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57" w:type="dxa"/>
        <w:jc w:val="center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15"/>
        <w:gridCol w:w="850"/>
        <w:gridCol w:w="2366"/>
        <w:gridCol w:w="2125"/>
        <w:gridCol w:w="1586"/>
        <w:gridCol w:w="170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57" w:type="dxa"/>
            <w:gridSpan w:val="7"/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公司报价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品牌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适用机型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单价（含税）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原装版（元）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国产版（元）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ce411/ce412/ce413彩色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351A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cf410黑色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351A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cf351/cf352/cf353彩色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177fw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cf350黑色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177fw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ce311/ce312/ce313彩色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1025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ce310黑色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1025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cf511/cf512/cf513彩色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181fw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cf510黑色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181fw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388A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1216/1008/128f/1106/126n/1108/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678彩色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3548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678黑色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3548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W1110a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4538/4678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惠普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4538/4678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色带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680k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色带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LQ300KH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672彩色墨水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L360/L1300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672黑色墨水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L360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1882/1883/1884彩色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WF7111/WF3641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1881黑色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WF7111/WF3641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0852/0853/0854/0855/0856彩色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R330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0-851黑色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R330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0822/0823/0824/0825/0826彩色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R270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爱普生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0-821黑色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R270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d111s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M2070FW/M2020w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粉仓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兄弟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2890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鼓架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兄弟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2890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碳带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松下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FA300E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7006cn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硒鼓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新都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M400T8KC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M401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452ct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复印机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墨盒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夏普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312ct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复印机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小计：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投标总价（原装版*30%+国产版*70%）：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9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bottom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联系人：                  联系电话：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eastAsia="仿宋_GB2312" w:cs="仿宋_GB2312"/>
          <w:sz w:val="2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2"/>
          <w:szCs w:val="24"/>
          <w:lang w:val="en-US" w:eastAsia="zh-CN" w:bidi="ar"/>
        </w:rPr>
        <w:t>备注：报价单盖章有效</w:t>
      </w:r>
    </w:p>
    <w:p/>
    <w:sectPr>
      <w:pgSz w:w="11906" w:h="16838"/>
      <w:pgMar w:top="567" w:right="1797" w:bottom="56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21BD7"/>
    <w:rsid w:val="32381BFF"/>
    <w:rsid w:val="32BB6A32"/>
    <w:rsid w:val="34621BD7"/>
    <w:rsid w:val="3A297EBF"/>
    <w:rsid w:val="45176B90"/>
    <w:rsid w:val="615D3F4D"/>
    <w:rsid w:val="6A8617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2019-08-19T06:10:00Z</dcterms:created>
  <dc:creator>徐志瑶</dc:creator>
  <cp:lastModifiedBy>徐志瑶</cp:lastModifiedBy>
  <dcterms:modified xsi:type="dcterms:W3CDTF">2019-08-19T06:29:32Z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