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firstLine="883"/>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u w:val="single"/>
        </w:rPr>
        <w:t>宿舍楼交通组织优化改造</w:t>
      </w:r>
      <w:r>
        <w:rPr>
          <w:rFonts w:hint="eastAsia" w:eastAsia="黑体" w:cs="Calibri"/>
          <w:b/>
          <w:sz w:val="44"/>
          <w:szCs w:val="44"/>
        </w:rPr>
        <w:t>工程</w:t>
      </w:r>
    </w:p>
    <w:p>
      <w:pPr>
        <w:widowControl/>
        <w:autoSpaceDE w:val="0"/>
        <w:autoSpaceDN w:val="0"/>
        <w:jc w:val="center"/>
        <w:textAlignment w:val="bottom"/>
        <w:rPr>
          <w:rFonts w:eastAsia="黑体" w:cs="Calibri"/>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32"/>
          <w:szCs w:val="32"/>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一九年八月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Theme="minorEastAsia" w:hAnsiTheme="minorEastAsia" w:eastAsiaTheme="minorEastAsia" w:cstheme="minorBidi"/>
          <w:szCs w:val="22"/>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"_Toc450630556" </w:instrText>
      </w:r>
      <w:r>
        <w:fldChar w:fldCharType="separate"/>
      </w:r>
      <w:r>
        <w:rPr>
          <w:rStyle w:val="57"/>
          <w:rFonts w:hint="eastAsia" w:asciiTheme="minorEastAsia" w:hAnsiTheme="minorEastAsia" w:eastAsiaTheme="minorEastAsia"/>
        </w:rPr>
        <w:t>第一章</w:t>
      </w:r>
      <w:r>
        <w:rPr>
          <w:rStyle w:val="57"/>
          <w:rFonts w:asciiTheme="minorEastAsia" w:hAnsiTheme="minorEastAsia" w:eastAsiaTheme="minorEastAsia"/>
        </w:rPr>
        <w:t xml:space="preserve"> </w:t>
      </w:r>
      <w:r>
        <w:rPr>
          <w:rStyle w:val="57"/>
          <w:rFonts w:hint="eastAsia" w:asciiTheme="minorEastAsia" w:hAnsiTheme="minorEastAsia" w:eastAsiaTheme="minorEastAsia"/>
        </w:rPr>
        <w:t xml:space="preserve">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_Toc450630556 \h </w:instrText>
      </w:r>
      <w:r>
        <w:rPr>
          <w:rFonts w:asciiTheme="minorEastAsia" w:hAnsiTheme="minorEastAsia" w:eastAsiaTheme="minorEastAsia"/>
        </w:rPr>
        <w:fldChar w:fldCharType="separate"/>
      </w:r>
      <w:r>
        <w:rPr>
          <w:rFonts w:asciiTheme="minorEastAsia" w:hAnsiTheme="minorEastAsia" w:eastAsiaTheme="minorEastAsia"/>
        </w:rPr>
        <w:t xml:space="preserve">- </w:t>
      </w:r>
      <w:r>
        <w:rPr>
          <w:rFonts w:hint="eastAsia" w:asciiTheme="minorEastAsia" w:hAnsiTheme="minorEastAsia" w:eastAsiaTheme="minorEastAsia"/>
        </w:rPr>
        <w:t>3</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"_Toc450630558" </w:instrText>
      </w:r>
      <w:r>
        <w:fldChar w:fldCharType="separate"/>
      </w:r>
      <w:r>
        <w:rPr>
          <w:rStyle w:val="57"/>
          <w:rFonts w:hint="eastAsia" w:asciiTheme="minorEastAsia" w:hAnsiTheme="minorEastAsia" w:eastAsiaTheme="minorEastAsia"/>
        </w:rPr>
        <w:t>第二章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_Toc450630558 \h </w:instrText>
      </w:r>
      <w:r>
        <w:rPr>
          <w:rFonts w:asciiTheme="minorEastAsia" w:hAnsiTheme="minorEastAsia" w:eastAsiaTheme="minorEastAsia"/>
        </w:rPr>
        <w:fldChar w:fldCharType="separate"/>
      </w:r>
      <w:r>
        <w:rPr>
          <w:rFonts w:asciiTheme="minorEastAsia" w:hAnsiTheme="minorEastAsia" w:eastAsiaTheme="minorEastAsia"/>
        </w:rPr>
        <w:t xml:space="preserve">- </w:t>
      </w:r>
      <w:r>
        <w:rPr>
          <w:rFonts w:hint="eastAsia" w:asciiTheme="minorEastAsia" w:hAnsiTheme="minorEastAsia" w:eastAsiaTheme="minorEastAsia"/>
        </w:rPr>
        <w:t xml:space="preserve">5 </w:t>
      </w:r>
      <w:r>
        <w:rPr>
          <w:rFonts w:asciiTheme="minorEastAsia" w:hAnsiTheme="minorEastAsia" w:eastAsiaTheme="minorEastAsia"/>
        </w:rPr>
        <w:t>-</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"_Toc450630559" </w:instrText>
      </w:r>
      <w:r>
        <w:fldChar w:fldCharType="separate"/>
      </w:r>
      <w:r>
        <w:rPr>
          <w:rStyle w:val="57"/>
          <w:rFonts w:hint="eastAsia" w:asciiTheme="minorEastAsia" w:hAnsiTheme="minorEastAsia" w:eastAsiaTheme="minorEastAsia"/>
        </w:rPr>
        <w:t>第三章</w:t>
      </w:r>
      <w:r>
        <w:rPr>
          <w:rStyle w:val="57"/>
          <w:rFonts w:asciiTheme="minorEastAsia" w:hAnsiTheme="minorEastAsia" w:eastAsiaTheme="minorEastAsia"/>
        </w:rPr>
        <w:t xml:space="preserve">  </w:t>
      </w:r>
      <w:r>
        <w:rPr>
          <w:rStyle w:val="57"/>
          <w:rFonts w:hint="eastAsia" w:asciiTheme="minorEastAsia" w:hAnsiTheme="minorEastAsia" w:eastAsiaTheme="minorEastAsia"/>
        </w:rPr>
        <w:t>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_Toc450630559 \h </w:instrText>
      </w:r>
      <w:r>
        <w:rPr>
          <w:rFonts w:asciiTheme="minorEastAsia" w:hAnsiTheme="minorEastAsia" w:eastAsiaTheme="minorEastAsia"/>
        </w:rPr>
        <w:fldChar w:fldCharType="separate"/>
      </w:r>
      <w:r>
        <w:rPr>
          <w:rFonts w:asciiTheme="minorEastAsia" w:hAnsiTheme="minorEastAsia" w:eastAsiaTheme="minorEastAsia"/>
        </w:rPr>
        <w:t>- 1</w:t>
      </w:r>
      <w:r>
        <w:rPr>
          <w:rFonts w:hint="eastAsia" w:asciiTheme="minorEastAsia" w:hAnsiTheme="minorEastAsia" w:eastAsiaTheme="minorEastAsia"/>
        </w:rPr>
        <w:t>3</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"_Toc450630562" </w:instrText>
      </w:r>
      <w:r>
        <w:fldChar w:fldCharType="separate"/>
      </w:r>
      <w:r>
        <w:rPr>
          <w:rStyle w:val="57"/>
          <w:rFonts w:hint="eastAsia" w:asciiTheme="minorEastAsia" w:hAnsiTheme="minorEastAsia" w:eastAsiaTheme="minorEastAsia"/>
        </w:rPr>
        <w:t>第四章</w:t>
      </w:r>
      <w:r>
        <w:rPr>
          <w:rStyle w:val="57"/>
          <w:rFonts w:asciiTheme="minorEastAsia" w:hAnsiTheme="minorEastAsia" w:eastAsiaTheme="minorEastAsia"/>
        </w:rPr>
        <w:t xml:space="preserve">  </w:t>
      </w:r>
      <w:r>
        <w:rPr>
          <w:rStyle w:val="57"/>
          <w:rFonts w:hint="eastAsia" w:asciiTheme="minorEastAsia" w:hAnsiTheme="minorEastAsia" w:eastAsiaTheme="minorEastAsia"/>
        </w:rPr>
        <w:t>参考工程量清单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_Toc450630562 \h </w:instrText>
      </w:r>
      <w:r>
        <w:rPr>
          <w:rFonts w:asciiTheme="minorEastAsia" w:hAnsiTheme="minorEastAsia" w:eastAsiaTheme="minorEastAsia"/>
        </w:rPr>
        <w:fldChar w:fldCharType="separate"/>
      </w:r>
      <w:r>
        <w:rPr>
          <w:rFonts w:asciiTheme="minorEastAsia" w:hAnsiTheme="minorEastAsia" w:eastAsiaTheme="minorEastAsia"/>
        </w:rPr>
        <w:t>- 4</w:t>
      </w:r>
      <w:r>
        <w:rPr>
          <w:rFonts w:hint="eastAsia" w:asciiTheme="minorEastAsia" w:hAnsiTheme="minorEastAsia" w:eastAsiaTheme="minorEastAsia"/>
        </w:rPr>
        <w:t>3</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"_Toc450630563" </w:instrText>
      </w:r>
      <w:r>
        <w:fldChar w:fldCharType="separate"/>
      </w:r>
      <w:r>
        <w:rPr>
          <w:rStyle w:val="57"/>
          <w:rFonts w:hint="eastAsia" w:asciiTheme="minorEastAsia" w:hAnsiTheme="minorEastAsia" w:eastAsiaTheme="minorEastAsia"/>
        </w:rPr>
        <w:t>第五章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技术标准及要求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_Toc450630563 \h </w:instrText>
      </w:r>
      <w:r>
        <w:rPr>
          <w:rFonts w:asciiTheme="minorEastAsia" w:hAnsiTheme="minorEastAsia" w:eastAsiaTheme="minorEastAsia"/>
        </w:rPr>
        <w:fldChar w:fldCharType="separate"/>
      </w:r>
      <w:r>
        <w:rPr>
          <w:rFonts w:asciiTheme="minorEastAsia" w:hAnsiTheme="minorEastAsia" w:eastAsiaTheme="minorEastAsia"/>
        </w:rPr>
        <w:t>- 4</w:t>
      </w:r>
      <w:r>
        <w:rPr>
          <w:rFonts w:hint="eastAsia" w:asciiTheme="minorEastAsia" w:hAnsiTheme="minorEastAsia" w:eastAsiaTheme="minorEastAsia"/>
        </w:rPr>
        <w:t>6</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"_Toc450630564" </w:instrText>
      </w:r>
      <w:r>
        <w:fldChar w:fldCharType="separate"/>
      </w:r>
      <w:r>
        <w:rPr>
          <w:rStyle w:val="57"/>
          <w:rFonts w:hint="eastAsia" w:asciiTheme="minorEastAsia" w:hAnsiTheme="minorEastAsia" w:eastAsiaTheme="minorEastAsia"/>
        </w:rPr>
        <w:t>第六章</w:t>
      </w:r>
      <w:r>
        <w:rPr>
          <w:rStyle w:val="57"/>
          <w:rFonts w:asciiTheme="minorEastAsia" w:hAnsiTheme="minorEastAsia" w:eastAsiaTheme="minorEastAsia"/>
        </w:rPr>
        <w:t xml:space="preserve">  </w:t>
      </w:r>
      <w:r>
        <w:rPr>
          <w:rStyle w:val="57"/>
          <w:rFonts w:hint="eastAsia" w:asciiTheme="minorEastAsia" w:hAnsiTheme="minorEastAsia" w:eastAsiaTheme="minorEastAsia"/>
        </w:rPr>
        <w:t>评标办法及标准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_Toc450630564 \h </w:instrText>
      </w:r>
      <w:r>
        <w:rPr>
          <w:rFonts w:asciiTheme="minorEastAsia" w:hAnsiTheme="minorEastAsia" w:eastAsiaTheme="minorEastAsia"/>
        </w:rPr>
        <w:fldChar w:fldCharType="separate"/>
      </w:r>
      <w:r>
        <w:rPr>
          <w:rFonts w:asciiTheme="minorEastAsia" w:hAnsiTheme="minorEastAsia" w:eastAsiaTheme="minorEastAsia"/>
        </w:rPr>
        <w:t xml:space="preserve">- </w:t>
      </w:r>
      <w:r>
        <w:rPr>
          <w:rFonts w:hint="eastAsia" w:asciiTheme="minorEastAsia" w:hAnsiTheme="minorEastAsia" w:eastAsiaTheme="minorEastAsia"/>
        </w:rPr>
        <w:t>49</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"_Toc450630565" </w:instrText>
      </w:r>
      <w:r>
        <w:fldChar w:fldCharType="separate"/>
      </w:r>
      <w:r>
        <w:rPr>
          <w:rStyle w:val="57"/>
          <w:rFonts w:hint="eastAsia" w:asciiTheme="minorEastAsia" w:hAnsiTheme="minorEastAsia" w:eastAsiaTheme="minorEastAsia"/>
        </w:rPr>
        <w:t>第七章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_Toc450630565 \h </w:instrText>
      </w:r>
      <w:r>
        <w:rPr>
          <w:rFonts w:asciiTheme="minorEastAsia" w:hAnsiTheme="minorEastAsia" w:eastAsiaTheme="minorEastAsia"/>
        </w:rPr>
        <w:fldChar w:fldCharType="separate"/>
      </w:r>
      <w:r>
        <w:rPr>
          <w:rFonts w:asciiTheme="minorEastAsia" w:hAnsiTheme="minorEastAsia" w:eastAsiaTheme="minorEastAsia"/>
        </w:rPr>
        <w:t>- 5</w:t>
      </w:r>
      <w:r>
        <w:rPr>
          <w:rFonts w:hint="eastAsia" w:asciiTheme="minorEastAsia" w:hAnsiTheme="minorEastAsia" w:eastAsiaTheme="minorEastAsia"/>
        </w:rPr>
        <w:t>2</w:t>
      </w:r>
      <w:r>
        <w:rPr>
          <w:rFonts w:asciiTheme="minorEastAsia" w:hAnsiTheme="minorEastAsia" w:eastAsiaTheme="minorEastAsia"/>
        </w:rPr>
        <w:t xml:space="preserve"> -</w:t>
      </w:r>
      <w:r>
        <w:rPr>
          <w:rFonts w:asciiTheme="minorEastAsia" w:hAnsiTheme="minorEastAsia" w:eastAsiaTheme="minorEastAsia"/>
        </w:rPr>
        <w:fldChar w:fldCharType="end"/>
      </w:r>
      <w:r>
        <w:rPr>
          <w:rFonts w:asciiTheme="minorEastAsia" w:hAnsiTheme="minorEastAsia" w:eastAsiaTheme="minorEastAsia"/>
        </w:rPr>
        <w:fldChar w:fldCharType="end"/>
      </w:r>
    </w:p>
    <w:p>
      <w:pPr>
        <w:tabs>
          <w:tab w:val="right" w:leader="dot" w:pos="8364"/>
        </w:tabs>
        <w:spacing w:line="360" w:lineRule="auto"/>
        <w:rPr>
          <w:b/>
        </w:rPr>
      </w:pPr>
      <w:r>
        <w:rPr>
          <w:rFonts w:hint="eastAsia" w:asciiTheme="minorEastAsia" w:hAnsiTheme="minorEastAsia"/>
          <w:b/>
          <w:sz w:val="22"/>
          <w:szCs w:val="22"/>
        </w:rPr>
        <w:fldChar w:fldCharType="end"/>
      </w:r>
    </w:p>
    <w:p>
      <w:pPr>
        <w:spacing w:line="560" w:lineRule="exact"/>
        <w:rPr>
          <w:b/>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pStyle w:val="141"/>
        <w:widowControl/>
        <w:snapToGrid w:val="0"/>
        <w:spacing w:line="360" w:lineRule="exact"/>
        <w:ind w:firstLine="0" w:firstLineChars="0"/>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一、招标内容</w:t>
      </w:r>
    </w:p>
    <w:p>
      <w:pPr>
        <w:ind w:firstLine="660" w:firstLineChars="300"/>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1、项目概况：5、6号宿舍楼建设完成后园区地面停车场新增车位40个，新建地下停车场车位105个，</w:t>
      </w:r>
      <w:bookmarkStart w:id="1" w:name="OLE_LINK8"/>
      <w:r>
        <w:rPr>
          <w:rFonts w:hint="eastAsia" w:cs="Arial" w:asciiTheme="minorEastAsia" w:hAnsiTheme="minorEastAsia"/>
          <w:color w:val="000000"/>
          <w:kern w:val="0"/>
          <w:sz w:val="22"/>
          <w:szCs w:val="22"/>
        </w:rPr>
        <w:t>为实现园区动静态交通匹配，优化停车秩序，营造安全、有序的停车交通环境，</w:t>
      </w:r>
      <w:bookmarkEnd w:id="1"/>
      <w:r>
        <w:rPr>
          <w:rFonts w:hint="eastAsia" w:cs="Arial" w:asciiTheme="minorEastAsia" w:hAnsiTheme="minorEastAsia"/>
          <w:color w:val="000000"/>
          <w:kern w:val="0"/>
          <w:sz w:val="22"/>
          <w:szCs w:val="22"/>
        </w:rPr>
        <w:t>需对园区内原交通组织进行优化。</w:t>
      </w:r>
    </w:p>
    <w:p>
      <w:pPr>
        <w:adjustRightInd w:val="0"/>
        <w:snapToGrid w:val="0"/>
        <w:spacing w:line="340" w:lineRule="exact"/>
        <w:ind w:firstLine="655" w:firstLineChars="298"/>
        <w:rPr>
          <w:rFonts w:ascii="宋体" w:hAnsi="宋体" w:cs="Arial"/>
          <w:color w:val="000000"/>
          <w:kern w:val="0"/>
          <w:sz w:val="22"/>
        </w:rPr>
      </w:pPr>
      <w:r>
        <w:rPr>
          <w:rFonts w:hint="eastAsia" w:ascii="宋体" w:hAnsi="宋体" w:cs="Arial"/>
          <w:color w:val="000000"/>
          <w:kern w:val="0"/>
          <w:sz w:val="22"/>
        </w:rPr>
        <w:t>2、项目主要内容：</w:t>
      </w:r>
    </w:p>
    <w:p>
      <w:pPr>
        <w:adjustRightInd w:val="0"/>
        <w:snapToGrid w:val="0"/>
        <w:spacing w:line="340" w:lineRule="exact"/>
        <w:ind w:firstLine="770" w:firstLineChars="350"/>
        <w:rPr>
          <w:rFonts w:cs="Arial" w:asciiTheme="minorEastAsia" w:hAnsiTheme="minorEastAsia"/>
          <w:kern w:val="0"/>
          <w:sz w:val="22"/>
          <w:szCs w:val="22"/>
        </w:rPr>
      </w:pPr>
      <w:r>
        <w:rPr>
          <w:rFonts w:hint="eastAsia" w:ascii="宋体" w:hAnsi="宋体" w:cs="Arial"/>
          <w:color w:val="000000"/>
          <w:kern w:val="0"/>
          <w:sz w:val="22"/>
        </w:rPr>
        <w:t>(1)</w:t>
      </w:r>
      <w:r>
        <w:rPr>
          <w:rFonts w:ascii="宋体" w:hAnsi="宋体" w:cs="Arial"/>
          <w:color w:val="000000"/>
          <w:kern w:val="0"/>
          <w:sz w:val="22"/>
        </w:rPr>
        <w:t xml:space="preserve"> </w:t>
      </w:r>
      <w:r>
        <w:rPr>
          <w:rFonts w:hint="eastAsia" w:cs="Arial" w:asciiTheme="minorEastAsia" w:hAnsiTheme="minorEastAsia"/>
          <w:kern w:val="0"/>
          <w:sz w:val="22"/>
          <w:szCs w:val="22"/>
        </w:rPr>
        <w:t xml:space="preserve"> 本项目将在5、6号宿舍楼新建地下停车场入口处安装道闸、车牌抓拍系统、空余车位统计系统。停车系统须接入现有停车场收费系统，新建地下停车场区域能在现有收费系统内分区域权限控制。空余车位统计功能须接入停车场管理平台，能在平台端进行参数更改，在宿舍楼地面停车场入口处安装空余车位显示灯箱实时显示地下停车场空余车位数。</w:t>
      </w:r>
    </w:p>
    <w:p>
      <w:pPr>
        <w:adjustRightInd w:val="0"/>
        <w:snapToGrid w:val="0"/>
        <w:spacing w:line="340" w:lineRule="exact"/>
        <w:ind w:firstLine="660" w:firstLineChars="300"/>
        <w:rPr>
          <w:rFonts w:cs="Arial" w:asciiTheme="minorEastAsia" w:hAnsiTheme="minorEastAsia"/>
          <w:kern w:val="0"/>
          <w:sz w:val="22"/>
          <w:szCs w:val="22"/>
        </w:rPr>
      </w:pPr>
      <w:r>
        <w:rPr>
          <w:rFonts w:hint="eastAsia" w:cs="Arial" w:asciiTheme="minorEastAsia" w:hAnsiTheme="minorEastAsia"/>
          <w:kern w:val="0"/>
          <w:sz w:val="22"/>
          <w:szCs w:val="22"/>
        </w:rPr>
        <w:t>（2）本次改造项目需将1-4号宿舍楼的消控主机和监控储存设备移位至5号宿舍楼消控室，监控视频须接入5、6号宿舍楼监控平台并能投屏显示。宿舍楼地面停车场新增车位安装监控，前端摄像机须接入5、6号宿舍楼监控系统。</w:t>
      </w:r>
    </w:p>
    <w:p>
      <w:pPr>
        <w:adjustRightInd w:val="0"/>
        <w:snapToGrid w:val="0"/>
        <w:spacing w:line="340" w:lineRule="exact"/>
        <w:ind w:firstLine="660" w:firstLineChars="300"/>
        <w:rPr>
          <w:rFonts w:ascii="宋体" w:hAnsi="宋体" w:cs="Arial"/>
          <w:color w:val="000000"/>
          <w:kern w:val="0"/>
          <w:sz w:val="22"/>
        </w:rPr>
      </w:pPr>
      <w:r>
        <w:rPr>
          <w:rFonts w:hint="eastAsia" w:cs="Arial" w:asciiTheme="minorEastAsia" w:hAnsiTheme="minorEastAsia"/>
          <w:kern w:val="0"/>
          <w:sz w:val="22"/>
          <w:szCs w:val="22"/>
        </w:rPr>
        <w:t>（3）重新规划更新宿舍楼园区交通标线及标识标牌。</w:t>
      </w:r>
    </w:p>
    <w:p>
      <w:pPr>
        <w:widowControl/>
        <w:adjustRightInd w:val="0"/>
        <w:snapToGrid w:val="0"/>
        <w:spacing w:line="340" w:lineRule="exact"/>
        <w:ind w:firstLine="770" w:firstLineChars="350"/>
        <w:rPr>
          <w:rFonts w:cs="Arial" w:asciiTheme="minorEastAsia" w:hAnsiTheme="minorEastAsia"/>
          <w:kern w:val="0"/>
          <w:sz w:val="22"/>
          <w:szCs w:val="22"/>
        </w:rPr>
      </w:pPr>
      <w:r>
        <w:rPr>
          <w:rFonts w:hint="eastAsia" w:cs="Arial" w:asciiTheme="minorEastAsia" w:hAnsiTheme="minorEastAsia"/>
          <w:kern w:val="0"/>
          <w:sz w:val="22"/>
          <w:szCs w:val="22"/>
        </w:rPr>
        <w:t>(4)本工程要求</w:t>
      </w:r>
      <w:r>
        <w:rPr>
          <w:rFonts w:hint="eastAsia" w:ascii="宋体" w:hAnsi="宋体" w:cs="Calibri"/>
          <w:kern w:val="0"/>
          <w:sz w:val="22"/>
        </w:rPr>
        <w:t>合同签订后</w:t>
      </w:r>
      <w:r>
        <w:rPr>
          <w:rFonts w:hint="eastAsia" w:cs="Arial" w:asciiTheme="minorEastAsia" w:hAnsiTheme="minorEastAsia"/>
          <w:kern w:val="0"/>
          <w:sz w:val="22"/>
          <w:szCs w:val="22"/>
          <w:u w:val="single"/>
        </w:rPr>
        <w:t>40</w:t>
      </w:r>
      <w:r>
        <w:rPr>
          <w:rFonts w:hint="eastAsia" w:cs="Arial" w:asciiTheme="minorEastAsia" w:hAnsiTheme="minorEastAsia"/>
          <w:kern w:val="0"/>
          <w:sz w:val="22"/>
          <w:szCs w:val="22"/>
        </w:rPr>
        <w:t>日历天内完工。</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（1）具有独立法人资格，持有有效营业执照</w:t>
      </w:r>
      <w:r>
        <w:rPr>
          <w:rFonts w:ascii="宋体" w:hAnsi="宋体" w:cs="Arial"/>
          <w:kern w:val="0"/>
          <w:sz w:val="22"/>
          <w:szCs w:val="22"/>
        </w:rPr>
        <w:t>(</w:t>
      </w:r>
      <w:r>
        <w:rPr>
          <w:rFonts w:hint="eastAsia" w:ascii="宋体" w:hAnsi="宋体" w:cs="Arial"/>
          <w:kern w:val="0"/>
          <w:sz w:val="22"/>
          <w:szCs w:val="22"/>
        </w:rPr>
        <w:t>提供营业执照复印件，原件备查</w:t>
      </w:r>
      <w:r>
        <w:rPr>
          <w:rFonts w:ascii="宋体" w:hAnsi="宋体" w:cs="Arial"/>
          <w:kern w:val="0"/>
          <w:sz w:val="22"/>
          <w:szCs w:val="22"/>
        </w:rPr>
        <w:t>)</w:t>
      </w:r>
      <w:r>
        <w:rPr>
          <w:rFonts w:hint="eastAsia" w:ascii="宋体" w:hAnsi="宋体" w:cs="Arial"/>
          <w:kern w:val="0"/>
          <w:sz w:val="22"/>
          <w:szCs w:val="22"/>
        </w:rPr>
        <w:t>；</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（2）投标人应具有有效的《安全生产许可证》。</w:t>
      </w:r>
      <w:r>
        <w:rPr>
          <w:rFonts w:hint="eastAsia" w:ascii="宋体" w:hAnsi="宋体" w:cs="宋体"/>
          <w:sz w:val="22"/>
          <w:szCs w:val="22"/>
        </w:rPr>
        <w:t>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3</w:t>
      </w:r>
      <w:r>
        <w:rPr>
          <w:rFonts w:hint="eastAsia" w:ascii="宋体" w:hAnsi="宋体" w:cs="Arial"/>
          <w:kern w:val="0"/>
          <w:sz w:val="22"/>
          <w:szCs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）近年（201</w:t>
      </w:r>
      <w:r>
        <w:rPr>
          <w:rFonts w:ascii="宋体" w:hAnsi="宋体" w:cs="Arial"/>
          <w:kern w:val="0"/>
          <w:sz w:val="22"/>
          <w:szCs w:val="22"/>
        </w:rPr>
        <w:t>6</w:t>
      </w:r>
      <w:r>
        <w:rPr>
          <w:rFonts w:hint="eastAsia" w:ascii="宋体" w:hAnsi="宋体" w:cs="Arial"/>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szCs w:val="22"/>
        </w:rPr>
        <w:t>（</w:t>
      </w:r>
      <w:r>
        <w:rPr>
          <w:rFonts w:ascii="宋体" w:hAnsi="宋体" w:cs="Arial"/>
          <w:kern w:val="0"/>
          <w:sz w:val="22"/>
          <w:szCs w:val="22"/>
        </w:rPr>
        <w:t>6</w:t>
      </w:r>
      <w:r>
        <w:rPr>
          <w:rFonts w:hint="eastAsia" w:ascii="宋体" w:hAnsi="宋体" w:cs="Arial"/>
          <w:kern w:val="0"/>
          <w:sz w:val="22"/>
          <w:szCs w:val="22"/>
        </w:rPr>
        <w:t>）</w:t>
      </w:r>
      <w:r>
        <w:rPr>
          <w:rFonts w:hint="eastAsia" w:ascii="宋体" w:hAnsi="宋体" w:cs="Arial"/>
          <w:kern w:val="0"/>
          <w:sz w:val="22"/>
        </w:rPr>
        <w:t>具有电子与智能化工程专业承包二级及以上（提供证明文件并加盖公章）。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宋体" w:hAnsi="宋体" w:cs="宋体"/>
          <w:sz w:val="22"/>
          <w:szCs w:val="22"/>
        </w:rPr>
        <w:t>（7）项目经理资格要求：具有</w:t>
      </w:r>
      <w:r>
        <w:rPr>
          <w:rFonts w:hint="eastAsia" w:ascii="宋体" w:hAnsi="宋体" w:cs="宋体"/>
          <w:sz w:val="22"/>
          <w:szCs w:val="22"/>
          <w:u w:val="single"/>
        </w:rPr>
        <w:t>机电</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（8）本项目不接受联合体投标。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sz w:val="22"/>
          <w:szCs w:val="22"/>
        </w:rPr>
      </w:pPr>
      <w:r>
        <w:rPr>
          <w:rFonts w:hint="eastAsia" w:ascii="宋体" w:hAnsi="宋体"/>
          <w:sz w:val="22"/>
          <w:szCs w:val="22"/>
        </w:rPr>
        <w:t>投标联系人：贾思勰</w:t>
      </w:r>
      <w:r>
        <w:rPr>
          <w:rFonts w:ascii="宋体" w:hAnsi="宋体"/>
          <w:sz w:val="22"/>
          <w:szCs w:val="22"/>
        </w:rPr>
        <w:t xml:space="preserve">      </w:t>
      </w:r>
      <w:r>
        <w:rPr>
          <w:rFonts w:hint="eastAsia" w:ascii="宋体" w:hAnsi="宋体"/>
          <w:sz w:val="22"/>
          <w:szCs w:val="22"/>
        </w:rPr>
        <w:t xml:space="preserve">     联系电话：</w:t>
      </w:r>
      <w:r>
        <w:rPr>
          <w:rFonts w:ascii="宋体" w:hAnsi="宋体"/>
          <w:sz w:val="22"/>
          <w:szCs w:val="22"/>
        </w:rPr>
        <w:t xml:space="preserve"> 0571-83837612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 xml:space="preserve">     联系电话： </w:t>
      </w:r>
      <w:r>
        <w:rPr>
          <w:rFonts w:ascii="宋体" w:hAnsi="宋体"/>
          <w:bCs/>
          <w:sz w:val="22"/>
        </w:rPr>
        <w:t>0571-86662133</w:t>
      </w:r>
    </w:p>
    <w:p>
      <w:pPr>
        <w:pStyle w:val="48"/>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2" w:name="_Toc450630558"/>
      <w:bookmarkStart w:id="3" w:name="_Toc450630557"/>
      <w:r>
        <w:t>第</w:t>
      </w:r>
      <w:r>
        <w:rPr>
          <w:rFonts w:hint="eastAsia"/>
        </w:rPr>
        <w:t>二</w:t>
      </w:r>
      <w:r>
        <w:t>章  投标</w:t>
      </w:r>
      <w:r>
        <w:rPr>
          <w:rFonts w:hint="eastAsia"/>
        </w:rPr>
        <w:t>人须知</w:t>
      </w:r>
      <w:bookmarkEnd w:id="2"/>
      <w:bookmarkEnd w:id="3"/>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u w:val="single"/>
              </w:rPr>
              <w:t>宿舍楼园区交通组织优化改造</w:t>
            </w:r>
            <w:r>
              <w:rPr>
                <w:rFonts w:hint="eastAsia"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jc w:val="left"/>
              <w:rPr>
                <w:rFonts w:ascii="宋体" w:hAnsi="宋体" w:cs="Calibri"/>
                <w:kern w:val="0"/>
                <w:sz w:val="22"/>
              </w:rPr>
            </w:pPr>
            <w:r>
              <w:rPr>
                <w:rStyle w:val="9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jc w:val="left"/>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jc w:val="left"/>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40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jc w:val="left"/>
              <w:rPr>
                <w:rFonts w:asciiTheme="minorEastAsia" w:hAnsiTheme="minorEastAsia"/>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w:t>
            </w: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杭州萧山国际机场翔越路综合服务楼招标中心</w:t>
            </w:r>
          </w:p>
          <w:p>
            <w:pPr>
              <w:autoSpaceDE w:val="0"/>
              <w:autoSpaceDN w:val="0"/>
              <w:adjustRightInd w:val="0"/>
              <w:snapToGrid w:val="0"/>
              <w:jc w:val="left"/>
              <w:rPr>
                <w:rFonts w:cs="Calibri" w:asciiTheme="minorEastAsia" w:hAnsiTheme="minorEastAsia"/>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cs="Calibri" w:asciiTheme="minorEastAsia" w:hAnsiTheme="minorEastAsia"/>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9</w:t>
            </w:r>
            <w:r>
              <w:rPr>
                <w:rFonts w:cs="Calibri" w:asciiTheme="minorEastAsia" w:hAnsiTheme="minorEastAsia"/>
                <w:kern w:val="0"/>
                <w:sz w:val="22"/>
              </w:rPr>
              <w:t>日</w:t>
            </w:r>
            <w:r>
              <w:rPr>
                <w:rFonts w:hint="eastAsia" w:cs="Calibri" w:asciiTheme="minorEastAsia" w:hAnsiTheme="minorEastAsia"/>
                <w:kern w:val="0"/>
                <w:sz w:val="22"/>
                <w:lang w:val="en-US" w:eastAsia="zh-CN"/>
              </w:rPr>
              <w:t>11:30</w:t>
            </w:r>
            <w:r>
              <w:rPr>
                <w:rFonts w:cs="Calibri" w:asciiTheme="minorEastAsia" w:hAnsiTheme="minorEastAsia"/>
                <w:kern w:val="0"/>
                <w:sz w:val="22"/>
              </w:rPr>
              <w:t>前，</w:t>
            </w:r>
            <w:r>
              <w:rPr>
                <w:rFonts w:hint="eastAsia" w:ascii="宋体" w:hAnsi="宋体" w:cs="Calibri"/>
                <w:kern w:val="0"/>
                <w:sz w:val="22"/>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jc w:val="left"/>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16</w:t>
            </w:r>
            <w:r>
              <w:rPr>
                <w:rFonts w:hint="eastAsia" w:cs="Calibri" w:asciiTheme="minorEastAsia" w:hAnsiTheme="minorEastAsia"/>
                <w:b/>
                <w:kern w:val="0"/>
                <w:sz w:val="22"/>
              </w:rPr>
              <w:t>日上午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 w:name="_Toc226175287"/>
            <w:bookmarkStart w:id="5"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投标保证金</w:t>
            </w:r>
          </w:p>
        </w:tc>
        <w:tc>
          <w:tcPr>
            <w:tcW w:w="6487" w:type="dxa"/>
            <w:vAlign w:val="center"/>
          </w:tcPr>
          <w:p>
            <w:pPr>
              <w:snapToGrid w:val="0"/>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jc w:val="left"/>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jc w:val="lef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jc w:val="left"/>
              <w:rPr>
                <w:rFonts w:ascii="宋体" w:hAnsi="宋体" w:cs="Calibri"/>
                <w:kern w:val="0"/>
                <w:sz w:val="22"/>
              </w:rPr>
            </w:pPr>
            <w:r>
              <w:rPr>
                <w:rFonts w:ascii="宋体" w:hAnsi="宋体" w:cs="Calibri"/>
                <w:kern w:val="0"/>
                <w:sz w:val="22"/>
              </w:rPr>
              <w:t>□分册装订</w:t>
            </w:r>
          </w:p>
          <w:p>
            <w:pPr>
              <w:autoSpaceDE w:val="0"/>
              <w:autoSpaceDN w:val="0"/>
              <w:adjustRightInd w:val="0"/>
              <w:snapToGrid w:val="0"/>
              <w:jc w:val="left"/>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jc w:val="left"/>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宿舍楼园区交通组织优化改造工程</w:t>
            </w:r>
            <w:r>
              <w:rPr>
                <w:rFonts w:hint="eastAsia" w:ascii="宋体" w:hAnsi="宋体" w:cs="宋体"/>
                <w:sz w:val="22"/>
              </w:rPr>
              <w:t>投标文件</w:t>
            </w:r>
          </w:p>
          <w:p>
            <w:pPr>
              <w:autoSpaceDE w:val="0"/>
              <w:autoSpaceDN w:val="0"/>
              <w:adjustRightInd w:val="0"/>
              <w:snapToGrid w:val="0"/>
              <w:jc w:val="left"/>
              <w:rPr>
                <w:rFonts w:cs="Calibri" w:asciiTheme="minorEastAsia" w:hAnsiTheme="minorEastAsia"/>
                <w:kern w:val="0"/>
                <w:sz w:val="22"/>
              </w:rPr>
            </w:pPr>
            <w:r>
              <w:rPr>
                <w:rFonts w:hint="eastAsia"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9</w:t>
            </w:r>
            <w:r>
              <w:rPr>
                <w:rFonts w:hint="eastAsia" w:ascii="宋体" w:hAnsi="宋体" w:cs="Calibri"/>
                <w:kern w:val="0"/>
                <w:sz w:val="22"/>
                <w:u w:val="single"/>
              </w:rPr>
              <w:t>月</w:t>
            </w:r>
            <w:r>
              <w:rPr>
                <w:rFonts w:hint="eastAsia" w:ascii="宋体" w:hAnsi="宋体" w:cs="Calibri"/>
                <w:kern w:val="0"/>
                <w:sz w:val="22"/>
                <w:u w:val="single"/>
                <w:lang w:val="en-US" w:eastAsia="zh-CN"/>
              </w:rPr>
              <w:t>16</w:t>
            </w:r>
            <w:r>
              <w:rPr>
                <w:rFonts w:hint="eastAsia" w:ascii="宋体" w:hAnsi="宋体" w:cs="Calibri"/>
                <w:kern w:val="0"/>
                <w:sz w:val="22"/>
                <w:u w:val="single"/>
              </w:rPr>
              <w:t>日上午</w:t>
            </w:r>
            <w:r>
              <w:rPr>
                <w:rFonts w:hint="eastAsia" w:ascii="宋体" w:hAnsi="宋体" w:cs="Calibri"/>
                <w:kern w:val="0"/>
                <w:sz w:val="22"/>
                <w:u w:val="single"/>
                <w:lang w:val="en-US" w:eastAsia="zh-CN"/>
              </w:rPr>
              <w:t>9</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jc w:val="left"/>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jc w:val="left"/>
              <w:rPr>
                <w:rFonts w:ascii="宋体" w:hAnsi="宋体" w:cs="Calibri"/>
                <w:kern w:val="0"/>
                <w:sz w:val="22"/>
              </w:rPr>
            </w:pPr>
            <w:r>
              <w:rPr>
                <w:rFonts w:ascii="宋体" w:hAnsi="宋体" w:cs="Calibri"/>
                <w:kern w:val="0"/>
                <w:sz w:val="22"/>
              </w:rPr>
              <w:t>□是</w:t>
            </w:r>
            <w:bookmarkStart w:id="230" w:name="_GoBack"/>
            <w:bookmarkEnd w:id="23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jc w:val="left"/>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jc w:val="left"/>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□是</w:t>
            </w:r>
          </w:p>
          <w:p>
            <w:pPr>
              <w:autoSpaceDE w:val="0"/>
              <w:autoSpaceDN w:val="0"/>
              <w:adjustRightInd w:val="0"/>
              <w:snapToGrid w:val="0"/>
              <w:jc w:val="lef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6"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6"/>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7"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8"/>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3"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4"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5"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5"/>
    </w:p>
    <w:p>
      <w:pPr>
        <w:autoSpaceDE w:val="0"/>
        <w:autoSpaceDN w:val="0"/>
        <w:adjustRightInd w:val="0"/>
        <w:snapToGrid w:val="0"/>
        <w:spacing w:line="360" w:lineRule="auto"/>
        <w:ind w:firstLine="440" w:firstLineChars="200"/>
        <w:rPr>
          <w:rFonts w:ascii="宋体" w:cs="Calibri"/>
          <w:sz w:val="22"/>
        </w:rPr>
      </w:pPr>
      <w:bookmarkStart w:id="16" w:name="_Toc3996"/>
      <w:r>
        <w:rPr>
          <w:rFonts w:hint="eastAsia" w:ascii="宋体" w:hAnsi="宋体" w:cs="Calibri"/>
          <w:sz w:val="22"/>
        </w:rPr>
        <w:t>本项目不允许分包。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7" w:name="_Toc143421657"/>
      <w:bookmarkStart w:id="18" w:name="_Toc15241"/>
      <w:r>
        <w:rPr>
          <w:rFonts w:cs="Calibri" w:asciiTheme="minorEastAsia" w:hAnsiTheme="minorEastAsia"/>
          <w:b/>
          <w:bCs/>
          <w:kern w:val="0"/>
          <w:sz w:val="22"/>
        </w:rPr>
        <w:t>2.招标文件</w:t>
      </w:r>
      <w:bookmarkEnd w:id="17"/>
      <w:bookmarkEnd w:id="18"/>
    </w:p>
    <w:p>
      <w:pPr>
        <w:autoSpaceDE w:val="0"/>
        <w:autoSpaceDN w:val="0"/>
        <w:adjustRightInd w:val="0"/>
        <w:snapToGrid w:val="0"/>
        <w:spacing w:line="360" w:lineRule="exact"/>
        <w:rPr>
          <w:rFonts w:cs="Calibri" w:asciiTheme="minorEastAsia" w:hAnsiTheme="minorEastAsia"/>
          <w:b/>
          <w:bCs/>
          <w:kern w:val="0"/>
          <w:sz w:val="22"/>
        </w:rPr>
      </w:pPr>
      <w:bookmarkStart w:id="19" w:name="_Toc1426"/>
      <w:r>
        <w:rPr>
          <w:rFonts w:cs="Calibri" w:asciiTheme="minorEastAsia" w:hAnsiTheme="minorEastAsia"/>
          <w:b/>
          <w:bCs/>
          <w:kern w:val="0"/>
          <w:sz w:val="22"/>
        </w:rPr>
        <w:t>2.1 招标文件的组成</w:t>
      </w:r>
      <w:bookmarkEnd w:id="19"/>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20" w:name="_Toc18230"/>
      <w:r>
        <w:rPr>
          <w:rFonts w:cs="Calibri" w:asciiTheme="minorEastAsia" w:hAnsiTheme="minorEastAsia"/>
          <w:b/>
          <w:bCs/>
          <w:kern w:val="0"/>
          <w:sz w:val="22"/>
        </w:rPr>
        <w:t>2.2 招标文件的澄清</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1" w:name="_Toc18303"/>
      <w:r>
        <w:rPr>
          <w:rFonts w:cs="Calibri" w:asciiTheme="minorEastAsia" w:hAnsiTheme="minorEastAsia"/>
          <w:b/>
          <w:bCs/>
          <w:kern w:val="0"/>
          <w:sz w:val="22"/>
        </w:rPr>
        <w:t>2.3 招标文件的修改</w:t>
      </w:r>
      <w:bookmarkEnd w:id="2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2" w:name="_Toc18870"/>
      <w:bookmarkStart w:id="23" w:name="_Toc143421658"/>
      <w:r>
        <w:rPr>
          <w:rFonts w:ascii="宋体" w:hAnsi="宋体" w:cs="Calibri"/>
          <w:b/>
          <w:bCs/>
          <w:kern w:val="0"/>
          <w:sz w:val="22"/>
        </w:rPr>
        <w:t>3.投标文件</w:t>
      </w:r>
      <w:bookmarkEnd w:id="22"/>
      <w:bookmarkEnd w:id="23"/>
    </w:p>
    <w:p>
      <w:pPr>
        <w:autoSpaceDE w:val="0"/>
        <w:autoSpaceDN w:val="0"/>
        <w:adjustRightInd w:val="0"/>
        <w:snapToGrid w:val="0"/>
        <w:spacing w:line="360" w:lineRule="exact"/>
        <w:rPr>
          <w:rFonts w:ascii="宋体" w:hAnsi="宋体" w:cs="Calibri"/>
          <w:b/>
          <w:bCs/>
          <w:kern w:val="0"/>
          <w:sz w:val="22"/>
        </w:rPr>
      </w:pPr>
      <w:bookmarkStart w:id="24" w:name="_Toc461"/>
      <w:r>
        <w:rPr>
          <w:rFonts w:ascii="宋体" w:hAnsi="宋体" w:cs="Calibri"/>
          <w:b/>
          <w:bCs/>
          <w:kern w:val="0"/>
          <w:sz w:val="22"/>
        </w:rPr>
        <w:t>3.1 投标文件的语言和计量单位</w:t>
      </w:r>
      <w:bookmarkEnd w:id="24"/>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5" w:name="_Toc1411"/>
      <w:r>
        <w:rPr>
          <w:rFonts w:ascii="宋体" w:hAnsi="宋体" w:cs="Calibri"/>
          <w:b/>
          <w:bCs/>
          <w:kern w:val="0"/>
          <w:sz w:val="22"/>
        </w:rPr>
        <w:t>3.2 投标文件的组成</w:t>
      </w:r>
      <w:bookmarkEnd w:id="25"/>
    </w:p>
    <w:p>
      <w:pPr>
        <w:adjustRightInd w:val="0"/>
        <w:snapToGrid w:val="0"/>
        <w:spacing w:line="360" w:lineRule="exact"/>
        <w:ind w:firstLine="440"/>
        <w:rPr>
          <w:rFonts w:ascii="宋体" w:hAnsi="宋体" w:cs="Calibri"/>
          <w:sz w:val="22"/>
        </w:rPr>
      </w:pPr>
      <w:bookmarkStart w:id="26"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6"/>
    </w:p>
    <w:p>
      <w:pPr>
        <w:adjustRightInd w:val="0"/>
        <w:snapToGrid w:val="0"/>
        <w:spacing w:line="360" w:lineRule="exact"/>
        <w:ind w:firstLine="440"/>
        <w:rPr>
          <w:rFonts w:ascii="宋体" w:hAnsi="宋体" w:cs="宋体"/>
          <w:sz w:val="22"/>
        </w:rPr>
      </w:pPr>
      <w:bookmarkStart w:id="27"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b/>
          <w:bCs/>
          <w:sz w:val="22"/>
        </w:rPr>
      </w:pPr>
      <w:r>
        <w:rPr>
          <w:rFonts w:hint="eastAsia" w:ascii="宋体" w:hAnsi="宋体" w:cs="宋体"/>
          <w:b/>
          <w:bCs/>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b/>
          <w:bCs/>
          <w:sz w:val="22"/>
          <w:u w:val="single"/>
        </w:rPr>
      </w:pPr>
      <w:r>
        <w:rPr>
          <w:rFonts w:ascii="宋体" w:hAnsi="宋体" w:cs="宋体"/>
          <w:b/>
          <w:bCs/>
          <w:sz w:val="22"/>
          <w:u w:val="single"/>
        </w:rPr>
        <w:t>a</w:t>
      </w:r>
      <w:r>
        <w:rPr>
          <w:rFonts w:hint="eastAsia" w:ascii="宋体" w:hAnsi="宋体" w:cs="宋体"/>
          <w:b/>
          <w:bCs/>
          <w:sz w:val="22"/>
          <w:u w:val="single"/>
        </w:rPr>
        <w:t>、隔离区施工监管费，按每个作业点每天300元计；</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b、投标人将隔离区施工监管费单列。若未列明，默认包含在总价内；</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c、投标人合理评估隔离区内施工作业时间。</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7"/>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8" w:name="_Toc30464"/>
      <w:r>
        <w:rPr>
          <w:rFonts w:ascii="宋体" w:hAnsi="宋体" w:cs="Calibri"/>
          <w:b/>
          <w:bCs/>
          <w:kern w:val="0"/>
          <w:sz w:val="22"/>
        </w:rPr>
        <w:t>3.5 投标保证金</w:t>
      </w:r>
      <w:bookmarkEnd w:id="28"/>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9" w:name="_Toc29989"/>
      <w:r>
        <w:rPr>
          <w:rFonts w:ascii="宋体" w:hAnsi="宋体" w:cs="Calibri"/>
          <w:b/>
          <w:bCs/>
          <w:kern w:val="0"/>
          <w:sz w:val="22"/>
        </w:rPr>
        <w:t>3.6 投标文件的编制</w:t>
      </w:r>
      <w:bookmarkEnd w:id="29"/>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0" w:name="_Toc143421659"/>
    </w:p>
    <w:p>
      <w:pPr>
        <w:autoSpaceDE w:val="0"/>
        <w:autoSpaceDN w:val="0"/>
        <w:adjustRightInd w:val="0"/>
        <w:snapToGrid w:val="0"/>
        <w:spacing w:line="360" w:lineRule="exact"/>
        <w:rPr>
          <w:rFonts w:ascii="宋体" w:hAnsi="宋体" w:cs="Calibri"/>
          <w:b/>
          <w:bCs/>
          <w:kern w:val="0"/>
          <w:sz w:val="22"/>
        </w:rPr>
      </w:pPr>
      <w:bookmarkStart w:id="31" w:name="_Toc32652"/>
      <w:r>
        <w:rPr>
          <w:rFonts w:ascii="宋体" w:hAnsi="宋体" w:cs="Calibri"/>
          <w:b/>
          <w:bCs/>
          <w:kern w:val="0"/>
          <w:sz w:val="22"/>
        </w:rPr>
        <w:t>4.投标</w:t>
      </w:r>
      <w:bookmarkEnd w:id="30"/>
      <w:bookmarkEnd w:id="31"/>
    </w:p>
    <w:p>
      <w:pPr>
        <w:autoSpaceDE w:val="0"/>
        <w:autoSpaceDN w:val="0"/>
        <w:adjustRightInd w:val="0"/>
        <w:snapToGrid w:val="0"/>
        <w:spacing w:line="360" w:lineRule="exact"/>
        <w:rPr>
          <w:rFonts w:ascii="宋体" w:hAnsi="宋体" w:cs="Calibri"/>
          <w:b/>
          <w:bCs/>
          <w:kern w:val="0"/>
          <w:sz w:val="22"/>
        </w:rPr>
      </w:pPr>
      <w:bookmarkStart w:id="32" w:name="_Toc649"/>
      <w:r>
        <w:rPr>
          <w:rFonts w:ascii="宋体" w:hAnsi="宋体" w:cs="Calibri"/>
          <w:b/>
          <w:bCs/>
          <w:kern w:val="0"/>
          <w:sz w:val="22"/>
        </w:rPr>
        <w:t>4.1 投标文件的密封和标识</w:t>
      </w:r>
      <w:bookmarkEnd w:id="32"/>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3" w:name="_Toc16616"/>
      <w:r>
        <w:rPr>
          <w:rFonts w:ascii="宋体" w:hAnsi="宋体" w:cs="Calibri"/>
          <w:b/>
          <w:bCs/>
          <w:kern w:val="0"/>
          <w:sz w:val="22"/>
        </w:rPr>
        <w:t xml:space="preserve">4.2 投标文件的递交 </w:t>
      </w:r>
      <w:bookmarkEnd w:id="33"/>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4" w:name="_Toc26099"/>
      <w:r>
        <w:rPr>
          <w:rFonts w:ascii="宋体" w:hAnsi="宋体" w:cs="Calibri"/>
          <w:b/>
          <w:bCs/>
          <w:kern w:val="0"/>
          <w:sz w:val="22"/>
        </w:rPr>
        <w:t>4.3 投标文件的修改和撤回</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5" w:name="_Toc29641"/>
      <w:r>
        <w:rPr>
          <w:rFonts w:ascii="宋体" w:hAnsi="宋体" w:cs="Calibri"/>
          <w:b/>
          <w:bCs/>
          <w:kern w:val="0"/>
          <w:sz w:val="22"/>
        </w:rPr>
        <w:t>5.开标</w:t>
      </w:r>
      <w:bookmarkEnd w:id="35"/>
    </w:p>
    <w:p>
      <w:pPr>
        <w:autoSpaceDE w:val="0"/>
        <w:autoSpaceDN w:val="0"/>
        <w:adjustRightInd w:val="0"/>
        <w:snapToGrid w:val="0"/>
        <w:spacing w:line="360" w:lineRule="exact"/>
        <w:rPr>
          <w:rFonts w:ascii="宋体" w:hAnsi="宋体" w:cs="Calibri"/>
          <w:b/>
          <w:bCs/>
          <w:kern w:val="0"/>
          <w:sz w:val="22"/>
        </w:rPr>
      </w:pPr>
      <w:bookmarkStart w:id="36" w:name="_Toc15123"/>
      <w:r>
        <w:rPr>
          <w:rFonts w:ascii="宋体" w:hAnsi="宋体" w:cs="Calibri"/>
          <w:b/>
          <w:bCs/>
          <w:kern w:val="0"/>
          <w:sz w:val="22"/>
        </w:rPr>
        <w:t>5.1 开标时间和地点</w:t>
      </w:r>
      <w:bookmarkEnd w:id="36"/>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7" w:name="_Toc7101"/>
      <w:r>
        <w:rPr>
          <w:rFonts w:ascii="宋体" w:hAnsi="宋体" w:cs="Calibri"/>
          <w:b/>
          <w:bCs/>
          <w:kern w:val="0"/>
          <w:sz w:val="22"/>
        </w:rPr>
        <w:t>5.2 开标程序</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8" w:name="_Toc31578"/>
      <w:r>
        <w:rPr>
          <w:rFonts w:ascii="宋体" w:hAnsi="宋体" w:cs="Calibri"/>
          <w:b/>
          <w:bCs/>
          <w:kern w:val="0"/>
          <w:sz w:val="22"/>
        </w:rPr>
        <w:t>6.评标</w:t>
      </w:r>
      <w:bookmarkEnd w:id="38"/>
    </w:p>
    <w:p>
      <w:pPr>
        <w:autoSpaceDE w:val="0"/>
        <w:autoSpaceDN w:val="0"/>
        <w:adjustRightInd w:val="0"/>
        <w:snapToGrid w:val="0"/>
        <w:spacing w:line="360" w:lineRule="exact"/>
        <w:rPr>
          <w:rFonts w:ascii="宋体" w:hAnsi="宋体" w:cs="Calibri"/>
          <w:b/>
          <w:bCs/>
          <w:kern w:val="0"/>
          <w:sz w:val="22"/>
        </w:rPr>
      </w:pPr>
      <w:bookmarkStart w:id="39" w:name="_Toc10279"/>
      <w:r>
        <w:rPr>
          <w:rFonts w:ascii="宋体" w:hAnsi="宋体" w:cs="Calibri"/>
          <w:b/>
          <w:bCs/>
          <w:kern w:val="0"/>
          <w:sz w:val="22"/>
        </w:rPr>
        <w:t>6.1 评标委员会</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0" w:name="_Toc3460"/>
      <w:r>
        <w:rPr>
          <w:rFonts w:ascii="宋体" w:hAnsi="宋体" w:cs="Calibri"/>
          <w:b/>
          <w:bCs/>
          <w:kern w:val="0"/>
          <w:sz w:val="22"/>
        </w:rPr>
        <w:t>6.2 评标原则</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1" w:name="_Toc28178"/>
      <w:r>
        <w:rPr>
          <w:rFonts w:ascii="宋体" w:hAnsi="宋体" w:cs="Calibri"/>
          <w:b/>
          <w:bCs/>
          <w:kern w:val="0"/>
          <w:sz w:val="22"/>
        </w:rPr>
        <w:t>6.3 评标</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2" w:name="_Toc24237"/>
      <w:r>
        <w:rPr>
          <w:rFonts w:ascii="宋体" w:hAnsi="宋体" w:cs="Calibri"/>
          <w:b/>
          <w:bCs/>
          <w:kern w:val="0"/>
          <w:sz w:val="22"/>
        </w:rPr>
        <w:t>7.合同授予</w:t>
      </w:r>
      <w:bookmarkEnd w:id="42"/>
    </w:p>
    <w:p>
      <w:pPr>
        <w:autoSpaceDE w:val="0"/>
        <w:autoSpaceDN w:val="0"/>
        <w:adjustRightInd w:val="0"/>
        <w:snapToGrid w:val="0"/>
        <w:spacing w:line="360" w:lineRule="exact"/>
        <w:rPr>
          <w:rFonts w:ascii="宋体" w:hAnsi="宋体" w:cs="Calibri"/>
          <w:b/>
          <w:bCs/>
          <w:kern w:val="0"/>
          <w:sz w:val="22"/>
        </w:rPr>
      </w:pPr>
      <w:bookmarkStart w:id="43" w:name="_Toc18809"/>
      <w:r>
        <w:rPr>
          <w:rFonts w:ascii="宋体" w:hAnsi="宋体" w:cs="Calibri"/>
          <w:b/>
          <w:bCs/>
          <w:kern w:val="0"/>
          <w:sz w:val="22"/>
        </w:rPr>
        <w:t>7.1 定标方式</w:t>
      </w:r>
      <w:bookmarkEnd w:id="4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4" w:name="_Toc14573"/>
      <w:r>
        <w:rPr>
          <w:rFonts w:ascii="宋体" w:hAnsi="宋体" w:cs="Calibri"/>
          <w:b/>
          <w:bCs/>
          <w:kern w:val="0"/>
          <w:sz w:val="22"/>
        </w:rPr>
        <w:t>7.2 中标通知</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5" w:name="_Toc27132"/>
      <w:r>
        <w:rPr>
          <w:rFonts w:ascii="宋体" w:hAnsi="宋体" w:cs="Calibri"/>
          <w:b/>
          <w:bCs/>
          <w:kern w:val="0"/>
          <w:sz w:val="22"/>
        </w:rPr>
        <w:t>7.3 履约</w:t>
      </w:r>
      <w:r>
        <w:rPr>
          <w:rFonts w:hint="eastAsia" w:ascii="宋体" w:hAnsi="宋体" w:cs="Calibri"/>
          <w:b/>
          <w:bCs/>
          <w:kern w:val="0"/>
          <w:sz w:val="22"/>
        </w:rPr>
        <w:t>保证金</w:t>
      </w:r>
      <w:bookmarkEnd w:id="4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6" w:name="_Toc27581"/>
      <w:r>
        <w:rPr>
          <w:rFonts w:ascii="宋体" w:hAnsi="宋体" w:cs="Calibri"/>
          <w:b/>
          <w:bCs/>
          <w:kern w:val="0"/>
          <w:sz w:val="22"/>
        </w:rPr>
        <w:t>7.4 签订合同</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7" w:name="_Toc11806"/>
      <w:bookmarkStart w:id="48" w:name="_Toc219809801"/>
      <w:bookmarkStart w:id="49"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cs="Calibri" w:asciiTheme="minorEastAsia" w:hAnsiTheme="minorEastAsia"/>
          <w:b/>
          <w:color w:val="000000"/>
          <w:kern w:val="0"/>
          <w:sz w:val="22"/>
        </w:rPr>
      </w:pPr>
      <w:r>
        <w:rPr>
          <w:rFonts w:hint="eastAsia" w:ascii="宋体" w:hAnsi="宋体" w:cs="Calibri"/>
          <w:color w:val="000000"/>
          <w:kern w:val="0"/>
          <w:sz w:val="22"/>
        </w:rPr>
        <w:t>7.4.</w:t>
      </w:r>
      <w:r>
        <w:rPr>
          <w:rFonts w:ascii="宋体" w:hAnsi="宋体" w:cs="Calibri"/>
          <w:color w:val="000000"/>
          <w:kern w:val="0"/>
          <w:sz w:val="22"/>
        </w:rPr>
        <w:t>3</w:t>
      </w:r>
      <w:r>
        <w:rPr>
          <w:rFonts w:hint="eastAsia" w:ascii="宋体" w:hAnsi="宋体" w:cs="Calibri"/>
          <w:color w:val="000000"/>
          <w:kern w:val="0"/>
          <w:sz w:val="22"/>
        </w:rPr>
        <w:t xml:space="preserve">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cs="Calibri" w:asciiTheme="minorEastAsia" w:hAnsiTheme="minorEastAsia"/>
          <w:b/>
          <w:color w:val="000000"/>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7"/>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5553"/>
      <w:bookmarkStart w:id="51" w:name="_Toc220123242"/>
      <w:bookmarkStart w:id="52" w:name="_Toc219809802"/>
      <w:r>
        <w:rPr>
          <w:rFonts w:ascii="宋体" w:hAnsi="宋体" w:cs="Calibri"/>
          <w:b/>
          <w:bCs/>
          <w:kern w:val="0"/>
          <w:sz w:val="22"/>
        </w:rPr>
        <w:t>8.1 重新招标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3" w:name="_Toc220123243"/>
      <w:bookmarkStart w:id="54" w:name="_Toc18806"/>
      <w:bookmarkStart w:id="55" w:name="_Toc219809803"/>
      <w:r>
        <w:rPr>
          <w:rFonts w:ascii="宋体" w:hAnsi="宋体" w:cs="Calibri"/>
          <w:b/>
          <w:bCs/>
          <w:kern w:val="0"/>
          <w:sz w:val="22"/>
        </w:rPr>
        <w:t>8.2 不再招标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6" w:name="_Toc215941254"/>
      <w:bookmarkStart w:id="57" w:name="_Toc219809804"/>
      <w:bookmarkStart w:id="58" w:name="_Toc220123244"/>
      <w:bookmarkStart w:id="59" w:name="_Toc2986"/>
      <w:r>
        <w:rPr>
          <w:rFonts w:ascii="宋体" w:hAnsi="宋体" w:cs="Calibri"/>
          <w:b/>
          <w:bCs/>
          <w:kern w:val="0"/>
          <w:sz w:val="22"/>
        </w:rPr>
        <w:t>9.纪律和监督</w:t>
      </w:r>
      <w:bookmarkEnd w:id="56"/>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219809805"/>
      <w:bookmarkStart w:id="61" w:name="_Toc220123245"/>
      <w:bookmarkStart w:id="62" w:name="_Toc5509"/>
      <w:r>
        <w:rPr>
          <w:rFonts w:ascii="宋体" w:hAnsi="宋体" w:cs="Calibri"/>
          <w:b/>
          <w:bCs/>
          <w:kern w:val="0"/>
          <w:sz w:val="22"/>
        </w:rPr>
        <w:t>9.1 对招标人的纪律要求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3" w:name="_Toc10820"/>
      <w:bookmarkStart w:id="64" w:name="_Toc220123246"/>
      <w:bookmarkStart w:id="65" w:name="_Toc219809806"/>
      <w:r>
        <w:rPr>
          <w:rFonts w:ascii="宋体" w:hAnsi="宋体" w:cs="Calibri"/>
          <w:b/>
          <w:bCs/>
          <w:kern w:val="0"/>
          <w:sz w:val="22"/>
        </w:rPr>
        <w:t>9.2 对投标人的纪律要求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6" w:name="_Toc10756"/>
      <w:bookmarkStart w:id="67" w:name="_Toc220123247"/>
      <w:bookmarkStart w:id="68" w:name="_Toc219809807"/>
      <w:r>
        <w:rPr>
          <w:rFonts w:ascii="宋体" w:hAnsi="宋体" w:cs="Calibri"/>
          <w:b/>
          <w:bCs/>
          <w:kern w:val="0"/>
          <w:sz w:val="22"/>
        </w:rPr>
        <w:t>9.3 对评标委员会成员的纪律要求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9" w:name="_Toc12792"/>
      <w:bookmarkStart w:id="70" w:name="_Toc219809808"/>
      <w:bookmarkStart w:id="71" w:name="_Toc220123248"/>
      <w:r>
        <w:rPr>
          <w:rFonts w:ascii="宋体" w:hAnsi="宋体" w:cs="Calibri"/>
          <w:b/>
          <w:bCs/>
          <w:kern w:val="0"/>
          <w:sz w:val="22"/>
        </w:rPr>
        <w:t>9.4 对评标活动有关的工作人员的纪律要求</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2" w:name="_Toc219809809"/>
      <w:bookmarkStart w:id="73" w:name="_Toc220123249"/>
      <w:bookmarkStart w:id="74" w:name="_Toc239"/>
      <w:r>
        <w:rPr>
          <w:rFonts w:ascii="宋体" w:hAnsi="宋体" w:cs="Calibri"/>
          <w:b/>
          <w:bCs/>
          <w:kern w:val="0"/>
          <w:sz w:val="22"/>
        </w:rPr>
        <w:t>9.5 投诉</w:t>
      </w:r>
      <w:bookmarkEnd w:id="72"/>
      <w:bookmarkEnd w:id="73"/>
      <w:bookmarkEnd w:id="7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5" w:name="_Toc10817"/>
      <w:r>
        <w:rPr>
          <w:rFonts w:ascii="宋体" w:hAnsi="宋体" w:cs="Calibri"/>
          <w:b/>
          <w:bCs/>
          <w:kern w:val="0"/>
          <w:sz w:val="22"/>
        </w:rPr>
        <w:t>10. 需要补充的其他内容</w:t>
      </w:r>
      <w:bookmarkEnd w:id="75"/>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6" w:name="_Toc450630559"/>
      <w:r>
        <w:t>第</w:t>
      </w:r>
      <w:r>
        <w:rPr>
          <w:rFonts w:hint="eastAsia"/>
        </w:rPr>
        <w:t>三</w:t>
      </w:r>
      <w:r>
        <w:t xml:space="preserve">章  </w:t>
      </w:r>
      <w:r>
        <w:rPr>
          <w:rFonts w:hint="eastAsia"/>
        </w:rPr>
        <w:t>合同条款及格式</w:t>
      </w:r>
      <w:bookmarkEnd w:id="76"/>
    </w:p>
    <w:p>
      <w:pPr>
        <w:keepNext/>
        <w:keepLines/>
        <w:spacing w:before="120" w:after="120" w:line="400" w:lineRule="exact"/>
        <w:ind w:right="-16"/>
        <w:jc w:val="center"/>
        <w:outlineLvl w:val="0"/>
        <w:rPr>
          <w:rFonts w:ascii="宋体" w:hAnsi="宋体" w:cs="宋体"/>
          <w:b/>
          <w:sz w:val="28"/>
          <w:szCs w:val="20"/>
        </w:rPr>
      </w:pPr>
      <w:r>
        <w:br w:type="page"/>
      </w:r>
      <w:bookmarkStart w:id="77" w:name="_Toc450630560"/>
      <w:bookmarkStart w:id="78" w:name="_Toc448097405"/>
      <w:r>
        <w:rPr>
          <w:rFonts w:hint="eastAsia" w:ascii="宋体" w:hAnsi="宋体" w:cs="宋体"/>
          <w:b/>
          <w:sz w:val="28"/>
          <w:szCs w:val="20"/>
        </w:rPr>
        <w:t>第一部分  合同协议书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杭州萧山国际机场</w:t>
      </w:r>
      <w:r>
        <w:rPr>
          <w:rFonts w:asciiTheme="minorEastAsia" w:hAnsiTheme="minorEastAsia"/>
          <w:sz w:val="22"/>
          <w:szCs w:val="22"/>
        </w:rPr>
        <w:t>有限公司</w:t>
      </w:r>
      <w:r>
        <w:rPr>
          <w:rFonts w:hint="eastAsia" w:asciiTheme="minorEastAsia" w:hAnsiTheme="minorEastAsia"/>
          <w:sz w:val="22"/>
          <w:szCs w:val="22"/>
        </w:rPr>
        <w:t>（以下简称“发包人”）为实施</w:t>
      </w:r>
      <w:r>
        <w:rPr>
          <w:rFonts w:hint="eastAsia" w:asciiTheme="minorEastAsia" w:hAnsiTheme="minorEastAsia"/>
          <w:sz w:val="22"/>
          <w:szCs w:val="22"/>
          <w:u w:val="single"/>
        </w:rPr>
        <w:t>杭州萧山国际机场            工程</w:t>
      </w:r>
      <w:r>
        <w:rPr>
          <w:rFonts w:hint="eastAsia" w:asciiTheme="minorEastAsia" w:hAnsiTheme="minorEastAsia"/>
          <w:sz w:val="22"/>
          <w:szCs w:val="22"/>
        </w:rPr>
        <w:t>，已接受【     】（以下简称“承包人”）对该项目施工的投标。发包人和承包人共同达成如下协议。</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 本协议书与下列文件一起构成合同文件：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（2）本合同协议书（含合同谈判纪要）；</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（3）中标通知书；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（4）本合同专用条款；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（5）招标文件及其补充文件（包括询标记录）；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（6）投标文件及其附件；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（7）本合同通用条款；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（8）标准、规范及有关技术文件；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（9）图纸；</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（10）工程量清单；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（11）工程报价书。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 上述文件互相补充和解释，如有不明确或不一致之处，以合同约定次序在先者为准。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3.本合同属于【】，合同价：人民币（大写）</w:t>
      </w:r>
      <w:r>
        <w:rPr>
          <w:rFonts w:hint="eastAsia" w:asciiTheme="minorEastAsia" w:hAnsiTheme="minorEastAsia"/>
          <w:sz w:val="22"/>
          <w:szCs w:val="22"/>
          <w:u w:val="single"/>
        </w:rPr>
        <w:t xml:space="preserve">             </w:t>
      </w:r>
      <w:r>
        <w:rPr>
          <w:rFonts w:hint="eastAsia" w:asciiTheme="minorEastAsia" w:hAnsiTheme="minorEastAsia"/>
          <w:sz w:val="22"/>
          <w:szCs w:val="22"/>
        </w:rPr>
        <w:t>元（¥</w:t>
      </w:r>
      <w:r>
        <w:rPr>
          <w:rFonts w:hint="eastAsia" w:asciiTheme="minorEastAsia" w:hAnsiTheme="minorEastAsia"/>
          <w:sz w:val="22"/>
          <w:szCs w:val="22"/>
          <w:u w:val="single"/>
        </w:rPr>
        <w:t xml:space="preserve">              </w:t>
      </w:r>
      <w:r>
        <w:rPr>
          <w:rFonts w:hint="eastAsia" w:asciiTheme="minorEastAsia" w:hAnsiTheme="minorEastAsia"/>
          <w:sz w:val="22"/>
          <w:szCs w:val="22"/>
        </w:rPr>
        <w:t>元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 承包人项目经理：，身份证号：</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 工程质量符合</w:t>
      </w:r>
      <w:r>
        <w:rPr>
          <w:rFonts w:hint="eastAsia" w:asciiTheme="minorEastAsia" w:hAnsiTheme="minorEastAsia"/>
          <w:sz w:val="22"/>
          <w:szCs w:val="22"/>
          <w:u w:val="single"/>
        </w:rPr>
        <w:t xml:space="preserve">  合同约定且达到合格  </w:t>
      </w:r>
      <w:r>
        <w:rPr>
          <w:rFonts w:hint="eastAsia" w:asciiTheme="minorEastAsia" w:hAnsiTheme="minorEastAsia"/>
          <w:sz w:val="22"/>
          <w:szCs w:val="22"/>
        </w:rPr>
        <w:t>标准。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 承包人承诺按合同约定承担工程的实施、完成及缺陷修复。</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 发包人承诺按合同约定的条件、时间和方式向承包人支付合同价款。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 承包人应按照发包人指示开工，工期为</w:t>
      </w:r>
      <w:r>
        <w:rPr>
          <w:rFonts w:hint="eastAsia" w:asciiTheme="minorEastAsia" w:hAnsiTheme="minorEastAsia"/>
          <w:sz w:val="22"/>
          <w:szCs w:val="22"/>
          <w:u w:val="single"/>
        </w:rPr>
        <w:t xml:space="preserve">    </w:t>
      </w:r>
      <w:r>
        <w:rPr>
          <w:rFonts w:hint="eastAsia" w:asciiTheme="minorEastAsia" w:hAnsiTheme="minorEastAsia"/>
          <w:sz w:val="22"/>
          <w:szCs w:val="22"/>
        </w:rPr>
        <w:t>日历天。</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 本协议书一式陆份，甲方执肆份，乙方执贰份，具有同等法律效力。</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 合同未尽事宜，双方另行签订补充协议。补充协议是合同的组成部分。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11.合同生效：本合同自双方法定代表人或委托代理人签字盖章之日起生效。</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发包人：                （盖单位章）    承包人：                  （盖单位章）</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p>
    <w:p>
      <w:pPr>
        <w:pStyle w:val="143"/>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p>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 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4.2.1承包人向发包人提供履约担保，担保方式为：银行转账，担保额度：合同总价的10％。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杭州萧山国际机场宿舍楼园区交通组织优化改造工程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杭州萧山国际机场宿舍楼园区交通组织优化改造工程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承包人必须保证机场运行时间内及时响应发包人的报修，在接到报修后，承包人技术服务人员必须在接到报修后2小时赶到现场，持续维修直至故障排除设备完全恢复正常使用为止。在故障解决之后，承包人应将故障现象及原因、处理过程和方法、完成处理及恢复正常的时间和日期等以书面形式报告发包人。</w:t>
      </w:r>
    </w:p>
    <w:p>
      <w:pPr>
        <w:spacing w:line="340" w:lineRule="exact"/>
        <w:ind w:firstLine="440" w:firstLineChars="200"/>
        <w:rPr>
          <w:rFonts w:ascii="宋体" w:hAnsi="宋体" w:cs="宋体"/>
          <w:sz w:val="22"/>
        </w:rPr>
      </w:pPr>
      <w:r>
        <w:rPr>
          <w:rFonts w:hint="eastAsia" w:ascii="宋体" w:hAnsi="宋体" w:cs="宋体"/>
          <w:sz w:val="22"/>
        </w:rPr>
        <w:t>2．质保期内承包人必须每月进行一次例行的系统检查并出具系统检查报告。</w:t>
      </w:r>
    </w:p>
    <w:p>
      <w:pPr>
        <w:spacing w:line="340" w:lineRule="exact"/>
        <w:ind w:firstLine="440" w:firstLineChars="200"/>
        <w:rPr>
          <w:rFonts w:ascii="宋体" w:hAnsi="宋体" w:cs="宋体"/>
          <w:sz w:val="22"/>
        </w:rPr>
      </w:pPr>
      <w:r>
        <w:rPr>
          <w:rFonts w:hint="eastAsia" w:ascii="宋体" w:hAnsi="宋体" w:cs="宋体"/>
          <w:sz w:val="22"/>
        </w:rPr>
        <w:t>3．质保期内承包人必须免费提供系统配置修改、软件缺陷修补。</w:t>
      </w:r>
    </w:p>
    <w:p>
      <w:pPr>
        <w:spacing w:line="340" w:lineRule="exact"/>
        <w:ind w:firstLine="440" w:firstLineChars="200"/>
        <w:rPr>
          <w:rFonts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spacing w:line="340" w:lineRule="exact"/>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hint="eastAsia" w:ascii="宋体" w:hAnsi="宋体" w:cs="宋体"/>
          <w:sz w:val="22"/>
        </w:rPr>
        <w:t>6．如质保期内的缺陷未能解决，质保期应相应延长，具体延长时间由双方协定。</w:t>
      </w:r>
    </w:p>
    <w:p>
      <w:pPr>
        <w:spacing w:line="340" w:lineRule="exact"/>
        <w:ind w:firstLine="440" w:firstLineChars="200"/>
        <w:rPr>
          <w:rFonts w:ascii="宋体" w:hAnsi="宋体" w:cs="宋体"/>
          <w:sz w:val="22"/>
        </w:rPr>
      </w:pPr>
      <w:r>
        <w:rPr>
          <w:rFonts w:hint="eastAsia" w:ascii="宋体" w:hAnsi="宋体" w:cs="宋体"/>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pPr>
        <w:spacing w:line="340" w:lineRule="exact"/>
        <w:ind w:firstLine="440" w:firstLineChars="200"/>
        <w:rPr>
          <w:rFonts w:ascii="宋体" w:hAnsi="宋体" w:cs="宋体"/>
          <w:sz w:val="22"/>
        </w:rPr>
      </w:pPr>
      <w:r>
        <w:rPr>
          <w:rFonts w:hint="eastAsia" w:ascii="宋体" w:hAnsi="宋体" w:cs="宋体"/>
          <w:sz w:val="22"/>
        </w:rPr>
        <w:t>8．在系统质保期结束时，承包人提供包括但不限于：质保期的维护和维修记录。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u w:val="single"/>
        </w:rPr>
        <w:t>杭州萧山国际机场有限公司</w:t>
      </w:r>
    </w:p>
    <w:p>
      <w:pPr>
        <w:spacing w:line="360" w:lineRule="exact"/>
        <w:rPr>
          <w:rFonts w:asciiTheme="minorEastAsia" w:hAnsiTheme="minorEastAsia"/>
          <w:b/>
          <w:sz w:val="22"/>
          <w:szCs w:val="22"/>
          <w:u w:val="single"/>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rPr>
        <w:t>杭州萧山国际机场</w:t>
      </w:r>
      <w:r>
        <w:rPr>
          <w:rFonts w:hint="eastAsia" w:asciiTheme="minorEastAsia" w:hAnsiTheme="minorEastAsia"/>
          <w:b/>
          <w:sz w:val="22"/>
          <w:szCs w:val="22"/>
          <w:u w:val="single"/>
        </w:rPr>
        <w:t>宿舍楼园区交通组织优化改造工程</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发包人：杭州萧山国际机场有限公司         承包人：</w:t>
      </w:r>
    </w:p>
    <w:p>
      <w:pPr>
        <w:keepNext/>
        <w:keepLines/>
        <w:spacing w:before="120" w:after="120" w:line="400" w:lineRule="exact"/>
        <w:ind w:left="7168" w:right="-16" w:hanging="7168"/>
        <w:jc w:val="center"/>
        <w:outlineLvl w:val="0"/>
        <w:rPr>
          <w:rFonts w:asciiTheme="minorEastAsia" w:hAnsiTheme="minorEastAsia"/>
          <w:b/>
          <w:color w:val="000000"/>
          <w:sz w:val="22"/>
          <w:szCs w:val="22"/>
        </w:rPr>
      </w:pPr>
      <w:r>
        <w:rPr>
          <w:rFonts w:hint="eastAsia" w:ascii="宋体" w:hAnsi="宋体" w:cs="宋体"/>
          <w:b/>
          <w:sz w:val="28"/>
          <w:szCs w:val="20"/>
        </w:rPr>
        <w:t xml:space="preserve"> </w:t>
      </w:r>
      <w:bookmarkEnd w:id="77"/>
      <w:bookmarkEnd w:id="78"/>
    </w:p>
    <w:p>
      <w:pPr>
        <w:rPr>
          <w:rFonts w:cs="宋体" w:asciiTheme="minorEastAsia" w:hAnsiTheme="minorEastAsia"/>
          <w:bCs/>
          <w:sz w:val="22"/>
          <w:szCs w:val="22"/>
        </w:rPr>
      </w:pPr>
    </w:p>
    <w:p>
      <w:pPr>
        <w:pStyle w:val="59"/>
        <w:ind w:firstLine="0" w:firstLineChars="0"/>
        <w:rPr>
          <w:rFonts w:ascii="宋体" w:hAnsi="宋体"/>
          <w:color w:val="auto"/>
        </w:rPr>
      </w:pPr>
      <w:r>
        <w:rPr>
          <w:rFonts w:hint="eastAsia" w:ascii="宋体" w:hAnsi="宋体"/>
          <w:color w:val="auto"/>
        </w:rPr>
        <w:br w:type="page"/>
      </w:r>
    </w:p>
    <w:p>
      <w:pPr>
        <w:pStyle w:val="59"/>
        <w:ind w:firstLine="0" w:firstLineChars="0"/>
        <w:jc w:val="center"/>
        <w:rPr>
          <w:rFonts w:ascii="宋体" w:hAnsi="宋体"/>
          <w:b/>
          <w:bCs/>
          <w:color w:val="auto"/>
          <w:sz w:val="36"/>
          <w:szCs w:val="36"/>
        </w:rPr>
      </w:pPr>
      <w:r>
        <w:rPr>
          <w:rFonts w:hint="eastAsia" w:ascii="宋体" w:hAnsi="宋体"/>
          <w:b/>
          <w:bCs/>
          <w:color w:val="auto"/>
          <w:sz w:val="36"/>
          <w:szCs w:val="36"/>
        </w:rPr>
        <w:t>杭州萧山国际机场基建项目安全文明施工考核办法</w:t>
      </w:r>
    </w:p>
    <w:p>
      <w:pPr>
        <w:pStyle w:val="59"/>
        <w:ind w:firstLine="0" w:firstLineChars="0"/>
        <w:rPr>
          <w:rFonts w:ascii="宋体" w:hAnsi="宋体"/>
          <w:color w:val="auto"/>
        </w:rPr>
      </w:pPr>
    </w:p>
    <w:p>
      <w:pPr>
        <w:pStyle w:val="59"/>
        <w:ind w:firstLine="440"/>
        <w:rPr>
          <w:rFonts w:ascii="宋体" w:hAnsi="宋体" w:cs="宋体"/>
          <w:color w:val="auto"/>
          <w:sz w:val="22"/>
          <w:szCs w:val="22"/>
        </w:rPr>
      </w:pPr>
      <w:r>
        <w:rPr>
          <w:rFonts w:hint="eastAsia" w:ascii="宋体" w:hAnsi="宋体" w:cs="宋体"/>
          <w:color w:val="auto"/>
          <w:sz w:val="22"/>
          <w:szCs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一、考核原则</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一）预先通知原则。发包人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pStyle w:val="59"/>
        <w:ind w:firstLine="0" w:firstLineChars="0"/>
        <w:rPr>
          <w:rFonts w:ascii="宋体" w:hAnsi="宋体" w:cs="宋体"/>
          <w:color w:val="auto"/>
          <w:sz w:val="22"/>
          <w:szCs w:val="22"/>
        </w:rPr>
      </w:pPr>
      <w:r>
        <w:rPr>
          <w:rFonts w:hint="eastAsia" w:ascii="宋体" w:hAnsi="宋体" w:cs="宋体"/>
          <w:color w:val="auto"/>
          <w:sz w:val="22"/>
          <w:szCs w:val="22"/>
        </w:rPr>
        <w:t>（二）奖励与处罚相结合原则。通过考核与评比，在机场公司组织的各类检查评比中，获得好评的的施工项目部将按照相关规定予以奖励；对违反国家相关法律、法规和安全生产规范、规程、标准及《杭州萧山国际机场安全文明施工协议书》的，将严格按照本考核办法扣罚。</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三）考核与结算相结合原则。发包人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59"/>
        <w:ind w:firstLine="0" w:firstLineChars="0"/>
        <w:rPr>
          <w:rFonts w:ascii="宋体" w:hAnsi="宋体" w:cs="宋体"/>
          <w:color w:val="auto"/>
          <w:sz w:val="22"/>
          <w:szCs w:val="22"/>
        </w:rPr>
      </w:pPr>
      <w:r>
        <w:rPr>
          <w:rFonts w:hint="eastAsia" w:ascii="宋体" w:hAnsi="宋体" w:cs="宋体"/>
          <w:color w:val="auto"/>
          <w:sz w:val="22"/>
          <w:szCs w:val="22"/>
        </w:rPr>
        <w:t>（四）考核与经济利益直接挂钩原则。以《安全文明施工工作联系单》确认的奖惩数额为准。</w:t>
      </w:r>
    </w:p>
    <w:p>
      <w:pPr>
        <w:pStyle w:val="59"/>
        <w:ind w:firstLine="0" w:firstLineChars="0"/>
        <w:rPr>
          <w:rFonts w:ascii="宋体" w:hAnsi="宋体" w:cs="宋体"/>
          <w:color w:val="auto"/>
          <w:sz w:val="22"/>
          <w:szCs w:val="22"/>
        </w:rPr>
      </w:pPr>
      <w:r>
        <w:rPr>
          <w:rFonts w:hint="eastAsia" w:ascii="宋体" w:hAnsi="宋体" w:cs="宋体"/>
          <w:color w:val="auto"/>
          <w:sz w:val="22"/>
          <w:szCs w:val="22"/>
        </w:rPr>
        <w:t>二、适用范围</w:t>
      </w:r>
    </w:p>
    <w:p>
      <w:pPr>
        <w:pStyle w:val="59"/>
        <w:ind w:firstLine="0" w:firstLineChars="0"/>
        <w:rPr>
          <w:rFonts w:ascii="宋体" w:hAnsi="宋体" w:cs="宋体"/>
          <w:color w:val="auto"/>
          <w:sz w:val="22"/>
          <w:szCs w:val="22"/>
        </w:rPr>
      </w:pPr>
      <w:r>
        <w:rPr>
          <w:rFonts w:hint="eastAsia" w:ascii="宋体" w:hAnsi="宋体" w:cs="宋体"/>
          <w:color w:val="auto"/>
          <w:sz w:val="22"/>
          <w:szCs w:val="22"/>
        </w:rPr>
        <w:t>本考核办法适用于参与杭州萧山国际机场基本建设的各施工单位。与总包单位签订分包合同的分包单位纳入对总包单位的考核，不作为被考核主体。</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三、考核程序</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pStyle w:val="59"/>
        <w:ind w:firstLine="0" w:firstLineChars="0"/>
        <w:rPr>
          <w:rFonts w:ascii="宋体" w:hAnsi="宋体" w:cs="宋体"/>
          <w:color w:val="auto"/>
          <w:sz w:val="22"/>
          <w:szCs w:val="22"/>
        </w:rPr>
      </w:pPr>
      <w:r>
        <w:rPr>
          <w:rFonts w:hint="eastAsia" w:ascii="宋体" w:hAnsi="宋体" w:cs="宋体"/>
          <w:color w:val="auto"/>
          <w:sz w:val="22"/>
          <w:szCs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发包人一份。</w:t>
      </w:r>
    </w:p>
    <w:p>
      <w:pPr>
        <w:pStyle w:val="59"/>
        <w:ind w:firstLine="0" w:firstLineChars="0"/>
        <w:rPr>
          <w:rFonts w:ascii="宋体" w:hAnsi="宋体" w:cs="宋体"/>
          <w:color w:val="auto"/>
          <w:sz w:val="22"/>
          <w:szCs w:val="22"/>
        </w:rPr>
      </w:pPr>
      <w:r>
        <w:rPr>
          <w:rFonts w:hint="eastAsia" w:ascii="宋体" w:hAnsi="宋体" w:cs="宋体"/>
          <w:color w:val="auto"/>
          <w:sz w:val="22"/>
          <w:szCs w:val="22"/>
        </w:rPr>
        <w:t>（四）考核最终汇总兑现。各施工项目部工程结束后由发包人计算出累计处罚总数，从工程履约保证金中扣除，但不得超过工程履约保证金的20%。</w:t>
      </w:r>
    </w:p>
    <w:p>
      <w:pPr>
        <w:pStyle w:val="59"/>
        <w:ind w:firstLine="0" w:firstLineChars="0"/>
        <w:rPr>
          <w:rFonts w:ascii="宋体" w:hAnsi="宋体" w:cs="宋体"/>
          <w:color w:val="auto"/>
          <w:sz w:val="22"/>
          <w:szCs w:val="22"/>
        </w:rPr>
      </w:pPr>
      <w:r>
        <w:rPr>
          <w:rFonts w:hint="eastAsia" w:ascii="宋体" w:hAnsi="宋体" w:cs="宋体"/>
          <w:color w:val="auto"/>
          <w:sz w:val="22"/>
          <w:szCs w:val="22"/>
        </w:rPr>
        <w:t>四、其它</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（一）施工项目部突破《杭州萧山国际机场安全文明施工协议书》安全控制目标内容之一的，不属于本办法考核范围，由发包人依据有关规定直接进行处罚。</w:t>
      </w:r>
    </w:p>
    <w:p>
      <w:pPr>
        <w:pStyle w:val="59"/>
        <w:ind w:firstLine="0" w:firstLineChars="0"/>
        <w:rPr>
          <w:rFonts w:ascii="宋体" w:hAnsi="宋体" w:cs="宋体"/>
          <w:color w:val="auto"/>
          <w:sz w:val="22"/>
          <w:szCs w:val="22"/>
        </w:rPr>
      </w:pPr>
      <w:r>
        <w:rPr>
          <w:rFonts w:hint="eastAsia" w:ascii="宋体" w:hAnsi="宋体" w:cs="宋体"/>
          <w:color w:val="auto"/>
          <w:sz w:val="22"/>
          <w:szCs w:val="22"/>
        </w:rPr>
        <w:t>（二）《处罚标准》中所称的“协议”是指机场公司与施工项目部签订的《杭州萧山国际机场安全文明施工协议书》及各种协议文件；“建标”是指《建筑施工安全检查标准》（JGJ59-2011）。</w:t>
      </w:r>
    </w:p>
    <w:p>
      <w:pPr>
        <w:pStyle w:val="59"/>
        <w:ind w:firstLine="0" w:firstLineChars="0"/>
        <w:rPr>
          <w:rFonts w:ascii="宋体" w:hAnsi="宋体" w:cs="宋体"/>
          <w:color w:val="auto"/>
          <w:sz w:val="22"/>
          <w:szCs w:val="22"/>
        </w:rPr>
      </w:pPr>
      <w:r>
        <w:rPr>
          <w:rFonts w:hint="eastAsia" w:ascii="宋体" w:hAnsi="宋体" w:cs="宋体"/>
          <w:color w:val="auto"/>
          <w:sz w:val="22"/>
          <w:szCs w:val="22"/>
        </w:rPr>
        <w:t>（三）施工项目部收到《安全文明施工工作联系单》后，在指定期限内仍未整改到位，加倍处罚直至整改到位为止。</w:t>
      </w:r>
    </w:p>
    <w:p>
      <w:pPr>
        <w:pStyle w:val="59"/>
        <w:ind w:firstLine="0" w:firstLineChars="0"/>
        <w:rPr>
          <w:rFonts w:ascii="宋体" w:hAnsi="宋体" w:cs="宋体"/>
          <w:color w:val="auto"/>
          <w:sz w:val="22"/>
          <w:szCs w:val="22"/>
        </w:rPr>
      </w:pPr>
      <w:r>
        <w:rPr>
          <w:rFonts w:hint="eastAsia" w:ascii="宋体" w:hAnsi="宋体" w:cs="宋体"/>
          <w:color w:val="auto"/>
          <w:sz w:val="22"/>
          <w:szCs w:val="22"/>
        </w:rPr>
        <w:t>（四）本考核办法未作规定，但已违反国家相关法律、法规和安全生产规范、规程、标准及《杭州萧山国际机场安全文明施工协议书》的行为，由发包人参照《处罚标准》相关规定进行处罚。</w:t>
      </w:r>
    </w:p>
    <w:p>
      <w:pPr>
        <w:pStyle w:val="59"/>
        <w:ind w:firstLine="0" w:firstLineChars="0"/>
        <w:rPr>
          <w:rFonts w:ascii="宋体" w:hAnsi="宋体" w:cs="宋体"/>
          <w:color w:val="auto"/>
          <w:sz w:val="22"/>
          <w:szCs w:val="22"/>
        </w:rPr>
      </w:pPr>
      <w:r>
        <w:rPr>
          <w:rFonts w:hint="eastAsia" w:ascii="宋体" w:hAnsi="宋体" w:cs="宋体"/>
          <w:color w:val="auto"/>
          <w:sz w:val="22"/>
          <w:szCs w:val="22"/>
        </w:rPr>
        <w:t>（五）本考核办法以实际发文为准。</w:t>
      </w:r>
    </w:p>
    <w:p>
      <w:pPr>
        <w:pStyle w:val="59"/>
        <w:ind w:firstLine="0" w:firstLineChars="0"/>
        <w:rPr>
          <w:rFonts w:ascii="宋体" w:hAnsi="宋体" w:cs="宋体"/>
          <w:color w:val="auto"/>
          <w:sz w:val="22"/>
          <w:szCs w:val="22"/>
        </w:rPr>
      </w:pPr>
      <w:r>
        <w:rPr>
          <w:rFonts w:hint="eastAsia" w:ascii="宋体" w:hAnsi="宋体" w:cs="宋体"/>
          <w:color w:val="auto"/>
          <w:sz w:val="22"/>
          <w:szCs w:val="22"/>
        </w:rPr>
        <w:t>基建项目安全文明施工处罚标准</w:t>
      </w:r>
    </w:p>
    <w:p>
      <w:pPr>
        <w:pStyle w:val="59"/>
        <w:ind w:firstLine="0" w:firstLineChars="0"/>
        <w:rPr>
          <w:rFonts w:ascii="宋体" w:hAnsi="宋体" w:cs="宋体"/>
          <w:color w:val="auto"/>
          <w:sz w:val="22"/>
          <w:szCs w:val="22"/>
        </w:rPr>
      </w:pPr>
    </w:p>
    <w:tbl>
      <w:tblPr>
        <w:tblStyle w:val="5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135"/>
        <w:gridCol w:w="78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序列号</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内       容</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依据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不停航施工</w:t>
            </w:r>
          </w:p>
        </w:tc>
        <w:tc>
          <w:tcPr>
            <w:tcW w:w="788" w:type="dxa"/>
            <w:vAlign w:val="center"/>
          </w:tcPr>
          <w:p>
            <w:pPr>
              <w:pStyle w:val="59"/>
              <w:ind w:firstLine="0" w:firstLineChars="0"/>
              <w:rPr>
                <w:rFonts w:ascii="宋体" w:hAnsi="宋体" w:cs="宋体"/>
                <w:color w:val="auto"/>
                <w:sz w:val="22"/>
                <w:szCs w:val="22"/>
              </w:rPr>
            </w:pPr>
          </w:p>
        </w:tc>
        <w:tc>
          <w:tcPr>
            <w:tcW w:w="1409" w:type="dxa"/>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未按照杭州国际机场不停航施工组织方案、安全保障措施进行施工作业影响机场正常运行或造成不安全事件的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无故不参加各类不停航施工例会、专题会议的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未对施工人员进行空防安全和运行安全教育培训或教育培训无台帐记录的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施工进场前未对施工人员进行安全教育或交底的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管理人员擅离岗位、未实施全程监管或未有效履行安全管理职责的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现场不服从机场现场管理人员指挥、管理的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１.7</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未按规定设置或撤除关闭标志、警戒围栏、警示灯具的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１.8</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施工人员、车辆、机具擅自侵入飞行活动区或超出净空限制面高度的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１.9</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施工人员攀爬、翻越、跨越隔离围栏及其他安全防护设施或向控制区内传递物品等，尚未影响机场正常运行的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１.10</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施工人员、车辆、机具擅自超越指定施工活动范围或机具不按指定区域停放的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距控制区围界5米内堆放材料、设备或停放车辆、机具，造成空防安全隐患的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１.12</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不按要求作业，挖破或挖断地下管线</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１.13</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未按规定对材料、临时堆放物、施工垃圾采取防风、防尾流吹散措施的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施工现场随意丢弃生活垃圾及易漂浮物的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１.15</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未做到工完场清，沿线道面、施工现场遗留工具、材料、垃圾未及时清理清扫的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进入控制区施工的车辆存在灯光、转向、制动等机械故障和尾部无放大号的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在控制区内行驶车辆未安装或未开启黄色警示灯的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控制区车辆驾驶员在控制区内有违章驾驶行为的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１.19</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无应急处置预案和机制，发生紧急情况未能及时有效处置，影响机场正常运行的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１.20</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发生其它违反《民用机场运行安全管理规定》（191号令）和杭州萧山国际机场安全运行管理规定行为的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w:t>
            </w:r>
          </w:p>
        </w:tc>
        <w:tc>
          <w:tcPr>
            <w:tcW w:w="6135"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空防安全</w:t>
            </w:r>
          </w:p>
        </w:tc>
        <w:tc>
          <w:tcPr>
            <w:tcW w:w="788" w:type="dxa"/>
            <w:vAlign w:val="center"/>
          </w:tcPr>
          <w:p>
            <w:pPr>
              <w:pStyle w:val="59"/>
              <w:ind w:firstLine="0" w:firstLineChars="0"/>
              <w:rPr>
                <w:rFonts w:ascii="宋体" w:hAnsi="宋体" w:cs="宋体"/>
                <w:color w:val="auto"/>
                <w:sz w:val="22"/>
                <w:szCs w:val="22"/>
              </w:rPr>
            </w:pPr>
          </w:p>
        </w:tc>
        <w:tc>
          <w:tcPr>
            <w:tcW w:w="1409" w:type="dxa"/>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进入控制区的人员不服从机场管理人员的管理、检查的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把关不严，提供虚假证明、证件或其它相关资料申办控制区人员通行证的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提供虚假车辆、设备证件、检验记录和保险凭证申办《车辆通行证》的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车辆证件、检验记录和保险凭证过期失效未补办后续手续，仍进入控制区施工作业的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未建立控制区通行证统一保管制度，无控制区通行证管理台帐或台帐记录不全的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发生无证施工人员进入控制区的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发生施工人员转借、涂改、冒用他人通行证的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人员、车辆通行证保管不善，造成丢失；或通行证遗失不及时上报的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2.9</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人员调离、辞退、开除，车辆重新调配，或通行证到期，证件未在规定时限内交回注销的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2.10</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施工队伍中有违法、犯罪人员，隐瞒不报的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毗邻控制区施工，未安装沿围界监控探头或监控探头存有盲区（段），监控无专人值守或值守人员离岗脱岗的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毗邻控制区施工，沿围界未设置专门看护的固定和巡逻保安岗位、保安人员擅离岗位或保安人员未履职管理的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在机场区域内燃放烟花、爆竹，或施放气球、风筝等升空物体的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在机场区域内饲养猫、狗、鸡、鸭等牲畜、动物的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2.15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其它违反民用航空安全、法律、法规和机场空防安全管理规定的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安全生产</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安全生产管理体制</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安全管理制度不健全，项目经理、项目技术负责人等各类管理人员（包括安全员、资料员、质控员）未按相关规定要求到位的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安全制度执行不力，无考核机制或考核制度执行不严</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安全责任制未建立</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3.1.4</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安全责任制不健全，未层层签订至班组或岗位的各级安全责任书</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3.1.5</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各级各部门未执行责任制的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3.1.6</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经济承包中无安全生产、文明施工目标管理或目标管理不落实</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3.1.7</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未制定各工种安全技术操作规程的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3.1.8</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专（兼）职安全员不按规定如数到位的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3.1.9</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单位内部安全网络未建立或不健全</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3.1.10</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拒绝或拖延加入基建安全网络</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无故不参加发包人组织的各种安全会议、网络活动</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3.1.12</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不按规定开展各级、各类安全教育培训，未按规定设置民工学校</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对施工人员无安全教育或安全教育无针对性</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3.1.14</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无日常安全检查、定期安全检查、专项安全检查记录或记录不全</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3.1.15</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无安全管理台账或安全管理台账缺失不全</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3.1.16</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对查出的隐患整改做不到定人、定时间、定措施进行整改落实的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3.1.17</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对隐患整改通知书所列项目未如期整改完成的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施工组织</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无施工组织设计或施工组织设计未经审批的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3.2.2</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施工组织设计中无安全措施或安全措施不全面、无针对性</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3.2.3</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专业性较强、危险性较大的项目，未单独编制专项安全施工组织设计、未制定专项施工方案或未经过专家论证的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3.2.4</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施工组织设计安全措施未落实或落实有漏项的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3.2.5</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不按规定进行安全技术交底，或交底不全、交底针对性不强</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现场安全设施和措施</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使用国家明令淘汰、禁止使用的危及施工安全的工艺、设备、材料的。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地面开挖作业未对毗邻建筑物、构筑物和地下管线等采取专项防护措施的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基坑支护无方案或不按方案实施的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3.3.4</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未按规定进行基坑支护变形监测和对毗邻建筑物、重要管线、道路进行沉降观测的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3.3.5</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支护设施产生局部变形未采取措施调整的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3.3.6</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基坑施工未设置有效排水措施，或深基础施工采用坑外降水，无防止临近建筑危险沉降措施的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3.3.7</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积土、料具堆放、机械设备施工距槽边距离小于设计规定，又无措施的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基坑内作业人员无必要安全防护措施和充足照明的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3.3.9</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支模架施工未按施工专项方案实施的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3.3.10</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临边无防护措施，防护设施不规范或有空档、超过间隙的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高处作业不按规定设置防坠网或防坠网规格、材质、覆盖面积不符合要求的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3.3.12</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各种洞（井）口、梯口、通道口无防护措施，防护措施不符合要求或不严密，未形成定型化、工具化的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电梯井不封闭，电梯井内每隔两层(不大于l0m)少一道平网的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784" w:type="dxa"/>
            <w:tcBorders>
              <w:top w:val="single" w:color="auto" w:sz="4"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3.3.14</w:t>
            </w:r>
          </w:p>
        </w:tc>
        <w:tc>
          <w:tcPr>
            <w:tcW w:w="6135" w:type="dxa"/>
            <w:tcBorders>
              <w:top w:val="single" w:color="auto" w:sz="4"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通道口无防护棚，通道口防护不严或防护棚不牢固、材质不符合要求的</w:t>
            </w:r>
          </w:p>
        </w:tc>
        <w:tc>
          <w:tcPr>
            <w:tcW w:w="788" w:type="dxa"/>
            <w:tcBorders>
              <w:top w:val="single" w:color="auto" w:sz="4"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4"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3.3.15</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脚手架、升降、吊装等设施设备的拆装队伍没有取得资格证书的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3.3.16</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脚手架、脚手板等不按要求搭设，空隙过大或材质不符合要求的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安全密目网不牢固、不严密或材质、设置不符合要求的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脚手架超载或荷载不均匀、堆放杂物或垃圾清理不及时的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3.3.19</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未设专用通道或通道设置不符合要求的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3.3.20</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脚手架拆卸时不实行区域隔离，无专人看护等保护性安全措施的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3.3.21</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移动脚手架安全措施不到位，存在安全隐患的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3.3.22</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卸料台搭设不符合设计要求或不按规范要求搭建的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升降、吊装作业未设警戒区、无专业人员指挥、无专人警戒或管理的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升降、吊装设备无围栏、防护门，无安全警示等安全设施的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升降、吊装设备无防坠装置或防坠装置不符合设计、规范要求的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升降、吊装设备钢丝绳绳径倍数不足、磨损、断丝超标，地锚埋没不符合设计要求</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升降、吊装设备无专人日常维护，未按规定定期检验、检查或检查无记录，检验检查出的问题不及时整改的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违章操作或违章使用升降、吊装设备，超重作业的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3.3.29</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移动式吊装装置不符合设计、方案和规范要求，存在安全隐患的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3.3.30</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钢丝绳、绳卡、地锚等不符合规范和安全要求,或钢丝绳锈蚀、缺油、磨损超标的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3.3.31</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无防风、避雷装置和措施，或防风避雷装置措施不符合要求的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各类用电设施、设备、施工机具未做保护接零、无漏电保护装置的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3.3.33</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机具、设备使用无安全防护装置或保险装置的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使用Ⅰ类手持电动工具不按规定穿戴绝缘用品的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施工机具无人操作时未切断电源的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电焊机无防雨罩的，焊把线接头超过3处或绝缘老化的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3.3.37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各机械作业场所无防雨棚和作业台不安全的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现场安全管理</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各类操作人员无证上岗的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专业性较强、危险性较大施工作业，现场无专业人员、安全管理人员旁站看护的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作业人员不服管理、违反规章制度和操作规程冒险作业的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施工人员不戴安全帽、高处作业人员不系安全带或不按要求系安全带</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现场未按规定采取设置安全网等保障措施的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3.4.6</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施工人员在施工现场抽烟的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施工用电</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外电小于安全距离无防护措施、防护措施不符合要求的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3.5.2</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未采用TN—S接零保护系统的、三级漏电保护系统的；专用保护零线（PE线）设置不符合要求的、或保护零线（PE线）与工作零线（N线）混接的；纯动力电未用四芯电缆的，动力带照明电未使用五芯电缆的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开关箱(末级)无漏电保护或保护器失灵、漏电保护装置参数不匹配</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3.5.4</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违反“—机、一闸、一漏、一箱”的配置原则</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3.5.5</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安装位置不当、周围杂物多不便操作、存在安全隐患</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3.5.6</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电箱下引出线混乱、配电箱内多路配电无标记的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3.5.7</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电箱无门、无锁、无防雨措施或无责任人的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3.5.8</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室内线路及灯具安全高度低于2.4m未使用安全电压供电的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3.5.9</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潮湿作业环境中未使用36v以下安全电压照明灯具的、手持照明灯未使用36v及以下电源供电</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3.5.10</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电线老化、破皮、未按规范包扎的、电线私拉乱接、无过路保护的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3.5.11</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电杆、横担、架空线路不符合施工规范要求</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3.5.12</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无用电管理档案、无接地极阻值摇测记录、电工巡视维修记录或填写不真实的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消防安全与危险品管理</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未制定消防安全管理规章制度或规章制度不健全的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未制定各工种用火、用电、使用易燃材料等各项消防安全操作规程的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4.3</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未健全消防安全网络（配备专职或兼职消防员），并报备的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4.4</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无专（兼）职义务消防队，或消防队员未掌握基本消防知识和操作技能的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4.5</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未制定灭火和应急疏散预案并开展消防应急演练的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4.6</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未组织开展各类防火检查，并及时采取措施整改发现的隐患、问题的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4.7</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对重大消防安全隐患未能及时整改、处理的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4.8</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未建立消防安全管理台帐或台帐缺失的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4.9</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未组织开展消防安全知识教育培训，施工人员不了解本岗位防火措施、遇险报警、初期扑救及自救逃生的知识和技能的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4.10</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施工现场未设置必要足够安全疏散指示标志、防火禁烟标志机场火警电话的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重点消防部位无人看护或巡视、无消防警示标志牌，值守巡视人员脱岗或不履行职责的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4.12</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易燃、易爆物品不按规定进行分类存放或管理不善、无人看护、管理的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未设或侵占疏散通道、安全出口、消防通道，或通道出口不畅通、应急照明不符合规定的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工地现场未设置消火水源（消火栓）或消火水源不齐全、不合理，不能满足消防要求的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4.15</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工地现场灭火器、灭火砂、水桶、铁锹等消防设施、器材配置不全、不足、失效，或被遮挡影响使用，或被挪作他用的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灭火器材无专人维护、保养、检查和登记管理的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违章关闭消防设施、切断电源或挪用消防灭火器材的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动火作业未经机场公安消防管理部门审查批准的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4.19</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施工现场未及时清理地面可燃物，动火作业未清理地面可燃物的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4.20</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动火作业无接火盆、现场无看火人、灭火器材配备不足、过期、失效的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动火作业火花隔层溅落未采取有效安全措施的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4.22</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气瓶无标准色标，无防震圈和防护帽的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气瓶横放或气瓶间距小于5米、距明火小于10米又无隔离措施的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乙炔瓶使用或存放时平放或不按规定存放的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4.25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发生其它违反国家消防法律法规，消防安全管理规章制度现象的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文明施工</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施工工地未按照投标承诺实行标化管理的要求进行建设和管理的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5.2</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 xml:space="preserve">施工现场未建立生活设施、管理制度和日常检查、考核制度。 </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建筑材料、构件、料具堆放零乱，堆放不齐，未标名品、种型的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5.4</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工地道路不做硬化处理，工地地面无绿化，道面任意占用、工地内道路不畅通的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5.5</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施工现场无排水设施或排水不全、不通畅的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5.6</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无防止泥浆、污水、废水外流或堵塞下水道和排水河道措施的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5.7</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工地地面（楼层面）存在积水、积雪现象的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5.8</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施工现场、周围的建筑和生活垃圾不及时清扫、清运和处理或现场焚烧垃圾、有毒有害物质的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5.9</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施工现场临时厕所设置不足或不符合卫生要求的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5.10</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施工人员随地大小便的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5.11</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未做到工完场地清的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5.12</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不按规定高度、材质及美观要求设置工地围挡、围墙的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5.13</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不按规定对工地现场实施封闭管理的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5.14</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无门卫和无门卫制度，或门卫制度执行不严格，存在人员、车辆无证任意进出的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5.15</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现场未按安全标志总平面图设置安全标志的，或安全标志、警示标志残缺不全的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5.16</w:t>
            </w:r>
          </w:p>
        </w:tc>
        <w:tc>
          <w:tcPr>
            <w:tcW w:w="6135" w:type="dxa"/>
            <w:tcBorders>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夜间施工照明设施不足、无现场管理员和安全员看护，存在安全隐患的</w:t>
            </w:r>
          </w:p>
        </w:tc>
        <w:tc>
          <w:tcPr>
            <w:tcW w:w="788" w:type="dxa"/>
            <w:tcBorders>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临时宿舍管理</w:t>
            </w:r>
          </w:p>
        </w:tc>
        <w:tc>
          <w:tcPr>
            <w:tcW w:w="788" w:type="dxa"/>
            <w:vAlign w:val="center"/>
          </w:tcPr>
          <w:p>
            <w:pPr>
              <w:pStyle w:val="59"/>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宿舍区管理制度不健全，未落实日常管理责任人</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宿舍区无专（兼）职治安、防火、卫生管理监督巡视员</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宿舍区未实行封闭管理，留宿外来人员无登记制度、存在男女混居现象的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在尚未竣工的建筑物内设置临设的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6.5</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临时宿舍、设施未经验收合格投入使用的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6.6</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临时宿舍、设施无抗大风（10级以上）、防雷击措施的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宿舍区消防器材配备不足或失效的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宿舍内未设置独立的漏电、短路保护器和足够数量的安全插座，存在私拉乱接电线现象的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6.9</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宿舍内（包括值班室）违规使用大功率电器的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6.10</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宿舍内混杂堆放工具、用具、易燃易爆或有毒物品的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6.11</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宿舍内垃圾无人清扫，生活用品放置零乱的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6.12</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无卫生防病宣传教育,或无保健医药箱、急救器材、急救措施和经培训的急救人员的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6.13</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食堂卫生管理制度不全，管理不善，设施不全，卫生不符合要求，未按要求设置足够数量开水炉、电热水器或饮用水保温桶等基本生活设施的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6.14</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宿舍区未提供为作业人员晾晒衣物的场地和设施</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84"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6.15</w:t>
            </w:r>
          </w:p>
        </w:tc>
        <w:tc>
          <w:tcPr>
            <w:tcW w:w="6135" w:type="dxa"/>
            <w:tcBorders>
              <w:top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宿舍区未设置水冲式厕所和符合要求淋浴室的</w:t>
            </w:r>
          </w:p>
        </w:tc>
        <w:tc>
          <w:tcPr>
            <w:tcW w:w="788" w:type="dxa"/>
            <w:tcBorders>
              <w:top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6.16</w:t>
            </w:r>
          </w:p>
        </w:tc>
        <w:tc>
          <w:tcPr>
            <w:tcW w:w="6135" w:type="dxa"/>
            <w:tcBorders>
              <w:top w:val="single" w:color="auto" w:sz="2" w:space="0"/>
              <w:bottom w:val="single" w:color="auto" w:sz="2" w:space="0"/>
            </w:tcBorders>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宿舍生活区未设置施工人员学习娱乐场所的</w:t>
            </w:r>
          </w:p>
        </w:tc>
        <w:tc>
          <w:tcPr>
            <w:tcW w:w="788"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6.17</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宿舍区墙壁屋顶不严密、门窗不齐全，或通风效果差的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6.18</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宿舍无保暖、防暑、防蚊虫叮咬措施的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6.19</w:t>
            </w:r>
          </w:p>
        </w:tc>
        <w:tc>
          <w:tcPr>
            <w:tcW w:w="6135" w:type="dxa"/>
          </w:tcPr>
          <w:p>
            <w:pPr>
              <w:pStyle w:val="59"/>
              <w:ind w:firstLine="0" w:firstLineChars="0"/>
              <w:rPr>
                <w:rFonts w:ascii="宋体" w:hAnsi="宋体" w:cs="宋体"/>
                <w:color w:val="auto"/>
                <w:sz w:val="22"/>
                <w:szCs w:val="22"/>
              </w:rPr>
            </w:pPr>
            <w:r>
              <w:rPr>
                <w:rFonts w:hint="eastAsia" w:ascii="宋体" w:hAnsi="宋体" w:cs="宋体"/>
                <w:color w:val="auto"/>
                <w:sz w:val="22"/>
                <w:szCs w:val="22"/>
              </w:rPr>
              <w:t>宿舍生活区、大门口及周围毗邻区域垃圾未装容器，垃圾清扫、清运不及时、排水不畅，环境卫生不符合要求的</w:t>
            </w:r>
          </w:p>
        </w:tc>
        <w:tc>
          <w:tcPr>
            <w:tcW w:w="788" w:type="dxa"/>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59"/>
              <w:ind w:firstLine="0" w:firstLineChars="0"/>
              <w:rPr>
                <w:rFonts w:ascii="宋体" w:hAnsi="宋体" w:cs="宋体"/>
                <w:color w:val="auto"/>
                <w:sz w:val="22"/>
                <w:szCs w:val="22"/>
              </w:rPr>
            </w:pPr>
            <w:r>
              <w:rPr>
                <w:rFonts w:hint="eastAsia" w:ascii="宋体" w:hAnsi="宋体" w:cs="宋体"/>
                <w:color w:val="auto"/>
                <w:sz w:val="22"/>
                <w:szCs w:val="22"/>
              </w:rPr>
              <w:t>300元/项</w:t>
            </w:r>
          </w:p>
        </w:tc>
      </w:tr>
    </w:tbl>
    <w:p>
      <w:pPr>
        <w:pStyle w:val="59"/>
        <w:ind w:firstLine="0" w:firstLineChars="0"/>
        <w:rPr>
          <w:rFonts w:ascii="宋体" w:hAnsi="宋体"/>
          <w:color w:val="auto"/>
        </w:rPr>
        <w:sectPr>
          <w:footerReference r:id="rId9" w:type="first"/>
          <w:pgSz w:w="11906" w:h="16838"/>
          <w:pgMar w:top="1134" w:right="1247" w:bottom="1134" w:left="1247" w:header="851" w:footer="992" w:gutter="0"/>
          <w:pgNumType w:fmt="numberInDash"/>
          <w:cols w:space="720" w:num="1"/>
          <w:docGrid w:linePitch="312" w:charSpace="0"/>
        </w:sectPr>
      </w:pPr>
    </w:p>
    <w:p>
      <w:pPr>
        <w:pStyle w:val="59"/>
        <w:ind w:firstLine="0" w:firstLineChars="0"/>
        <w:rPr>
          <w:rFonts w:ascii="宋体" w:hAnsi="宋体"/>
          <w:color w:val="auto"/>
        </w:rPr>
      </w:pPr>
      <w:r>
        <w:rPr>
          <w:rFonts w:hint="eastAsia" w:ascii="宋体" w:hAnsi="宋体"/>
          <w:color w:val="auto"/>
        </w:rPr>
        <w:t>附件三</w:t>
      </w:r>
    </w:p>
    <w:p>
      <w:pPr>
        <w:pStyle w:val="59"/>
        <w:ind w:firstLine="0" w:firstLineChars="0"/>
        <w:jc w:val="center"/>
        <w:rPr>
          <w:rFonts w:ascii="宋体" w:hAnsi="宋体"/>
          <w:b/>
          <w:color w:val="auto"/>
          <w:sz w:val="36"/>
        </w:rPr>
      </w:pPr>
      <w:r>
        <w:rPr>
          <w:rFonts w:hint="eastAsia" w:ascii="宋体" w:hAnsi="宋体"/>
          <w:b/>
          <w:color w:val="auto"/>
          <w:sz w:val="36"/>
        </w:rPr>
        <w:t>廉洁自律承诺书</w:t>
      </w:r>
    </w:p>
    <w:p>
      <w:pPr>
        <w:pStyle w:val="59"/>
        <w:ind w:firstLine="0" w:firstLineChars="0"/>
        <w:rPr>
          <w:rFonts w:ascii="宋体" w:hAnsi="宋体"/>
          <w:color w:val="auto"/>
        </w:rPr>
      </w:pPr>
    </w:p>
    <w:p>
      <w:pPr>
        <w:pStyle w:val="62"/>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62"/>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62"/>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62"/>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62"/>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62"/>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62"/>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62"/>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62"/>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62"/>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62"/>
        <w:adjustRightInd w:val="0"/>
        <w:snapToGrid w:val="0"/>
        <w:ind w:left="600" w:firstLine="0" w:firstLineChars="0"/>
        <w:jc w:val="left"/>
        <w:rPr>
          <w:rFonts w:ascii="宋体" w:hAnsi="宋体"/>
          <w:sz w:val="24"/>
          <w:szCs w:val="24"/>
        </w:rPr>
      </w:pPr>
      <w:r>
        <w:rPr>
          <w:rFonts w:hint="eastAsia" w:ascii="宋体" w:hAnsi="宋体"/>
          <w:sz w:val="24"/>
          <w:szCs w:val="24"/>
        </w:rPr>
        <w:t>（1）立即取消我单位投标、中标或在建项目的实施资格；</w:t>
      </w:r>
    </w:p>
    <w:p>
      <w:pPr>
        <w:pStyle w:val="62"/>
        <w:adjustRightInd w:val="0"/>
        <w:snapToGrid w:val="0"/>
        <w:ind w:left="600" w:firstLine="0" w:firstLineChars="0"/>
        <w:jc w:val="left"/>
        <w:rPr>
          <w:rFonts w:ascii="宋体" w:hAnsi="宋体"/>
          <w:sz w:val="24"/>
          <w:szCs w:val="24"/>
        </w:rPr>
      </w:pPr>
      <w:r>
        <w:rPr>
          <w:rFonts w:hint="eastAsia" w:ascii="宋体" w:hAnsi="宋体"/>
          <w:sz w:val="24"/>
          <w:szCs w:val="24"/>
        </w:rPr>
        <w:t>（2）扣除我方向贵公司缴纳的履约保证金的10%作为违反廉洁自律承诺的违约金。如该违约金不足以弥补贵公司损失的，我单位仍将承担实际损失赔偿责任。</w:t>
      </w:r>
    </w:p>
    <w:p>
      <w:pPr>
        <w:pStyle w:val="62"/>
        <w:adjustRightInd w:val="0"/>
        <w:snapToGrid w:val="0"/>
        <w:ind w:left="600" w:firstLine="0" w:firstLineChars="0"/>
        <w:jc w:val="left"/>
        <w:rPr>
          <w:rFonts w:ascii="宋体" w:hAnsi="宋体"/>
          <w:sz w:val="24"/>
          <w:szCs w:val="24"/>
        </w:rPr>
      </w:pPr>
      <w:r>
        <w:rPr>
          <w:rFonts w:hint="eastAsia" w:ascii="宋体" w:hAnsi="宋体"/>
          <w:sz w:val="24"/>
          <w:szCs w:val="24"/>
        </w:rPr>
        <w:t>（3）拒绝我单位在一定时期内进入贵公司进行项目建设或其它经营活动；</w:t>
      </w:r>
    </w:p>
    <w:p>
      <w:pPr>
        <w:pStyle w:val="62"/>
        <w:adjustRightInd w:val="0"/>
        <w:snapToGrid w:val="0"/>
        <w:ind w:left="600" w:firstLine="0" w:firstLineChars="0"/>
        <w:jc w:val="left"/>
        <w:rPr>
          <w:rFonts w:ascii="宋体" w:hAnsi="宋体"/>
          <w:sz w:val="24"/>
          <w:szCs w:val="24"/>
        </w:rPr>
      </w:pPr>
      <w:r>
        <w:rPr>
          <w:rFonts w:hint="eastAsia" w:ascii="宋体" w:hAnsi="宋体"/>
          <w:sz w:val="24"/>
          <w:szCs w:val="24"/>
        </w:rPr>
        <w:t>（4）由此引起的相应损失均由我单位承担。</w:t>
      </w:r>
    </w:p>
    <w:p>
      <w:pPr>
        <w:pStyle w:val="62"/>
        <w:adjustRightInd w:val="0"/>
        <w:snapToGrid w:val="0"/>
        <w:ind w:firstLine="480"/>
        <w:jc w:val="left"/>
        <w:rPr>
          <w:rFonts w:ascii="宋体" w:hAnsi="宋体"/>
          <w:sz w:val="24"/>
          <w:szCs w:val="24"/>
        </w:rPr>
      </w:pPr>
    </w:p>
    <w:p>
      <w:pPr>
        <w:pStyle w:val="62"/>
        <w:adjustRightInd w:val="0"/>
        <w:snapToGrid w:val="0"/>
        <w:ind w:firstLine="480"/>
        <w:jc w:val="left"/>
        <w:rPr>
          <w:rFonts w:ascii="宋体" w:hAnsi="宋体"/>
          <w:sz w:val="24"/>
          <w:szCs w:val="24"/>
        </w:rPr>
      </w:pPr>
      <w:r>
        <w:rPr>
          <w:rFonts w:hint="eastAsia" w:ascii="宋体" w:hAnsi="宋体"/>
          <w:sz w:val="24"/>
          <w:szCs w:val="24"/>
        </w:rPr>
        <w:t xml:space="preserve">承诺人单位名称（盖章）：            </w:t>
      </w:r>
    </w:p>
    <w:p>
      <w:pPr>
        <w:pStyle w:val="62"/>
        <w:adjustRightInd w:val="0"/>
        <w:snapToGrid w:val="0"/>
        <w:ind w:firstLine="480"/>
        <w:jc w:val="left"/>
        <w:rPr>
          <w:rFonts w:ascii="宋体" w:hAnsi="宋体"/>
          <w:sz w:val="24"/>
          <w:szCs w:val="24"/>
        </w:rPr>
      </w:pPr>
      <w:r>
        <w:rPr>
          <w:rFonts w:hint="eastAsia" w:ascii="宋体" w:hAnsi="宋体"/>
          <w:sz w:val="24"/>
          <w:szCs w:val="24"/>
        </w:rPr>
        <w:t xml:space="preserve">法定代表人 ：                    </w:t>
      </w:r>
    </w:p>
    <w:p>
      <w:pPr>
        <w:pStyle w:val="62"/>
        <w:adjustRightInd w:val="0"/>
        <w:snapToGrid w:val="0"/>
        <w:ind w:firstLine="480"/>
        <w:jc w:val="left"/>
        <w:rPr>
          <w:rFonts w:ascii="宋体" w:hAnsi="宋体"/>
          <w:sz w:val="24"/>
          <w:szCs w:val="24"/>
        </w:rPr>
      </w:pPr>
      <w:r>
        <w:rPr>
          <w:rFonts w:hint="eastAsia" w:ascii="宋体" w:hAnsi="宋体"/>
          <w:sz w:val="24"/>
          <w:szCs w:val="24"/>
        </w:rPr>
        <w:t xml:space="preserve">或                            </w:t>
      </w:r>
    </w:p>
    <w:p>
      <w:pPr>
        <w:pStyle w:val="62"/>
        <w:adjustRightInd w:val="0"/>
        <w:snapToGrid w:val="0"/>
        <w:ind w:firstLine="480"/>
        <w:jc w:val="left"/>
        <w:rPr>
          <w:rFonts w:ascii="宋体" w:hAnsi="宋体"/>
          <w:sz w:val="24"/>
          <w:szCs w:val="24"/>
        </w:rPr>
      </w:pPr>
      <w:r>
        <w:rPr>
          <w:rFonts w:hint="eastAsia" w:ascii="宋体" w:hAnsi="宋体"/>
          <w:sz w:val="24"/>
          <w:szCs w:val="24"/>
        </w:rPr>
        <w:t xml:space="preserve">委托代理人：                   </w:t>
      </w:r>
    </w:p>
    <w:p>
      <w:pPr>
        <w:pStyle w:val="62"/>
        <w:adjustRightInd w:val="0"/>
        <w:snapToGrid w:val="0"/>
        <w:ind w:firstLine="482"/>
        <w:jc w:val="left"/>
        <w:rPr>
          <w:rFonts w:ascii="宋体" w:hAnsi="宋体"/>
          <w:b/>
          <w:sz w:val="24"/>
          <w:szCs w:val="24"/>
        </w:rPr>
      </w:pPr>
    </w:p>
    <w:p>
      <w:pPr>
        <w:pStyle w:val="48"/>
        <w:widowControl/>
        <w:jc w:val="left"/>
        <w:rPr>
          <w:b w:val="0"/>
        </w:rPr>
      </w:pPr>
      <w:r>
        <w:rPr>
          <w:rFonts w:hint="eastAsia" w:ascii="宋体" w:hAnsi="宋体" w:eastAsia="宋体"/>
          <w:b w:val="0"/>
          <w:sz w:val="24"/>
          <w:szCs w:val="24"/>
        </w:rPr>
        <w:t xml:space="preserve">                           年     月     日</w:t>
      </w:r>
    </w:p>
    <w:p>
      <w:pPr>
        <w:widowControl/>
        <w:jc w:val="left"/>
        <w:rPr>
          <w:rFonts w:ascii="Cambria" w:hAnsi="Cambria" w:eastAsia="黑体" w:cs="Times New Roman"/>
          <w:b/>
          <w:bCs/>
          <w:kern w:val="0"/>
          <w:sz w:val="32"/>
          <w:szCs w:val="32"/>
        </w:rPr>
      </w:pPr>
      <w:r>
        <w:br w:type="page"/>
      </w:r>
    </w:p>
    <w:p>
      <w:pPr>
        <w:pStyle w:val="48"/>
      </w:pPr>
      <w:bookmarkStart w:id="79" w:name="_Toc450630562"/>
      <w:r>
        <w:rPr>
          <w:rFonts w:hint="eastAsia"/>
        </w:rPr>
        <w:t>第四章  参考工程量清单</w:t>
      </w:r>
      <w:bookmarkEnd w:id="79"/>
    </w:p>
    <w:tbl>
      <w:tblPr>
        <w:tblStyle w:val="52"/>
        <w:tblW w:w="10181" w:type="dxa"/>
        <w:tblInd w:w="93" w:type="dxa"/>
        <w:tblLayout w:type="fixed"/>
        <w:tblCellMar>
          <w:top w:w="0" w:type="dxa"/>
          <w:left w:w="108" w:type="dxa"/>
          <w:bottom w:w="0" w:type="dxa"/>
          <w:right w:w="108" w:type="dxa"/>
        </w:tblCellMar>
      </w:tblPr>
      <w:tblGrid>
        <w:gridCol w:w="479"/>
        <w:gridCol w:w="3058"/>
        <w:gridCol w:w="2924"/>
        <w:gridCol w:w="751"/>
        <w:gridCol w:w="911"/>
        <w:gridCol w:w="863"/>
        <w:gridCol w:w="716"/>
        <w:gridCol w:w="479"/>
      </w:tblGrid>
      <w:tr>
        <w:tblPrEx>
          <w:tblLayout w:type="fixed"/>
          <w:tblCellMar>
            <w:top w:w="0" w:type="dxa"/>
            <w:left w:w="108" w:type="dxa"/>
            <w:bottom w:w="0" w:type="dxa"/>
            <w:right w:w="108" w:type="dxa"/>
          </w:tblCellMar>
        </w:tblPrEx>
        <w:trPr>
          <w:trHeight w:val="495" w:hRule="atLeast"/>
        </w:trPr>
        <w:tc>
          <w:tcPr>
            <w:tcW w:w="10181" w:type="dxa"/>
            <w:gridSpan w:val="8"/>
            <w:tcBorders>
              <w:top w:val="nil"/>
              <w:left w:val="nil"/>
              <w:bottom w:val="single" w:color="auto" w:sz="4" w:space="0"/>
              <w:right w:val="nil"/>
            </w:tcBorders>
            <w:shd w:val="clear" w:color="auto" w:fill="auto"/>
            <w:noWrap/>
            <w:vAlign w:val="center"/>
          </w:tcPr>
          <w:p>
            <w:pPr>
              <w:widowControl/>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trHeight w:val="60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9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项目特征</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 xml:space="preserve"> 描述</w:t>
            </w:r>
          </w:p>
        </w:tc>
        <w:tc>
          <w:tcPr>
            <w:tcW w:w="75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计量</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单位</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工程量</w:t>
            </w:r>
          </w:p>
        </w:tc>
        <w:tc>
          <w:tcPr>
            <w:tcW w:w="86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综合单价</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(元)</w:t>
            </w:r>
          </w:p>
        </w:tc>
        <w:tc>
          <w:tcPr>
            <w:tcW w:w="716"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合价</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(元)</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tblPrEx>
          <w:tblLayout w:type="fixed"/>
          <w:tblCellMar>
            <w:top w:w="0" w:type="dxa"/>
            <w:left w:w="108" w:type="dxa"/>
            <w:bottom w:w="0" w:type="dxa"/>
            <w:right w:w="108" w:type="dxa"/>
          </w:tblCellMar>
        </w:tblPrEx>
        <w:trPr>
          <w:trHeight w:val="337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折臂道闸</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电机类型 直流电机，伺服控制技术，良好的转矩平衡性、低功耗、高效率以及低噪声。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方向调节 双向设计，更换杆把即可实现左右向互换。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中速 3/4/5秒可调，适应最长5米直杆及折臂杆。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限位 免限位设计，上电自动检测起落杆位置，精准可靠</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离合装置 断电情况下，手轮锁离合，通过人为手动起落杆，并锁定在任意状态。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参数设定 可通过面板显示器，设置计数、遇阻灵敏度、起落速度等功能。</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157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车牌摄像机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200万高清，集成LED补光，支持全系列车牌，包括蓝牌、黄牌、警牌、新武警、新军牌、单双层牌、新能源车牌、民航专用车牌、使馆车牌、老式不反光车牌，车牌识别准确率&gt;99%。                   ★新能源车牌识别率要&gt;99%。</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车道信息显示屏</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P5全彩LED模块，4行显示，可显示空余车位及车牌信息等。</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34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地感探测器</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敏感度调节 10级可调（0档-9档）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检测响应时间 &lt;40ms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线圈频率 4 种设置（低，中低，中高，高）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线圈电感量 在20…2000µH间均有效探测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电源/回路错失指示灯 绿色 LED 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探测/频率计数指示灯 红色 LED 灯</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切割地感线圈</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尺寸1m*2m，高温特氟龙铜线敷设</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出入口工作站</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嵌入式工控机，预装控制及收费软件</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7</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网络交换机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8口全千兆二层交换机</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台</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8</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软件定制功能</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★接入现有停车收费系统，实现现有系统管理功能。</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室外弱电控制箱</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长宽高：60cm*15cm*60，不锈钢喷塑，含空开。</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67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剩余车位显示室外灯箱</w:t>
            </w:r>
          </w:p>
        </w:tc>
        <w:tc>
          <w:tcPr>
            <w:tcW w:w="29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尺寸：高2米，含室外显示模组和控制卡，不锈烤漆，亚格力灯箱板，LED光源。</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空余车位计数软件</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★接入停车场管理平台，停车场管理平台后台能能做修改控制。</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2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200万网络变焦枪机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传感器类型1/2.8英寸CMOS；最大分辨率200W；最大红外距离60米；宽动态120dB；镜头焦距2.7mm~13.5mm；手动变焦；音频输入1路LINE IN RCA接口；音频输出1路LINE OUT RCA接口；MIC支持；H.265支持；报警输入3路，湿节点；报警输出2路，湿节点；SD卡支持；星光支持；供电方式DC12+POE；防护等级IP67;IK10;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监控杆件</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3米，含基础件浇筑，接地圆钢。</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监控电源6只</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要求2年质保</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112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15</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带光口8口工业级网络交换机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室外宽温交换机，8* 10/100M，1*100/1000M RJ45电口，1*1000MSFP光口，工作温度：-40℃~+75℃，DC12V\1A，（不内置SFP光模块）</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台</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16</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光模块</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工作温度-40至+85；传输距离20km；端口速率千兆；单模双纤；</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17</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室外弱电控制箱</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长宽高：60cm*15cm*60，不锈钢喷塑，含空开。</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18</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监控调试</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新增6个监控接入5号宿舍楼监控系统</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67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19</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控制设备</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I5-8500/８G/ 256G SSD +1T/DVDRW//WIN10 专业版  / R5 430 2G独显/E2016H/3NBD </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台</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92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32路混合型数字硬盘录像机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32路BNC头，默认CVI接入，支持配置HDCVI、AHD、TVI、CVBS自适应接入；矩阵输出；外部音频输入16路，BNC接口；音频输出1路独立语音对讲输出，1路独立音频输出，BNC接口；语音对讲；报警输入16路；报警输出6路；8个SATA接口；10T；2个 RJ45接口,1000M以太网接口；USB前面板2个USB2.0，背板2个USB3.0；2U机箱: 440mm（宽）×455mm（深）×95mm（高）。  ★须能接入5、6号宿舍楼监控系统并投屏上墙。 </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台</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16路光端机</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16路模拟接入</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监控调试</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完成1-4号宿舍楼前端96只模拟摄像机调试，完成6对光端机迁移，完成新购录像机接入5号宿舍楼监控系统。                             </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安全岛浇筑</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长6000*高200*宽600，含安全岛刷漆。</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手孔井</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500*500*600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25</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路面开挖</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含回填修补</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26</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绿化带开挖</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含绿化修复</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27</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24芯光纤</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含光配，完成2端熔接及熔接所需辅材。</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50"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28</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6芯光纤</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含光配，完成4端熔接及熔接所需辅材。</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29</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光纤跳纤</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3米</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网络跳线</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3米</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网线</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室外防水网线</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电源线</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YJV3*4</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350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电源线</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RVV2*1.0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配管</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PE50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35</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配管</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DN50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36</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配管</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PVC25</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37</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线缆</w:t>
            </w:r>
          </w:p>
        </w:tc>
        <w:tc>
          <w:tcPr>
            <w:tcW w:w="2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RVVP2*1.5</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38</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线缆</w:t>
            </w:r>
          </w:p>
        </w:tc>
        <w:tc>
          <w:tcPr>
            <w:tcW w:w="29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RVVP4*1.0</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39</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PDU</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8口、金属外壳、不带线</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8</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40</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800*1200（出口，进口）</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直径800（禁左）</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直径800（禁止驶入）</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直径800（限速）</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直径800（限鸣）</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45</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标志牌</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直径800（限火）</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块</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46</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反光标线</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W=15</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平方米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350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47</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车位</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2.5*5.5米</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60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48</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警示立柱</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橡胶、高度0.7米</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35</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49</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车位线清除</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2.5*5.5米</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个</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50</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减速带</w:t>
            </w:r>
          </w:p>
        </w:tc>
        <w:tc>
          <w:tcPr>
            <w:tcW w:w="2924"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16</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51</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1-4号宿舍楼消控移位配管</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DN32</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52</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1-4号宿舍楼消控移位线缆</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RVV12*1.5</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280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53</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1-4号宿舍楼消控移位路面开挖</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含回填修补</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米</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150</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54</w:t>
            </w:r>
          </w:p>
        </w:tc>
        <w:tc>
          <w:tcPr>
            <w:tcW w:w="305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1-4号宿舍楼消控移位设备调试</w:t>
            </w:r>
          </w:p>
        </w:tc>
        <w:tc>
          <w:tcPr>
            <w:tcW w:w="2924"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5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项</w:t>
            </w:r>
          </w:p>
        </w:tc>
        <w:tc>
          <w:tcPr>
            <w:tcW w:w="91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86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55</w:t>
            </w:r>
          </w:p>
        </w:tc>
        <w:tc>
          <w:tcPr>
            <w:tcW w:w="85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小计</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56</w:t>
            </w:r>
          </w:p>
        </w:tc>
        <w:tc>
          <w:tcPr>
            <w:tcW w:w="85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税金</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47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57</w:t>
            </w:r>
          </w:p>
        </w:tc>
        <w:tc>
          <w:tcPr>
            <w:tcW w:w="8507"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合计</w:t>
            </w:r>
          </w:p>
        </w:tc>
        <w:tc>
          <w:tcPr>
            <w:tcW w:w="7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c>
          <w:tcPr>
            <w:tcW w:w="479"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　</w:t>
            </w:r>
          </w:p>
        </w:tc>
      </w:tr>
    </w:tbl>
    <w:p>
      <w:pPr>
        <w:adjustRightInd w:val="0"/>
        <w:snapToGrid w:val="0"/>
        <w:jc w:val="left"/>
        <w:outlineLvl w:val="0"/>
        <w:rPr>
          <w:rFonts w:ascii="宋体" w:hAnsi="宋体" w:cs="Calibri"/>
          <w:sz w:val="22"/>
        </w:rPr>
      </w:pPr>
      <w:bookmarkStart w:id="80" w:name="_Toc450630563"/>
      <w:r>
        <w:rPr>
          <w:rFonts w:hint="eastAsia" w:ascii="宋体" w:hAnsi="宋体" w:cs="Calibri"/>
          <w:sz w:val="22"/>
        </w:rPr>
        <w:t>以上为主要设备、材料清单仅供参考，实际工程量以完成功能要求及现场情况为准。</w:t>
      </w: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rPr>
          <w:rFonts w:ascii="宋体" w:hAnsi="宋体"/>
          <w:sz w:val="22"/>
        </w:rPr>
      </w:pPr>
      <w:r>
        <w:rPr>
          <w:rFonts w:hint="eastAsia"/>
        </w:rPr>
        <w:t xml:space="preserve">第五章  </w:t>
      </w:r>
      <w:bookmarkEnd w:id="80"/>
      <w:r>
        <w:rPr>
          <w:rFonts w:hint="eastAsia"/>
        </w:rPr>
        <w:t>技术标准及要求</w:t>
      </w:r>
    </w:p>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81" w:name="_Toc119258088"/>
      <w:bookmarkStart w:id="82" w:name="_Toc214177997"/>
      <w:bookmarkStart w:id="83" w:name="_Toc124561168"/>
      <w:bookmarkStart w:id="84" w:name="_Toc122958933"/>
      <w:bookmarkStart w:id="85" w:name="_Toc123028535"/>
      <w:bookmarkStart w:id="86" w:name="_Toc127347647"/>
      <w:bookmarkStart w:id="87" w:name="_Toc119258098"/>
      <w:r>
        <w:rPr>
          <w:rFonts w:hint="eastAsia" w:ascii="宋体" w:hAnsi="宋体" w:cs="宋体"/>
          <w:color w:val="000000"/>
          <w:sz w:val="22"/>
          <w:szCs w:val="22"/>
        </w:rPr>
        <w:t>1.工程项目概况</w:t>
      </w:r>
      <w:bookmarkEnd w:id="81"/>
    </w:p>
    <w:p>
      <w:pPr>
        <w:ind w:firstLine="440" w:firstLineChars="200"/>
      </w:pPr>
      <w:r>
        <w:rPr>
          <w:rFonts w:hint="eastAsia" w:cs="Arial" w:asciiTheme="minorEastAsia" w:hAnsiTheme="minorEastAsia"/>
          <w:kern w:val="0"/>
          <w:sz w:val="22"/>
          <w:szCs w:val="22"/>
        </w:rPr>
        <w:t>本项目</w:t>
      </w:r>
      <w:bookmarkStart w:id="88" w:name="OLE_LINK6"/>
      <w:bookmarkStart w:id="89" w:name="_Toc122958927"/>
      <w:bookmarkStart w:id="90" w:name="_Toc214177991"/>
      <w:bookmarkStart w:id="91" w:name="_Toc386910846"/>
      <w:bookmarkStart w:id="92" w:name="_Toc127347641"/>
      <w:bookmarkStart w:id="93" w:name="_Toc392056800"/>
      <w:bookmarkStart w:id="94" w:name="_Toc119504305"/>
      <w:bookmarkStart w:id="95" w:name="_Toc124561162"/>
      <w:bookmarkStart w:id="96" w:name="_Toc123028529"/>
      <w:bookmarkStart w:id="97" w:name="_Toc119378478"/>
      <w:bookmarkStart w:id="98" w:name="_Toc119258091"/>
      <w:bookmarkStart w:id="99" w:name="_Toc119378290"/>
      <w:r>
        <w:rPr>
          <w:rFonts w:hint="eastAsia" w:cs="Arial" w:asciiTheme="minorEastAsia" w:hAnsiTheme="minorEastAsia"/>
          <w:color w:val="000000"/>
          <w:kern w:val="0"/>
          <w:sz w:val="22"/>
          <w:szCs w:val="22"/>
        </w:rPr>
        <w:t>将</w:t>
      </w:r>
      <w:r>
        <w:rPr>
          <w:rFonts w:hint="eastAsia" w:cs="Arial" w:asciiTheme="minorEastAsia" w:hAnsiTheme="minorEastAsia"/>
          <w:kern w:val="0"/>
          <w:sz w:val="22"/>
          <w:szCs w:val="22"/>
        </w:rPr>
        <w:t>在宿舍楼园区新建地下停车场入口处安装道闸、车牌抓拍系统、空余车位统计系统，停车系统接入现有停车场收费系统，实现新建地下停车场区域能在现有收费系统内分区域权限控制，空余车位统计系统接入停车场管理平台，平台端能远程修改参数。将1-4号宿舍楼的消控主机和监控储存设备移位至5号宿舍楼消控室，监控视频须接入5、6号宿舍楼监控平台并能投屏显示。地面停车场新增监控摄像机须接入5、6号宿舍楼监控系统，并对宿舍楼园区交通标线及标识标牌重新规划更新。</w:t>
      </w:r>
    </w:p>
    <w:bookmarkEnd w:id="88"/>
    <w:bookmarkEnd w:id="89"/>
    <w:bookmarkEnd w:id="90"/>
    <w:bookmarkEnd w:id="91"/>
    <w:bookmarkEnd w:id="92"/>
    <w:bookmarkEnd w:id="93"/>
    <w:bookmarkEnd w:id="94"/>
    <w:bookmarkEnd w:id="95"/>
    <w:bookmarkEnd w:id="96"/>
    <w:bookmarkEnd w:id="97"/>
    <w:bookmarkEnd w:id="98"/>
    <w:bookmarkEnd w:id="99"/>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00" w:name="_Toc127347643"/>
      <w:bookmarkStart w:id="101" w:name="_Toc122958929"/>
      <w:bookmarkStart w:id="102" w:name="_Toc386910848"/>
      <w:bookmarkStart w:id="103" w:name="_Toc119258094"/>
      <w:bookmarkStart w:id="104" w:name="_Toc124561164"/>
      <w:bookmarkStart w:id="105" w:name="_Toc392056802"/>
      <w:bookmarkStart w:id="106" w:name="_Toc123028531"/>
      <w:bookmarkStart w:id="107" w:name="_Toc214177993"/>
      <w:bookmarkStart w:id="108" w:name="_Toc119258096"/>
      <w:r>
        <w:rPr>
          <w:rFonts w:hint="eastAsia" w:ascii="宋体" w:hAnsi="宋体" w:cs="宋体"/>
          <w:color w:val="000000"/>
          <w:sz w:val="22"/>
          <w:szCs w:val="22"/>
        </w:rPr>
        <w:t>2.工程标准和规范</w:t>
      </w:r>
      <w:bookmarkEnd w:id="100"/>
      <w:bookmarkEnd w:id="101"/>
      <w:bookmarkEnd w:id="102"/>
      <w:bookmarkEnd w:id="103"/>
      <w:bookmarkEnd w:id="104"/>
      <w:bookmarkEnd w:id="105"/>
      <w:bookmarkEnd w:id="106"/>
      <w:bookmarkEnd w:id="107"/>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b w:val="0"/>
          <w:color w:val="000000"/>
          <w:sz w:val="22"/>
          <w:szCs w:val="22"/>
        </w:rPr>
        <w:t>投标人所提供的设备及系统至少符合下列标准和规范这些标准应包括但不限于：</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（1）民用建筑电气设计规范 JGJ/T16-92；</w:t>
      </w:r>
    </w:p>
    <w:p>
      <w:pPr>
        <w:pStyle w:val="4"/>
        <w:keepNext w:val="0"/>
        <w:numPr>
          <w:ilvl w:val="0"/>
          <w:numId w:val="0"/>
        </w:numPr>
        <w:tabs>
          <w:tab w:val="left" w:pos="420"/>
          <w:tab w:val="left" w:pos="720"/>
        </w:tabs>
        <w:snapToGrid w:val="0"/>
        <w:spacing w:line="360" w:lineRule="exact"/>
        <w:ind w:left="719" w:right="2" w:rightChars="1" w:hanging="719" w:hangingChars="327"/>
        <w:rPr>
          <w:rFonts w:hAnsi="宋体" w:cs="宋体"/>
          <w:b w:val="0"/>
          <w:bCs/>
          <w:color w:val="000000"/>
          <w:sz w:val="22"/>
          <w:szCs w:val="22"/>
        </w:rPr>
      </w:pPr>
      <w:r>
        <w:rPr>
          <w:rFonts w:hint="eastAsia" w:hAnsi="宋体" w:cs="宋体"/>
          <w:b w:val="0"/>
          <w:bCs/>
          <w:color w:val="000000"/>
          <w:sz w:val="22"/>
          <w:szCs w:val="22"/>
        </w:rPr>
        <w:t>（2）中国电气装置安装工程施工及验收规范 GBJ232-82；</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（3）建筑与建筑群综合布线系统工程设计规范 CECS 72:97；</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（4）信息技术设备(包括电气事务设备)的安全GB4943-1995；</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（5）电子设备雷击保护导则GB7450-87；</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（6）智能建筑工程质量验收规范（GB 50339-2003）；</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（7）建筑物电子信息系统防雷技术规范（GB 50343-2004）；</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（8）建筑设计防火规范（GBJ 16-87）；</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（9）电磁兼容标准综述电磁兼容基本术语和定义的应用与解释（GB/T 17624.1-1998）；</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（10）取自电缆的材料燃烧时析出气体的试验方法（GB/T 17650-1998）；</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（11）用户终端设备耐过电压和过电流能力要求和试验方法（YD/T870-906）；</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（12）安全防范工程费用概预算编制办法（GT/T70-94）；</w:t>
      </w:r>
    </w:p>
    <w:p>
      <w:pPr>
        <w:pStyle w:val="4"/>
        <w:keepNext w:val="0"/>
        <w:numPr>
          <w:ilvl w:val="0"/>
          <w:numId w:val="0"/>
        </w:numPr>
        <w:tabs>
          <w:tab w:val="left" w:pos="420"/>
          <w:tab w:val="left" w:pos="720"/>
        </w:tabs>
        <w:snapToGrid w:val="0"/>
        <w:spacing w:line="360" w:lineRule="exact"/>
        <w:ind w:right="2" w:rightChars="1" w:firstLine="110" w:firstLineChars="50"/>
        <w:rPr>
          <w:rFonts w:hAnsi="宋体" w:cs="宋体"/>
          <w:b w:val="0"/>
          <w:bCs/>
          <w:color w:val="000000"/>
          <w:sz w:val="22"/>
          <w:szCs w:val="22"/>
        </w:rPr>
      </w:pPr>
      <w:r>
        <w:rPr>
          <w:rFonts w:hint="eastAsia" w:hAnsi="宋体" w:cs="宋体"/>
          <w:b w:val="0"/>
          <w:bCs/>
          <w:color w:val="000000"/>
          <w:sz w:val="22"/>
          <w:szCs w:val="22"/>
        </w:rPr>
        <w:t>(13)安全防范系统通用图形符号（GT/T74-94）；</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（14）安全防范工程程序与要求（GT/T75-94）；</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（15）保安电视监控工程技术规范（GT/76-94）；</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（16）入侵报警工程设计规范（GA/77-94）；</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（17）用户终端设备耐过电压和过电流能要求和试验方法（YD/T870-906）；</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（18）其他相关标准和图集；</w:t>
      </w:r>
    </w:p>
    <w:p>
      <w:pPr>
        <w:pStyle w:val="4"/>
        <w:keepNext w:val="0"/>
        <w:numPr>
          <w:ilvl w:val="0"/>
          <w:numId w:val="0"/>
        </w:numPr>
        <w:tabs>
          <w:tab w:val="left" w:pos="420"/>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（19）现行的国家有关建筑消防标准和规范；</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提供书面文件得到业主认可。</w:t>
      </w:r>
    </w:p>
    <w:bookmarkEnd w:id="82"/>
    <w:bookmarkEnd w:id="83"/>
    <w:bookmarkEnd w:id="84"/>
    <w:bookmarkEnd w:id="85"/>
    <w:bookmarkEnd w:id="86"/>
    <w:bookmarkEnd w:id="87"/>
    <w:bookmarkEnd w:id="108"/>
    <w:p>
      <w:pPr>
        <w:pStyle w:val="4"/>
        <w:keepNext w:val="0"/>
        <w:numPr>
          <w:ilvl w:val="0"/>
          <w:numId w:val="0"/>
        </w:numPr>
        <w:tabs>
          <w:tab w:val="left" w:pos="720"/>
        </w:tabs>
        <w:snapToGrid w:val="0"/>
        <w:spacing w:line="360" w:lineRule="exact"/>
        <w:ind w:right="2" w:rightChars="1"/>
        <w:rPr>
          <w:rFonts w:hAnsi="宋体" w:cs="宋体"/>
          <w:color w:val="000000"/>
          <w:sz w:val="22"/>
          <w:szCs w:val="22"/>
        </w:rPr>
      </w:pPr>
      <w:bookmarkStart w:id="109" w:name="_Toc127347657"/>
      <w:bookmarkStart w:id="110" w:name="_Toc119504318"/>
      <w:bookmarkStart w:id="111" w:name="_Toc214178004"/>
      <w:bookmarkStart w:id="112" w:name="_Toc119378303"/>
      <w:bookmarkStart w:id="113" w:name="_Toc122958942"/>
      <w:bookmarkStart w:id="114" w:name="_Toc124561178"/>
      <w:bookmarkStart w:id="115" w:name="_Toc119378491"/>
      <w:bookmarkStart w:id="116" w:name="_Toc123028544"/>
      <w:bookmarkStart w:id="117" w:name="_Toc119258136"/>
      <w:bookmarkStart w:id="118" w:name="_Toc392056813"/>
      <w:bookmarkStart w:id="119" w:name="_Toc386206737"/>
      <w:bookmarkStart w:id="120" w:name="_Toc107586469"/>
      <w:bookmarkStart w:id="121" w:name="_Toc127347687"/>
      <w:bookmarkStart w:id="122" w:name="_Toc119378534"/>
      <w:bookmarkStart w:id="123" w:name="_Toc214178028"/>
      <w:bookmarkStart w:id="124" w:name="_Toc119378346"/>
      <w:bookmarkStart w:id="125" w:name="_Toc123028574"/>
      <w:bookmarkStart w:id="126" w:name="_Toc113810222"/>
      <w:bookmarkStart w:id="127" w:name="_Toc124561208"/>
      <w:bookmarkStart w:id="128" w:name="_Toc119504362"/>
      <w:bookmarkStart w:id="129" w:name="_Toc122958973"/>
      <w:bookmarkStart w:id="130" w:name="_Toc119258201"/>
      <w:r>
        <w:rPr>
          <w:rFonts w:hint="eastAsia" w:hAnsi="宋体" w:cs="宋体"/>
          <w:color w:val="000000"/>
          <w:sz w:val="22"/>
          <w:szCs w:val="22"/>
        </w:rPr>
        <w:t>3详细技术要求</w:t>
      </w:r>
      <w:bookmarkEnd w:id="109"/>
      <w:bookmarkEnd w:id="110"/>
      <w:bookmarkEnd w:id="111"/>
      <w:bookmarkEnd w:id="112"/>
      <w:bookmarkEnd w:id="113"/>
      <w:bookmarkEnd w:id="114"/>
      <w:bookmarkEnd w:id="115"/>
      <w:bookmarkEnd w:id="116"/>
      <w:bookmarkEnd w:id="117"/>
      <w:bookmarkEnd w:id="118"/>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3.1地下停车场停车系统</w:t>
      </w:r>
    </w:p>
    <w:p>
      <w:pPr>
        <w:snapToGrid w:val="0"/>
        <w:spacing w:line="360" w:lineRule="exact"/>
        <w:ind w:firstLine="431" w:firstLineChars="196"/>
        <w:rPr>
          <w:rFonts w:ascii="宋体" w:hAnsi="宋体" w:eastAsia="宋体" w:cs="宋体"/>
          <w:color w:val="000000"/>
          <w:sz w:val="22"/>
          <w:szCs w:val="22"/>
        </w:rPr>
      </w:pPr>
      <w:r>
        <w:rPr>
          <w:rFonts w:hint="eastAsia" w:ascii="宋体" w:hAnsi="宋体" w:eastAsia="宋体" w:cs="宋体"/>
          <w:color w:val="000000"/>
          <w:sz w:val="22"/>
          <w:szCs w:val="22"/>
        </w:rPr>
        <w:t>（1）安全岛：</w:t>
      </w:r>
      <w:r>
        <w:rPr>
          <w:rFonts w:hint="eastAsia" w:cs="宋体" w:asciiTheme="minorEastAsia" w:hAnsiTheme="minorEastAsia"/>
          <w:bCs/>
          <w:color w:val="000000"/>
          <w:sz w:val="22"/>
          <w:szCs w:val="22"/>
        </w:rPr>
        <w:t>铺设安全岛要求</w:t>
      </w:r>
      <w:r>
        <w:rPr>
          <w:rFonts w:hint="eastAsia" w:hAnsi="宋体" w:cs="宋体"/>
          <w:bCs/>
          <w:color w:val="000000"/>
          <w:sz w:val="22"/>
          <w:szCs w:val="22"/>
        </w:rPr>
        <w:t>6000*高200*宽600含刷漆。</w:t>
      </w:r>
    </w:p>
    <w:p>
      <w:pPr>
        <w:snapToGrid w:val="0"/>
        <w:spacing w:line="360" w:lineRule="exact"/>
        <w:ind w:left="1586" w:leftChars="179" w:hanging="1210" w:hangingChars="550"/>
        <w:rPr>
          <w:rFonts w:ascii="宋体" w:hAnsi="宋体" w:eastAsia="宋体" w:cs="宋体"/>
          <w:color w:val="000000"/>
          <w:sz w:val="22"/>
          <w:szCs w:val="22"/>
        </w:rPr>
      </w:pPr>
      <w:r>
        <w:rPr>
          <w:rFonts w:hint="eastAsia" w:ascii="宋体" w:hAnsi="宋体" w:eastAsia="宋体" w:cs="宋体"/>
          <w:color w:val="000000"/>
          <w:sz w:val="22"/>
          <w:szCs w:val="22"/>
        </w:rPr>
        <w:t>（2）道闸：</w:t>
      </w:r>
      <w:r>
        <w:rPr>
          <w:rFonts w:hint="eastAsia" w:ascii="宋体" w:hAnsi="宋体" w:eastAsia="宋体" w:cs="宋体"/>
          <w:kern w:val="0"/>
          <w:sz w:val="22"/>
          <w:szCs w:val="22"/>
        </w:rPr>
        <w:t>电机类型 直流电机，伺服控制技术，良好的转矩平衡性、低功耗、高效率以及低噪声。</w:t>
      </w:r>
      <w:r>
        <w:rPr>
          <w:rFonts w:hint="eastAsia" w:ascii="宋体" w:hAnsi="宋体" w:eastAsia="宋体" w:cs="宋体"/>
          <w:kern w:val="0"/>
          <w:sz w:val="22"/>
          <w:szCs w:val="22"/>
        </w:rPr>
        <w:br w:type="textWrapping"/>
      </w:r>
      <w:r>
        <w:rPr>
          <w:rFonts w:hint="eastAsia" w:ascii="宋体" w:hAnsi="宋体" w:eastAsia="宋体" w:cs="宋体"/>
          <w:kern w:val="0"/>
          <w:sz w:val="22"/>
          <w:szCs w:val="22"/>
        </w:rPr>
        <w:t>方向调节 双向设计，更换杆把即可实现左右向互换。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中速 3/4/5秒可调，适应最长5米直杆及折臂杆。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限位 免限位设计，上电自动检测起落杆位置，精准可靠</w:t>
      </w:r>
      <w:r>
        <w:rPr>
          <w:rFonts w:hint="eastAsia" w:ascii="宋体" w:hAnsi="宋体" w:eastAsia="宋体" w:cs="宋体"/>
          <w:kern w:val="0"/>
          <w:sz w:val="22"/>
          <w:szCs w:val="22"/>
        </w:rPr>
        <w:br w:type="textWrapping"/>
      </w:r>
      <w:r>
        <w:rPr>
          <w:rFonts w:hint="eastAsia" w:ascii="宋体" w:hAnsi="宋体" w:eastAsia="宋体" w:cs="宋体"/>
          <w:kern w:val="0"/>
          <w:sz w:val="22"/>
          <w:szCs w:val="22"/>
        </w:rPr>
        <w:t>离合装置 断电情况下，手轮锁离合，通过人为手动起落杆，并锁定在任意状态。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参数设定 可通过面板显示器，设置计数、遇阻灵敏度、起落速度等功能。</w:t>
      </w:r>
    </w:p>
    <w:p>
      <w:pPr>
        <w:snapToGrid w:val="0"/>
        <w:spacing w:line="360" w:lineRule="exact"/>
        <w:ind w:left="1806" w:leftChars="179" w:hanging="1430" w:hangingChars="650"/>
        <w:rPr>
          <w:rFonts w:ascii="宋体" w:hAnsi="宋体" w:eastAsia="宋体" w:cs="宋体"/>
          <w:kern w:val="0"/>
          <w:sz w:val="22"/>
          <w:szCs w:val="22"/>
        </w:rPr>
      </w:pPr>
      <w:r>
        <w:rPr>
          <w:rFonts w:hint="eastAsia" w:ascii="宋体" w:hAnsi="宋体" w:eastAsia="宋体" w:cs="宋体"/>
          <w:color w:val="000000"/>
          <w:sz w:val="22"/>
          <w:szCs w:val="22"/>
        </w:rPr>
        <w:t>（3）摄像机：</w:t>
      </w:r>
      <w:r>
        <w:rPr>
          <w:rFonts w:hint="eastAsia" w:ascii="宋体" w:hAnsi="宋体" w:eastAsia="宋体" w:cs="宋体"/>
          <w:kern w:val="0"/>
          <w:sz w:val="22"/>
          <w:szCs w:val="22"/>
        </w:rPr>
        <w:t xml:space="preserve">200万高清，集成LED补光，支持全系列车牌，包括蓝牌、黄牌、警牌、新武警、新军牌、单双层牌、新能源车牌、民航专用车牌、使馆车牌、老式不反光车牌，车牌识别准确率&gt;99%。                   </w:t>
      </w:r>
    </w:p>
    <w:p>
      <w:pPr>
        <w:snapToGrid w:val="0"/>
        <w:spacing w:line="360" w:lineRule="exact"/>
        <w:ind w:left="1632" w:leftChars="777"/>
        <w:rPr>
          <w:rFonts w:ascii="宋体" w:hAnsi="宋体" w:eastAsia="宋体" w:cs="宋体"/>
          <w:color w:val="000000"/>
          <w:sz w:val="22"/>
          <w:szCs w:val="22"/>
        </w:rPr>
      </w:pPr>
      <w:r>
        <w:rPr>
          <w:rFonts w:hint="eastAsia" w:ascii="宋体" w:hAnsi="宋体" w:eastAsia="宋体" w:cs="宋体"/>
          <w:kern w:val="0"/>
          <w:sz w:val="22"/>
          <w:szCs w:val="22"/>
        </w:rPr>
        <w:t>★新能源车牌识别率要&gt;99%。</w:t>
      </w:r>
    </w:p>
    <w:p>
      <w:pPr>
        <w:snapToGrid w:val="0"/>
        <w:spacing w:line="360" w:lineRule="exact"/>
        <w:ind w:firstLine="431" w:firstLineChars="196"/>
        <w:rPr>
          <w:rFonts w:ascii="宋体" w:hAnsi="宋体" w:eastAsia="宋体" w:cs="宋体"/>
          <w:color w:val="000000"/>
          <w:sz w:val="22"/>
          <w:szCs w:val="22"/>
        </w:rPr>
      </w:pPr>
      <w:r>
        <w:rPr>
          <w:rFonts w:hint="eastAsia" w:ascii="宋体" w:hAnsi="宋体" w:eastAsia="宋体" w:cs="宋体"/>
          <w:color w:val="000000"/>
          <w:sz w:val="22"/>
          <w:szCs w:val="22"/>
        </w:rPr>
        <w:t>（4）车道显示屏：</w:t>
      </w:r>
      <w:r>
        <w:rPr>
          <w:rFonts w:hint="eastAsia" w:ascii="宋体" w:hAnsi="宋体" w:eastAsia="宋体" w:cs="宋体"/>
          <w:kern w:val="0"/>
          <w:sz w:val="22"/>
          <w:szCs w:val="22"/>
        </w:rPr>
        <w:t>P5全彩LED模块，4行显示，可显示空余车位及车牌信息等。</w:t>
      </w:r>
    </w:p>
    <w:p>
      <w:pPr>
        <w:snapToGrid w:val="0"/>
        <w:spacing w:line="360" w:lineRule="exact"/>
        <w:ind w:left="2136" w:leftChars="179" w:hanging="1760" w:hangingChars="800"/>
        <w:rPr>
          <w:rFonts w:ascii="宋体" w:hAnsi="宋体" w:eastAsia="宋体" w:cs="宋体"/>
          <w:color w:val="000000"/>
          <w:sz w:val="22"/>
          <w:szCs w:val="22"/>
        </w:rPr>
      </w:pPr>
      <w:r>
        <w:rPr>
          <w:rFonts w:hint="eastAsia" w:ascii="宋体" w:hAnsi="宋体" w:eastAsia="宋体" w:cs="宋体"/>
          <w:color w:val="000000"/>
          <w:sz w:val="22"/>
          <w:szCs w:val="22"/>
        </w:rPr>
        <w:t>（5）控制设备：</w:t>
      </w:r>
      <w:r>
        <w:rPr>
          <w:rFonts w:hint="eastAsia" w:ascii="宋体" w:hAnsi="宋体" w:eastAsia="宋体" w:cs="宋体"/>
          <w:kern w:val="0"/>
          <w:sz w:val="22"/>
          <w:szCs w:val="22"/>
        </w:rPr>
        <w:t>I5-8500/８G/ 256G SSD +1T/DVDRW//WIN10 专业版  / R5 430 2G独显/E2016H/3NBD</w:t>
      </w:r>
    </w:p>
    <w:p>
      <w:pPr>
        <w:snapToGrid w:val="0"/>
        <w:spacing w:line="360" w:lineRule="exact"/>
        <w:ind w:left="1586" w:leftChars="179" w:hanging="1210" w:hangingChars="550"/>
        <w:rPr>
          <w:rFonts w:ascii="宋体" w:hAnsi="宋体" w:eastAsia="宋体" w:cs="宋体"/>
          <w:color w:val="000000"/>
          <w:sz w:val="22"/>
          <w:szCs w:val="22"/>
        </w:rPr>
      </w:pPr>
      <w:r>
        <w:rPr>
          <w:rFonts w:hint="eastAsia" w:ascii="宋体" w:hAnsi="宋体" w:eastAsia="宋体" w:cs="宋体"/>
          <w:color w:val="000000"/>
          <w:sz w:val="22"/>
          <w:szCs w:val="22"/>
        </w:rPr>
        <w:t>（6）软件：</w:t>
      </w:r>
      <w:r>
        <w:rPr>
          <w:rFonts w:hint="eastAsia" w:ascii="宋体" w:hAnsi="宋体" w:eastAsia="宋体" w:cs="宋体"/>
          <w:kern w:val="0"/>
          <w:sz w:val="22"/>
          <w:szCs w:val="22"/>
        </w:rPr>
        <w:t>★接入现有停车收费系统，</w:t>
      </w:r>
      <w:r>
        <w:rPr>
          <w:rFonts w:hint="eastAsia" w:cs="Arial" w:asciiTheme="minorEastAsia" w:hAnsiTheme="minorEastAsia"/>
          <w:kern w:val="0"/>
          <w:sz w:val="22"/>
          <w:szCs w:val="22"/>
        </w:rPr>
        <w:t>实现新建地下停车场区域能在现有收费系统内分区域权限控制，</w:t>
      </w:r>
      <w:r>
        <w:rPr>
          <w:rFonts w:hint="eastAsia" w:ascii="宋体" w:hAnsi="宋体" w:eastAsia="宋体" w:cs="宋体"/>
          <w:kern w:val="0"/>
          <w:sz w:val="22"/>
          <w:szCs w:val="22"/>
        </w:rPr>
        <w:t>实现现有系统管理功能。</w:t>
      </w:r>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3.2地下停车场空余车位统计系统</w:t>
      </w:r>
    </w:p>
    <w:p>
      <w:pPr>
        <w:pStyle w:val="4"/>
        <w:keepNext w:val="0"/>
        <w:numPr>
          <w:ilvl w:val="0"/>
          <w:numId w:val="0"/>
        </w:numPr>
        <w:tabs>
          <w:tab w:val="left" w:pos="720"/>
        </w:tabs>
        <w:snapToGrid w:val="0"/>
        <w:spacing w:line="360" w:lineRule="exact"/>
        <w:ind w:left="1583" w:leftChars="230" w:right="2" w:rightChars="1" w:hanging="1100" w:hangingChars="500"/>
        <w:rPr>
          <w:rFonts w:hAnsi="宋体" w:cs="宋体"/>
          <w:b w:val="0"/>
          <w:bCs/>
          <w:color w:val="000000"/>
          <w:sz w:val="22"/>
          <w:szCs w:val="22"/>
        </w:rPr>
      </w:pPr>
      <w:r>
        <w:rPr>
          <w:rFonts w:hint="eastAsia" w:hAnsi="宋体" w:cs="宋体"/>
          <w:b w:val="0"/>
          <w:bCs/>
          <w:color w:val="000000"/>
          <w:sz w:val="22"/>
          <w:szCs w:val="22"/>
        </w:rPr>
        <w:t>（1）灯箱：剩余车位显示室外灯箱，要求尺寸高2米，含室外显示模组和控制卡，不锈烤漆，亚格力灯箱板，LED光源。</w:t>
      </w:r>
    </w:p>
    <w:p>
      <w:pPr>
        <w:ind w:firstLine="525" w:firstLineChars="250"/>
      </w:pPr>
      <w:r>
        <w:rPr>
          <w:rFonts w:hint="eastAsia"/>
        </w:rPr>
        <w:t>（2）控制软件：</w:t>
      </w:r>
      <w:r>
        <w:rPr>
          <w:rFonts w:hint="eastAsia" w:ascii="宋体" w:hAnsi="宋体" w:eastAsia="宋体" w:cs="宋体"/>
          <w:kern w:val="0"/>
          <w:sz w:val="22"/>
          <w:szCs w:val="22"/>
        </w:rPr>
        <w:t>★</w:t>
      </w:r>
      <w:r>
        <w:rPr>
          <w:rFonts w:hint="eastAsia" w:cs="Arial" w:asciiTheme="minorEastAsia" w:hAnsiTheme="minorEastAsia"/>
          <w:kern w:val="0"/>
          <w:sz w:val="22"/>
          <w:szCs w:val="22"/>
        </w:rPr>
        <w:t>空余车位统计系统接入停车场管理平台，平台端能远程修改参数。</w:t>
      </w:r>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3.3  1-4宿舍楼消控主机移位后能正常使用。</w:t>
      </w:r>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3.4  </w:t>
      </w:r>
      <w:r>
        <w:rPr>
          <w:rFonts w:hint="eastAsia" w:ascii="宋体" w:hAnsi="宋体" w:eastAsia="宋体" w:cs="宋体"/>
          <w:kern w:val="0"/>
          <w:sz w:val="22"/>
          <w:szCs w:val="22"/>
        </w:rPr>
        <w:t>★</w:t>
      </w:r>
      <w:r>
        <w:rPr>
          <w:rFonts w:hint="eastAsia" w:ascii="宋体" w:hAnsi="宋体" w:eastAsia="宋体" w:cs="宋体"/>
          <w:color w:val="000000"/>
          <w:sz w:val="22"/>
          <w:szCs w:val="22"/>
        </w:rPr>
        <w:t>1-4号宿舍楼监控储存设备移位后</w:t>
      </w:r>
      <w:r>
        <w:rPr>
          <w:rFonts w:hint="eastAsia" w:cs="Arial" w:asciiTheme="minorEastAsia" w:hAnsiTheme="minorEastAsia"/>
          <w:kern w:val="0"/>
          <w:sz w:val="22"/>
          <w:szCs w:val="22"/>
        </w:rPr>
        <w:t>监控视频须接入5、6号宿舍楼监控平台并能投屏显示。</w:t>
      </w:r>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3.5 地面停车场新增监控摄像机</w:t>
      </w:r>
    </w:p>
    <w:p>
      <w:pPr>
        <w:pStyle w:val="4"/>
        <w:keepNext w:val="0"/>
        <w:numPr>
          <w:ilvl w:val="0"/>
          <w:numId w:val="0"/>
        </w:numPr>
        <w:tabs>
          <w:tab w:val="left" w:pos="720"/>
        </w:tabs>
        <w:snapToGrid w:val="0"/>
        <w:spacing w:line="360" w:lineRule="exact"/>
        <w:ind w:left="1913" w:leftChars="230" w:right="2" w:rightChars="1" w:hanging="1430" w:hangingChars="650"/>
        <w:rPr>
          <w:rFonts w:hAnsi="宋体" w:cs="宋体"/>
          <w:b w:val="0"/>
          <w:bCs/>
          <w:color w:val="000000"/>
          <w:sz w:val="22"/>
          <w:szCs w:val="22"/>
        </w:rPr>
      </w:pPr>
      <w:r>
        <w:rPr>
          <w:rFonts w:hint="eastAsia" w:hAnsi="宋体" w:cs="宋体"/>
          <w:b w:val="0"/>
          <w:bCs/>
          <w:color w:val="000000"/>
          <w:sz w:val="22"/>
          <w:szCs w:val="22"/>
        </w:rPr>
        <w:t>（1）摄像机：</w:t>
      </w:r>
      <w:r>
        <w:rPr>
          <w:rFonts w:hint="eastAsia" w:hAnsi="宋体" w:cs="宋体"/>
          <w:b w:val="0"/>
          <w:sz w:val="22"/>
          <w:szCs w:val="22"/>
        </w:rPr>
        <w:t>传感器类型1/2.8英寸CMOS；最大分辨率200W；最大红外距离60米；宽动态120dB；镜头焦距2.7mm~13.5mm；手动变焦；音频输入1路LINE IN RCA接口；音频输出1路LINE OUT RCA接口；MIC支持；H.265支持；报警输入3路，湿节点；报警输出2路，湿节点；SD卡支持；星光支持；供电方式DC12+POE；防护等级IP67;IK10;</w:t>
      </w:r>
    </w:p>
    <w:p>
      <w:pPr>
        <w:ind w:firstLine="420" w:firstLineChars="200"/>
        <w:rPr>
          <w:sz w:val="22"/>
          <w:szCs w:val="22"/>
        </w:rPr>
      </w:pPr>
      <w:r>
        <w:rPr>
          <w:rFonts w:hint="eastAsia"/>
        </w:rPr>
        <w:t>（2）监控杆件：</w:t>
      </w:r>
      <w:r>
        <w:rPr>
          <w:rFonts w:hint="eastAsia" w:ascii="宋体" w:hAnsi="宋体" w:eastAsia="宋体" w:cs="宋体"/>
          <w:kern w:val="0"/>
          <w:sz w:val="22"/>
          <w:szCs w:val="22"/>
        </w:rPr>
        <w:t>3米，含基础件浇筑，接地圆钢。</w:t>
      </w:r>
    </w:p>
    <w:p>
      <w:pPr>
        <w:ind w:left="1768" w:leftChars="192" w:hanging="1365" w:hangingChars="650"/>
        <w:rPr>
          <w:sz w:val="22"/>
          <w:szCs w:val="22"/>
        </w:rPr>
      </w:pPr>
      <w:r>
        <w:rPr>
          <w:rFonts w:hint="eastAsia"/>
        </w:rPr>
        <w:t>（3）交换机：</w:t>
      </w:r>
      <w:r>
        <w:rPr>
          <w:rFonts w:hint="eastAsia" w:ascii="宋体" w:hAnsi="宋体" w:eastAsia="宋体" w:cs="宋体"/>
          <w:kern w:val="0"/>
          <w:sz w:val="22"/>
          <w:szCs w:val="22"/>
        </w:rPr>
        <w:t>室外宽温交换机，8* 10/100M，1*100/1000M RJ45电口，1*1000MSFP光口，工作温度：-40℃~+75℃，DC12V\1A，（不内置SFP光模块）</w:t>
      </w:r>
    </w:p>
    <w:p>
      <w:pPr>
        <w:ind w:firstLine="465"/>
      </w:pPr>
      <w:r>
        <w:rPr>
          <w:rFonts w:hint="eastAsia"/>
        </w:rPr>
        <w:t>（4）光模块：</w:t>
      </w:r>
      <w:r>
        <w:rPr>
          <w:rFonts w:hint="eastAsia" w:ascii="宋体" w:hAnsi="宋体" w:eastAsia="宋体" w:cs="宋体"/>
          <w:kern w:val="0"/>
          <w:sz w:val="22"/>
          <w:szCs w:val="22"/>
        </w:rPr>
        <w:t>工作温度-40至+85；传输距离20km；端口速率千兆；单模双纤。</w:t>
      </w:r>
    </w:p>
    <w:p>
      <w:pPr>
        <w:ind w:firstLine="465"/>
      </w:pPr>
      <w:r>
        <w:rPr>
          <w:rFonts w:hint="eastAsia"/>
        </w:rPr>
        <w:t>（5）室外箱：</w:t>
      </w:r>
      <w:r>
        <w:rPr>
          <w:rFonts w:hint="eastAsia" w:ascii="宋体" w:hAnsi="宋体" w:eastAsia="宋体" w:cs="宋体"/>
          <w:kern w:val="0"/>
          <w:sz w:val="22"/>
          <w:szCs w:val="22"/>
        </w:rPr>
        <w:t>长宽高：60cm*15cm*60，不锈钢喷塑，含空开。</w:t>
      </w:r>
    </w:p>
    <w:p>
      <w:pPr>
        <w:snapToGrid w:val="0"/>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3.6 更新标识标牌及地标线</w:t>
      </w:r>
    </w:p>
    <w:p>
      <w:pPr>
        <w:widowControl/>
        <w:rPr>
          <w:rFonts w:ascii="宋体" w:hAnsi="宋体" w:eastAsia="宋体" w:cs="宋体"/>
          <w:bCs/>
          <w:color w:val="000000"/>
          <w:kern w:val="0"/>
          <w:sz w:val="22"/>
          <w:szCs w:val="22"/>
        </w:rPr>
      </w:pPr>
      <w:r>
        <w:rPr>
          <w:rFonts w:hint="eastAsia" w:ascii="宋体" w:hAnsi="宋体" w:eastAsia="宋体" w:cs="宋体"/>
          <w:b/>
          <w:color w:val="000000"/>
          <w:sz w:val="22"/>
          <w:szCs w:val="22"/>
        </w:rPr>
        <w:t xml:space="preserve">      </w:t>
      </w:r>
      <w:r>
        <w:rPr>
          <w:rFonts w:hint="eastAsia" w:ascii="宋体" w:hAnsi="宋体" w:eastAsia="宋体" w:cs="宋体"/>
          <w:bCs/>
          <w:color w:val="000000"/>
          <w:kern w:val="0"/>
          <w:sz w:val="22"/>
          <w:szCs w:val="22"/>
        </w:rPr>
        <w:t>安装进出口标识牌要求大小800*1200，安装禁左，禁止驶入，限速，限鸣标识牌，要求大小直径800，</w:t>
      </w:r>
      <w:r>
        <w:rPr>
          <w:rFonts w:ascii="宋体" w:hAnsi="宋体" w:eastAsia="宋体" w:cs="宋体"/>
          <w:bCs/>
          <w:color w:val="000000"/>
          <w:kern w:val="0"/>
          <w:sz w:val="22"/>
          <w:szCs w:val="22"/>
        </w:rPr>
        <w:t>绘制反光标线</w:t>
      </w:r>
      <w:r>
        <w:rPr>
          <w:rFonts w:hint="eastAsia" w:ascii="宋体" w:hAnsi="宋体" w:eastAsia="宋体" w:cs="宋体"/>
          <w:bCs/>
          <w:color w:val="000000"/>
          <w:kern w:val="0"/>
          <w:sz w:val="22"/>
          <w:szCs w:val="22"/>
        </w:rPr>
        <w:t>。</w:t>
      </w:r>
    </w:p>
    <w:bookmarkEnd w:id="119"/>
    <w:bookmarkEnd w:id="120"/>
    <w:bookmarkEnd w:id="121"/>
    <w:bookmarkEnd w:id="122"/>
    <w:bookmarkEnd w:id="123"/>
    <w:bookmarkEnd w:id="124"/>
    <w:bookmarkEnd w:id="125"/>
    <w:bookmarkEnd w:id="126"/>
    <w:bookmarkEnd w:id="127"/>
    <w:bookmarkEnd w:id="128"/>
    <w:bookmarkEnd w:id="129"/>
    <w:bookmarkEnd w:id="130"/>
    <w:p>
      <w:pPr>
        <w:spacing w:line="360" w:lineRule="exact"/>
        <w:rPr>
          <w:rFonts w:ascii="宋体" w:hAnsi="宋体" w:eastAsia="宋体" w:cs="宋体"/>
          <w:b/>
          <w:kern w:val="0"/>
          <w:sz w:val="22"/>
          <w:szCs w:val="22"/>
        </w:rPr>
      </w:pPr>
      <w:r>
        <w:rPr>
          <w:rFonts w:hint="eastAsia" w:ascii="宋体" w:hAnsi="宋体" w:eastAsia="宋体" w:cs="宋体"/>
          <w:b/>
          <w:bCs/>
          <w:kern w:val="0"/>
          <w:sz w:val="22"/>
          <w:szCs w:val="22"/>
        </w:rPr>
        <w:t>4</w:t>
      </w:r>
      <w:r>
        <w:rPr>
          <w:rFonts w:hint="eastAsia" w:ascii="宋体" w:hAnsi="宋体" w:eastAsia="宋体" w:cs="宋体"/>
          <w:b/>
          <w:kern w:val="0"/>
          <w:sz w:val="22"/>
          <w:szCs w:val="22"/>
        </w:rPr>
        <w:t>线缆敷设</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（1）所有弱电管路、线槽（或桥架）及弱电终端设备施工、安装均应按相应弱电规范要求与强电保持足够的间距。</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（2）平面图中由弱电井引出的管路、线槽均按弱电井详图对应系统位置整齐连接到位。</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（3）施工中遇管线过长,须加中间过路盒,图中未注明处须按施工规范施工。</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（4）所有穿越防火分区的管、槽施工完毕后需做防火封堵处理。</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（5）所有弱电管路、线槽在相应设备未到位时，仅埋（敷）管路。</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（6）电线暗配管保护层应沿最近的路线敷设并减少弯曲。与建筑物、构筑物表面的距离不应小于150mm。</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（7）弯曲处，不应有折皱、凹陷和裂缝，且弯扁程度不应大于管外径的10%。</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（8）暗配管的弯曲半径应符合下列规定：弯曲半径不应小于管外径的6倍，当埋设砼内时，其弯曲半径不应小于管外径的10倍。</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（9）当暗配管遇以下情况之一时，中间应增设接线盒，且接线盒的位置应便于穿线:管长度每超过30m，</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（10）无弯曲；管长度每超过20m，有一个弯曲；管长度每超过15m，有二个弯曲；管长度每超过8m，有三个弯曲。</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（11）管口应平整，光滑；接口应牢固密封。</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12）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（13）机柜、控制台内的线缆应排列整齐，并绑扎在机柜内的布线槽内，同时做出标识。线缆的敷设不得影响机柜门的开启或关闭、设备的更换</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（14）线缆的排列应避免交叉。线缆布放时长度应有冗余。在前端设备安装位置、设备间的铜缆的预留长度一般为1m～2m，光缆在设备端预留长度至少为5m。有特殊要求的应按设计要求预留长度。</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（15）除非已进入设备机柜，所有线缆必须放置于线槽、线管内，不得外露。线管的接续必须按照工艺标准视现场情况使用压接接头和过线盒。</w:t>
      </w:r>
    </w:p>
    <w:p>
      <w:pPr>
        <w:spacing w:line="360" w:lineRule="exact"/>
        <w:rPr>
          <w:rFonts w:ascii="宋体" w:hAnsi="宋体" w:eastAsia="宋体" w:cs="宋体"/>
          <w:b/>
          <w:sz w:val="22"/>
          <w:szCs w:val="22"/>
        </w:rPr>
      </w:pPr>
      <w:bookmarkStart w:id="131" w:name="_Toc119504328"/>
      <w:bookmarkStart w:id="132" w:name="_Toc392056822"/>
      <w:bookmarkStart w:id="133" w:name="_Toc119378314"/>
      <w:bookmarkStart w:id="134" w:name="_Toc214178012"/>
      <w:bookmarkStart w:id="135" w:name="_Toc118771464"/>
      <w:bookmarkStart w:id="136" w:name="_Toc107586453"/>
      <w:bookmarkStart w:id="137" w:name="_Toc118214040"/>
      <w:bookmarkStart w:id="138" w:name="_Toc119258153"/>
      <w:bookmarkStart w:id="139" w:name="_Toc123028558"/>
      <w:bookmarkStart w:id="140" w:name="_Toc122958957"/>
      <w:bookmarkStart w:id="141" w:name="_Toc127347671"/>
      <w:bookmarkStart w:id="142" w:name="_Toc119378502"/>
      <w:bookmarkStart w:id="143" w:name="_Toc124561192"/>
      <w:r>
        <w:rPr>
          <w:rFonts w:hint="eastAsia" w:ascii="宋体" w:hAnsi="宋体" w:eastAsia="宋体" w:cs="宋体"/>
          <w:b/>
          <w:bCs/>
          <w:kern w:val="0"/>
          <w:sz w:val="22"/>
          <w:szCs w:val="22"/>
        </w:rPr>
        <w:t>5</w:t>
      </w:r>
      <w:r>
        <w:rPr>
          <w:rFonts w:hint="eastAsia" w:ascii="宋体" w:hAnsi="宋体" w:eastAsia="宋体" w:cs="宋体"/>
          <w:b/>
          <w:sz w:val="22"/>
          <w:szCs w:val="22"/>
        </w:rPr>
        <w:t>接地</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（1）投标人须保证所提供的设备都能可靠接地，并负责实施。所有接地线应采用多股铜线或铜带，与机房设备的接地点端接。</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（2）所有接地要求符合TIA/EIA-607标准。</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0" w:firstLineChars="200"/>
        <w:rPr>
          <w:rFonts w:ascii="宋体" w:hAnsi="宋体" w:cs="宋体"/>
          <w:b w:val="0"/>
          <w:sz w:val="22"/>
          <w:szCs w:val="22"/>
        </w:rPr>
      </w:pPr>
      <w:r>
        <w:rPr>
          <w:rFonts w:hint="eastAsia" w:ascii="宋体" w:hAnsi="宋体" w:cs="宋体"/>
          <w:b w:val="0"/>
          <w:sz w:val="22"/>
          <w:szCs w:val="22"/>
        </w:rPr>
        <w:t>（3）室外设备接地电阻不得大于4Ω。</w:t>
      </w:r>
    </w:p>
    <w:bookmarkEnd w:id="131"/>
    <w:bookmarkEnd w:id="132"/>
    <w:bookmarkEnd w:id="133"/>
    <w:bookmarkEnd w:id="134"/>
    <w:bookmarkEnd w:id="135"/>
    <w:bookmarkEnd w:id="136"/>
    <w:bookmarkEnd w:id="137"/>
    <w:bookmarkEnd w:id="138"/>
    <w:bookmarkEnd w:id="139"/>
    <w:bookmarkEnd w:id="140"/>
    <w:bookmarkEnd w:id="141"/>
    <w:bookmarkEnd w:id="142"/>
    <w:bookmarkEnd w:id="143"/>
    <w:p>
      <w:pPr>
        <w:snapToGrid w:val="0"/>
        <w:spacing w:line="360" w:lineRule="exact"/>
        <w:jc w:val="left"/>
        <w:rPr>
          <w:rFonts w:ascii="宋体" w:hAnsi="宋体"/>
          <w:sz w:val="22"/>
        </w:rPr>
      </w:pPr>
    </w:p>
    <w:p>
      <w:pPr>
        <w:pStyle w:val="48"/>
        <w:spacing w:line="360" w:lineRule="exact"/>
      </w:pPr>
      <w:r>
        <w:rPr>
          <w:rFonts w:ascii="宋体" w:hAnsi="宋体"/>
          <w:sz w:val="22"/>
          <w:szCs w:val="22"/>
        </w:rPr>
        <w:br w:type="page"/>
      </w:r>
      <w:bookmarkStart w:id="144" w:name="_Toc450630564"/>
      <w:bookmarkStart w:id="145" w:name="_Toc275274581"/>
      <w:r>
        <w:t>第</w:t>
      </w:r>
      <w:r>
        <w:rPr>
          <w:rFonts w:hint="eastAsia"/>
        </w:rPr>
        <w:t>六</w:t>
      </w:r>
      <w:r>
        <w:t xml:space="preserve">章  </w:t>
      </w:r>
      <w:r>
        <w:rPr>
          <w:rFonts w:hint="eastAsia"/>
        </w:rPr>
        <w:t>评标办法及标准</w:t>
      </w:r>
      <w:bookmarkEnd w:id="144"/>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3.3.1商务报价分80分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80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p>
      <w:pPr>
        <w:pStyle w:val="29"/>
        <w:adjustRightInd w:val="0"/>
        <w:snapToGrid w:val="0"/>
        <w:spacing w:line="360" w:lineRule="exact"/>
        <w:ind w:firstLine="440" w:firstLineChars="200"/>
        <w:rPr>
          <w:rFonts w:hAnsi="宋体" w:cs="Calibri"/>
          <w:sz w:val="22"/>
          <w:szCs w:val="22"/>
        </w:rPr>
      </w:pPr>
    </w:p>
    <w:tbl>
      <w:tblPr>
        <w:tblStyle w:val="52"/>
        <w:tblW w:w="8260" w:type="dxa"/>
        <w:jc w:val="center"/>
        <w:tblInd w:w="0" w:type="dxa"/>
        <w:tblLayout w:type="fixed"/>
        <w:tblCellMar>
          <w:top w:w="0" w:type="dxa"/>
          <w:left w:w="108" w:type="dxa"/>
          <w:bottom w:w="0" w:type="dxa"/>
          <w:right w:w="108" w:type="dxa"/>
        </w:tblCellMar>
      </w:tblPr>
      <w:tblGrid>
        <w:gridCol w:w="1420"/>
        <w:gridCol w:w="1820"/>
        <w:gridCol w:w="3940"/>
        <w:gridCol w:w="1080"/>
      </w:tblGrid>
      <w:tr>
        <w:tblPrEx>
          <w:tblLayout w:type="fixed"/>
          <w:tblCellMar>
            <w:top w:w="0" w:type="dxa"/>
            <w:left w:w="108" w:type="dxa"/>
            <w:bottom w:w="0" w:type="dxa"/>
            <w:right w:w="108" w:type="dxa"/>
          </w:tblCellMar>
        </w:tblPrEx>
        <w:trPr>
          <w:trHeight w:val="285" w:hRule="atLeast"/>
          <w:jc w:val="center"/>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评分因素及</w:t>
            </w:r>
            <w:r>
              <w:rPr>
                <w:rFonts w:hAnsi="宋体" w:cs="Calibri"/>
                <w:sz w:val="22"/>
                <w:szCs w:val="22"/>
              </w:rPr>
              <w:t>分值权重</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评审因素子项</w:t>
            </w:r>
          </w:p>
        </w:tc>
        <w:tc>
          <w:tcPr>
            <w:tcW w:w="3940" w:type="dxa"/>
            <w:tcBorders>
              <w:top w:val="single" w:color="auto" w:sz="8" w:space="0"/>
              <w:left w:val="single" w:color="auto" w:sz="4" w:space="0"/>
              <w:bottom w:val="single" w:color="000000"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评分标准</w:t>
            </w:r>
          </w:p>
        </w:tc>
        <w:tc>
          <w:tcPr>
            <w:tcW w:w="1080" w:type="dxa"/>
            <w:tcBorders>
              <w:top w:val="single" w:color="auto" w:sz="8" w:space="0"/>
              <w:left w:val="single" w:color="auto" w:sz="8" w:space="0"/>
              <w:bottom w:val="single" w:color="000000"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分值</w:t>
            </w:r>
          </w:p>
        </w:tc>
      </w:tr>
      <w:tr>
        <w:tblPrEx>
          <w:tblLayout w:type="fixed"/>
          <w:tblCellMar>
            <w:top w:w="0" w:type="dxa"/>
            <w:left w:w="108" w:type="dxa"/>
            <w:bottom w:w="0" w:type="dxa"/>
            <w:right w:w="108" w:type="dxa"/>
          </w:tblCellMar>
        </w:tblPrEx>
        <w:trPr>
          <w:trHeight w:val="555" w:hRule="atLeast"/>
          <w:jc w:val="center"/>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技术及资信部分（20分）</w:t>
            </w:r>
          </w:p>
        </w:tc>
        <w:tc>
          <w:tcPr>
            <w:tcW w:w="1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技术方案可行性</w:t>
            </w:r>
          </w:p>
        </w:tc>
        <w:tc>
          <w:tcPr>
            <w:tcW w:w="3940" w:type="dxa"/>
            <w:tcBorders>
              <w:top w:val="nil"/>
              <w:left w:val="single" w:color="auto" w:sz="4" w:space="0"/>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地下停车场停车系统接入原收费系统方案进行评分。</w:t>
            </w:r>
          </w:p>
        </w:tc>
        <w:tc>
          <w:tcPr>
            <w:tcW w:w="108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0-5分</w:t>
            </w:r>
          </w:p>
        </w:tc>
      </w:tr>
      <w:tr>
        <w:tblPrEx>
          <w:tblLayout w:type="fixed"/>
          <w:tblCellMar>
            <w:top w:w="0" w:type="dxa"/>
            <w:left w:w="108" w:type="dxa"/>
            <w:bottom w:w="0" w:type="dxa"/>
            <w:right w:w="108" w:type="dxa"/>
          </w:tblCellMar>
        </w:tblPrEx>
        <w:trPr>
          <w:trHeight w:val="555" w:hRule="atLeast"/>
          <w:jc w:val="center"/>
        </w:trPr>
        <w:tc>
          <w:tcPr>
            <w:tcW w:w="1420" w:type="dxa"/>
            <w:vMerge w:val="continue"/>
            <w:tcBorders>
              <w:top w:val="single" w:color="auto" w:sz="4" w:space="0"/>
              <w:left w:val="single" w:color="auto" w:sz="8" w:space="0"/>
              <w:bottom w:val="single" w:color="000000" w:sz="8" w:space="0"/>
              <w:right w:val="single" w:color="auto" w:sz="8" w:space="0"/>
            </w:tcBorders>
            <w:vAlign w:val="center"/>
          </w:tcPr>
          <w:p>
            <w:pPr>
              <w:pStyle w:val="29"/>
              <w:adjustRightInd w:val="0"/>
              <w:snapToGrid w:val="0"/>
              <w:spacing w:line="360" w:lineRule="exact"/>
              <w:rPr>
                <w:rFonts w:hAnsi="宋体" w:cs="Calibri"/>
                <w:sz w:val="22"/>
                <w:szCs w:val="22"/>
              </w:rPr>
            </w:pPr>
          </w:p>
        </w:tc>
        <w:tc>
          <w:tcPr>
            <w:tcW w:w="1820" w:type="dxa"/>
            <w:vMerge w:val="continue"/>
            <w:tcBorders>
              <w:top w:val="single" w:color="auto" w:sz="4" w:space="0"/>
              <w:left w:val="single" w:color="auto" w:sz="8" w:space="0"/>
              <w:bottom w:val="single" w:color="000000" w:sz="8" w:space="0"/>
              <w:right w:val="single" w:color="auto" w:sz="8" w:space="0"/>
            </w:tcBorders>
            <w:vAlign w:val="center"/>
          </w:tcPr>
          <w:p>
            <w:pPr>
              <w:pStyle w:val="29"/>
              <w:adjustRightInd w:val="0"/>
              <w:snapToGrid w:val="0"/>
              <w:spacing w:line="360" w:lineRule="exact"/>
              <w:rPr>
                <w:rFonts w:hAnsi="宋体" w:cs="Calibri"/>
                <w:sz w:val="22"/>
                <w:szCs w:val="22"/>
              </w:rPr>
            </w:pPr>
          </w:p>
        </w:tc>
        <w:tc>
          <w:tcPr>
            <w:tcW w:w="394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对管线敷设方案的可行性、合理性、完整性进行评分。</w:t>
            </w:r>
          </w:p>
        </w:tc>
        <w:tc>
          <w:tcPr>
            <w:tcW w:w="108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0-5分</w:t>
            </w:r>
          </w:p>
        </w:tc>
      </w:tr>
      <w:tr>
        <w:tblPrEx>
          <w:tblLayout w:type="fixed"/>
          <w:tblCellMar>
            <w:top w:w="0" w:type="dxa"/>
            <w:left w:w="108" w:type="dxa"/>
            <w:bottom w:w="0" w:type="dxa"/>
            <w:right w:w="108" w:type="dxa"/>
          </w:tblCellMar>
        </w:tblPrEx>
        <w:trPr>
          <w:trHeight w:val="555" w:hRule="atLeast"/>
          <w:jc w:val="center"/>
        </w:trPr>
        <w:tc>
          <w:tcPr>
            <w:tcW w:w="1420" w:type="dxa"/>
            <w:vMerge w:val="continue"/>
            <w:tcBorders>
              <w:top w:val="nil"/>
              <w:left w:val="single" w:color="auto" w:sz="8" w:space="0"/>
              <w:bottom w:val="single" w:color="000000" w:sz="8" w:space="0"/>
              <w:right w:val="single" w:color="auto" w:sz="8" w:space="0"/>
            </w:tcBorders>
            <w:vAlign w:val="center"/>
          </w:tcPr>
          <w:p>
            <w:pPr>
              <w:pStyle w:val="29"/>
              <w:adjustRightInd w:val="0"/>
              <w:snapToGrid w:val="0"/>
              <w:spacing w:line="360" w:lineRule="exact"/>
              <w:rPr>
                <w:rFonts w:hAnsi="宋体" w:cs="Calibri"/>
                <w:sz w:val="22"/>
                <w:szCs w:val="22"/>
              </w:rPr>
            </w:pPr>
          </w:p>
        </w:tc>
        <w:tc>
          <w:tcPr>
            <w:tcW w:w="1820" w:type="dxa"/>
            <w:vMerge w:val="continue"/>
            <w:tcBorders>
              <w:top w:val="nil"/>
              <w:left w:val="single" w:color="auto" w:sz="8" w:space="0"/>
              <w:bottom w:val="single" w:color="000000" w:sz="8" w:space="0"/>
              <w:right w:val="single" w:color="auto" w:sz="8" w:space="0"/>
            </w:tcBorders>
            <w:vAlign w:val="center"/>
          </w:tcPr>
          <w:p>
            <w:pPr>
              <w:pStyle w:val="29"/>
              <w:adjustRightInd w:val="0"/>
              <w:snapToGrid w:val="0"/>
              <w:spacing w:line="360" w:lineRule="exact"/>
              <w:rPr>
                <w:rFonts w:hAnsi="宋体" w:cs="Calibri"/>
                <w:sz w:val="22"/>
                <w:szCs w:val="22"/>
              </w:rPr>
            </w:pPr>
          </w:p>
        </w:tc>
        <w:tc>
          <w:tcPr>
            <w:tcW w:w="394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地下停车场空余车位统计系统接入停车场管理平台方案进行评分。</w:t>
            </w:r>
          </w:p>
        </w:tc>
        <w:tc>
          <w:tcPr>
            <w:tcW w:w="108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0-5分</w:t>
            </w:r>
          </w:p>
        </w:tc>
      </w:tr>
      <w:tr>
        <w:tblPrEx>
          <w:tblLayout w:type="fixed"/>
          <w:tblCellMar>
            <w:top w:w="0" w:type="dxa"/>
            <w:left w:w="108" w:type="dxa"/>
            <w:bottom w:w="0" w:type="dxa"/>
            <w:right w:w="108" w:type="dxa"/>
          </w:tblCellMar>
        </w:tblPrEx>
        <w:trPr>
          <w:trHeight w:val="300" w:hRule="atLeast"/>
          <w:jc w:val="center"/>
        </w:trPr>
        <w:tc>
          <w:tcPr>
            <w:tcW w:w="1420" w:type="dxa"/>
            <w:vMerge w:val="continue"/>
            <w:tcBorders>
              <w:top w:val="nil"/>
              <w:left w:val="single" w:color="auto" w:sz="8" w:space="0"/>
              <w:bottom w:val="single" w:color="000000" w:sz="8" w:space="0"/>
              <w:right w:val="single" w:color="auto" w:sz="8" w:space="0"/>
            </w:tcBorders>
            <w:vAlign w:val="center"/>
          </w:tcPr>
          <w:p>
            <w:pPr>
              <w:pStyle w:val="29"/>
              <w:adjustRightInd w:val="0"/>
              <w:snapToGrid w:val="0"/>
              <w:spacing w:line="360" w:lineRule="exact"/>
              <w:rPr>
                <w:rFonts w:hAnsi="宋体" w:cs="Calibri"/>
                <w:sz w:val="22"/>
                <w:szCs w:val="22"/>
              </w:rPr>
            </w:pPr>
          </w:p>
        </w:tc>
        <w:tc>
          <w:tcPr>
            <w:tcW w:w="182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售后服务方案</w:t>
            </w:r>
          </w:p>
        </w:tc>
        <w:tc>
          <w:tcPr>
            <w:tcW w:w="394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对售后服务方案进行横向比较打分</w:t>
            </w:r>
          </w:p>
        </w:tc>
        <w:tc>
          <w:tcPr>
            <w:tcW w:w="1080" w:type="dxa"/>
            <w:tcBorders>
              <w:top w:val="nil"/>
              <w:left w:val="nil"/>
              <w:bottom w:val="single" w:color="auto" w:sz="8" w:space="0"/>
              <w:right w:val="single" w:color="auto" w:sz="8" w:space="0"/>
            </w:tcBorders>
            <w:shd w:val="clear" w:color="auto" w:fill="auto"/>
            <w:vAlign w:val="center"/>
          </w:tcPr>
          <w:p>
            <w:pPr>
              <w:pStyle w:val="29"/>
              <w:adjustRightInd w:val="0"/>
              <w:snapToGrid w:val="0"/>
              <w:spacing w:line="360" w:lineRule="exact"/>
              <w:rPr>
                <w:rFonts w:hAnsi="宋体" w:cs="Calibri"/>
                <w:sz w:val="22"/>
                <w:szCs w:val="22"/>
              </w:rPr>
            </w:pPr>
            <w:r>
              <w:rPr>
                <w:rFonts w:hint="eastAsia" w:hAnsi="宋体" w:cs="Calibri"/>
                <w:sz w:val="22"/>
                <w:szCs w:val="22"/>
              </w:rPr>
              <w:t>1-5分</w:t>
            </w:r>
          </w:p>
        </w:tc>
      </w:tr>
    </w:tbl>
    <w:p>
      <w:pPr>
        <w:pStyle w:val="29"/>
        <w:adjustRightInd w:val="0"/>
        <w:snapToGrid w:val="0"/>
        <w:spacing w:line="360" w:lineRule="exact"/>
        <w:rPr>
          <w:rFonts w:hAnsi="宋体" w:cs="Calibri"/>
          <w:sz w:val="22"/>
          <w:szCs w:val="22"/>
        </w:rPr>
      </w:pPr>
    </w:p>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48"/>
      </w:pPr>
      <w:bookmarkStart w:id="146" w:name="_Toc450630565"/>
      <w:r>
        <w:t>第</w:t>
      </w:r>
      <w:r>
        <w:rPr>
          <w:rFonts w:hint="eastAsia"/>
        </w:rPr>
        <w:t>七</w:t>
      </w:r>
      <w:r>
        <w:t>章  投标文件格式</w:t>
      </w:r>
      <w:bookmarkEnd w:id="145"/>
      <w:bookmarkEnd w:id="14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四、已标价工程量清单</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五、施工组织设计</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六、项目管理机构</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七、资格审查资料</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八、投标人认为</w:t>
      </w:r>
      <w:r>
        <w:rPr>
          <w:rFonts w:cs="Calibri" w:asciiTheme="minorEastAsia" w:hAnsiTheme="minorEastAsia"/>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47" w:name="_Toc171421958"/>
      <w:r>
        <w:rPr>
          <w:rFonts w:cs="Calibri"/>
          <w:color w:val="000000"/>
        </w:rPr>
        <w:t>封面</w:t>
      </w:r>
      <w:bookmarkEnd w:id="14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48" w:name="_Toc137373398"/>
      <w:bookmarkStart w:id="149" w:name="_Toc133214102"/>
      <w:bookmarkStart w:id="150" w:name="_Toc144265958"/>
      <w:bookmarkStart w:id="151" w:name="_Toc133470542"/>
      <w:bookmarkStart w:id="152"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48"/>
    <w:bookmarkEnd w:id="149"/>
    <w:bookmarkEnd w:id="150"/>
    <w:bookmarkEnd w:id="151"/>
    <w:bookmarkEnd w:id="152"/>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2"/>
        <w:rPr>
          <w:rFonts w:ascii="宋体" w:hAnsi="宋体" w:eastAsia="宋体"/>
          <w:szCs w:val="23"/>
        </w:rPr>
      </w:pPr>
      <w:bookmarkStart w:id="153" w:name="_Toc11710"/>
      <w:bookmarkStart w:id="154" w:name="_Toc246392155"/>
      <w:bookmarkStart w:id="155" w:name="_Toc179632817"/>
      <w:bookmarkStart w:id="156" w:name="_Toc152045797"/>
      <w:bookmarkStart w:id="157" w:name="_Toc152042586"/>
      <w:bookmarkStart w:id="158" w:name="_Toc144974865"/>
      <w:r>
        <w:rPr>
          <w:rFonts w:hint="eastAsia" w:ascii="宋体" w:hAnsi="宋体" w:eastAsia="宋体"/>
        </w:rPr>
        <w:t>附表一：</w:t>
      </w:r>
      <w:r>
        <w:rPr>
          <w:rFonts w:hint="eastAsia" w:ascii="宋体" w:hAnsi="宋体" w:eastAsia="宋体"/>
          <w:szCs w:val="23"/>
        </w:rPr>
        <w:t>拟投入本标段的主要施工设备表</w:t>
      </w:r>
      <w:bookmarkEnd w:id="153"/>
      <w:bookmarkEnd w:id="154"/>
      <w:bookmarkEnd w:id="155"/>
      <w:bookmarkEnd w:id="156"/>
      <w:bookmarkEnd w:id="157"/>
      <w:bookmarkEnd w:id="158"/>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rPr>
                <w:rFonts w:ascii="宋体" w:hAnsi="宋体"/>
                <w:szCs w:val="21"/>
              </w:rPr>
            </w:pPr>
            <w:r>
              <w:rPr>
                <w:rFonts w:hint="eastAsia" w:ascii="宋体" w:hAnsi="宋体"/>
                <w:szCs w:val="21"/>
              </w:rPr>
              <w:t>设备名称</w:t>
            </w:r>
          </w:p>
        </w:tc>
        <w:tc>
          <w:tcPr>
            <w:tcW w:w="908" w:type="dxa"/>
            <w:vAlign w:val="center"/>
          </w:tcPr>
          <w:p>
            <w:pPr>
              <w:spacing w:line="440" w:lineRule="exact"/>
              <w:rPr>
                <w:rFonts w:ascii="宋体" w:hAnsi="宋体"/>
                <w:szCs w:val="21"/>
              </w:rPr>
            </w:pPr>
            <w:r>
              <w:rPr>
                <w:rFonts w:hint="eastAsia" w:ascii="宋体" w:hAnsi="宋体"/>
                <w:szCs w:val="21"/>
              </w:rPr>
              <w:t>型号</w:t>
            </w:r>
          </w:p>
          <w:p>
            <w:pPr>
              <w:spacing w:line="440" w:lineRule="exact"/>
              <w:rPr>
                <w:rFonts w:ascii="宋体" w:hAnsi="宋体"/>
                <w:szCs w:val="21"/>
              </w:rPr>
            </w:pPr>
            <w:r>
              <w:rPr>
                <w:rFonts w:hint="eastAsia" w:ascii="宋体" w:hAnsi="宋体"/>
                <w:szCs w:val="21"/>
              </w:rPr>
              <w:t>规格</w:t>
            </w:r>
          </w:p>
        </w:tc>
        <w:tc>
          <w:tcPr>
            <w:tcW w:w="880" w:type="dxa"/>
            <w:vAlign w:val="center"/>
          </w:tcPr>
          <w:p>
            <w:pPr>
              <w:spacing w:line="440" w:lineRule="exact"/>
              <w:rPr>
                <w:rFonts w:ascii="宋体" w:hAnsi="宋体"/>
                <w:szCs w:val="21"/>
              </w:rPr>
            </w:pPr>
            <w:r>
              <w:rPr>
                <w:rFonts w:hint="eastAsia" w:ascii="宋体" w:hAnsi="宋体"/>
                <w:szCs w:val="21"/>
              </w:rPr>
              <w:t>数量</w:t>
            </w:r>
          </w:p>
        </w:tc>
        <w:tc>
          <w:tcPr>
            <w:tcW w:w="802" w:type="dxa"/>
            <w:vAlign w:val="center"/>
          </w:tcPr>
          <w:p>
            <w:pPr>
              <w:spacing w:line="440" w:lineRule="exact"/>
              <w:rPr>
                <w:rFonts w:ascii="宋体" w:hAnsi="宋体"/>
                <w:szCs w:val="21"/>
              </w:rPr>
            </w:pPr>
            <w:r>
              <w:rPr>
                <w:rFonts w:hint="eastAsia" w:ascii="宋体" w:hAnsi="宋体"/>
                <w:szCs w:val="21"/>
              </w:rPr>
              <w:t>国别</w:t>
            </w:r>
          </w:p>
          <w:p>
            <w:pPr>
              <w:spacing w:line="440" w:lineRule="exact"/>
              <w:rPr>
                <w:rFonts w:ascii="宋体" w:hAnsi="宋体"/>
                <w:szCs w:val="21"/>
              </w:rPr>
            </w:pPr>
            <w:r>
              <w:rPr>
                <w:rFonts w:hint="eastAsia" w:ascii="宋体" w:hAnsi="宋体"/>
                <w:szCs w:val="21"/>
              </w:rPr>
              <w:t>产地</w:t>
            </w:r>
          </w:p>
        </w:tc>
        <w:tc>
          <w:tcPr>
            <w:tcW w:w="879" w:type="dxa"/>
            <w:vAlign w:val="center"/>
          </w:tcPr>
          <w:p>
            <w:pPr>
              <w:spacing w:line="440" w:lineRule="exact"/>
              <w:rPr>
                <w:rFonts w:ascii="宋体" w:hAnsi="宋体"/>
                <w:szCs w:val="21"/>
              </w:rPr>
            </w:pPr>
            <w:r>
              <w:rPr>
                <w:rFonts w:hint="eastAsia" w:ascii="宋体" w:hAnsi="宋体"/>
                <w:szCs w:val="21"/>
              </w:rPr>
              <w:t>制造</w:t>
            </w:r>
          </w:p>
          <w:p>
            <w:pPr>
              <w:spacing w:line="440" w:lineRule="exact"/>
              <w:rPr>
                <w:rFonts w:ascii="宋体" w:hAnsi="宋体"/>
                <w:szCs w:val="21"/>
              </w:rPr>
            </w:pPr>
            <w:r>
              <w:rPr>
                <w:rFonts w:hint="eastAsia" w:ascii="宋体" w:hAnsi="宋体"/>
                <w:szCs w:val="21"/>
              </w:rPr>
              <w:t>年份</w:t>
            </w:r>
          </w:p>
        </w:tc>
        <w:tc>
          <w:tcPr>
            <w:tcW w:w="903" w:type="dxa"/>
            <w:vAlign w:val="center"/>
          </w:tcPr>
          <w:p>
            <w:pPr>
              <w:spacing w:line="440" w:lineRule="exact"/>
              <w:rPr>
                <w:rFonts w:ascii="宋体" w:hAnsi="宋体"/>
                <w:szCs w:val="21"/>
              </w:rPr>
            </w:pPr>
            <w:r>
              <w:rPr>
                <w:rFonts w:hint="eastAsia" w:ascii="宋体" w:hAnsi="宋体"/>
                <w:szCs w:val="21"/>
              </w:rPr>
              <w:t>额定功率（KW）</w:t>
            </w:r>
          </w:p>
        </w:tc>
        <w:tc>
          <w:tcPr>
            <w:tcW w:w="1043" w:type="dxa"/>
            <w:vAlign w:val="center"/>
          </w:tcPr>
          <w:p>
            <w:pPr>
              <w:spacing w:line="440" w:lineRule="exact"/>
              <w:rPr>
                <w:rFonts w:ascii="宋体" w:hAnsi="宋体"/>
                <w:szCs w:val="21"/>
              </w:rPr>
            </w:pPr>
            <w:r>
              <w:rPr>
                <w:rFonts w:hint="eastAsia" w:ascii="宋体" w:hAnsi="宋体"/>
                <w:szCs w:val="21"/>
              </w:rPr>
              <w:t>生产</w:t>
            </w:r>
          </w:p>
          <w:p>
            <w:pPr>
              <w:spacing w:line="440" w:lineRule="exact"/>
              <w:rPr>
                <w:rFonts w:ascii="宋体" w:hAnsi="宋体"/>
                <w:szCs w:val="21"/>
              </w:rPr>
            </w:pPr>
            <w:r>
              <w:rPr>
                <w:rFonts w:hint="eastAsia" w:ascii="宋体" w:hAnsi="宋体"/>
                <w:szCs w:val="21"/>
              </w:rPr>
              <w:t>能力</w:t>
            </w:r>
          </w:p>
        </w:tc>
        <w:tc>
          <w:tcPr>
            <w:tcW w:w="940" w:type="dxa"/>
            <w:vAlign w:val="center"/>
          </w:tcPr>
          <w:p>
            <w:pPr>
              <w:spacing w:line="440" w:lineRule="exact"/>
              <w:rPr>
                <w:rFonts w:ascii="宋体" w:hAnsi="宋体"/>
                <w:szCs w:val="21"/>
              </w:rPr>
            </w:pPr>
            <w:r>
              <w:rPr>
                <w:rFonts w:hint="eastAsia" w:ascii="宋体" w:hAnsi="宋体"/>
                <w:szCs w:val="21"/>
              </w:rPr>
              <w:t>用于施工部位</w:t>
            </w:r>
          </w:p>
        </w:tc>
        <w:tc>
          <w:tcPr>
            <w:tcW w:w="656" w:type="dxa"/>
            <w:vAlign w:val="center"/>
          </w:tcPr>
          <w:p>
            <w:pPr>
              <w:spacing w:line="440" w:lineRule="exact"/>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p>
        </w:tc>
        <w:tc>
          <w:tcPr>
            <w:tcW w:w="1183" w:type="dxa"/>
            <w:vAlign w:val="center"/>
          </w:tcPr>
          <w:p>
            <w:pPr>
              <w:spacing w:line="440" w:lineRule="exact"/>
              <w:rPr>
                <w:rFonts w:ascii="宋体" w:hAnsi="宋体"/>
                <w:szCs w:val="21"/>
              </w:rPr>
            </w:pPr>
          </w:p>
        </w:tc>
        <w:tc>
          <w:tcPr>
            <w:tcW w:w="908" w:type="dxa"/>
            <w:vAlign w:val="center"/>
          </w:tcPr>
          <w:p>
            <w:pPr>
              <w:spacing w:line="440" w:lineRule="exact"/>
              <w:rPr>
                <w:rFonts w:ascii="宋体" w:hAnsi="宋体"/>
                <w:szCs w:val="21"/>
              </w:rPr>
            </w:pPr>
          </w:p>
        </w:tc>
        <w:tc>
          <w:tcPr>
            <w:tcW w:w="880" w:type="dxa"/>
            <w:vAlign w:val="center"/>
          </w:tcPr>
          <w:p>
            <w:pPr>
              <w:spacing w:line="440" w:lineRule="exact"/>
              <w:rPr>
                <w:rFonts w:ascii="宋体" w:hAnsi="宋体"/>
                <w:szCs w:val="21"/>
              </w:rPr>
            </w:pPr>
          </w:p>
        </w:tc>
        <w:tc>
          <w:tcPr>
            <w:tcW w:w="802" w:type="dxa"/>
            <w:vAlign w:val="center"/>
          </w:tcPr>
          <w:p>
            <w:pPr>
              <w:spacing w:line="440" w:lineRule="exact"/>
              <w:rPr>
                <w:rFonts w:ascii="宋体" w:hAnsi="宋体"/>
                <w:szCs w:val="21"/>
              </w:rPr>
            </w:pPr>
          </w:p>
        </w:tc>
        <w:tc>
          <w:tcPr>
            <w:tcW w:w="879" w:type="dxa"/>
            <w:vAlign w:val="center"/>
          </w:tcPr>
          <w:p>
            <w:pPr>
              <w:spacing w:line="440" w:lineRule="exact"/>
              <w:rPr>
                <w:rFonts w:ascii="宋体" w:hAnsi="宋体"/>
                <w:szCs w:val="21"/>
              </w:rPr>
            </w:pPr>
          </w:p>
        </w:tc>
        <w:tc>
          <w:tcPr>
            <w:tcW w:w="903" w:type="dxa"/>
            <w:vAlign w:val="center"/>
          </w:tcPr>
          <w:p>
            <w:pPr>
              <w:spacing w:line="440" w:lineRule="exact"/>
              <w:rPr>
                <w:rFonts w:ascii="宋体" w:hAnsi="宋体"/>
                <w:szCs w:val="21"/>
              </w:rPr>
            </w:pPr>
          </w:p>
        </w:tc>
        <w:tc>
          <w:tcPr>
            <w:tcW w:w="1043" w:type="dxa"/>
            <w:vAlign w:val="center"/>
          </w:tcPr>
          <w:p>
            <w:pPr>
              <w:spacing w:line="440" w:lineRule="exact"/>
              <w:rPr>
                <w:rFonts w:ascii="宋体" w:hAnsi="宋体"/>
                <w:szCs w:val="21"/>
              </w:rPr>
            </w:pPr>
          </w:p>
        </w:tc>
        <w:tc>
          <w:tcPr>
            <w:tcW w:w="940" w:type="dxa"/>
            <w:vAlign w:val="center"/>
          </w:tcPr>
          <w:p>
            <w:pPr>
              <w:spacing w:line="440" w:lineRule="exact"/>
              <w:rPr>
                <w:rFonts w:ascii="宋体" w:hAnsi="宋体"/>
                <w:szCs w:val="21"/>
              </w:rPr>
            </w:pPr>
          </w:p>
        </w:tc>
        <w:tc>
          <w:tcPr>
            <w:tcW w:w="656"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p>
        </w:tc>
        <w:tc>
          <w:tcPr>
            <w:tcW w:w="1183" w:type="dxa"/>
            <w:vAlign w:val="center"/>
          </w:tcPr>
          <w:p>
            <w:pPr>
              <w:spacing w:line="440" w:lineRule="exact"/>
              <w:rPr>
                <w:rFonts w:ascii="宋体" w:hAnsi="宋体"/>
                <w:szCs w:val="21"/>
              </w:rPr>
            </w:pPr>
          </w:p>
        </w:tc>
        <w:tc>
          <w:tcPr>
            <w:tcW w:w="908" w:type="dxa"/>
            <w:vAlign w:val="center"/>
          </w:tcPr>
          <w:p>
            <w:pPr>
              <w:spacing w:line="440" w:lineRule="exact"/>
              <w:rPr>
                <w:rFonts w:ascii="宋体" w:hAnsi="宋体"/>
                <w:szCs w:val="21"/>
              </w:rPr>
            </w:pPr>
          </w:p>
        </w:tc>
        <w:tc>
          <w:tcPr>
            <w:tcW w:w="880" w:type="dxa"/>
            <w:vAlign w:val="center"/>
          </w:tcPr>
          <w:p>
            <w:pPr>
              <w:spacing w:line="440" w:lineRule="exact"/>
              <w:rPr>
                <w:rFonts w:ascii="宋体" w:hAnsi="宋体"/>
                <w:szCs w:val="21"/>
              </w:rPr>
            </w:pPr>
          </w:p>
        </w:tc>
        <w:tc>
          <w:tcPr>
            <w:tcW w:w="802" w:type="dxa"/>
            <w:vAlign w:val="center"/>
          </w:tcPr>
          <w:p>
            <w:pPr>
              <w:spacing w:line="440" w:lineRule="exact"/>
              <w:rPr>
                <w:rFonts w:ascii="宋体" w:hAnsi="宋体"/>
                <w:szCs w:val="21"/>
              </w:rPr>
            </w:pPr>
          </w:p>
        </w:tc>
        <w:tc>
          <w:tcPr>
            <w:tcW w:w="879" w:type="dxa"/>
            <w:vAlign w:val="center"/>
          </w:tcPr>
          <w:p>
            <w:pPr>
              <w:spacing w:line="440" w:lineRule="exact"/>
              <w:rPr>
                <w:rFonts w:ascii="宋体" w:hAnsi="宋体"/>
                <w:szCs w:val="21"/>
              </w:rPr>
            </w:pPr>
          </w:p>
        </w:tc>
        <w:tc>
          <w:tcPr>
            <w:tcW w:w="903" w:type="dxa"/>
            <w:vAlign w:val="center"/>
          </w:tcPr>
          <w:p>
            <w:pPr>
              <w:spacing w:line="440" w:lineRule="exact"/>
              <w:rPr>
                <w:rFonts w:ascii="宋体" w:hAnsi="宋体"/>
                <w:szCs w:val="21"/>
              </w:rPr>
            </w:pPr>
          </w:p>
        </w:tc>
        <w:tc>
          <w:tcPr>
            <w:tcW w:w="1043" w:type="dxa"/>
            <w:vAlign w:val="center"/>
          </w:tcPr>
          <w:p>
            <w:pPr>
              <w:spacing w:line="440" w:lineRule="exact"/>
              <w:rPr>
                <w:rFonts w:ascii="宋体" w:hAnsi="宋体"/>
                <w:szCs w:val="21"/>
              </w:rPr>
            </w:pPr>
          </w:p>
        </w:tc>
        <w:tc>
          <w:tcPr>
            <w:tcW w:w="940" w:type="dxa"/>
            <w:vAlign w:val="center"/>
          </w:tcPr>
          <w:p>
            <w:pPr>
              <w:spacing w:line="440" w:lineRule="exact"/>
              <w:rPr>
                <w:rFonts w:ascii="宋体" w:hAnsi="宋体"/>
                <w:szCs w:val="21"/>
              </w:rPr>
            </w:pPr>
          </w:p>
        </w:tc>
        <w:tc>
          <w:tcPr>
            <w:tcW w:w="656"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rPr>
                <w:rFonts w:ascii="宋体" w:hAnsi="宋体"/>
                <w:szCs w:val="21"/>
              </w:rPr>
            </w:pPr>
          </w:p>
        </w:tc>
        <w:tc>
          <w:tcPr>
            <w:tcW w:w="1183" w:type="dxa"/>
          </w:tcPr>
          <w:p>
            <w:pPr>
              <w:spacing w:line="440" w:lineRule="exact"/>
              <w:rPr>
                <w:rFonts w:ascii="宋体" w:hAnsi="宋体"/>
                <w:szCs w:val="21"/>
              </w:rPr>
            </w:pPr>
          </w:p>
        </w:tc>
        <w:tc>
          <w:tcPr>
            <w:tcW w:w="908" w:type="dxa"/>
          </w:tcPr>
          <w:p>
            <w:pPr>
              <w:spacing w:line="440" w:lineRule="exact"/>
              <w:rPr>
                <w:rFonts w:ascii="宋体" w:hAnsi="宋体"/>
                <w:szCs w:val="21"/>
              </w:rPr>
            </w:pPr>
          </w:p>
        </w:tc>
        <w:tc>
          <w:tcPr>
            <w:tcW w:w="880" w:type="dxa"/>
          </w:tcPr>
          <w:p>
            <w:pPr>
              <w:spacing w:line="440" w:lineRule="exact"/>
              <w:rPr>
                <w:rFonts w:ascii="宋体" w:hAnsi="宋体"/>
                <w:szCs w:val="21"/>
              </w:rPr>
            </w:pPr>
          </w:p>
        </w:tc>
        <w:tc>
          <w:tcPr>
            <w:tcW w:w="802" w:type="dxa"/>
          </w:tcPr>
          <w:p>
            <w:pPr>
              <w:spacing w:line="440" w:lineRule="exact"/>
              <w:rPr>
                <w:rFonts w:ascii="宋体" w:hAnsi="宋体"/>
                <w:szCs w:val="21"/>
              </w:rPr>
            </w:pPr>
          </w:p>
        </w:tc>
        <w:tc>
          <w:tcPr>
            <w:tcW w:w="879" w:type="dxa"/>
          </w:tcPr>
          <w:p>
            <w:pPr>
              <w:spacing w:line="440" w:lineRule="exact"/>
              <w:rPr>
                <w:rFonts w:ascii="宋体" w:hAnsi="宋体"/>
                <w:szCs w:val="21"/>
              </w:rPr>
            </w:pPr>
          </w:p>
        </w:tc>
        <w:tc>
          <w:tcPr>
            <w:tcW w:w="903" w:type="dxa"/>
          </w:tcPr>
          <w:p>
            <w:pPr>
              <w:spacing w:line="440" w:lineRule="exact"/>
              <w:rPr>
                <w:rFonts w:ascii="宋体" w:hAnsi="宋体"/>
                <w:szCs w:val="21"/>
              </w:rPr>
            </w:pPr>
          </w:p>
        </w:tc>
        <w:tc>
          <w:tcPr>
            <w:tcW w:w="1043" w:type="dxa"/>
          </w:tcPr>
          <w:p>
            <w:pPr>
              <w:spacing w:line="440" w:lineRule="exact"/>
              <w:rPr>
                <w:rFonts w:ascii="宋体" w:hAnsi="宋体"/>
                <w:szCs w:val="21"/>
              </w:rPr>
            </w:pPr>
          </w:p>
        </w:tc>
        <w:tc>
          <w:tcPr>
            <w:tcW w:w="940" w:type="dxa"/>
          </w:tcPr>
          <w:p>
            <w:pPr>
              <w:spacing w:line="440" w:lineRule="exact"/>
              <w:rPr>
                <w:rFonts w:ascii="宋体" w:hAnsi="宋体"/>
                <w:szCs w:val="21"/>
              </w:rPr>
            </w:pPr>
          </w:p>
        </w:tc>
        <w:tc>
          <w:tcPr>
            <w:tcW w:w="656" w:type="dxa"/>
          </w:tcPr>
          <w:p>
            <w:pPr>
              <w:spacing w:line="440" w:lineRule="exact"/>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2"/>
        <w:rPr>
          <w:rFonts w:ascii="宋体" w:hAnsi="宋体" w:eastAsia="宋体"/>
        </w:rPr>
      </w:pPr>
      <w:bookmarkStart w:id="159" w:name="_Toc152042587"/>
      <w:bookmarkStart w:id="160" w:name="_Toc144974866"/>
      <w:bookmarkStart w:id="161" w:name="_Toc152045798"/>
      <w:bookmarkStart w:id="162" w:name="_Toc4957"/>
      <w:bookmarkStart w:id="163" w:name="_Toc246392156"/>
      <w:bookmarkStart w:id="164" w:name="_Toc179632818"/>
      <w:r>
        <w:rPr>
          <w:rFonts w:hint="eastAsia" w:ascii="宋体" w:hAnsi="宋体" w:eastAsia="宋体"/>
        </w:rPr>
        <w:t>附表二：拟配备本标段的试验和检测仪器设备表</w:t>
      </w:r>
      <w:bookmarkEnd w:id="159"/>
      <w:bookmarkEnd w:id="160"/>
      <w:bookmarkEnd w:id="161"/>
      <w:bookmarkEnd w:id="162"/>
      <w:bookmarkEnd w:id="163"/>
      <w:bookmarkEnd w:id="164"/>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rPr>
                <w:rFonts w:ascii="宋体" w:hAnsi="宋体"/>
                <w:szCs w:val="21"/>
              </w:rPr>
            </w:pPr>
            <w:r>
              <w:rPr>
                <w:rFonts w:hint="eastAsia" w:ascii="宋体" w:hAnsi="宋体"/>
                <w:szCs w:val="21"/>
              </w:rPr>
              <w:t>仪器设备名称</w:t>
            </w:r>
          </w:p>
        </w:tc>
        <w:tc>
          <w:tcPr>
            <w:tcW w:w="915" w:type="dxa"/>
            <w:vAlign w:val="center"/>
          </w:tcPr>
          <w:p>
            <w:pPr>
              <w:spacing w:line="440" w:lineRule="exact"/>
              <w:rPr>
                <w:rFonts w:ascii="宋体" w:hAnsi="宋体"/>
                <w:szCs w:val="21"/>
              </w:rPr>
            </w:pPr>
            <w:r>
              <w:rPr>
                <w:rFonts w:hint="eastAsia" w:ascii="宋体" w:hAnsi="宋体"/>
                <w:szCs w:val="21"/>
              </w:rPr>
              <w:t>型号</w:t>
            </w:r>
          </w:p>
          <w:p>
            <w:pPr>
              <w:spacing w:line="440" w:lineRule="exact"/>
              <w:rPr>
                <w:rFonts w:ascii="宋体" w:hAnsi="宋体"/>
                <w:szCs w:val="21"/>
              </w:rPr>
            </w:pPr>
            <w:r>
              <w:rPr>
                <w:rFonts w:hint="eastAsia" w:ascii="宋体" w:hAnsi="宋体"/>
                <w:szCs w:val="21"/>
              </w:rPr>
              <w:t>规格</w:t>
            </w:r>
          </w:p>
        </w:tc>
        <w:tc>
          <w:tcPr>
            <w:tcW w:w="739" w:type="dxa"/>
            <w:vAlign w:val="center"/>
          </w:tcPr>
          <w:p>
            <w:pPr>
              <w:spacing w:line="440" w:lineRule="exact"/>
              <w:rPr>
                <w:rFonts w:ascii="宋体" w:hAnsi="宋体"/>
                <w:szCs w:val="21"/>
              </w:rPr>
            </w:pPr>
            <w:r>
              <w:rPr>
                <w:rFonts w:hint="eastAsia" w:ascii="宋体" w:hAnsi="宋体"/>
                <w:szCs w:val="21"/>
              </w:rPr>
              <w:t>数量</w:t>
            </w:r>
          </w:p>
        </w:tc>
        <w:tc>
          <w:tcPr>
            <w:tcW w:w="809" w:type="dxa"/>
            <w:vAlign w:val="center"/>
          </w:tcPr>
          <w:p>
            <w:pPr>
              <w:spacing w:line="440" w:lineRule="exact"/>
              <w:rPr>
                <w:rFonts w:ascii="宋体" w:hAnsi="宋体"/>
                <w:szCs w:val="21"/>
              </w:rPr>
            </w:pPr>
            <w:r>
              <w:rPr>
                <w:rFonts w:hint="eastAsia" w:ascii="宋体" w:hAnsi="宋体"/>
                <w:szCs w:val="21"/>
              </w:rPr>
              <w:t>国别</w:t>
            </w:r>
          </w:p>
          <w:p>
            <w:pPr>
              <w:spacing w:line="440" w:lineRule="exact"/>
              <w:rPr>
                <w:rFonts w:ascii="宋体" w:hAnsi="宋体"/>
                <w:szCs w:val="21"/>
              </w:rPr>
            </w:pPr>
            <w:r>
              <w:rPr>
                <w:rFonts w:hint="eastAsia" w:ascii="宋体" w:hAnsi="宋体"/>
                <w:szCs w:val="21"/>
              </w:rPr>
              <w:t>产地</w:t>
            </w:r>
          </w:p>
        </w:tc>
        <w:tc>
          <w:tcPr>
            <w:tcW w:w="888" w:type="dxa"/>
            <w:vAlign w:val="center"/>
          </w:tcPr>
          <w:p>
            <w:pPr>
              <w:spacing w:line="440" w:lineRule="exact"/>
              <w:rPr>
                <w:rFonts w:ascii="宋体" w:hAnsi="宋体"/>
                <w:szCs w:val="21"/>
              </w:rPr>
            </w:pPr>
            <w:r>
              <w:rPr>
                <w:rFonts w:hint="eastAsia" w:ascii="宋体" w:hAnsi="宋体"/>
                <w:szCs w:val="21"/>
              </w:rPr>
              <w:t>制造</w:t>
            </w:r>
          </w:p>
          <w:p>
            <w:pPr>
              <w:spacing w:line="440" w:lineRule="exact"/>
              <w:rPr>
                <w:rFonts w:ascii="宋体" w:hAnsi="宋体"/>
                <w:szCs w:val="21"/>
              </w:rPr>
            </w:pPr>
            <w:r>
              <w:rPr>
                <w:rFonts w:hint="eastAsia" w:ascii="宋体" w:hAnsi="宋体"/>
                <w:szCs w:val="21"/>
              </w:rPr>
              <w:t>年份</w:t>
            </w:r>
          </w:p>
        </w:tc>
        <w:tc>
          <w:tcPr>
            <w:tcW w:w="1458" w:type="dxa"/>
            <w:vAlign w:val="center"/>
          </w:tcPr>
          <w:p>
            <w:pPr>
              <w:spacing w:line="440" w:lineRule="exact"/>
              <w:rPr>
                <w:rFonts w:ascii="宋体" w:hAnsi="宋体"/>
                <w:szCs w:val="21"/>
              </w:rPr>
            </w:pPr>
            <w:r>
              <w:rPr>
                <w:rFonts w:hint="eastAsia" w:ascii="宋体" w:hAnsi="宋体"/>
                <w:szCs w:val="21"/>
              </w:rPr>
              <w:t>已使用台时数</w:t>
            </w:r>
          </w:p>
        </w:tc>
        <w:tc>
          <w:tcPr>
            <w:tcW w:w="1111" w:type="dxa"/>
            <w:vAlign w:val="center"/>
          </w:tcPr>
          <w:p>
            <w:pPr>
              <w:spacing w:line="440" w:lineRule="exact"/>
              <w:rPr>
                <w:rFonts w:ascii="宋体" w:hAnsi="宋体"/>
                <w:szCs w:val="21"/>
              </w:rPr>
            </w:pPr>
            <w:r>
              <w:rPr>
                <w:rFonts w:hint="eastAsia" w:ascii="宋体" w:hAnsi="宋体"/>
                <w:szCs w:val="21"/>
              </w:rPr>
              <w:t>用途</w:t>
            </w:r>
          </w:p>
        </w:tc>
        <w:tc>
          <w:tcPr>
            <w:tcW w:w="827" w:type="dxa"/>
            <w:vAlign w:val="center"/>
          </w:tcPr>
          <w:p>
            <w:pPr>
              <w:spacing w:line="440" w:lineRule="exact"/>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p>
        </w:tc>
        <w:tc>
          <w:tcPr>
            <w:tcW w:w="1307" w:type="dxa"/>
            <w:vAlign w:val="center"/>
          </w:tcPr>
          <w:p>
            <w:pPr>
              <w:spacing w:line="440" w:lineRule="exact"/>
              <w:rPr>
                <w:rFonts w:ascii="宋体" w:hAnsi="宋体"/>
                <w:szCs w:val="21"/>
              </w:rPr>
            </w:pPr>
          </w:p>
        </w:tc>
        <w:tc>
          <w:tcPr>
            <w:tcW w:w="915" w:type="dxa"/>
            <w:vAlign w:val="center"/>
          </w:tcPr>
          <w:p>
            <w:pPr>
              <w:spacing w:line="440" w:lineRule="exact"/>
              <w:rPr>
                <w:rFonts w:ascii="宋体" w:hAnsi="宋体"/>
                <w:szCs w:val="21"/>
              </w:rPr>
            </w:pPr>
          </w:p>
        </w:tc>
        <w:tc>
          <w:tcPr>
            <w:tcW w:w="739" w:type="dxa"/>
            <w:vAlign w:val="center"/>
          </w:tcPr>
          <w:p>
            <w:pPr>
              <w:spacing w:line="440" w:lineRule="exact"/>
              <w:rPr>
                <w:rFonts w:ascii="宋体" w:hAnsi="宋体"/>
                <w:szCs w:val="21"/>
              </w:rPr>
            </w:pPr>
          </w:p>
        </w:tc>
        <w:tc>
          <w:tcPr>
            <w:tcW w:w="809" w:type="dxa"/>
            <w:vAlign w:val="center"/>
          </w:tcPr>
          <w:p>
            <w:pPr>
              <w:spacing w:line="440" w:lineRule="exact"/>
              <w:rPr>
                <w:rFonts w:ascii="宋体" w:hAnsi="宋体"/>
                <w:szCs w:val="21"/>
              </w:rPr>
            </w:pPr>
          </w:p>
        </w:tc>
        <w:tc>
          <w:tcPr>
            <w:tcW w:w="888" w:type="dxa"/>
            <w:vAlign w:val="center"/>
          </w:tcPr>
          <w:p>
            <w:pPr>
              <w:spacing w:line="440" w:lineRule="exact"/>
              <w:rPr>
                <w:rFonts w:ascii="宋体" w:hAnsi="宋体"/>
                <w:szCs w:val="21"/>
              </w:rPr>
            </w:pPr>
          </w:p>
        </w:tc>
        <w:tc>
          <w:tcPr>
            <w:tcW w:w="1458" w:type="dxa"/>
            <w:vAlign w:val="center"/>
          </w:tcPr>
          <w:p>
            <w:pPr>
              <w:spacing w:line="440" w:lineRule="exact"/>
              <w:rPr>
                <w:rFonts w:ascii="宋体" w:hAnsi="宋体"/>
                <w:szCs w:val="21"/>
              </w:rPr>
            </w:pPr>
          </w:p>
        </w:tc>
        <w:tc>
          <w:tcPr>
            <w:tcW w:w="1111" w:type="dxa"/>
            <w:vAlign w:val="center"/>
          </w:tcPr>
          <w:p>
            <w:pPr>
              <w:spacing w:line="440" w:lineRule="exact"/>
              <w:rPr>
                <w:rFonts w:ascii="宋体" w:hAnsi="宋体"/>
                <w:szCs w:val="21"/>
              </w:rPr>
            </w:pPr>
          </w:p>
        </w:tc>
        <w:tc>
          <w:tcPr>
            <w:tcW w:w="827"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p>
        </w:tc>
        <w:tc>
          <w:tcPr>
            <w:tcW w:w="1307" w:type="dxa"/>
            <w:vAlign w:val="center"/>
          </w:tcPr>
          <w:p>
            <w:pPr>
              <w:spacing w:line="440" w:lineRule="exact"/>
              <w:rPr>
                <w:rFonts w:ascii="宋体" w:hAnsi="宋体"/>
                <w:szCs w:val="21"/>
              </w:rPr>
            </w:pPr>
          </w:p>
        </w:tc>
        <w:tc>
          <w:tcPr>
            <w:tcW w:w="915" w:type="dxa"/>
            <w:vAlign w:val="center"/>
          </w:tcPr>
          <w:p>
            <w:pPr>
              <w:spacing w:line="440" w:lineRule="exact"/>
              <w:rPr>
                <w:rFonts w:ascii="宋体" w:hAnsi="宋体"/>
                <w:szCs w:val="21"/>
              </w:rPr>
            </w:pPr>
          </w:p>
        </w:tc>
        <w:tc>
          <w:tcPr>
            <w:tcW w:w="739" w:type="dxa"/>
            <w:vAlign w:val="center"/>
          </w:tcPr>
          <w:p>
            <w:pPr>
              <w:spacing w:line="440" w:lineRule="exact"/>
              <w:rPr>
                <w:rFonts w:ascii="宋体" w:hAnsi="宋体"/>
                <w:szCs w:val="21"/>
              </w:rPr>
            </w:pPr>
          </w:p>
        </w:tc>
        <w:tc>
          <w:tcPr>
            <w:tcW w:w="809" w:type="dxa"/>
            <w:vAlign w:val="center"/>
          </w:tcPr>
          <w:p>
            <w:pPr>
              <w:spacing w:line="440" w:lineRule="exact"/>
              <w:rPr>
                <w:rFonts w:ascii="宋体" w:hAnsi="宋体"/>
                <w:szCs w:val="21"/>
              </w:rPr>
            </w:pPr>
          </w:p>
        </w:tc>
        <w:tc>
          <w:tcPr>
            <w:tcW w:w="888" w:type="dxa"/>
            <w:vAlign w:val="center"/>
          </w:tcPr>
          <w:p>
            <w:pPr>
              <w:spacing w:line="440" w:lineRule="exact"/>
              <w:rPr>
                <w:rFonts w:ascii="宋体" w:hAnsi="宋体"/>
                <w:szCs w:val="21"/>
              </w:rPr>
            </w:pPr>
          </w:p>
        </w:tc>
        <w:tc>
          <w:tcPr>
            <w:tcW w:w="1458" w:type="dxa"/>
            <w:vAlign w:val="center"/>
          </w:tcPr>
          <w:p>
            <w:pPr>
              <w:spacing w:line="440" w:lineRule="exact"/>
              <w:rPr>
                <w:rFonts w:ascii="宋体" w:hAnsi="宋体"/>
                <w:szCs w:val="21"/>
              </w:rPr>
            </w:pPr>
          </w:p>
        </w:tc>
        <w:tc>
          <w:tcPr>
            <w:tcW w:w="1111" w:type="dxa"/>
            <w:vAlign w:val="center"/>
          </w:tcPr>
          <w:p>
            <w:pPr>
              <w:spacing w:line="440" w:lineRule="exact"/>
              <w:rPr>
                <w:rFonts w:ascii="宋体" w:hAnsi="宋体"/>
                <w:szCs w:val="21"/>
              </w:rPr>
            </w:pPr>
          </w:p>
        </w:tc>
        <w:tc>
          <w:tcPr>
            <w:tcW w:w="827"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rPr>
                <w:rFonts w:ascii="宋体" w:hAnsi="宋体"/>
                <w:szCs w:val="21"/>
              </w:rPr>
            </w:pPr>
          </w:p>
        </w:tc>
        <w:tc>
          <w:tcPr>
            <w:tcW w:w="1307" w:type="dxa"/>
          </w:tcPr>
          <w:p>
            <w:pPr>
              <w:spacing w:line="440" w:lineRule="exact"/>
              <w:rPr>
                <w:rFonts w:ascii="宋体" w:hAnsi="宋体"/>
                <w:szCs w:val="21"/>
              </w:rPr>
            </w:pPr>
          </w:p>
        </w:tc>
        <w:tc>
          <w:tcPr>
            <w:tcW w:w="915" w:type="dxa"/>
          </w:tcPr>
          <w:p>
            <w:pPr>
              <w:spacing w:line="440" w:lineRule="exact"/>
              <w:rPr>
                <w:rFonts w:ascii="宋体" w:hAnsi="宋体"/>
                <w:szCs w:val="21"/>
              </w:rPr>
            </w:pPr>
          </w:p>
        </w:tc>
        <w:tc>
          <w:tcPr>
            <w:tcW w:w="739" w:type="dxa"/>
          </w:tcPr>
          <w:p>
            <w:pPr>
              <w:spacing w:line="440" w:lineRule="exact"/>
              <w:rPr>
                <w:rFonts w:ascii="宋体" w:hAnsi="宋体"/>
                <w:szCs w:val="21"/>
              </w:rPr>
            </w:pPr>
          </w:p>
        </w:tc>
        <w:tc>
          <w:tcPr>
            <w:tcW w:w="809" w:type="dxa"/>
          </w:tcPr>
          <w:p>
            <w:pPr>
              <w:spacing w:line="440" w:lineRule="exact"/>
              <w:rPr>
                <w:rFonts w:ascii="宋体" w:hAnsi="宋体"/>
                <w:szCs w:val="21"/>
              </w:rPr>
            </w:pPr>
          </w:p>
        </w:tc>
        <w:tc>
          <w:tcPr>
            <w:tcW w:w="888" w:type="dxa"/>
          </w:tcPr>
          <w:p>
            <w:pPr>
              <w:spacing w:line="440" w:lineRule="exact"/>
              <w:rPr>
                <w:rFonts w:ascii="宋体" w:hAnsi="宋体"/>
                <w:szCs w:val="21"/>
              </w:rPr>
            </w:pPr>
          </w:p>
        </w:tc>
        <w:tc>
          <w:tcPr>
            <w:tcW w:w="1458" w:type="dxa"/>
          </w:tcPr>
          <w:p>
            <w:pPr>
              <w:spacing w:line="440" w:lineRule="exact"/>
              <w:rPr>
                <w:rFonts w:ascii="宋体" w:hAnsi="宋体"/>
                <w:szCs w:val="21"/>
              </w:rPr>
            </w:pPr>
          </w:p>
        </w:tc>
        <w:tc>
          <w:tcPr>
            <w:tcW w:w="1111" w:type="dxa"/>
          </w:tcPr>
          <w:p>
            <w:pPr>
              <w:spacing w:line="440" w:lineRule="exact"/>
              <w:rPr>
                <w:rFonts w:ascii="宋体" w:hAnsi="宋体"/>
                <w:szCs w:val="21"/>
              </w:rPr>
            </w:pPr>
          </w:p>
        </w:tc>
        <w:tc>
          <w:tcPr>
            <w:tcW w:w="827" w:type="dxa"/>
          </w:tcPr>
          <w:p>
            <w:pPr>
              <w:spacing w:line="440" w:lineRule="exact"/>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2"/>
        <w:rPr>
          <w:rFonts w:ascii="宋体" w:hAnsi="宋体" w:eastAsia="宋体"/>
        </w:rPr>
      </w:pPr>
      <w:bookmarkStart w:id="165" w:name="_Toc152045799"/>
      <w:bookmarkStart w:id="166" w:name="_Toc8928"/>
      <w:bookmarkStart w:id="167" w:name="_Toc246392157"/>
      <w:bookmarkStart w:id="168" w:name="_Toc179632819"/>
      <w:bookmarkStart w:id="169" w:name="_Toc152042588"/>
      <w:bookmarkStart w:id="170" w:name="_Toc144974867"/>
      <w:r>
        <w:rPr>
          <w:rFonts w:hint="eastAsia" w:ascii="宋体" w:hAnsi="宋体" w:eastAsia="宋体"/>
        </w:rPr>
        <w:t>附表三：劳动力计划表</w:t>
      </w:r>
      <w:bookmarkEnd w:id="165"/>
      <w:bookmarkEnd w:id="166"/>
      <w:bookmarkEnd w:id="167"/>
      <w:bookmarkEnd w:id="168"/>
      <w:bookmarkEnd w:id="169"/>
      <w:bookmarkEnd w:id="170"/>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rPr>
                <w:rFonts w:ascii="宋体" w:hAnsi="宋体"/>
                <w:szCs w:val="21"/>
              </w:rPr>
            </w:pPr>
            <w:r>
              <w:rPr>
                <w:rFonts w:hint="eastAsia" w:ascii="宋体" w:hAnsi="宋体"/>
                <w:szCs w:val="21"/>
              </w:rPr>
              <w:t>工种</w:t>
            </w:r>
          </w:p>
        </w:tc>
        <w:tc>
          <w:tcPr>
            <w:tcW w:w="7803" w:type="dxa"/>
            <w:gridSpan w:val="7"/>
            <w:vAlign w:val="center"/>
          </w:tcPr>
          <w:p>
            <w:pPr>
              <w:spacing w:line="440" w:lineRule="exact"/>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rPr>
                <w:rFonts w:ascii="宋体" w:hAnsi="宋体"/>
                <w:szCs w:val="21"/>
              </w:rPr>
            </w:pPr>
          </w:p>
        </w:tc>
        <w:tc>
          <w:tcPr>
            <w:tcW w:w="1250" w:type="dxa"/>
            <w:vAlign w:val="center"/>
          </w:tcPr>
          <w:p>
            <w:pPr>
              <w:spacing w:line="440" w:lineRule="exact"/>
              <w:rPr>
                <w:rFonts w:ascii="宋体" w:hAnsi="宋体"/>
                <w:szCs w:val="21"/>
              </w:rPr>
            </w:pPr>
          </w:p>
        </w:tc>
        <w:tc>
          <w:tcPr>
            <w:tcW w:w="995" w:type="dxa"/>
            <w:vAlign w:val="center"/>
          </w:tcPr>
          <w:p>
            <w:pPr>
              <w:spacing w:line="440" w:lineRule="exact"/>
              <w:rPr>
                <w:rFonts w:ascii="宋体" w:hAnsi="宋体"/>
                <w:szCs w:val="21"/>
              </w:rPr>
            </w:pPr>
          </w:p>
        </w:tc>
        <w:tc>
          <w:tcPr>
            <w:tcW w:w="1034" w:type="dxa"/>
            <w:vAlign w:val="center"/>
          </w:tcPr>
          <w:p>
            <w:pPr>
              <w:spacing w:line="440" w:lineRule="exact"/>
              <w:rPr>
                <w:rFonts w:ascii="宋体" w:hAnsi="宋体"/>
                <w:szCs w:val="21"/>
              </w:rPr>
            </w:pPr>
          </w:p>
        </w:tc>
        <w:tc>
          <w:tcPr>
            <w:tcW w:w="1092" w:type="dxa"/>
            <w:vAlign w:val="center"/>
          </w:tcPr>
          <w:p>
            <w:pPr>
              <w:spacing w:line="440" w:lineRule="exact"/>
              <w:rPr>
                <w:rFonts w:ascii="宋体" w:hAnsi="宋体"/>
                <w:szCs w:val="21"/>
              </w:rPr>
            </w:pPr>
          </w:p>
        </w:tc>
        <w:tc>
          <w:tcPr>
            <w:tcW w:w="1140" w:type="dxa"/>
            <w:vAlign w:val="center"/>
          </w:tcPr>
          <w:p>
            <w:pPr>
              <w:spacing w:line="440" w:lineRule="exact"/>
              <w:rPr>
                <w:rFonts w:ascii="宋体" w:hAnsi="宋体"/>
                <w:szCs w:val="21"/>
              </w:rPr>
            </w:pPr>
          </w:p>
        </w:tc>
        <w:tc>
          <w:tcPr>
            <w:tcW w:w="1188" w:type="dxa"/>
            <w:vAlign w:val="center"/>
          </w:tcPr>
          <w:p>
            <w:pPr>
              <w:spacing w:line="440" w:lineRule="exact"/>
              <w:rPr>
                <w:rFonts w:ascii="宋体" w:hAnsi="宋体"/>
                <w:szCs w:val="21"/>
              </w:rPr>
            </w:pPr>
          </w:p>
        </w:tc>
        <w:tc>
          <w:tcPr>
            <w:tcW w:w="1104"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rPr>
                <w:rFonts w:ascii="宋体" w:hAnsi="宋体"/>
                <w:szCs w:val="21"/>
              </w:rPr>
            </w:pPr>
          </w:p>
        </w:tc>
        <w:tc>
          <w:tcPr>
            <w:tcW w:w="1250" w:type="dxa"/>
            <w:vAlign w:val="center"/>
          </w:tcPr>
          <w:p>
            <w:pPr>
              <w:spacing w:line="440" w:lineRule="exact"/>
              <w:rPr>
                <w:rFonts w:ascii="宋体" w:hAnsi="宋体"/>
                <w:szCs w:val="21"/>
              </w:rPr>
            </w:pPr>
          </w:p>
        </w:tc>
        <w:tc>
          <w:tcPr>
            <w:tcW w:w="995" w:type="dxa"/>
            <w:vAlign w:val="center"/>
          </w:tcPr>
          <w:p>
            <w:pPr>
              <w:spacing w:line="440" w:lineRule="exact"/>
              <w:rPr>
                <w:rFonts w:ascii="宋体" w:hAnsi="宋体"/>
                <w:szCs w:val="21"/>
              </w:rPr>
            </w:pPr>
          </w:p>
        </w:tc>
        <w:tc>
          <w:tcPr>
            <w:tcW w:w="1034" w:type="dxa"/>
            <w:vAlign w:val="center"/>
          </w:tcPr>
          <w:p>
            <w:pPr>
              <w:spacing w:line="440" w:lineRule="exact"/>
              <w:rPr>
                <w:rFonts w:ascii="宋体" w:hAnsi="宋体"/>
                <w:szCs w:val="21"/>
              </w:rPr>
            </w:pPr>
          </w:p>
        </w:tc>
        <w:tc>
          <w:tcPr>
            <w:tcW w:w="1092" w:type="dxa"/>
            <w:vAlign w:val="center"/>
          </w:tcPr>
          <w:p>
            <w:pPr>
              <w:spacing w:line="440" w:lineRule="exact"/>
              <w:rPr>
                <w:rFonts w:ascii="宋体" w:hAnsi="宋体"/>
                <w:szCs w:val="21"/>
              </w:rPr>
            </w:pPr>
          </w:p>
        </w:tc>
        <w:tc>
          <w:tcPr>
            <w:tcW w:w="1140" w:type="dxa"/>
            <w:vAlign w:val="center"/>
          </w:tcPr>
          <w:p>
            <w:pPr>
              <w:spacing w:line="440" w:lineRule="exact"/>
              <w:rPr>
                <w:rFonts w:ascii="宋体" w:hAnsi="宋体"/>
                <w:szCs w:val="21"/>
              </w:rPr>
            </w:pPr>
          </w:p>
        </w:tc>
        <w:tc>
          <w:tcPr>
            <w:tcW w:w="1188" w:type="dxa"/>
            <w:vAlign w:val="center"/>
          </w:tcPr>
          <w:p>
            <w:pPr>
              <w:spacing w:line="440" w:lineRule="exact"/>
              <w:rPr>
                <w:rFonts w:ascii="宋体" w:hAnsi="宋体"/>
                <w:szCs w:val="21"/>
              </w:rPr>
            </w:pPr>
          </w:p>
        </w:tc>
        <w:tc>
          <w:tcPr>
            <w:tcW w:w="1104"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rPr>
                <w:rFonts w:ascii="宋体" w:hAnsi="宋体"/>
                <w:szCs w:val="21"/>
              </w:rPr>
            </w:pPr>
          </w:p>
        </w:tc>
        <w:tc>
          <w:tcPr>
            <w:tcW w:w="1250" w:type="dxa"/>
          </w:tcPr>
          <w:p>
            <w:pPr>
              <w:spacing w:line="440" w:lineRule="exact"/>
              <w:rPr>
                <w:rFonts w:ascii="宋体" w:hAnsi="宋体"/>
                <w:szCs w:val="21"/>
              </w:rPr>
            </w:pPr>
          </w:p>
        </w:tc>
        <w:tc>
          <w:tcPr>
            <w:tcW w:w="995" w:type="dxa"/>
          </w:tcPr>
          <w:p>
            <w:pPr>
              <w:spacing w:line="440" w:lineRule="exact"/>
              <w:rPr>
                <w:rFonts w:ascii="宋体" w:hAnsi="宋体"/>
                <w:szCs w:val="21"/>
              </w:rPr>
            </w:pPr>
          </w:p>
        </w:tc>
        <w:tc>
          <w:tcPr>
            <w:tcW w:w="1034" w:type="dxa"/>
          </w:tcPr>
          <w:p>
            <w:pPr>
              <w:spacing w:line="440" w:lineRule="exact"/>
              <w:rPr>
                <w:rFonts w:ascii="宋体" w:hAnsi="宋体"/>
                <w:szCs w:val="21"/>
              </w:rPr>
            </w:pPr>
          </w:p>
        </w:tc>
        <w:tc>
          <w:tcPr>
            <w:tcW w:w="1092" w:type="dxa"/>
          </w:tcPr>
          <w:p>
            <w:pPr>
              <w:spacing w:line="440" w:lineRule="exact"/>
              <w:rPr>
                <w:rFonts w:ascii="宋体" w:hAnsi="宋体"/>
                <w:szCs w:val="21"/>
              </w:rPr>
            </w:pPr>
          </w:p>
        </w:tc>
        <w:tc>
          <w:tcPr>
            <w:tcW w:w="1140" w:type="dxa"/>
          </w:tcPr>
          <w:p>
            <w:pPr>
              <w:spacing w:line="440" w:lineRule="exact"/>
              <w:rPr>
                <w:rFonts w:ascii="宋体" w:hAnsi="宋体"/>
                <w:szCs w:val="21"/>
              </w:rPr>
            </w:pPr>
          </w:p>
        </w:tc>
        <w:tc>
          <w:tcPr>
            <w:tcW w:w="1188" w:type="dxa"/>
          </w:tcPr>
          <w:p>
            <w:pPr>
              <w:spacing w:line="440" w:lineRule="exact"/>
              <w:rPr>
                <w:rFonts w:ascii="宋体" w:hAnsi="宋体"/>
                <w:szCs w:val="21"/>
              </w:rPr>
            </w:pPr>
          </w:p>
        </w:tc>
        <w:tc>
          <w:tcPr>
            <w:tcW w:w="1104" w:type="dxa"/>
          </w:tcPr>
          <w:p>
            <w:pPr>
              <w:spacing w:line="440" w:lineRule="exact"/>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2"/>
        <w:rPr>
          <w:rFonts w:ascii="宋体" w:hAnsi="宋体" w:eastAsia="宋体"/>
          <w:sz w:val="22"/>
          <w:szCs w:val="22"/>
        </w:rPr>
      </w:pPr>
      <w:bookmarkStart w:id="171" w:name="_Toc152042589"/>
      <w:bookmarkStart w:id="172" w:name="_Toc246392158"/>
      <w:bookmarkStart w:id="173" w:name="_Toc179632820"/>
      <w:bookmarkStart w:id="174" w:name="_Toc3750"/>
      <w:bookmarkStart w:id="175" w:name="_Toc144974868"/>
      <w:bookmarkStart w:id="176" w:name="_Toc152045800"/>
      <w:r>
        <w:rPr>
          <w:rFonts w:hint="eastAsia" w:ascii="宋体" w:hAnsi="宋体" w:eastAsia="宋体"/>
          <w:sz w:val="22"/>
          <w:szCs w:val="22"/>
        </w:rPr>
        <w:t>附表四：计划开、竣工日期和施工进度网络图</w:t>
      </w:r>
      <w:bookmarkEnd w:id="171"/>
      <w:bookmarkEnd w:id="172"/>
      <w:bookmarkEnd w:id="173"/>
      <w:bookmarkEnd w:id="174"/>
      <w:bookmarkEnd w:id="175"/>
      <w:bookmarkEnd w:id="176"/>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77" w:name="_Toc152042590"/>
      <w:bookmarkStart w:id="178" w:name="_Toc152045801"/>
      <w:bookmarkStart w:id="179" w:name="_Toc144974869"/>
      <w:bookmarkStart w:id="180" w:name="_Toc246392159"/>
      <w:bookmarkStart w:id="181" w:name="_Toc179632821"/>
      <w:r>
        <w:rPr>
          <w:rFonts w:hint="eastAsia" w:ascii="宋体" w:hAnsi="宋体"/>
          <w:sz w:val="22"/>
          <w:szCs w:val="22"/>
        </w:rPr>
        <w:t>附表五：施工总平面图</w:t>
      </w:r>
      <w:bookmarkEnd w:id="177"/>
      <w:bookmarkEnd w:id="178"/>
      <w:bookmarkEnd w:id="179"/>
      <w:bookmarkEnd w:id="180"/>
      <w:bookmarkEnd w:id="181"/>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2"/>
        <w:rPr>
          <w:rFonts w:ascii="宋体" w:hAnsi="宋体" w:eastAsia="宋体"/>
          <w:szCs w:val="23"/>
        </w:rPr>
      </w:pPr>
      <w:bookmarkStart w:id="182" w:name="_Toc246392161"/>
      <w:bookmarkStart w:id="183" w:name="_Toc144974872"/>
      <w:bookmarkStart w:id="184" w:name="_Toc179632824"/>
      <w:bookmarkStart w:id="185" w:name="_Toc152042593"/>
      <w:bookmarkStart w:id="186" w:name="_Toc152045804"/>
      <w:bookmarkStart w:id="187" w:name="_Toc29304"/>
      <w:r>
        <w:rPr>
          <w:rFonts w:hint="eastAsia" w:ascii="宋体" w:hAnsi="宋体" w:eastAsia="宋体"/>
          <w:szCs w:val="23"/>
        </w:rPr>
        <w:t>（一）项目管理机构组成表</w:t>
      </w:r>
      <w:bookmarkEnd w:id="182"/>
      <w:bookmarkEnd w:id="183"/>
      <w:bookmarkEnd w:id="184"/>
      <w:bookmarkEnd w:id="185"/>
      <w:bookmarkEnd w:id="186"/>
      <w:bookmarkEnd w:id="187"/>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rPr>
                <w:rFonts w:ascii="宋体" w:hAnsi="宋体"/>
                <w:szCs w:val="21"/>
              </w:rPr>
            </w:pPr>
            <w:r>
              <w:rPr>
                <w:rFonts w:hint="eastAsia" w:ascii="宋体" w:hAnsi="宋体"/>
                <w:szCs w:val="21"/>
              </w:rPr>
              <w:t>职务</w:t>
            </w:r>
          </w:p>
        </w:tc>
        <w:tc>
          <w:tcPr>
            <w:tcW w:w="864" w:type="dxa"/>
            <w:vMerge w:val="restart"/>
            <w:vAlign w:val="center"/>
          </w:tcPr>
          <w:p>
            <w:pPr>
              <w:spacing w:line="440" w:lineRule="exact"/>
              <w:rPr>
                <w:rFonts w:ascii="宋体" w:hAnsi="宋体"/>
                <w:szCs w:val="21"/>
              </w:rPr>
            </w:pPr>
            <w:r>
              <w:rPr>
                <w:rFonts w:hint="eastAsia" w:ascii="宋体" w:hAnsi="宋体"/>
                <w:szCs w:val="21"/>
              </w:rPr>
              <w:t>姓名</w:t>
            </w:r>
          </w:p>
        </w:tc>
        <w:tc>
          <w:tcPr>
            <w:tcW w:w="862" w:type="dxa"/>
            <w:vMerge w:val="restart"/>
            <w:vAlign w:val="center"/>
          </w:tcPr>
          <w:p>
            <w:pPr>
              <w:spacing w:line="440" w:lineRule="exact"/>
              <w:rPr>
                <w:rFonts w:ascii="宋体" w:hAnsi="宋体"/>
                <w:szCs w:val="21"/>
              </w:rPr>
            </w:pPr>
            <w:r>
              <w:rPr>
                <w:rFonts w:hint="eastAsia" w:ascii="宋体" w:hAnsi="宋体"/>
                <w:szCs w:val="21"/>
              </w:rPr>
              <w:t>职称</w:t>
            </w:r>
          </w:p>
        </w:tc>
        <w:tc>
          <w:tcPr>
            <w:tcW w:w="5548" w:type="dxa"/>
            <w:gridSpan w:val="5"/>
            <w:vAlign w:val="center"/>
          </w:tcPr>
          <w:p>
            <w:pPr>
              <w:spacing w:line="440" w:lineRule="exact"/>
              <w:rPr>
                <w:rFonts w:ascii="宋体" w:hAnsi="宋体"/>
                <w:szCs w:val="21"/>
              </w:rPr>
            </w:pPr>
            <w:r>
              <w:rPr>
                <w:rFonts w:hint="eastAsia" w:ascii="宋体" w:hAnsi="宋体"/>
                <w:szCs w:val="21"/>
              </w:rPr>
              <w:t>执业或职业资格证明</w:t>
            </w:r>
          </w:p>
        </w:tc>
        <w:tc>
          <w:tcPr>
            <w:tcW w:w="806" w:type="dxa"/>
            <w:vAlign w:val="center"/>
          </w:tcPr>
          <w:p>
            <w:pPr>
              <w:spacing w:line="440" w:lineRule="exact"/>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rPr>
                <w:rFonts w:ascii="宋体" w:hAnsi="宋体"/>
                <w:szCs w:val="21"/>
              </w:rPr>
            </w:pPr>
          </w:p>
        </w:tc>
        <w:tc>
          <w:tcPr>
            <w:tcW w:w="864" w:type="dxa"/>
            <w:vMerge w:val="continue"/>
            <w:vAlign w:val="center"/>
          </w:tcPr>
          <w:p>
            <w:pPr>
              <w:spacing w:line="440" w:lineRule="exact"/>
              <w:rPr>
                <w:rFonts w:ascii="宋体" w:hAnsi="宋体"/>
                <w:szCs w:val="21"/>
              </w:rPr>
            </w:pPr>
          </w:p>
        </w:tc>
        <w:tc>
          <w:tcPr>
            <w:tcW w:w="862" w:type="dxa"/>
            <w:vMerge w:val="continue"/>
            <w:vAlign w:val="center"/>
          </w:tcPr>
          <w:p>
            <w:pPr>
              <w:spacing w:line="440" w:lineRule="exact"/>
              <w:rPr>
                <w:rFonts w:ascii="宋体" w:hAnsi="宋体"/>
                <w:szCs w:val="21"/>
              </w:rPr>
            </w:pPr>
          </w:p>
        </w:tc>
        <w:tc>
          <w:tcPr>
            <w:tcW w:w="1296" w:type="dxa"/>
            <w:vAlign w:val="center"/>
          </w:tcPr>
          <w:p>
            <w:pPr>
              <w:spacing w:line="440" w:lineRule="exact"/>
              <w:rPr>
                <w:rFonts w:ascii="宋体" w:hAnsi="宋体"/>
                <w:szCs w:val="21"/>
              </w:rPr>
            </w:pPr>
            <w:r>
              <w:rPr>
                <w:rFonts w:hint="eastAsia" w:ascii="宋体" w:hAnsi="宋体"/>
                <w:szCs w:val="21"/>
              </w:rPr>
              <w:t>证书名称</w:t>
            </w:r>
          </w:p>
        </w:tc>
        <w:tc>
          <w:tcPr>
            <w:tcW w:w="863" w:type="dxa"/>
            <w:vAlign w:val="center"/>
          </w:tcPr>
          <w:p>
            <w:pPr>
              <w:spacing w:line="440" w:lineRule="exact"/>
              <w:rPr>
                <w:rFonts w:ascii="宋体" w:hAnsi="宋体"/>
                <w:szCs w:val="21"/>
              </w:rPr>
            </w:pPr>
            <w:r>
              <w:rPr>
                <w:rFonts w:hint="eastAsia" w:ascii="宋体" w:hAnsi="宋体"/>
                <w:szCs w:val="21"/>
              </w:rPr>
              <w:t>级别</w:t>
            </w:r>
          </w:p>
        </w:tc>
        <w:tc>
          <w:tcPr>
            <w:tcW w:w="865" w:type="dxa"/>
            <w:vAlign w:val="center"/>
          </w:tcPr>
          <w:p>
            <w:pPr>
              <w:spacing w:line="440" w:lineRule="exact"/>
              <w:rPr>
                <w:rFonts w:ascii="宋体" w:hAnsi="宋体"/>
                <w:szCs w:val="21"/>
              </w:rPr>
            </w:pPr>
            <w:r>
              <w:rPr>
                <w:rFonts w:hint="eastAsia" w:ascii="宋体" w:hAnsi="宋体"/>
                <w:szCs w:val="21"/>
              </w:rPr>
              <w:t>证号</w:t>
            </w:r>
          </w:p>
        </w:tc>
        <w:tc>
          <w:tcPr>
            <w:tcW w:w="863" w:type="dxa"/>
            <w:vAlign w:val="center"/>
          </w:tcPr>
          <w:p>
            <w:pPr>
              <w:spacing w:line="440" w:lineRule="exact"/>
              <w:rPr>
                <w:rFonts w:ascii="宋体" w:hAnsi="宋体"/>
                <w:szCs w:val="21"/>
              </w:rPr>
            </w:pPr>
            <w:r>
              <w:rPr>
                <w:rFonts w:hint="eastAsia" w:ascii="宋体" w:hAnsi="宋体"/>
                <w:szCs w:val="21"/>
              </w:rPr>
              <w:t>专业</w:t>
            </w:r>
          </w:p>
        </w:tc>
        <w:tc>
          <w:tcPr>
            <w:tcW w:w="1661" w:type="dxa"/>
            <w:vAlign w:val="center"/>
          </w:tcPr>
          <w:p>
            <w:pPr>
              <w:spacing w:line="440" w:lineRule="exact"/>
              <w:rPr>
                <w:rFonts w:ascii="宋体" w:hAnsi="宋体"/>
                <w:szCs w:val="21"/>
              </w:rPr>
            </w:pPr>
            <w:r>
              <w:rPr>
                <w:rFonts w:hint="eastAsia" w:ascii="宋体" w:hAnsi="宋体"/>
                <w:szCs w:val="21"/>
              </w:rPr>
              <w:t>养老保险</w:t>
            </w:r>
          </w:p>
        </w:tc>
        <w:tc>
          <w:tcPr>
            <w:tcW w:w="806"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rPr>
                <w:rFonts w:ascii="宋体" w:hAnsi="宋体"/>
                <w:szCs w:val="21"/>
              </w:rPr>
            </w:pPr>
          </w:p>
        </w:tc>
        <w:tc>
          <w:tcPr>
            <w:tcW w:w="864" w:type="dxa"/>
            <w:vAlign w:val="center"/>
          </w:tcPr>
          <w:p>
            <w:pPr>
              <w:spacing w:line="440" w:lineRule="exact"/>
              <w:rPr>
                <w:rFonts w:ascii="宋体" w:hAnsi="宋体"/>
                <w:szCs w:val="21"/>
              </w:rPr>
            </w:pPr>
          </w:p>
        </w:tc>
        <w:tc>
          <w:tcPr>
            <w:tcW w:w="862" w:type="dxa"/>
            <w:vAlign w:val="center"/>
          </w:tcPr>
          <w:p>
            <w:pPr>
              <w:spacing w:line="440" w:lineRule="exact"/>
              <w:rPr>
                <w:rFonts w:ascii="宋体" w:hAnsi="宋体"/>
                <w:szCs w:val="21"/>
              </w:rPr>
            </w:pPr>
          </w:p>
        </w:tc>
        <w:tc>
          <w:tcPr>
            <w:tcW w:w="1296" w:type="dxa"/>
            <w:vAlign w:val="center"/>
          </w:tcPr>
          <w:p>
            <w:pPr>
              <w:spacing w:line="440" w:lineRule="exact"/>
              <w:rPr>
                <w:rFonts w:ascii="宋体" w:hAnsi="宋体"/>
                <w:szCs w:val="21"/>
              </w:rPr>
            </w:pPr>
          </w:p>
        </w:tc>
        <w:tc>
          <w:tcPr>
            <w:tcW w:w="863" w:type="dxa"/>
            <w:vAlign w:val="center"/>
          </w:tcPr>
          <w:p>
            <w:pPr>
              <w:spacing w:line="440" w:lineRule="exact"/>
              <w:rPr>
                <w:rFonts w:ascii="宋体" w:hAnsi="宋体"/>
                <w:szCs w:val="21"/>
              </w:rPr>
            </w:pPr>
          </w:p>
        </w:tc>
        <w:tc>
          <w:tcPr>
            <w:tcW w:w="865" w:type="dxa"/>
            <w:vAlign w:val="center"/>
          </w:tcPr>
          <w:p>
            <w:pPr>
              <w:spacing w:line="440" w:lineRule="exact"/>
              <w:rPr>
                <w:rFonts w:ascii="宋体" w:hAnsi="宋体"/>
                <w:szCs w:val="21"/>
              </w:rPr>
            </w:pPr>
          </w:p>
        </w:tc>
        <w:tc>
          <w:tcPr>
            <w:tcW w:w="863" w:type="dxa"/>
            <w:vAlign w:val="center"/>
          </w:tcPr>
          <w:p>
            <w:pPr>
              <w:spacing w:line="440" w:lineRule="exact"/>
              <w:rPr>
                <w:rFonts w:ascii="宋体" w:hAnsi="宋体"/>
                <w:szCs w:val="21"/>
              </w:rPr>
            </w:pPr>
          </w:p>
        </w:tc>
        <w:tc>
          <w:tcPr>
            <w:tcW w:w="1661" w:type="dxa"/>
            <w:vAlign w:val="center"/>
          </w:tcPr>
          <w:p>
            <w:pPr>
              <w:spacing w:line="440" w:lineRule="exact"/>
              <w:rPr>
                <w:rFonts w:ascii="宋体" w:hAnsi="宋体"/>
                <w:szCs w:val="21"/>
              </w:rPr>
            </w:pPr>
          </w:p>
        </w:tc>
        <w:tc>
          <w:tcPr>
            <w:tcW w:w="806"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rPr>
                <w:rFonts w:ascii="宋体" w:hAnsi="宋体"/>
                <w:szCs w:val="21"/>
              </w:rPr>
            </w:pPr>
          </w:p>
        </w:tc>
        <w:tc>
          <w:tcPr>
            <w:tcW w:w="864" w:type="dxa"/>
          </w:tcPr>
          <w:p>
            <w:pPr>
              <w:spacing w:line="440" w:lineRule="exact"/>
              <w:rPr>
                <w:rFonts w:ascii="宋体" w:hAnsi="宋体"/>
                <w:szCs w:val="21"/>
              </w:rPr>
            </w:pPr>
          </w:p>
        </w:tc>
        <w:tc>
          <w:tcPr>
            <w:tcW w:w="862" w:type="dxa"/>
          </w:tcPr>
          <w:p>
            <w:pPr>
              <w:spacing w:line="440" w:lineRule="exact"/>
              <w:rPr>
                <w:rFonts w:ascii="宋体" w:hAnsi="宋体"/>
                <w:szCs w:val="21"/>
              </w:rPr>
            </w:pPr>
          </w:p>
        </w:tc>
        <w:tc>
          <w:tcPr>
            <w:tcW w:w="1296"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865" w:type="dxa"/>
          </w:tcPr>
          <w:p>
            <w:pPr>
              <w:spacing w:line="440" w:lineRule="exact"/>
              <w:rPr>
                <w:rFonts w:ascii="宋体" w:hAnsi="宋体"/>
                <w:szCs w:val="21"/>
              </w:rPr>
            </w:pPr>
          </w:p>
        </w:tc>
        <w:tc>
          <w:tcPr>
            <w:tcW w:w="863" w:type="dxa"/>
          </w:tcPr>
          <w:p>
            <w:pPr>
              <w:spacing w:line="440" w:lineRule="exact"/>
              <w:rPr>
                <w:rFonts w:ascii="宋体" w:hAnsi="宋体"/>
                <w:szCs w:val="21"/>
              </w:rPr>
            </w:pPr>
          </w:p>
        </w:tc>
        <w:tc>
          <w:tcPr>
            <w:tcW w:w="1661" w:type="dxa"/>
          </w:tcPr>
          <w:p>
            <w:pPr>
              <w:spacing w:line="440" w:lineRule="exact"/>
              <w:rPr>
                <w:rFonts w:ascii="宋体" w:hAnsi="宋体"/>
                <w:szCs w:val="21"/>
              </w:rPr>
            </w:pPr>
          </w:p>
        </w:tc>
        <w:tc>
          <w:tcPr>
            <w:tcW w:w="806" w:type="dxa"/>
          </w:tcPr>
          <w:p>
            <w:pPr>
              <w:spacing w:line="440" w:lineRule="exact"/>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2"/>
        <w:rPr>
          <w:rFonts w:ascii="宋体" w:hAnsi="宋体" w:eastAsia="宋体"/>
          <w:szCs w:val="23"/>
        </w:rPr>
      </w:pPr>
      <w:bookmarkStart w:id="188" w:name="_Toc25718"/>
      <w:bookmarkStart w:id="189" w:name="_Toc246392162"/>
      <w:bookmarkStart w:id="190" w:name="_Toc152042594"/>
      <w:bookmarkStart w:id="191" w:name="_Toc144974873"/>
      <w:bookmarkStart w:id="192" w:name="_Toc179632825"/>
      <w:bookmarkStart w:id="193" w:name="_Toc152045805"/>
      <w:r>
        <w:rPr>
          <w:rFonts w:hint="eastAsia" w:ascii="宋体" w:hAnsi="宋体" w:eastAsia="宋体"/>
          <w:szCs w:val="23"/>
        </w:rPr>
        <w:t>（二）主要人员简历表</w:t>
      </w:r>
      <w:bookmarkEnd w:id="188"/>
      <w:bookmarkEnd w:id="189"/>
      <w:bookmarkEnd w:id="190"/>
      <w:bookmarkEnd w:id="191"/>
      <w:bookmarkEnd w:id="192"/>
      <w:bookmarkEnd w:id="193"/>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姓  名</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年 龄</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学历</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称</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务</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拟在本合同任职</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毕业学校</w:t>
            </w:r>
          </w:p>
        </w:tc>
        <w:tc>
          <w:tcPr>
            <w:tcW w:w="6990" w:type="dxa"/>
            <w:gridSpan w:val="8"/>
          </w:tcPr>
          <w:p>
            <w:pPr>
              <w:spacing w:line="440" w:lineRule="exact"/>
              <w:rPr>
                <w:rFonts w:asciiTheme="minorEastAsia" w:hAnsiTheme="minorEastAsia"/>
                <w:sz w:val="22"/>
                <w:szCs w:val="22"/>
              </w:rPr>
            </w:pPr>
            <w:r>
              <w:rPr>
                <w:rFonts w:hint="eastAsia" w:asciiTheme="minorEastAsia" w:hAnsiTheme="minorEastAsia"/>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szCs w:val="22"/>
              </w:rPr>
            </w:pPr>
            <w:r>
              <w:rPr>
                <w:rFonts w:hint="eastAsia" w:asciiTheme="minorEastAsia" w:hAnsiTheme="minorEastAsia"/>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时  间</w:t>
            </w:r>
          </w:p>
        </w:tc>
        <w:tc>
          <w:tcPr>
            <w:tcW w:w="3074" w:type="dxa"/>
            <w:gridSpan w:val="4"/>
            <w:vAlign w:val="center"/>
          </w:tcPr>
          <w:p>
            <w:pPr>
              <w:spacing w:line="440" w:lineRule="exact"/>
              <w:rPr>
                <w:rFonts w:asciiTheme="minorEastAsia" w:hAnsiTheme="minorEastAsia"/>
                <w:sz w:val="22"/>
                <w:szCs w:val="22"/>
              </w:rPr>
            </w:pPr>
            <w:r>
              <w:rPr>
                <w:rFonts w:hint="eastAsia" w:asciiTheme="minorEastAsia" w:hAnsiTheme="minorEastAsia"/>
                <w:sz w:val="22"/>
                <w:szCs w:val="22"/>
              </w:rPr>
              <w:t>参加过的类似项目</w:t>
            </w:r>
          </w:p>
        </w:tc>
        <w:tc>
          <w:tcPr>
            <w:tcW w:w="1261"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担任职务</w:t>
            </w:r>
          </w:p>
        </w:tc>
        <w:tc>
          <w:tcPr>
            <w:tcW w:w="2296"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94" w:name="_Toc7025"/>
      <w:bookmarkStart w:id="195" w:name="_Toc245036711"/>
      <w:r>
        <w:rPr>
          <w:rFonts w:hint="eastAsia" w:ascii="Calibri" w:hAnsi="Calibri" w:eastAsia="黑体" w:cs="Calibri"/>
          <w:color w:val="000000"/>
          <w:sz w:val="32"/>
          <w:szCs w:val="32"/>
        </w:rPr>
        <w:t>七、资格审查资料</w:t>
      </w:r>
      <w:bookmarkEnd w:id="194"/>
      <w:bookmarkEnd w:id="195"/>
    </w:p>
    <w:p>
      <w:pPr>
        <w:topLinePunct/>
        <w:spacing w:line="440" w:lineRule="exact"/>
        <w:jc w:val="center"/>
        <w:rPr>
          <w:rFonts w:ascii="宋体" w:hAnsi="宋体"/>
          <w:sz w:val="27"/>
          <w:szCs w:val="27"/>
        </w:rPr>
      </w:pPr>
    </w:p>
    <w:p>
      <w:pPr>
        <w:pStyle w:val="142"/>
        <w:rPr>
          <w:rFonts w:ascii="宋体" w:hAnsi="宋体" w:eastAsia="宋体"/>
          <w:szCs w:val="23"/>
        </w:rPr>
      </w:pPr>
      <w:bookmarkStart w:id="196" w:name="_Toc152045808"/>
      <w:bookmarkStart w:id="197" w:name="_Toc17487"/>
      <w:bookmarkStart w:id="198" w:name="_Toc245036712"/>
      <w:bookmarkStart w:id="199" w:name="_Toc152042597"/>
      <w:bookmarkStart w:id="200" w:name="_Toc144974876"/>
      <w:r>
        <w:rPr>
          <w:rFonts w:hint="eastAsia" w:ascii="宋体" w:hAnsi="宋体" w:eastAsia="宋体"/>
          <w:szCs w:val="23"/>
        </w:rPr>
        <w:t>（一）投标人基本情况表</w:t>
      </w:r>
      <w:bookmarkEnd w:id="196"/>
      <w:bookmarkEnd w:id="197"/>
      <w:bookmarkEnd w:id="198"/>
      <w:bookmarkEnd w:id="199"/>
      <w:bookmarkEnd w:id="200"/>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rPr>
                <w:rFonts w:asciiTheme="minorEastAsia" w:hAnsiTheme="minorEastAsia"/>
                <w:sz w:val="22"/>
                <w:szCs w:val="22"/>
              </w:rPr>
            </w:pPr>
            <w:r>
              <w:rPr>
                <w:rFonts w:hint="eastAsia" w:asciiTheme="minorEastAsia" w:hAnsiTheme="minorEastAsia"/>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rPr>
                <w:rFonts w:asciiTheme="minorEastAsia" w:hAnsiTheme="minorEastAsia"/>
                <w:sz w:val="22"/>
                <w:szCs w:val="22"/>
              </w:rPr>
            </w:pPr>
            <w:r>
              <w:rPr>
                <w:rFonts w:hint="eastAsia" w:asciiTheme="minorEastAsia" w:hAnsiTheme="minorEastAsia"/>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Theme="minorEastAsia" w:hAnsiTheme="minorEastAsia"/>
                <w:sz w:val="22"/>
                <w:szCs w:val="22"/>
              </w:rPr>
            </w:pPr>
          </w:p>
          <w:p>
            <w:pPr>
              <w:topLinePunct/>
              <w:spacing w:line="440" w:lineRule="exact"/>
              <w:rPr>
                <w:rFonts w:asciiTheme="minorEastAsia" w:hAnsiTheme="minorEastAsia"/>
                <w:sz w:val="22"/>
                <w:szCs w:val="22"/>
              </w:rPr>
            </w:pPr>
          </w:p>
          <w:p>
            <w:pPr>
              <w:topLinePunct/>
              <w:spacing w:line="440" w:lineRule="exact"/>
              <w:rPr>
                <w:rFonts w:asciiTheme="minorEastAsia" w:hAnsiTheme="minorEastAsia"/>
                <w:sz w:val="22"/>
                <w:szCs w:val="22"/>
              </w:rPr>
            </w:pPr>
          </w:p>
          <w:p>
            <w:pPr>
              <w:topLinePunct/>
              <w:spacing w:line="440" w:lineRule="exact"/>
              <w:rPr>
                <w:rFonts w:asciiTheme="minorEastAsia" w:hAnsiTheme="minorEastAsia"/>
                <w:sz w:val="22"/>
                <w:szCs w:val="22"/>
              </w:rPr>
            </w:pPr>
          </w:p>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r>
              <w:rPr>
                <w:rFonts w:hint="eastAsia" w:asciiTheme="minorEastAsia" w:hAnsiTheme="minorEastAsia"/>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heme="minorEastAsia" w:hAnsiTheme="minorEastAsia"/>
                <w:sz w:val="22"/>
                <w:szCs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2"/>
        <w:rPr>
          <w:rFonts w:ascii="宋体" w:hAnsi="宋体" w:eastAsia="宋体"/>
          <w:szCs w:val="23"/>
        </w:rPr>
      </w:pPr>
      <w:bookmarkStart w:id="201" w:name="_Toc144974877"/>
      <w:bookmarkStart w:id="202" w:name="_Toc152042598"/>
      <w:bookmarkStart w:id="203" w:name="_Toc152045809"/>
      <w:bookmarkStart w:id="204" w:name="_Toc16950"/>
      <w:bookmarkStart w:id="205" w:name="_Toc245036713"/>
      <w:r>
        <w:rPr>
          <w:rFonts w:hint="eastAsia" w:ascii="宋体" w:hAnsi="宋体" w:eastAsia="宋体"/>
        </w:rPr>
        <w:br w:type="page"/>
      </w:r>
      <w:r>
        <w:rPr>
          <w:rFonts w:hint="eastAsia" w:ascii="宋体" w:hAnsi="宋体" w:eastAsia="宋体"/>
        </w:rPr>
        <w:t>（二）近年财务状况表</w:t>
      </w:r>
      <w:bookmarkEnd w:id="201"/>
      <w:bookmarkEnd w:id="202"/>
      <w:bookmarkEnd w:id="203"/>
      <w:bookmarkEnd w:id="204"/>
      <w:bookmarkEnd w:id="205"/>
    </w:p>
    <w:p>
      <w:pPr>
        <w:spacing w:line="440" w:lineRule="exact"/>
        <w:rPr>
          <w:rFonts w:ascii="宋体" w:hAnsi="宋体"/>
          <w:sz w:val="23"/>
          <w:szCs w:val="23"/>
        </w:rPr>
      </w:pPr>
    </w:p>
    <w:p>
      <w:pPr>
        <w:pStyle w:val="142"/>
        <w:rPr>
          <w:rFonts w:ascii="宋体" w:hAnsi="宋体" w:eastAsia="宋体"/>
          <w:szCs w:val="23"/>
        </w:rPr>
      </w:pPr>
      <w:bookmarkStart w:id="206" w:name="_Toc245036714"/>
      <w:bookmarkStart w:id="207" w:name="_Toc152045810"/>
      <w:bookmarkStart w:id="208" w:name="_Toc152042599"/>
      <w:bookmarkStart w:id="209" w:name="_Toc144974878"/>
      <w:bookmarkStart w:id="210" w:name="_Toc31021"/>
      <w:r>
        <w:rPr>
          <w:rFonts w:hint="eastAsia" w:ascii="宋体" w:hAnsi="宋体" w:eastAsia="宋体"/>
          <w:szCs w:val="23"/>
        </w:rPr>
        <w:t>（三）近年完成的类似项目情况表</w:t>
      </w:r>
      <w:bookmarkEnd w:id="206"/>
      <w:bookmarkEnd w:id="207"/>
      <w:bookmarkEnd w:id="208"/>
      <w:bookmarkEnd w:id="209"/>
      <w:bookmarkEnd w:id="210"/>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11" w:name="_Toc13233"/>
            <w:r>
              <w:rPr>
                <w:rFonts w:hint="eastAsia" w:ascii="宋体" w:hAnsi="宋体"/>
                <w:szCs w:val="21"/>
              </w:rPr>
              <w:t>项目所在地</w:t>
            </w:r>
            <w:bookmarkEnd w:id="21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12" w:name="_Toc20896"/>
            <w:r>
              <w:rPr>
                <w:rFonts w:hint="eastAsia" w:ascii="宋体" w:hAnsi="宋体"/>
                <w:szCs w:val="21"/>
              </w:rPr>
              <w:t>发包人地址</w:t>
            </w:r>
            <w:bookmarkEnd w:id="21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213" w:name="_Toc3155"/>
            <w:r>
              <w:rPr>
                <w:rFonts w:hint="eastAsia" w:ascii="宋体" w:hAnsi="宋体"/>
                <w:szCs w:val="21"/>
              </w:rPr>
              <w:t>承担的工作</w:t>
            </w:r>
            <w:bookmarkEnd w:id="2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2"/>
        <w:rPr>
          <w:rFonts w:ascii="宋体" w:hAnsi="宋体" w:eastAsia="宋体"/>
          <w:szCs w:val="23"/>
        </w:rPr>
      </w:pPr>
      <w:bookmarkStart w:id="214" w:name="_Toc26600"/>
      <w:bookmarkStart w:id="215" w:name="_Toc245036715"/>
      <w:bookmarkStart w:id="216" w:name="_Toc144974879"/>
      <w:bookmarkStart w:id="217" w:name="_Toc152045811"/>
      <w:bookmarkStart w:id="218"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214"/>
      <w:bookmarkEnd w:id="215"/>
      <w:bookmarkEnd w:id="216"/>
      <w:bookmarkEnd w:id="217"/>
      <w:bookmarkEnd w:id="218"/>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219" w:name="_Toc5773"/>
            <w:bookmarkStart w:id="220" w:name="_Toc144974880"/>
            <w:bookmarkStart w:id="221" w:name="_Toc152042601"/>
            <w:bookmarkStart w:id="222" w:name="_Toc152045812"/>
            <w:bookmarkStart w:id="223" w:name="_Toc245036716"/>
            <w:r>
              <w:rPr>
                <w:rFonts w:hint="eastAsia" w:ascii="宋体" w:hAnsi="宋体"/>
                <w:szCs w:val="21"/>
              </w:rPr>
              <w:t>项目名称</w:t>
            </w:r>
            <w:bookmarkEnd w:id="219"/>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220"/>
      <w:bookmarkEnd w:id="221"/>
      <w:bookmarkEnd w:id="222"/>
      <w:bookmarkEnd w:id="223"/>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224" w:name="_Toc245036717"/>
      <w:bookmarkStart w:id="225" w:name="_Toc675"/>
      <w:bookmarkStart w:id="226" w:name="_Toc152045813"/>
      <w:bookmarkStart w:id="227" w:name="_Toc152042602"/>
      <w:bookmarkStart w:id="228" w:name="_Toc144974881"/>
      <w:r>
        <w:rPr>
          <w:rFonts w:hint="eastAsia" w:ascii="宋体" w:hAnsi="宋体" w:eastAsia="宋体"/>
        </w:rPr>
        <w:br w:type="page"/>
      </w:r>
      <w:r>
        <w:rPr>
          <w:rFonts w:hint="eastAsia" w:ascii="Calibri" w:hAnsi="Calibri" w:eastAsia="黑体" w:cs="Calibri"/>
          <w:color w:val="000000"/>
          <w:sz w:val="32"/>
          <w:szCs w:val="32"/>
        </w:rPr>
        <w:t>八、</w:t>
      </w:r>
      <w:bookmarkEnd w:id="224"/>
      <w:bookmarkEnd w:id="225"/>
      <w:bookmarkEnd w:id="226"/>
      <w:bookmarkEnd w:id="227"/>
      <w:bookmarkEnd w:id="228"/>
      <w:bookmarkStart w:id="229"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229"/>
    <w:p>
      <w:pPr>
        <w:overflowPunct w:val="0"/>
        <w:autoSpaceDE w:val="0"/>
        <w:autoSpaceDN w:val="0"/>
        <w:spacing w:line="440" w:lineRule="exact"/>
        <w:ind w:left="839" w:hanging="839"/>
        <w:jc w:val="center"/>
        <w:rPr>
          <w:rFonts w:ascii="宋体" w:hAnsi="宋体" w:cs="宋体"/>
          <w:b/>
          <w:sz w:val="32"/>
          <w:szCs w:val="32"/>
        </w:rPr>
      </w:pPr>
    </w:p>
    <w:p>
      <w:pPr>
        <w:ind w:firstLine="420"/>
      </w:pPr>
    </w:p>
    <w:p>
      <w:pPr>
        <w:ind w:firstLine="420"/>
      </w:pPr>
    </w:p>
    <w:p/>
    <w:sectPr>
      <w:head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3 -</w:t>
        </w:r>
        <w:r>
          <w:rPr>
            <w:lang w:val="zh-CN"/>
          </w:rP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pPr>
    <w:r>
      <w:rPr>
        <w:rFonts w:hint="eastAsia" w:ascii="宋体" w:hAnsi="宋体"/>
        <w:color w:val="000000"/>
        <w:szCs w:val="18"/>
      </w:rPr>
      <w:t>杭州萧山国际机场宿舍楼交通组织优化改造工程施工招标文件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2DF74"/>
    <w:multiLevelType w:val="singleLevel"/>
    <w:tmpl w:val="C752DF74"/>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B2A5E61"/>
    <w:multiLevelType w:val="singleLevel"/>
    <w:tmpl w:val="6B2A5E61"/>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3"/>
      <w:lvlText w:val=""/>
      <w:lvlJc w:val="left"/>
      <w:pPr>
        <w:tabs>
          <w:tab w:val="left" w:pos="3780"/>
        </w:tabs>
        <w:ind w:left="3780" w:hanging="420"/>
      </w:pPr>
      <w:rPr>
        <w:rFonts w:hint="default" w:ascii="Wingdings" w:hAnsi="Wingding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96"/>
    <w:rsid w:val="000016DD"/>
    <w:rsid w:val="001D2117"/>
    <w:rsid w:val="002A336E"/>
    <w:rsid w:val="00321F41"/>
    <w:rsid w:val="003A4BBA"/>
    <w:rsid w:val="0050219B"/>
    <w:rsid w:val="0050441E"/>
    <w:rsid w:val="0070084C"/>
    <w:rsid w:val="009836E8"/>
    <w:rsid w:val="00A51E96"/>
    <w:rsid w:val="00B4727C"/>
    <w:rsid w:val="00B71319"/>
    <w:rsid w:val="00D43C44"/>
    <w:rsid w:val="00D534A6"/>
    <w:rsid w:val="00EC0677"/>
    <w:rsid w:val="00EC4E97"/>
    <w:rsid w:val="105D2FBD"/>
    <w:rsid w:val="179063FA"/>
    <w:rsid w:val="2716501F"/>
    <w:rsid w:val="456F537F"/>
    <w:rsid w:val="57770D4C"/>
    <w:rsid w:val="58A52C30"/>
    <w:rsid w:val="58B777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uiPriority="0" w:semiHidden="0" w:name="annotation text"/>
    <w:lsdException w:qFormat="1" w:uiPriority="0" w:name="header"/>
    <w:lsdException w:qFormat="1" w:uiPriority="99"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iPriority="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6"/>
    <w:qFormat/>
    <w:uiPriority w:val="0"/>
    <w:pPr>
      <w:keepNext/>
      <w:keepLines/>
      <w:spacing w:before="340" w:after="330" w:line="576" w:lineRule="auto"/>
      <w:jc w:val="center"/>
      <w:outlineLvl w:val="0"/>
    </w:pPr>
    <w:rPr>
      <w:rFonts w:ascii="Times New Roman" w:hAnsi="Times New Roman"/>
      <w:b/>
      <w:bCs/>
      <w:kern w:val="44"/>
      <w:sz w:val="44"/>
      <w:szCs w:val="44"/>
    </w:rPr>
  </w:style>
  <w:style w:type="paragraph" w:styleId="3">
    <w:name w:val="heading 2"/>
    <w:basedOn w:val="1"/>
    <w:next w:val="1"/>
    <w:link w:val="67"/>
    <w:unhideWhenUsed/>
    <w:qFormat/>
    <w:uiPriority w:val="0"/>
    <w:pPr>
      <w:keepNext/>
      <w:keepLines/>
      <w:spacing w:before="260" w:after="260" w:line="360" w:lineRule="auto"/>
      <w:ind w:firstLine="0" w:firstLineChars="0"/>
      <w:jc w:val="center"/>
      <w:outlineLvl w:val="1"/>
    </w:pPr>
    <w:rPr>
      <w:rFonts w:ascii="Arial" w:hAnsi="Arial" w:eastAsia="宋体" w:cs="Times New Roman"/>
      <w:b/>
      <w:bCs/>
      <w:kern w:val="0"/>
      <w:sz w:val="28"/>
      <w:szCs w:val="32"/>
    </w:rPr>
  </w:style>
  <w:style w:type="paragraph" w:styleId="4">
    <w:name w:val="heading 3"/>
    <w:basedOn w:val="1"/>
    <w:next w:val="1"/>
    <w:link w:val="68"/>
    <w:unhideWhenUsed/>
    <w:qFormat/>
    <w:uiPriority w:val="0"/>
    <w:pPr>
      <w:keepNext/>
      <w:numPr>
        <w:ilvl w:val="0"/>
        <w:numId w:val="1"/>
      </w:numPr>
      <w:spacing w:line="216" w:lineRule="auto"/>
      <w:ind w:firstLine="0" w:firstLineChars="0"/>
      <w:outlineLvl w:val="2"/>
    </w:pPr>
    <w:rPr>
      <w:rFonts w:ascii="宋体" w:hAnsi="Times New Roman" w:eastAsia="宋体" w:cs="Times New Roman"/>
      <w:b/>
      <w:kern w:val="0"/>
      <w:sz w:val="28"/>
      <w:szCs w:val="20"/>
    </w:rPr>
  </w:style>
  <w:style w:type="paragraph" w:styleId="5">
    <w:name w:val="heading 4"/>
    <w:basedOn w:val="1"/>
    <w:next w:val="1"/>
    <w:link w:val="69"/>
    <w:unhideWhenUsed/>
    <w:qFormat/>
    <w:uiPriority w:val="0"/>
    <w:pPr>
      <w:keepNext/>
      <w:keepLines/>
      <w:spacing w:before="280" w:after="290" w:line="376" w:lineRule="auto"/>
      <w:ind w:firstLine="0" w:firstLineChars="0"/>
      <w:outlineLvl w:val="3"/>
    </w:pPr>
    <w:rPr>
      <w:rFonts w:ascii="Arial" w:hAnsi="Arial" w:eastAsia="黑体" w:cs="Times New Roman"/>
      <w:b/>
      <w:bCs/>
      <w:kern w:val="0"/>
      <w:sz w:val="28"/>
      <w:szCs w:val="28"/>
    </w:rPr>
  </w:style>
  <w:style w:type="paragraph" w:styleId="6">
    <w:name w:val="heading 5"/>
    <w:basedOn w:val="1"/>
    <w:next w:val="1"/>
    <w:link w:val="70"/>
    <w:unhideWhenUsed/>
    <w:qFormat/>
    <w:uiPriority w:val="0"/>
    <w:pPr>
      <w:keepNext/>
      <w:keepLines/>
      <w:spacing w:before="280" w:after="290" w:line="376" w:lineRule="auto"/>
      <w:ind w:firstLine="0" w:firstLineChars="0"/>
      <w:outlineLvl w:val="4"/>
    </w:pPr>
    <w:rPr>
      <w:rFonts w:ascii="Times New Roman" w:hAnsi="Times New Roman" w:eastAsia="宋体" w:cs="Times New Roman"/>
      <w:b/>
      <w:bCs/>
      <w:kern w:val="0"/>
      <w:sz w:val="28"/>
      <w:szCs w:val="28"/>
    </w:rPr>
  </w:style>
  <w:style w:type="paragraph" w:styleId="7">
    <w:name w:val="heading 6"/>
    <w:basedOn w:val="1"/>
    <w:next w:val="1"/>
    <w:link w:val="71"/>
    <w:unhideWhenUsed/>
    <w:qFormat/>
    <w:uiPriority w:val="0"/>
    <w:pPr>
      <w:keepNext/>
      <w:keepLines/>
      <w:spacing w:before="240" w:after="64" w:line="320" w:lineRule="auto"/>
      <w:ind w:firstLine="0" w:firstLineChars="0"/>
      <w:outlineLvl w:val="5"/>
    </w:pPr>
    <w:rPr>
      <w:rFonts w:ascii="Arial" w:hAnsi="Arial" w:eastAsia="黑体" w:cs="Times New Roman"/>
      <w:b/>
      <w:bCs/>
      <w:kern w:val="0"/>
      <w:sz w:val="24"/>
      <w:szCs w:val="24"/>
    </w:rPr>
  </w:style>
  <w:style w:type="paragraph" w:styleId="8">
    <w:name w:val="heading 7"/>
    <w:basedOn w:val="1"/>
    <w:next w:val="1"/>
    <w:link w:val="72"/>
    <w:unhideWhenUsed/>
    <w:qFormat/>
    <w:uiPriority w:val="0"/>
    <w:pPr>
      <w:keepNext/>
      <w:keepLines/>
      <w:tabs>
        <w:tab w:val="left" w:pos="1296"/>
      </w:tabs>
      <w:spacing w:before="240" w:after="64" w:line="320" w:lineRule="auto"/>
      <w:ind w:left="1296" w:hanging="1296" w:firstLineChars="0"/>
      <w:outlineLvl w:val="6"/>
    </w:pPr>
    <w:rPr>
      <w:rFonts w:ascii="Times New Roman" w:hAnsi="Times New Roman" w:eastAsia="宋体" w:cs="Times New Roman"/>
      <w:b/>
      <w:bCs/>
      <w:kern w:val="0"/>
      <w:sz w:val="24"/>
      <w:szCs w:val="24"/>
    </w:rPr>
  </w:style>
  <w:style w:type="paragraph" w:styleId="9">
    <w:name w:val="heading 8"/>
    <w:basedOn w:val="1"/>
    <w:next w:val="1"/>
    <w:link w:val="73"/>
    <w:unhideWhenUsed/>
    <w:qFormat/>
    <w:uiPriority w:val="0"/>
    <w:pPr>
      <w:keepNext/>
      <w:keepLines/>
      <w:tabs>
        <w:tab w:val="left" w:pos="1440"/>
      </w:tabs>
      <w:spacing w:before="240" w:after="64" w:line="320" w:lineRule="auto"/>
      <w:ind w:left="1440" w:hanging="1440" w:firstLineChars="0"/>
      <w:outlineLvl w:val="7"/>
    </w:pPr>
    <w:rPr>
      <w:rFonts w:ascii="Arial" w:hAnsi="Arial" w:eastAsia="黑体" w:cs="Times New Roman"/>
      <w:kern w:val="0"/>
      <w:sz w:val="24"/>
      <w:szCs w:val="24"/>
    </w:rPr>
  </w:style>
  <w:style w:type="paragraph" w:styleId="10">
    <w:name w:val="heading 9"/>
    <w:basedOn w:val="1"/>
    <w:next w:val="1"/>
    <w:link w:val="74"/>
    <w:unhideWhenUsed/>
    <w:qFormat/>
    <w:uiPriority w:val="0"/>
    <w:pPr>
      <w:keepNext/>
      <w:keepLines/>
      <w:tabs>
        <w:tab w:val="left" w:pos="1584"/>
      </w:tabs>
      <w:spacing w:before="240" w:after="64" w:line="320" w:lineRule="auto"/>
      <w:ind w:left="1584" w:hanging="1584" w:firstLineChars="0"/>
      <w:outlineLvl w:val="8"/>
    </w:pPr>
    <w:rPr>
      <w:rFonts w:ascii="Arial" w:hAnsi="Arial" w:eastAsia="黑体" w:cs="Times New Roman"/>
      <w:kern w:val="0"/>
      <w:sz w:val="20"/>
      <w:szCs w:val="21"/>
    </w:rPr>
  </w:style>
  <w:style w:type="character" w:default="1" w:styleId="53">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spacing w:line="240" w:lineRule="auto"/>
      <w:ind w:left="100" w:leftChars="400" w:hanging="200" w:hangingChars="200"/>
    </w:pPr>
    <w:rPr>
      <w:rFonts w:ascii="Times New Roman" w:hAnsi="Times New Roman" w:eastAsia="宋体" w:cs="Times New Roman"/>
      <w:sz w:val="21"/>
      <w:szCs w:val="24"/>
    </w:rPr>
  </w:style>
  <w:style w:type="paragraph" w:styleId="12">
    <w:name w:val="toc 7"/>
    <w:basedOn w:val="1"/>
    <w:next w:val="1"/>
    <w:unhideWhenUsed/>
    <w:qFormat/>
    <w:uiPriority w:val="0"/>
    <w:pPr>
      <w:spacing w:line="240" w:lineRule="auto"/>
      <w:ind w:left="1260" w:firstLine="0" w:firstLineChars="0"/>
      <w:jc w:val="left"/>
    </w:pPr>
    <w:rPr>
      <w:rFonts w:ascii="Times New Roman" w:hAnsi="Times New Roman" w:eastAsia="宋体" w:cs="Times New Roman"/>
      <w:sz w:val="20"/>
      <w:szCs w:val="20"/>
    </w:rPr>
  </w:style>
  <w:style w:type="paragraph" w:styleId="13">
    <w:name w:val="table of authorities"/>
    <w:basedOn w:val="1"/>
    <w:next w:val="1"/>
    <w:qFormat/>
    <w:uiPriority w:val="0"/>
    <w:pPr>
      <w:spacing w:line="240" w:lineRule="auto"/>
      <w:ind w:left="420" w:leftChars="200" w:firstLine="0" w:firstLineChars="0"/>
    </w:pPr>
    <w:rPr>
      <w:rFonts w:ascii="Times New Roman" w:hAnsi="Times New Roman" w:eastAsia="宋体" w:cs="Times New Roman"/>
      <w:sz w:val="21"/>
      <w:szCs w:val="24"/>
    </w:rPr>
  </w:style>
  <w:style w:type="paragraph" w:styleId="14">
    <w:name w:val="Normal Indent"/>
    <w:basedOn w:val="1"/>
    <w:unhideWhenUsed/>
    <w:qFormat/>
    <w:uiPriority w:val="0"/>
    <w:pPr>
      <w:spacing w:line="240" w:lineRule="auto"/>
      <w:ind w:firstLine="420" w:firstLineChars="0"/>
    </w:pPr>
    <w:rPr>
      <w:rFonts w:ascii="Times New Roman" w:hAnsi="Times New Roman" w:eastAsia="宋体" w:cs="Times New Roman"/>
      <w:sz w:val="21"/>
      <w:szCs w:val="20"/>
    </w:rPr>
  </w:style>
  <w:style w:type="paragraph" w:styleId="15">
    <w:name w:val="caption"/>
    <w:basedOn w:val="1"/>
    <w:next w:val="1"/>
    <w:unhideWhenUsed/>
    <w:qFormat/>
    <w:uiPriority w:val="0"/>
    <w:pPr>
      <w:spacing w:line="240" w:lineRule="auto"/>
      <w:ind w:firstLine="0" w:firstLineChars="0"/>
    </w:pPr>
    <w:rPr>
      <w:rFonts w:ascii="Arial" w:hAnsi="Arial" w:eastAsia="黑体" w:cs="Arial"/>
      <w:sz w:val="20"/>
      <w:szCs w:val="20"/>
    </w:rPr>
  </w:style>
  <w:style w:type="paragraph" w:styleId="16">
    <w:name w:val="index 5"/>
    <w:basedOn w:val="1"/>
    <w:next w:val="1"/>
    <w:unhideWhenUsed/>
    <w:qFormat/>
    <w:uiPriority w:val="0"/>
    <w:pPr>
      <w:spacing w:line="240" w:lineRule="auto"/>
      <w:ind w:left="800" w:leftChars="800" w:firstLine="0" w:firstLineChars="0"/>
    </w:pPr>
    <w:rPr>
      <w:rFonts w:ascii="Times New Roman" w:hAnsi="Times New Roman" w:eastAsia="宋体" w:cs="Times New Roman"/>
      <w:sz w:val="21"/>
      <w:szCs w:val="24"/>
    </w:rPr>
  </w:style>
  <w:style w:type="paragraph" w:styleId="17">
    <w:name w:val="List Bullet"/>
    <w:basedOn w:val="1"/>
    <w:semiHidden/>
    <w:unhideWhenUsed/>
    <w:qFormat/>
    <w:uiPriority w:val="0"/>
    <w:pPr>
      <w:numPr>
        <w:ilvl w:val="0"/>
        <w:numId w:val="2"/>
      </w:numPr>
    </w:pPr>
  </w:style>
  <w:style w:type="paragraph" w:styleId="18">
    <w:name w:val="Document Map"/>
    <w:basedOn w:val="1"/>
    <w:link w:val="79"/>
    <w:unhideWhenUsed/>
    <w:qFormat/>
    <w:uiPriority w:val="0"/>
    <w:pPr>
      <w:shd w:val="clear" w:color="auto" w:fill="000080"/>
      <w:spacing w:line="240" w:lineRule="auto"/>
      <w:ind w:firstLine="0" w:firstLineChars="0"/>
    </w:pPr>
    <w:rPr>
      <w:rFonts w:ascii="Times New Roman" w:hAnsi="Times New Roman" w:eastAsia="宋体" w:cs="Times New Roman"/>
      <w:kern w:val="0"/>
      <w:sz w:val="20"/>
      <w:szCs w:val="24"/>
    </w:rPr>
  </w:style>
  <w:style w:type="paragraph" w:styleId="19">
    <w:name w:val="annotation text"/>
    <w:basedOn w:val="1"/>
    <w:link w:val="75"/>
    <w:unhideWhenUsed/>
    <w:uiPriority w:val="0"/>
    <w:pPr>
      <w:spacing w:line="240" w:lineRule="auto"/>
      <w:ind w:firstLine="0" w:firstLineChars="0"/>
      <w:jc w:val="left"/>
    </w:pPr>
    <w:rPr>
      <w:rFonts w:asciiTheme="minorHAnsi" w:hAnsiTheme="minorHAnsi" w:eastAsiaTheme="minorEastAsia" w:cstheme="minorBidi"/>
      <w:sz w:val="24"/>
      <w:szCs w:val="24"/>
    </w:rPr>
  </w:style>
  <w:style w:type="paragraph" w:styleId="20">
    <w:name w:val="Body Text 3"/>
    <w:basedOn w:val="1"/>
    <w:link w:val="80"/>
    <w:unhideWhenUsed/>
    <w:qFormat/>
    <w:uiPriority w:val="0"/>
    <w:pPr>
      <w:adjustRightInd w:val="0"/>
      <w:spacing w:after="120" w:line="360" w:lineRule="atLeast"/>
      <w:ind w:firstLine="0" w:firstLineChars="0"/>
      <w:textAlignment w:val="baseline"/>
    </w:pPr>
    <w:rPr>
      <w:rFonts w:ascii="Times New Roman" w:hAnsi="Times New Roman" w:eastAsia="宋体" w:cs="Times New Roman"/>
      <w:kern w:val="0"/>
      <w:sz w:val="16"/>
      <w:szCs w:val="16"/>
    </w:rPr>
  </w:style>
  <w:style w:type="paragraph" w:styleId="21">
    <w:name w:val="Body Text"/>
    <w:basedOn w:val="1"/>
    <w:link w:val="77"/>
    <w:unhideWhenUsed/>
    <w:qFormat/>
    <w:uiPriority w:val="0"/>
    <w:pPr>
      <w:spacing w:after="120" w:line="240" w:lineRule="auto"/>
      <w:ind w:firstLine="0" w:firstLineChars="0"/>
    </w:pPr>
    <w:rPr>
      <w:rFonts w:asciiTheme="minorHAnsi" w:hAnsiTheme="minorHAnsi" w:eastAsiaTheme="minorEastAsia" w:cstheme="minorBidi"/>
      <w:sz w:val="24"/>
      <w:szCs w:val="24"/>
    </w:rPr>
  </w:style>
  <w:style w:type="paragraph" w:styleId="22">
    <w:name w:val="Body Text Indent"/>
    <w:basedOn w:val="1"/>
    <w:link w:val="81"/>
    <w:unhideWhenUsed/>
    <w:qFormat/>
    <w:uiPriority w:val="0"/>
    <w:pPr>
      <w:spacing w:line="240" w:lineRule="auto"/>
      <w:ind w:firstLine="560" w:firstLineChars="200"/>
    </w:pPr>
    <w:rPr>
      <w:rFonts w:ascii="宋体" w:hAnsi="宋体" w:eastAsia="宋体" w:cs="Times New Roman"/>
      <w:kern w:val="0"/>
      <w:sz w:val="28"/>
      <w:szCs w:val="28"/>
    </w:rPr>
  </w:style>
  <w:style w:type="paragraph" w:styleId="23">
    <w:name w:val="List 2"/>
    <w:basedOn w:val="1"/>
    <w:unhideWhenUsed/>
    <w:qFormat/>
    <w:uiPriority w:val="0"/>
    <w:pPr>
      <w:spacing w:line="240" w:lineRule="auto"/>
      <w:ind w:left="100" w:leftChars="200" w:hanging="200" w:hangingChars="200"/>
    </w:pPr>
    <w:rPr>
      <w:rFonts w:ascii="Times New Roman" w:hAnsi="Times New Roman" w:eastAsia="宋体" w:cs="Times New Roman"/>
      <w:sz w:val="21"/>
      <w:szCs w:val="24"/>
    </w:rPr>
  </w:style>
  <w:style w:type="paragraph" w:styleId="24">
    <w:name w:val="List Continue"/>
    <w:basedOn w:val="1"/>
    <w:unhideWhenUsed/>
    <w:qFormat/>
    <w:uiPriority w:val="0"/>
    <w:pPr>
      <w:spacing w:after="120" w:line="240" w:lineRule="auto"/>
      <w:ind w:left="420" w:leftChars="200" w:firstLine="0" w:firstLineChars="0"/>
    </w:pPr>
    <w:rPr>
      <w:rFonts w:ascii="Times New Roman" w:hAnsi="Times New Roman" w:eastAsia="宋体" w:cs="Times New Roman"/>
      <w:sz w:val="21"/>
      <w:szCs w:val="24"/>
    </w:rPr>
  </w:style>
  <w:style w:type="paragraph" w:styleId="25">
    <w:name w:val="Block Text"/>
    <w:basedOn w:val="1"/>
    <w:unhideWhenUsed/>
    <w:qFormat/>
    <w:uiPriority w:val="0"/>
    <w:pPr>
      <w:spacing w:before="120" w:after="120" w:line="360" w:lineRule="auto"/>
      <w:ind w:left="525" w:right="202" w:firstLine="0" w:firstLineChars="0"/>
    </w:pPr>
    <w:rPr>
      <w:rFonts w:ascii="宋体" w:hAnsi="宋体" w:eastAsia="宋体" w:cs="Times New Roman"/>
      <w:spacing w:val="-4"/>
      <w:sz w:val="24"/>
      <w:szCs w:val="24"/>
    </w:rPr>
  </w:style>
  <w:style w:type="paragraph" w:styleId="26">
    <w:name w:val="List Bullet 2"/>
    <w:basedOn w:val="1"/>
    <w:semiHidden/>
    <w:unhideWhenUsed/>
    <w:qFormat/>
    <w:uiPriority w:val="0"/>
    <w:pPr>
      <w:numPr>
        <w:ilvl w:val="0"/>
        <w:numId w:val="3"/>
      </w:numPr>
    </w:pPr>
  </w:style>
  <w:style w:type="paragraph" w:styleId="27">
    <w:name w:val="toc 5"/>
    <w:basedOn w:val="1"/>
    <w:next w:val="1"/>
    <w:unhideWhenUsed/>
    <w:qFormat/>
    <w:uiPriority w:val="0"/>
    <w:pPr>
      <w:spacing w:line="240" w:lineRule="auto"/>
      <w:ind w:left="840" w:firstLine="0" w:firstLineChars="0"/>
      <w:jc w:val="left"/>
    </w:pPr>
    <w:rPr>
      <w:rFonts w:ascii="Times New Roman" w:hAnsi="Times New Roman" w:eastAsia="宋体" w:cs="Times New Roman"/>
      <w:sz w:val="20"/>
      <w:szCs w:val="20"/>
    </w:rPr>
  </w:style>
  <w:style w:type="paragraph" w:styleId="28">
    <w:name w:val="toc 3"/>
    <w:basedOn w:val="1"/>
    <w:next w:val="1"/>
    <w:unhideWhenUsed/>
    <w:qFormat/>
    <w:uiPriority w:val="0"/>
    <w:pPr>
      <w:tabs>
        <w:tab w:val="left" w:pos="1050"/>
        <w:tab w:val="right" w:leader="dot" w:pos="8636"/>
      </w:tabs>
      <w:spacing w:line="360" w:lineRule="auto"/>
      <w:ind w:firstLine="0" w:firstLineChars="0"/>
      <w:jc w:val="left"/>
    </w:pPr>
    <w:rPr>
      <w:rFonts w:ascii="楷体_GB2312" w:hAnsi="黑体" w:eastAsia="楷体_GB2312" w:cs="Times New Roman"/>
      <w:sz w:val="28"/>
      <w:szCs w:val="20"/>
    </w:rPr>
  </w:style>
  <w:style w:type="paragraph" w:styleId="29">
    <w:name w:val="Plain Text"/>
    <w:basedOn w:val="1"/>
    <w:link w:val="82"/>
    <w:semiHidden/>
    <w:unhideWhenUsed/>
    <w:qFormat/>
    <w:uiPriority w:val="0"/>
    <w:rPr>
      <w:rFonts w:ascii="宋体" w:hAnsi="Courier New"/>
      <w:szCs w:val="20"/>
    </w:rPr>
  </w:style>
  <w:style w:type="paragraph" w:styleId="30">
    <w:name w:val="toc 8"/>
    <w:basedOn w:val="1"/>
    <w:next w:val="1"/>
    <w:unhideWhenUsed/>
    <w:qFormat/>
    <w:uiPriority w:val="0"/>
    <w:pPr>
      <w:spacing w:line="240" w:lineRule="auto"/>
      <w:ind w:left="1470" w:firstLine="0" w:firstLineChars="0"/>
      <w:jc w:val="left"/>
    </w:pPr>
    <w:rPr>
      <w:rFonts w:ascii="Times New Roman" w:hAnsi="Times New Roman" w:eastAsia="宋体" w:cs="Times New Roman"/>
      <w:sz w:val="20"/>
      <w:szCs w:val="20"/>
    </w:rPr>
  </w:style>
  <w:style w:type="paragraph" w:styleId="31">
    <w:name w:val="Date"/>
    <w:basedOn w:val="1"/>
    <w:next w:val="1"/>
    <w:link w:val="83"/>
    <w:unhideWhenUsed/>
    <w:qFormat/>
    <w:uiPriority w:val="0"/>
    <w:pPr>
      <w:spacing w:line="240" w:lineRule="auto"/>
      <w:ind w:left="100" w:leftChars="2500" w:firstLine="0" w:firstLineChars="0"/>
    </w:pPr>
    <w:rPr>
      <w:rFonts w:ascii="Times New Roman" w:hAnsi="Times New Roman" w:eastAsia="宋体" w:cs="Times New Roman"/>
      <w:kern w:val="0"/>
      <w:sz w:val="20"/>
      <w:szCs w:val="24"/>
    </w:rPr>
  </w:style>
  <w:style w:type="paragraph" w:styleId="32">
    <w:name w:val="Body Text Indent 2"/>
    <w:basedOn w:val="1"/>
    <w:link w:val="84"/>
    <w:unhideWhenUsed/>
    <w:qFormat/>
    <w:uiPriority w:val="0"/>
    <w:pPr>
      <w:spacing w:after="120" w:line="480" w:lineRule="auto"/>
      <w:ind w:left="420" w:leftChars="200" w:firstLine="0" w:firstLineChars="0"/>
    </w:pPr>
    <w:rPr>
      <w:rFonts w:ascii="Times New Roman" w:hAnsi="Times New Roman" w:eastAsia="宋体" w:cs="Times New Roman"/>
      <w:kern w:val="0"/>
      <w:sz w:val="20"/>
      <w:szCs w:val="24"/>
    </w:rPr>
  </w:style>
  <w:style w:type="paragraph" w:styleId="33">
    <w:name w:val="Balloon Text"/>
    <w:basedOn w:val="1"/>
    <w:link w:val="85"/>
    <w:semiHidden/>
    <w:qFormat/>
    <w:uiPriority w:val="0"/>
    <w:pPr>
      <w:spacing w:line="240" w:lineRule="auto"/>
      <w:ind w:firstLine="0" w:firstLineChars="0"/>
    </w:pPr>
    <w:rPr>
      <w:rFonts w:ascii="Times New Roman" w:hAnsi="Times New Roman" w:eastAsia="宋体" w:cs="Times New Roman"/>
      <w:kern w:val="0"/>
      <w:sz w:val="18"/>
      <w:szCs w:val="18"/>
    </w:rPr>
  </w:style>
  <w:style w:type="paragraph" w:styleId="34">
    <w:name w:val="footer"/>
    <w:basedOn w:val="1"/>
    <w:link w:val="63"/>
    <w:semiHidden/>
    <w:unhideWhenUsed/>
    <w:qFormat/>
    <w:uiPriority w:val="99"/>
    <w:pPr>
      <w:tabs>
        <w:tab w:val="center" w:pos="4153"/>
        <w:tab w:val="right" w:pos="8306"/>
      </w:tabs>
      <w:snapToGrid w:val="0"/>
      <w:jc w:val="left"/>
    </w:pPr>
    <w:rPr>
      <w:sz w:val="18"/>
      <w:szCs w:val="18"/>
    </w:rPr>
  </w:style>
  <w:style w:type="paragraph" w:styleId="35">
    <w:name w:val="header"/>
    <w:basedOn w:val="1"/>
    <w:link w:val="64"/>
    <w:semiHidden/>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unhideWhenUsed/>
    <w:qFormat/>
    <w:uiPriority w:val="39"/>
    <w:pPr>
      <w:adjustRightInd w:val="0"/>
      <w:snapToGrid w:val="0"/>
      <w:spacing w:line="240" w:lineRule="auto"/>
      <w:ind w:firstLine="0" w:firstLineChars="0"/>
    </w:pPr>
    <w:rPr>
      <w:rFonts w:ascii="Times New Roman" w:hAnsi="Times New Roman" w:eastAsia="仿宋" w:cs="Times New Roman"/>
      <w:sz w:val="21"/>
      <w:szCs w:val="24"/>
    </w:rPr>
  </w:style>
  <w:style w:type="paragraph" w:styleId="37">
    <w:name w:val="toc 4"/>
    <w:basedOn w:val="1"/>
    <w:next w:val="1"/>
    <w:unhideWhenUsed/>
    <w:qFormat/>
    <w:uiPriority w:val="0"/>
    <w:pPr>
      <w:spacing w:line="240" w:lineRule="auto"/>
      <w:ind w:left="630" w:firstLine="0" w:firstLineChars="0"/>
      <w:jc w:val="left"/>
    </w:pPr>
    <w:rPr>
      <w:rFonts w:ascii="楷体_GB2312" w:hAnsi="Times New Roman" w:eastAsia="楷体_GB2312" w:cs="Times New Roman"/>
      <w:sz w:val="28"/>
      <w:szCs w:val="20"/>
    </w:rPr>
  </w:style>
  <w:style w:type="paragraph" w:styleId="38">
    <w:name w:val="List"/>
    <w:basedOn w:val="1"/>
    <w:qFormat/>
    <w:uiPriority w:val="0"/>
    <w:pPr>
      <w:spacing w:line="240" w:lineRule="auto"/>
      <w:ind w:left="200" w:hanging="200" w:hangingChars="200"/>
    </w:pPr>
    <w:rPr>
      <w:rFonts w:ascii="Times New Roman" w:hAnsi="Times New Roman" w:eastAsia="宋体" w:cs="Times New Roman"/>
      <w:sz w:val="21"/>
      <w:szCs w:val="24"/>
    </w:rPr>
  </w:style>
  <w:style w:type="paragraph" w:styleId="39">
    <w:name w:val="toc 6"/>
    <w:basedOn w:val="1"/>
    <w:next w:val="1"/>
    <w:unhideWhenUsed/>
    <w:qFormat/>
    <w:uiPriority w:val="0"/>
    <w:pPr>
      <w:spacing w:line="240" w:lineRule="auto"/>
      <w:ind w:left="1050" w:firstLine="0" w:firstLineChars="0"/>
      <w:jc w:val="left"/>
    </w:pPr>
    <w:rPr>
      <w:rFonts w:ascii="Times New Roman" w:hAnsi="Times New Roman" w:eastAsia="宋体" w:cs="Times New Roman"/>
      <w:sz w:val="20"/>
      <w:szCs w:val="20"/>
    </w:rPr>
  </w:style>
  <w:style w:type="paragraph" w:styleId="40">
    <w:name w:val="Body Text Indent 3"/>
    <w:basedOn w:val="1"/>
    <w:link w:val="87"/>
    <w:unhideWhenUsed/>
    <w:qFormat/>
    <w:uiPriority w:val="0"/>
    <w:pPr>
      <w:spacing w:after="120" w:line="240" w:lineRule="auto"/>
      <w:ind w:left="420" w:leftChars="200" w:firstLine="0" w:firstLineChars="0"/>
    </w:pPr>
    <w:rPr>
      <w:rFonts w:ascii="Times New Roman" w:hAnsi="Times New Roman" w:eastAsia="宋体" w:cs="Times New Roman"/>
      <w:kern w:val="0"/>
      <w:sz w:val="16"/>
      <w:szCs w:val="16"/>
    </w:rPr>
  </w:style>
  <w:style w:type="paragraph" w:styleId="41">
    <w:name w:val="toc 2"/>
    <w:basedOn w:val="1"/>
    <w:next w:val="1"/>
    <w:unhideWhenUsed/>
    <w:qFormat/>
    <w:uiPriority w:val="0"/>
    <w:pPr>
      <w:tabs>
        <w:tab w:val="left" w:pos="0"/>
        <w:tab w:val="left" w:pos="840"/>
        <w:tab w:val="right" w:leader="dot" w:pos="8688"/>
      </w:tabs>
      <w:adjustRightInd w:val="0"/>
      <w:snapToGrid w:val="0"/>
      <w:spacing w:before="120" w:line="240" w:lineRule="auto"/>
      <w:ind w:firstLine="0" w:firstLineChars="0"/>
      <w:jc w:val="left"/>
    </w:pPr>
    <w:rPr>
      <w:rFonts w:ascii="楷体_GB2312" w:hAnsi="Times New Roman" w:eastAsia="仿宋" w:cs="Times New Roman"/>
      <w:sz w:val="24"/>
      <w:szCs w:val="28"/>
    </w:rPr>
  </w:style>
  <w:style w:type="paragraph" w:styleId="42">
    <w:name w:val="toc 9"/>
    <w:basedOn w:val="1"/>
    <w:next w:val="1"/>
    <w:unhideWhenUsed/>
    <w:qFormat/>
    <w:uiPriority w:val="0"/>
    <w:pPr>
      <w:spacing w:line="240" w:lineRule="auto"/>
      <w:ind w:left="1680" w:firstLine="0" w:firstLineChars="0"/>
      <w:jc w:val="left"/>
    </w:pPr>
    <w:rPr>
      <w:rFonts w:ascii="Times New Roman" w:hAnsi="Times New Roman" w:eastAsia="宋体" w:cs="Times New Roman"/>
      <w:sz w:val="20"/>
      <w:szCs w:val="20"/>
    </w:rPr>
  </w:style>
  <w:style w:type="paragraph" w:styleId="43">
    <w:name w:val="Body Text 2"/>
    <w:basedOn w:val="1"/>
    <w:link w:val="88"/>
    <w:unhideWhenUsed/>
    <w:qFormat/>
    <w:uiPriority w:val="0"/>
    <w:pPr>
      <w:spacing w:after="120" w:line="480" w:lineRule="auto"/>
      <w:ind w:firstLine="0" w:firstLineChars="0"/>
    </w:pPr>
    <w:rPr>
      <w:rFonts w:ascii="Times New Roman" w:hAnsi="Times New Roman" w:eastAsia="宋体" w:cs="Times New Roman"/>
      <w:kern w:val="0"/>
      <w:sz w:val="20"/>
      <w:szCs w:val="24"/>
    </w:rPr>
  </w:style>
  <w:style w:type="paragraph" w:styleId="44">
    <w:name w:val="List 4"/>
    <w:basedOn w:val="1"/>
    <w:unhideWhenUsed/>
    <w:qFormat/>
    <w:uiPriority w:val="0"/>
    <w:pPr>
      <w:spacing w:line="240" w:lineRule="auto"/>
      <w:ind w:left="100" w:leftChars="600" w:hanging="200" w:hangingChars="200"/>
    </w:pPr>
    <w:rPr>
      <w:rFonts w:ascii="Times New Roman" w:hAnsi="Times New Roman" w:eastAsia="宋体" w:cs="Times New Roman"/>
      <w:sz w:val="21"/>
      <w:szCs w:val="24"/>
    </w:rPr>
  </w:style>
  <w:style w:type="paragraph" w:styleId="45">
    <w:name w:val="List Continue 2"/>
    <w:basedOn w:val="1"/>
    <w:qFormat/>
    <w:uiPriority w:val="0"/>
    <w:pPr>
      <w:spacing w:after="120" w:line="240" w:lineRule="auto"/>
      <w:ind w:left="840" w:leftChars="400" w:firstLine="0" w:firstLineChars="0"/>
    </w:pPr>
    <w:rPr>
      <w:rFonts w:ascii="Times New Roman" w:hAnsi="Times New Roman" w:eastAsia="宋体" w:cs="Times New Roman"/>
      <w:sz w:val="21"/>
      <w:szCs w:val="24"/>
    </w:rPr>
  </w:style>
  <w:style w:type="paragraph" w:styleId="46">
    <w:name w:val="Normal (Web)"/>
    <w:basedOn w:val="1"/>
    <w:semiHidden/>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unhideWhenUsed/>
    <w:qFormat/>
    <w:uiPriority w:val="0"/>
    <w:pPr>
      <w:adjustRightInd w:val="0"/>
      <w:snapToGrid w:val="0"/>
      <w:spacing w:line="240" w:lineRule="auto"/>
      <w:ind w:firstLine="0" w:firstLineChars="0"/>
      <w:jc w:val="center"/>
    </w:pPr>
    <w:rPr>
      <w:rFonts w:ascii="Times New Roman" w:hAnsi="Times New Roman" w:eastAsia="宋体" w:cs="Times New Roman"/>
      <w:sz w:val="21"/>
      <w:szCs w:val="20"/>
    </w:rPr>
  </w:style>
  <w:style w:type="paragraph" w:styleId="48">
    <w:name w:val="Title"/>
    <w:basedOn w:val="1"/>
    <w:next w:val="1"/>
    <w:link w:val="89"/>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6"/>
    <w:unhideWhenUsed/>
    <w:qFormat/>
    <w:uiPriority w:val="0"/>
    <w:rPr>
      <w:rFonts w:ascii="Times New Roman" w:hAnsi="Times New Roman" w:eastAsia="宋体" w:cs="Times New Roman"/>
      <w:b/>
      <w:bCs/>
      <w:kern w:val="0"/>
      <w:sz w:val="20"/>
    </w:rPr>
  </w:style>
  <w:style w:type="paragraph" w:styleId="50">
    <w:name w:val="Body Text First Indent"/>
    <w:basedOn w:val="21"/>
    <w:link w:val="78"/>
    <w:unhideWhenUsed/>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86"/>
    <w:unhideWhenUsed/>
    <w:qFormat/>
    <w:uiPriority w:val="0"/>
    <w:pPr>
      <w:spacing w:after="120"/>
      <w:ind w:left="420" w:leftChars="200" w:firstLine="420"/>
    </w:pPr>
    <w:rPr>
      <w:szCs w:val="24"/>
    </w:rPr>
  </w:style>
  <w:style w:type="character" w:styleId="54">
    <w:name w:val="Strong"/>
    <w:qFormat/>
    <w:uiPriority w:val="0"/>
    <w:rPr>
      <w:rFonts w:ascii="Calibri" w:hAnsi="Calibri" w:eastAsia="宋体" w:cs="Times New Roman"/>
      <w:b/>
      <w:bCs/>
      <w:kern w:val="2"/>
      <w:sz w:val="21"/>
      <w:szCs w:val="22"/>
      <w:lang w:val="en-US" w:eastAsia="zh-CN" w:bidi="ar-SA"/>
    </w:rPr>
  </w:style>
  <w:style w:type="character" w:styleId="55">
    <w:name w:val="page number"/>
    <w:basedOn w:val="53"/>
    <w:unhideWhenUsed/>
    <w:qFormat/>
    <w:uiPriority w:val="0"/>
    <w:rPr>
      <w:rFonts w:ascii="Calibri" w:hAnsi="Calibri" w:eastAsia="宋体" w:cs="Times New Roman"/>
      <w:kern w:val="2"/>
      <w:sz w:val="21"/>
      <w:szCs w:val="22"/>
      <w:lang w:val="en-US" w:eastAsia="zh-CN" w:bidi="ar-SA"/>
    </w:rPr>
  </w:style>
  <w:style w:type="character" w:styleId="56">
    <w:name w:val="FollowedHyperlink"/>
    <w:unhideWhenUsed/>
    <w:qFormat/>
    <w:uiPriority w:val="99"/>
    <w:rPr>
      <w:rFonts w:ascii="Calibri" w:hAnsi="Calibri" w:eastAsia="宋体" w:cs="Times New Roman"/>
      <w:color w:val="800080"/>
      <w:kern w:val="2"/>
      <w:sz w:val="21"/>
      <w:szCs w:val="22"/>
      <w:u w:val="single"/>
      <w:lang w:val="en-US" w:eastAsia="zh-CN" w:bidi="ar-SA"/>
    </w:rPr>
  </w:style>
  <w:style w:type="character" w:styleId="57">
    <w:name w:val="Hyperlink"/>
    <w:unhideWhenUsed/>
    <w:qFormat/>
    <w:uiPriority w:val="99"/>
    <w:rPr>
      <w:rFonts w:ascii="Calibri" w:hAnsi="Calibri" w:eastAsia="宋体" w:cs="Times New Roman"/>
      <w:color w:val="0000FF"/>
      <w:kern w:val="2"/>
      <w:sz w:val="21"/>
      <w:szCs w:val="22"/>
      <w:u w:val="single"/>
      <w:lang w:val="en-US" w:eastAsia="zh-CN" w:bidi="ar-SA"/>
    </w:rPr>
  </w:style>
  <w:style w:type="character" w:styleId="58">
    <w:name w:val="annotation reference"/>
    <w:unhideWhenUsed/>
    <w:qFormat/>
    <w:uiPriority w:val="0"/>
    <w:rPr>
      <w:rFonts w:ascii="Calibri" w:hAnsi="Calibri" w:eastAsia="宋体" w:cs="Times New Roman"/>
      <w:kern w:val="2"/>
      <w:sz w:val="21"/>
      <w:szCs w:val="21"/>
      <w:lang w:val="en-US" w:eastAsia="zh-CN" w:bidi="ar-SA"/>
    </w:rPr>
  </w:style>
  <w:style w:type="paragraph" w:customStyle="1" w:styleId="5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t1bt1"/>
    <w:basedOn w:val="2"/>
    <w:uiPriority w:val="0"/>
    <w:pPr>
      <w:spacing w:line="240" w:lineRule="auto"/>
      <w:jc w:val="center"/>
    </w:pPr>
    <w:rPr>
      <w:rFonts w:ascii="黑体" w:eastAsia="黑体"/>
      <w:b w:val="0"/>
      <w:sz w:val="36"/>
      <w:szCs w:val="36"/>
    </w:rPr>
  </w:style>
  <w:style w:type="paragraph" w:customStyle="1" w:styleId="62">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63">
    <w:name w:val="页脚 字符"/>
    <w:basedOn w:val="53"/>
    <w:link w:val="34"/>
    <w:semiHidden/>
    <w:uiPriority w:val="99"/>
    <w:rPr>
      <w:rFonts w:ascii="Calibri" w:hAnsi="Calibri" w:eastAsia="宋体" w:cs="Times New Roman"/>
      <w:kern w:val="2"/>
      <w:sz w:val="18"/>
      <w:szCs w:val="18"/>
    </w:rPr>
  </w:style>
  <w:style w:type="character" w:customStyle="1" w:styleId="64">
    <w:name w:val="页眉 字符"/>
    <w:basedOn w:val="53"/>
    <w:link w:val="35"/>
    <w:uiPriority w:val="99"/>
    <w:rPr>
      <w:rFonts w:ascii="Calibri" w:hAnsi="Calibri" w:eastAsia="宋体" w:cs="Times New Roman"/>
      <w:sz w:val="18"/>
      <w:szCs w:val="18"/>
    </w:rPr>
  </w:style>
  <w:style w:type="character" w:customStyle="1" w:styleId="65">
    <w:name w:val="页眉 Char1"/>
    <w:semiHidden/>
    <w:uiPriority w:val="99"/>
    <w:rPr>
      <w:rFonts w:ascii="Calibri" w:hAnsi="Calibri" w:eastAsia="宋体" w:cs="Times New Roman"/>
      <w:kern w:val="2"/>
      <w:sz w:val="18"/>
      <w:szCs w:val="18"/>
    </w:rPr>
  </w:style>
  <w:style w:type="character" w:customStyle="1" w:styleId="66">
    <w:name w:val="标题 1 字符"/>
    <w:basedOn w:val="53"/>
    <w:link w:val="2"/>
    <w:uiPriority w:val="0"/>
    <w:rPr>
      <w:rFonts w:ascii="Times New Roman" w:hAnsi="Times New Roman" w:eastAsia="宋体" w:cs="Times New Roman"/>
      <w:b/>
      <w:bCs/>
      <w:kern w:val="44"/>
      <w:sz w:val="44"/>
      <w:szCs w:val="44"/>
    </w:rPr>
  </w:style>
  <w:style w:type="character" w:customStyle="1" w:styleId="67">
    <w:name w:val="标题 2 字符"/>
    <w:basedOn w:val="53"/>
    <w:link w:val="3"/>
    <w:qFormat/>
    <w:uiPriority w:val="0"/>
    <w:rPr>
      <w:rFonts w:ascii="Arial" w:hAnsi="Arial" w:eastAsia="宋体" w:cs="Times New Roman"/>
      <w:b/>
      <w:bCs/>
      <w:kern w:val="0"/>
      <w:sz w:val="28"/>
      <w:szCs w:val="32"/>
      <w:lang w:val="en-US" w:eastAsia="zh-CN" w:bidi="ar-SA"/>
    </w:rPr>
  </w:style>
  <w:style w:type="character" w:customStyle="1" w:styleId="68">
    <w:name w:val="标题 3 字符"/>
    <w:basedOn w:val="53"/>
    <w:link w:val="4"/>
    <w:qFormat/>
    <w:uiPriority w:val="0"/>
    <w:rPr>
      <w:rFonts w:ascii="宋体" w:hAnsi="Times New Roman" w:eastAsia="宋体" w:cs="Times New Roman"/>
      <w:b/>
      <w:kern w:val="0"/>
      <w:sz w:val="28"/>
      <w:szCs w:val="20"/>
      <w:lang w:val="en-US" w:eastAsia="zh-CN" w:bidi="ar-SA"/>
    </w:rPr>
  </w:style>
  <w:style w:type="character" w:customStyle="1" w:styleId="69">
    <w:name w:val="标题 4 字符"/>
    <w:basedOn w:val="53"/>
    <w:link w:val="5"/>
    <w:qFormat/>
    <w:uiPriority w:val="0"/>
    <w:rPr>
      <w:rFonts w:ascii="Arial" w:hAnsi="Arial" w:eastAsia="黑体" w:cs="Times New Roman"/>
      <w:b/>
      <w:bCs/>
      <w:kern w:val="0"/>
      <w:sz w:val="28"/>
      <w:szCs w:val="28"/>
      <w:lang w:val="en-US" w:eastAsia="zh-CN" w:bidi="ar-SA"/>
    </w:rPr>
  </w:style>
  <w:style w:type="character" w:customStyle="1" w:styleId="70">
    <w:name w:val="标题 5 字符"/>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71">
    <w:name w:val="标题 6 字符"/>
    <w:basedOn w:val="53"/>
    <w:link w:val="7"/>
    <w:qFormat/>
    <w:uiPriority w:val="0"/>
    <w:rPr>
      <w:rFonts w:ascii="Arial" w:hAnsi="Arial" w:eastAsia="黑体" w:cs="Times New Roman"/>
      <w:b/>
      <w:bCs/>
      <w:kern w:val="0"/>
      <w:sz w:val="21"/>
      <w:szCs w:val="22"/>
      <w:lang w:val="en-US" w:eastAsia="zh-CN" w:bidi="ar-SA"/>
    </w:rPr>
  </w:style>
  <w:style w:type="character" w:customStyle="1" w:styleId="72">
    <w:name w:val="标题 7 字符"/>
    <w:basedOn w:val="53"/>
    <w:link w:val="8"/>
    <w:qFormat/>
    <w:uiPriority w:val="0"/>
    <w:rPr>
      <w:rFonts w:ascii="Times New Roman" w:hAnsi="Times New Roman" w:eastAsia="宋体" w:cs="Times New Roman"/>
      <w:b/>
      <w:bCs/>
      <w:kern w:val="0"/>
      <w:sz w:val="21"/>
      <w:szCs w:val="22"/>
      <w:lang w:val="en-US" w:eastAsia="zh-CN" w:bidi="ar-SA"/>
    </w:rPr>
  </w:style>
  <w:style w:type="character" w:customStyle="1" w:styleId="73">
    <w:name w:val="标题 8 字符"/>
    <w:basedOn w:val="53"/>
    <w:link w:val="9"/>
    <w:qFormat/>
    <w:uiPriority w:val="0"/>
    <w:rPr>
      <w:rFonts w:ascii="Arial" w:hAnsi="Arial" w:eastAsia="黑体" w:cs="Times New Roman"/>
      <w:kern w:val="0"/>
      <w:sz w:val="21"/>
      <w:szCs w:val="22"/>
      <w:lang w:val="en-US" w:eastAsia="zh-CN" w:bidi="ar-SA"/>
    </w:rPr>
  </w:style>
  <w:style w:type="character" w:customStyle="1" w:styleId="74">
    <w:name w:val="标题 9 字符"/>
    <w:basedOn w:val="53"/>
    <w:link w:val="10"/>
    <w:qFormat/>
    <w:uiPriority w:val="0"/>
    <w:rPr>
      <w:rFonts w:ascii="Arial" w:hAnsi="Arial" w:eastAsia="黑体" w:cs="Times New Roman"/>
      <w:kern w:val="0"/>
      <w:sz w:val="20"/>
      <w:szCs w:val="21"/>
      <w:lang w:val="en-US" w:eastAsia="zh-CN" w:bidi="ar-SA"/>
    </w:rPr>
  </w:style>
  <w:style w:type="character" w:customStyle="1" w:styleId="75">
    <w:name w:val="批注文字 字符"/>
    <w:basedOn w:val="53"/>
    <w:link w:val="19"/>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批注主题 字符"/>
    <w:basedOn w:val="75"/>
    <w:link w:val="49"/>
    <w:qFormat/>
    <w:uiPriority w:val="0"/>
    <w:rPr>
      <w:rFonts w:ascii="Times New Roman" w:hAnsi="Times New Roman" w:eastAsia="宋体" w:cs="Times New Roman"/>
      <w:b/>
      <w:bCs/>
      <w:kern w:val="0"/>
      <w:sz w:val="20"/>
    </w:rPr>
  </w:style>
  <w:style w:type="character" w:customStyle="1" w:styleId="77">
    <w:name w:val="正文文本 字符"/>
    <w:basedOn w:val="53"/>
    <w:link w:val="21"/>
    <w:semiHidden/>
    <w:qFormat/>
    <w:uiPriority w:val="99"/>
    <w:rPr>
      <w:rFonts w:asciiTheme="minorHAnsi" w:hAnsiTheme="minorHAnsi" w:eastAsiaTheme="minorEastAsia" w:cstheme="minorBidi"/>
      <w:kern w:val="2"/>
      <w:sz w:val="21"/>
      <w:szCs w:val="22"/>
      <w:lang w:val="en-US" w:eastAsia="zh-CN" w:bidi="ar-SA"/>
    </w:rPr>
  </w:style>
  <w:style w:type="character" w:customStyle="1" w:styleId="78">
    <w:name w:val="正文首行缩进 字符"/>
    <w:basedOn w:val="77"/>
    <w:link w:val="50"/>
    <w:qFormat/>
    <w:uiPriority w:val="0"/>
    <w:rPr>
      <w:rFonts w:ascii="Times New Roman" w:hAnsi="Times New Roman" w:eastAsia="宋体" w:cs="Times New Roman"/>
      <w:kern w:val="0"/>
      <w:sz w:val="20"/>
    </w:rPr>
  </w:style>
  <w:style w:type="character" w:customStyle="1" w:styleId="79">
    <w:name w:val="文档结构图 字符"/>
    <w:basedOn w:val="53"/>
    <w:link w:val="18"/>
    <w:qFormat/>
    <w:uiPriority w:val="0"/>
    <w:rPr>
      <w:rFonts w:ascii="Times New Roman" w:hAnsi="Times New Roman" w:eastAsia="宋体" w:cs="Times New Roman"/>
      <w:kern w:val="0"/>
      <w:sz w:val="20"/>
      <w:szCs w:val="22"/>
      <w:lang w:val="en-US" w:eastAsia="zh-CN" w:bidi="ar-SA"/>
    </w:rPr>
  </w:style>
  <w:style w:type="character" w:customStyle="1" w:styleId="80">
    <w:name w:val="正文文本 3 字符"/>
    <w:basedOn w:val="53"/>
    <w:link w:val="20"/>
    <w:qFormat/>
    <w:uiPriority w:val="0"/>
    <w:rPr>
      <w:rFonts w:ascii="Times New Roman" w:hAnsi="Times New Roman" w:eastAsia="宋体" w:cs="Times New Roman"/>
      <w:kern w:val="0"/>
      <w:sz w:val="16"/>
      <w:szCs w:val="16"/>
      <w:lang w:val="en-US" w:eastAsia="zh-CN" w:bidi="ar-SA"/>
    </w:rPr>
  </w:style>
  <w:style w:type="character" w:customStyle="1" w:styleId="81">
    <w:name w:val="正文文本缩进 字符"/>
    <w:basedOn w:val="53"/>
    <w:link w:val="22"/>
    <w:qFormat/>
    <w:uiPriority w:val="0"/>
    <w:rPr>
      <w:rFonts w:ascii="宋体" w:hAnsi="宋体" w:eastAsia="宋体" w:cs="Times New Roman"/>
      <w:kern w:val="0"/>
      <w:sz w:val="28"/>
      <w:szCs w:val="28"/>
      <w:lang w:val="en-US" w:eastAsia="zh-CN" w:bidi="ar-SA"/>
    </w:rPr>
  </w:style>
  <w:style w:type="character" w:customStyle="1" w:styleId="82">
    <w:name w:val="纯文本 字符"/>
    <w:basedOn w:val="53"/>
    <w:link w:val="29"/>
    <w:qFormat/>
    <w:uiPriority w:val="0"/>
    <w:rPr>
      <w:rFonts w:ascii="宋体" w:hAnsi="Courier New" w:eastAsiaTheme="minorEastAsia" w:cstheme="minorBidi"/>
      <w:kern w:val="2"/>
      <w:sz w:val="21"/>
      <w:szCs w:val="20"/>
      <w:lang w:val="en-US" w:eastAsia="zh-CN" w:bidi="ar-SA"/>
    </w:rPr>
  </w:style>
  <w:style w:type="character" w:customStyle="1" w:styleId="83">
    <w:name w:val="日期 字符"/>
    <w:basedOn w:val="53"/>
    <w:link w:val="31"/>
    <w:qFormat/>
    <w:uiPriority w:val="0"/>
    <w:rPr>
      <w:rFonts w:ascii="Times New Roman" w:hAnsi="Times New Roman" w:eastAsia="宋体" w:cs="Times New Roman"/>
      <w:kern w:val="0"/>
      <w:sz w:val="20"/>
      <w:szCs w:val="22"/>
      <w:lang w:val="en-US" w:eastAsia="zh-CN" w:bidi="ar-SA"/>
    </w:rPr>
  </w:style>
  <w:style w:type="character" w:customStyle="1" w:styleId="84">
    <w:name w:val="正文文本缩进 2 字符"/>
    <w:basedOn w:val="53"/>
    <w:link w:val="32"/>
    <w:qFormat/>
    <w:uiPriority w:val="0"/>
    <w:rPr>
      <w:rFonts w:ascii="Times New Roman" w:hAnsi="Times New Roman" w:eastAsia="宋体" w:cs="Times New Roman"/>
      <w:kern w:val="0"/>
      <w:sz w:val="20"/>
      <w:szCs w:val="22"/>
      <w:lang w:val="en-US" w:eastAsia="zh-CN" w:bidi="ar-SA"/>
    </w:rPr>
  </w:style>
  <w:style w:type="character" w:customStyle="1" w:styleId="85">
    <w:name w:val="批注框文本 字符"/>
    <w:basedOn w:val="53"/>
    <w:link w:val="33"/>
    <w:semiHidden/>
    <w:qFormat/>
    <w:uiPriority w:val="0"/>
    <w:rPr>
      <w:rFonts w:ascii="Times New Roman" w:hAnsi="Times New Roman" w:eastAsia="宋体" w:cs="Times New Roman"/>
      <w:kern w:val="0"/>
      <w:sz w:val="18"/>
      <w:szCs w:val="18"/>
      <w:lang w:val="en-US" w:eastAsia="zh-CN" w:bidi="ar-SA"/>
    </w:rPr>
  </w:style>
  <w:style w:type="character" w:customStyle="1" w:styleId="86">
    <w:name w:val="正文首行缩进 2 字符"/>
    <w:basedOn w:val="81"/>
    <w:link w:val="51"/>
    <w:qFormat/>
    <w:uiPriority w:val="0"/>
    <w:rPr>
      <w:szCs w:val="24"/>
    </w:rPr>
  </w:style>
  <w:style w:type="character" w:customStyle="1" w:styleId="87">
    <w:name w:val="正文文本缩进 3 字符"/>
    <w:basedOn w:val="53"/>
    <w:link w:val="40"/>
    <w:qFormat/>
    <w:uiPriority w:val="0"/>
    <w:rPr>
      <w:rFonts w:ascii="Times New Roman" w:hAnsi="Times New Roman" w:eastAsia="宋体" w:cs="Times New Roman"/>
      <w:kern w:val="0"/>
      <w:sz w:val="16"/>
      <w:szCs w:val="16"/>
      <w:lang w:val="en-US" w:eastAsia="zh-CN" w:bidi="ar-SA"/>
    </w:rPr>
  </w:style>
  <w:style w:type="character" w:customStyle="1" w:styleId="88">
    <w:name w:val="正文文本 2 字符"/>
    <w:basedOn w:val="53"/>
    <w:link w:val="43"/>
    <w:qFormat/>
    <w:uiPriority w:val="0"/>
    <w:rPr>
      <w:rFonts w:ascii="Times New Roman" w:hAnsi="Times New Roman" w:eastAsia="宋体" w:cs="Times New Roman"/>
      <w:kern w:val="0"/>
      <w:sz w:val="20"/>
      <w:szCs w:val="22"/>
      <w:lang w:val="en-US" w:eastAsia="zh-CN" w:bidi="ar-SA"/>
    </w:rPr>
  </w:style>
  <w:style w:type="character" w:customStyle="1" w:styleId="89">
    <w:name w:val="标题 字符"/>
    <w:basedOn w:val="53"/>
    <w:link w:val="48"/>
    <w:qFormat/>
    <w:uiPriority w:val="0"/>
    <w:rPr>
      <w:rFonts w:ascii="Cambria" w:hAnsi="Cambria" w:eastAsia="黑体" w:cs="Times New Roman"/>
      <w:b/>
      <w:bCs/>
      <w:kern w:val="0"/>
      <w:sz w:val="32"/>
      <w:szCs w:val="32"/>
      <w:lang w:val="en-US" w:eastAsia="zh-CN" w:bidi="ar-SA"/>
    </w:rPr>
  </w:style>
  <w:style w:type="character" w:customStyle="1" w:styleId="90">
    <w:name w:val="font51"/>
    <w:qFormat/>
    <w:uiPriority w:val="0"/>
    <w:rPr>
      <w:rFonts w:hint="default" w:ascii="Times New Roman" w:hAnsi="Times New Roman" w:eastAsia="宋体" w:cs="Times New Roman"/>
      <w:b/>
      <w:color w:val="000000"/>
      <w:kern w:val="2"/>
      <w:sz w:val="24"/>
      <w:szCs w:val="24"/>
      <w:u w:val="none"/>
      <w:lang w:val="en-US" w:eastAsia="zh-CN" w:bidi="ar-SA"/>
    </w:rPr>
  </w:style>
  <w:style w:type="character" w:customStyle="1" w:styleId="91">
    <w:name w:val="Char Char"/>
    <w:qFormat/>
    <w:uiPriority w:val="0"/>
    <w:rPr>
      <w:rFonts w:ascii="宋体" w:hAnsi="Courier New" w:eastAsia="宋体" w:cs="Courier New"/>
      <w:kern w:val="2"/>
      <w:sz w:val="21"/>
      <w:szCs w:val="21"/>
      <w:lang w:val="en-US" w:eastAsia="zh-CN" w:bidi="ar-SA"/>
    </w:rPr>
  </w:style>
  <w:style w:type="character" w:customStyle="1" w:styleId="92">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93">
    <w:name w:val="Char Char3"/>
    <w:qFormat/>
    <w:uiPriority w:val="0"/>
    <w:rPr>
      <w:rFonts w:ascii="Calibri" w:hAnsi="Calibri" w:eastAsia="宋体" w:cs="Times New Roman"/>
      <w:kern w:val="2"/>
      <w:sz w:val="18"/>
      <w:szCs w:val="18"/>
      <w:lang w:val="en-US" w:eastAsia="zh-CN" w:bidi="ar-SA"/>
    </w:rPr>
  </w:style>
  <w:style w:type="character" w:customStyle="1" w:styleId="94">
    <w:name w:val="font61"/>
    <w:qFormat/>
    <w:uiPriority w:val="0"/>
    <w:rPr>
      <w:rFonts w:hint="default" w:ascii="Times New Roman" w:hAnsi="Times New Roman" w:eastAsia="宋体" w:cs="Times New Roman"/>
      <w:color w:val="000000"/>
      <w:kern w:val="2"/>
      <w:sz w:val="24"/>
      <w:szCs w:val="24"/>
      <w:u w:val="none"/>
      <w:lang w:val="en-US" w:eastAsia="zh-CN" w:bidi="ar-SA"/>
    </w:rPr>
  </w:style>
  <w:style w:type="character" w:customStyle="1" w:styleId="95">
    <w:name w:val="font21"/>
    <w:qFormat/>
    <w:uiPriority w:val="0"/>
    <w:rPr>
      <w:rFonts w:hint="default" w:ascii="Times New Roman" w:hAnsi="Times New Roman" w:eastAsia="宋体" w:cs="Times New Roman"/>
      <w:color w:val="000000"/>
      <w:kern w:val="2"/>
      <w:sz w:val="24"/>
      <w:szCs w:val="24"/>
      <w:u w:val="none"/>
      <w:vertAlign w:val="superscript"/>
      <w:lang w:val="en-US" w:eastAsia="zh-CN" w:bidi="ar-SA"/>
    </w:rPr>
  </w:style>
  <w:style w:type="character" w:customStyle="1" w:styleId="96">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7">
    <w:name w:val="zbggmain style9"/>
    <w:basedOn w:val="53"/>
    <w:qFormat/>
    <w:uiPriority w:val="0"/>
    <w:rPr>
      <w:rFonts w:ascii="Calibri" w:hAnsi="Calibri" w:eastAsia="宋体" w:cs="Times New Roman"/>
      <w:kern w:val="2"/>
      <w:sz w:val="21"/>
      <w:szCs w:val="22"/>
      <w:lang w:val="en-US" w:eastAsia="zh-CN" w:bidi="ar-SA"/>
    </w:rPr>
  </w:style>
  <w:style w:type="character" w:customStyle="1" w:styleId="98">
    <w:name w:val="px1233"/>
    <w:basedOn w:val="53"/>
    <w:qFormat/>
    <w:uiPriority w:val="0"/>
    <w:rPr>
      <w:rFonts w:ascii="Calibri" w:hAnsi="Calibri" w:eastAsia="宋体" w:cs="Times New Roman"/>
      <w:kern w:val="2"/>
      <w:sz w:val="21"/>
      <w:szCs w:val="22"/>
      <w:lang w:val="en-US" w:eastAsia="zh-CN" w:bidi="ar-SA"/>
    </w:rPr>
  </w:style>
  <w:style w:type="character" w:customStyle="1" w:styleId="99">
    <w:name w:val="font11"/>
    <w:qFormat/>
    <w:uiPriority w:val="0"/>
    <w:rPr>
      <w:rFonts w:hint="default" w:ascii="Times New Roman" w:hAnsi="Times New Roman" w:eastAsia="宋体" w:cs="Times New Roman"/>
      <w:color w:val="000000"/>
      <w:kern w:val="2"/>
      <w:sz w:val="21"/>
      <w:szCs w:val="21"/>
      <w:u w:val="none"/>
      <w:lang w:val="en-US" w:eastAsia="zh-CN" w:bidi="ar-SA"/>
    </w:rPr>
  </w:style>
  <w:style w:type="character" w:customStyle="1" w:styleId="100">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02">
    <w:name w:val="Char Char2"/>
    <w:qFormat/>
    <w:uiPriority w:val="0"/>
    <w:rPr>
      <w:rFonts w:ascii="Calibri" w:hAnsi="Calibri" w:eastAsia="宋体" w:cs="Times New Roman"/>
      <w:kern w:val="2"/>
      <w:sz w:val="18"/>
      <w:szCs w:val="18"/>
      <w:lang w:val="en-US" w:eastAsia="zh-CN" w:bidi="ar-SA"/>
    </w:rPr>
  </w:style>
  <w:style w:type="character" w:customStyle="1" w:styleId="103">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4">
    <w:name w:val="样式1"/>
    <w:basedOn w:val="5"/>
    <w:qFormat/>
    <w:uiPriority w:val="0"/>
    <w:pPr>
      <w:tabs>
        <w:tab w:val="left" w:pos="864"/>
      </w:tabs>
      <w:spacing w:before="120" w:after="120" w:line="360" w:lineRule="auto"/>
      <w:ind w:left="864" w:hanging="864"/>
    </w:pPr>
    <w:rPr>
      <w:b w:val="0"/>
      <w:bCs w:val="0"/>
    </w:rPr>
  </w:style>
  <w:style w:type="paragraph" w:customStyle="1" w:styleId="105">
    <w:name w:val="Char Char Char1 Char Char Char Char"/>
    <w:basedOn w:val="1"/>
    <w:qFormat/>
    <w:uiPriority w:val="0"/>
    <w:pPr>
      <w:spacing w:line="240" w:lineRule="auto"/>
      <w:ind w:firstLine="0" w:firstLineChars="0"/>
    </w:pPr>
    <w:rPr>
      <w:rFonts w:ascii="Times New Roman" w:hAnsi="Times New Roman" w:eastAsia="宋体" w:cs="Times New Roman"/>
      <w:sz w:val="21"/>
      <w:szCs w:val="24"/>
    </w:rPr>
  </w:style>
  <w:style w:type="paragraph" w:customStyle="1" w:styleId="106">
    <w:name w:val="Char Char Char Char Char Char"/>
    <w:basedOn w:val="1"/>
    <w:qFormat/>
    <w:uiPriority w:val="0"/>
    <w:pPr>
      <w:spacing w:line="240" w:lineRule="auto"/>
      <w:ind w:firstLine="0" w:firstLineChars="0"/>
    </w:pPr>
    <w:rPr>
      <w:rFonts w:ascii="Times New Roman" w:hAnsi="Times New Roman" w:eastAsia="宋体" w:cs="Times New Roman"/>
      <w:sz w:val="21"/>
      <w:szCs w:val="24"/>
    </w:rPr>
  </w:style>
  <w:style w:type="character" w:customStyle="1" w:styleId="107">
    <w:name w:val="批注框文本字符1"/>
    <w:basedOn w:val="53"/>
    <w:semiHidden/>
    <w:qFormat/>
    <w:uiPriority w:val="99"/>
    <w:rPr>
      <w:rFonts w:ascii="Heiti SC Light" w:hAnsi="Calibri" w:eastAsia="Heiti SC Light" w:cs="Times New Roman"/>
      <w:kern w:val="2"/>
      <w:sz w:val="18"/>
      <w:szCs w:val="18"/>
      <w:lang w:val="en-US" w:eastAsia="zh-CN" w:bidi="ar-SA"/>
    </w:rPr>
  </w:style>
  <w:style w:type="character" w:customStyle="1" w:styleId="108">
    <w:name w:val="日期字符1"/>
    <w:basedOn w:val="53"/>
    <w:semiHidden/>
    <w:qFormat/>
    <w:uiPriority w:val="99"/>
    <w:rPr>
      <w:rFonts w:ascii="Calibri" w:hAnsi="Calibri" w:eastAsia="宋体" w:cs="Times New Roman"/>
      <w:kern w:val="2"/>
      <w:sz w:val="21"/>
      <w:szCs w:val="22"/>
      <w:lang w:val="en-US" w:eastAsia="zh-CN" w:bidi="ar-SA"/>
    </w:rPr>
  </w:style>
  <w:style w:type="character" w:customStyle="1" w:styleId="109">
    <w:name w:val="纯文本字符1"/>
    <w:basedOn w:val="53"/>
    <w:semiHidden/>
    <w:qFormat/>
    <w:uiPriority w:val="99"/>
    <w:rPr>
      <w:rFonts w:ascii="宋体" w:hAnsi="Courier" w:eastAsia="宋体" w:cs="Times New Roman"/>
      <w:kern w:val="2"/>
      <w:sz w:val="21"/>
      <w:szCs w:val="22"/>
      <w:lang w:val="en-US" w:eastAsia="zh-CN" w:bidi="ar-SA"/>
    </w:rPr>
  </w:style>
  <w:style w:type="character" w:customStyle="1" w:styleId="110">
    <w:name w:val="批注主题字符1"/>
    <w:basedOn w:val="75"/>
    <w:semiHidden/>
    <w:qFormat/>
    <w:uiPriority w:val="99"/>
    <w:rPr>
      <w:rFonts w:ascii="Calibri" w:hAnsi="Calibri" w:eastAsia="宋体" w:cs="Times New Roman"/>
      <w:b/>
      <w:bCs/>
      <w:sz w:val="24"/>
      <w:szCs w:val="24"/>
      <w:lang w:val="en-US" w:eastAsia="zh-CN" w:bidi="ar-SA"/>
    </w:rPr>
  </w:style>
  <w:style w:type="paragraph" w:customStyle="1" w:styleId="111">
    <w:name w:val="Char Char Char Char"/>
    <w:basedOn w:val="1"/>
    <w:qFormat/>
    <w:uiPriority w:val="0"/>
    <w:pPr>
      <w:spacing w:line="240" w:lineRule="auto"/>
      <w:ind w:firstLine="0" w:firstLineChars="0"/>
    </w:pPr>
    <w:rPr>
      <w:rFonts w:ascii="Times New Roman" w:hAnsi="Times New Roman" w:eastAsia="宋体" w:cs="Times New Roman"/>
      <w:sz w:val="21"/>
      <w:szCs w:val="24"/>
    </w:rPr>
  </w:style>
  <w:style w:type="character" w:customStyle="1" w:styleId="112">
    <w:name w:val="正文首行缩进字符1"/>
    <w:basedOn w:val="77"/>
    <w:semiHidden/>
    <w:qFormat/>
    <w:uiPriority w:val="99"/>
    <w:rPr>
      <w:rFonts w:ascii="Calibri" w:hAnsi="Calibri" w:eastAsia="宋体" w:cs="Times New Roman"/>
      <w:sz w:val="24"/>
      <w:szCs w:val="24"/>
      <w:lang w:val="en-US" w:eastAsia="zh-CN" w:bidi="ar-SA"/>
    </w:rPr>
  </w:style>
  <w:style w:type="character" w:customStyle="1" w:styleId="113">
    <w:name w:val="正文文本缩进 3字符1"/>
    <w:basedOn w:val="53"/>
    <w:semiHidden/>
    <w:qFormat/>
    <w:uiPriority w:val="99"/>
    <w:rPr>
      <w:rFonts w:ascii="Calibri" w:hAnsi="Calibri" w:eastAsia="宋体" w:cs="Times New Roman"/>
      <w:kern w:val="2"/>
      <w:sz w:val="16"/>
      <w:szCs w:val="16"/>
      <w:lang w:val="en-US" w:eastAsia="zh-CN" w:bidi="ar-SA"/>
    </w:rPr>
  </w:style>
  <w:style w:type="paragraph" w:customStyle="1" w:styleId="114">
    <w:name w:val="p0"/>
    <w:basedOn w:val="1"/>
    <w:qFormat/>
    <w:uiPriority w:val="0"/>
    <w:pPr>
      <w:widowControl/>
      <w:spacing w:line="240" w:lineRule="auto"/>
      <w:ind w:firstLine="0" w:firstLineChars="0"/>
    </w:pPr>
    <w:rPr>
      <w:rFonts w:ascii="Times New Roman" w:hAnsi="Times New Roman" w:eastAsia="宋体" w:cs="Times New Roman"/>
      <w:kern w:val="0"/>
      <w:sz w:val="21"/>
      <w:szCs w:val="21"/>
    </w:rPr>
  </w:style>
  <w:style w:type="character" w:customStyle="1" w:styleId="115">
    <w:name w:val="文档结构图 字符1"/>
    <w:basedOn w:val="53"/>
    <w:semiHidden/>
    <w:qFormat/>
    <w:uiPriority w:val="99"/>
    <w:rPr>
      <w:rFonts w:ascii="Heiti SC Light" w:hAnsi="Calibri" w:eastAsia="Heiti SC Light" w:cs="Times New Roman"/>
      <w:kern w:val="2"/>
      <w:sz w:val="21"/>
      <w:szCs w:val="22"/>
      <w:lang w:val="en-US" w:eastAsia="zh-CN" w:bidi="ar-SA"/>
    </w:rPr>
  </w:style>
  <w:style w:type="character" w:customStyle="1" w:styleId="116">
    <w:name w:val="正文文本 3字符1"/>
    <w:basedOn w:val="53"/>
    <w:semiHidden/>
    <w:qFormat/>
    <w:uiPriority w:val="99"/>
    <w:rPr>
      <w:rFonts w:ascii="Calibri" w:hAnsi="Calibri" w:eastAsia="宋体" w:cs="Times New Roman"/>
      <w:kern w:val="2"/>
      <w:sz w:val="16"/>
      <w:szCs w:val="16"/>
      <w:lang w:val="en-US" w:eastAsia="zh-CN" w:bidi="ar-SA"/>
    </w:rPr>
  </w:style>
  <w:style w:type="character" w:customStyle="1" w:styleId="117">
    <w:name w:val="正文文本缩进字符1"/>
    <w:basedOn w:val="53"/>
    <w:semiHidden/>
    <w:qFormat/>
    <w:uiPriority w:val="99"/>
    <w:rPr>
      <w:rFonts w:ascii="Calibri" w:hAnsi="Calibri" w:eastAsia="宋体" w:cs="Times New Roman"/>
      <w:kern w:val="2"/>
      <w:sz w:val="21"/>
      <w:szCs w:val="22"/>
      <w:lang w:val="en-US" w:eastAsia="zh-CN" w:bidi="ar-SA"/>
    </w:rPr>
  </w:style>
  <w:style w:type="character" w:customStyle="1" w:styleId="118">
    <w:name w:val="正文文本缩进 2字符1"/>
    <w:basedOn w:val="53"/>
    <w:semiHidden/>
    <w:qFormat/>
    <w:uiPriority w:val="99"/>
    <w:rPr>
      <w:rFonts w:ascii="Calibri" w:hAnsi="Calibri" w:eastAsia="宋体" w:cs="Times New Roman"/>
      <w:kern w:val="2"/>
      <w:sz w:val="21"/>
      <w:szCs w:val="22"/>
      <w:lang w:val="en-US" w:eastAsia="zh-CN" w:bidi="ar-SA"/>
    </w:rPr>
  </w:style>
  <w:style w:type="paragraph" w:customStyle="1" w:styleId="119">
    <w:name w:val="Legal 3"/>
    <w:basedOn w:val="120"/>
    <w:next w:val="120"/>
    <w:qFormat/>
    <w:uiPriority w:val="0"/>
    <w:pPr>
      <w:spacing w:after="120"/>
    </w:pPr>
    <w:rPr>
      <w:rFonts w:cs="Times New Roman"/>
      <w:color w:val="auto"/>
    </w:rPr>
  </w:style>
  <w:style w:type="paragraph" w:customStyle="1" w:styleId="120">
    <w:name w:val="Default"/>
    <w:qFormat/>
    <w:uiPriority w:val="0"/>
    <w:pPr>
      <w:widowControl w:val="0"/>
      <w:autoSpaceDE w:val="0"/>
      <w:autoSpaceDN w:val="0"/>
      <w:adjustRightInd w:val="0"/>
      <w:spacing w:line="240" w:lineRule="auto"/>
      <w:ind w:firstLine="0" w:firstLineChars="0"/>
      <w:jc w:val="left"/>
    </w:pPr>
    <w:rPr>
      <w:rFonts w:ascii="宋体" w:hAnsi="Times New Roman" w:eastAsia="宋体" w:cs="宋体"/>
      <w:color w:val="000000"/>
      <w:kern w:val="0"/>
      <w:sz w:val="24"/>
      <w:szCs w:val="24"/>
      <w:lang w:val="en-US" w:eastAsia="zh-CN" w:bidi="ar-SA"/>
    </w:rPr>
  </w:style>
  <w:style w:type="character" w:customStyle="1" w:styleId="121">
    <w:name w:val="页脚字符1"/>
    <w:basedOn w:val="53"/>
    <w:semiHidden/>
    <w:qFormat/>
    <w:uiPriority w:val="99"/>
    <w:rPr>
      <w:rFonts w:ascii="Calibri" w:hAnsi="Calibri" w:eastAsia="宋体" w:cs="Times New Roman"/>
      <w:kern w:val="2"/>
      <w:sz w:val="18"/>
      <w:szCs w:val="18"/>
      <w:lang w:val="en-US" w:eastAsia="zh-CN" w:bidi="ar-SA"/>
    </w:rPr>
  </w:style>
  <w:style w:type="character" w:customStyle="1" w:styleId="122">
    <w:name w:val="正文首行缩进 2字符1"/>
    <w:basedOn w:val="117"/>
    <w:semiHidden/>
    <w:qFormat/>
    <w:uiPriority w:val="99"/>
    <w:rPr>
      <w:rFonts w:ascii="Calibri" w:hAnsi="Calibri" w:eastAsia="宋体" w:cs="Times New Roman"/>
      <w:lang w:val="en-US" w:eastAsia="zh-CN" w:bidi="ar-SA"/>
    </w:rPr>
  </w:style>
  <w:style w:type="character" w:customStyle="1" w:styleId="123">
    <w:name w:val="页眉字符1"/>
    <w:basedOn w:val="53"/>
    <w:semiHidden/>
    <w:qFormat/>
    <w:uiPriority w:val="99"/>
    <w:rPr>
      <w:rFonts w:ascii="Calibri" w:hAnsi="Calibri" w:eastAsia="宋体" w:cs="Times New Roman"/>
      <w:kern w:val="2"/>
      <w:sz w:val="18"/>
      <w:szCs w:val="18"/>
      <w:lang w:val="en-US" w:eastAsia="zh-CN" w:bidi="ar-SA"/>
    </w:rPr>
  </w:style>
  <w:style w:type="character" w:customStyle="1" w:styleId="124">
    <w:name w:val="正文文本 2字符1"/>
    <w:basedOn w:val="53"/>
    <w:semiHidden/>
    <w:qFormat/>
    <w:uiPriority w:val="99"/>
    <w:rPr>
      <w:rFonts w:ascii="Calibri" w:hAnsi="Calibri" w:eastAsia="宋体" w:cs="Times New Roman"/>
      <w:kern w:val="2"/>
      <w:sz w:val="21"/>
      <w:szCs w:val="22"/>
      <w:lang w:val="en-US" w:eastAsia="zh-CN" w:bidi="ar-SA"/>
    </w:rPr>
  </w:style>
  <w:style w:type="character" w:customStyle="1" w:styleId="125">
    <w:name w:val="标题字符1"/>
    <w:basedOn w:val="53"/>
    <w:qFormat/>
    <w:uiPriority w:val="10"/>
    <w:rPr>
      <w:rFonts w:eastAsia="宋体" w:asciiTheme="majorHAnsi" w:hAnsiTheme="majorHAnsi" w:cstheme="majorBidi"/>
      <w:b/>
      <w:bCs/>
      <w:kern w:val="2"/>
      <w:sz w:val="32"/>
      <w:szCs w:val="32"/>
      <w:lang w:val="en-US" w:eastAsia="zh-CN" w:bidi="ar-SA"/>
    </w:rPr>
  </w:style>
  <w:style w:type="paragraph" w:customStyle="1" w:styleId="126">
    <w:name w:val="列出段落1"/>
    <w:basedOn w:val="1"/>
    <w:unhideWhenUsed/>
    <w:qFormat/>
    <w:uiPriority w:val="99"/>
    <w:pPr>
      <w:spacing w:line="240" w:lineRule="auto"/>
      <w:ind w:firstLine="420" w:firstLineChars="200"/>
    </w:pPr>
    <w:rPr>
      <w:rFonts w:ascii="Calibri" w:hAnsi="Calibri" w:eastAsia="宋体" w:cs="Times New Roman"/>
      <w:sz w:val="21"/>
      <w:szCs w:val="22"/>
    </w:rPr>
  </w:style>
  <w:style w:type="paragraph" w:customStyle="1" w:styleId="127">
    <w:name w:val="图表标题"/>
    <w:basedOn w:val="1"/>
    <w:next w:val="21"/>
    <w:qFormat/>
    <w:uiPriority w:val="0"/>
    <w:pPr>
      <w:spacing w:line="240" w:lineRule="auto"/>
      <w:ind w:firstLine="0" w:firstLineChars="0"/>
    </w:pPr>
    <w:rPr>
      <w:rFonts w:ascii="Times New Roman" w:hAnsi="Times New Roman" w:eastAsia="宋体" w:cs="Times New Roman"/>
      <w:sz w:val="30"/>
      <w:szCs w:val="20"/>
    </w:rPr>
  </w:style>
  <w:style w:type="paragraph" w:customStyle="1" w:styleId="128">
    <w:name w:val="Char"/>
    <w:basedOn w:val="1"/>
    <w:qFormat/>
    <w:uiPriority w:val="0"/>
    <w:pPr>
      <w:spacing w:line="240" w:lineRule="auto"/>
      <w:ind w:firstLine="0" w:firstLineChars="0"/>
    </w:pPr>
    <w:rPr>
      <w:rFonts w:ascii="仿宋_GB2312" w:hAnsi="Times New Roman" w:eastAsia="仿宋_GB2312" w:cs="Times New Roman"/>
      <w:b/>
      <w:sz w:val="32"/>
      <w:szCs w:val="32"/>
    </w:rPr>
  </w:style>
  <w:style w:type="paragraph" w:customStyle="1" w:styleId="129">
    <w:name w:val="Char4 Char Char Char"/>
    <w:basedOn w:val="18"/>
    <w:qFormat/>
    <w:uiPriority w:val="0"/>
    <w:rPr>
      <w:rFonts w:ascii="Tahoma" w:hAnsi="Tahoma"/>
      <w:sz w:val="24"/>
    </w:rPr>
  </w:style>
  <w:style w:type="paragraph" w:customStyle="1" w:styleId="130">
    <w:name w:val="表内文字"/>
    <w:basedOn w:val="1"/>
    <w:qFormat/>
    <w:uiPriority w:val="0"/>
    <w:pPr>
      <w:widowControl/>
      <w:spacing w:line="240" w:lineRule="auto"/>
      <w:ind w:firstLine="120" w:firstLineChars="50"/>
    </w:pPr>
    <w:rPr>
      <w:rFonts w:ascii="宋体" w:hAnsi="宋体" w:eastAsia="宋体" w:cs="Times New Roman"/>
      <w:sz w:val="24"/>
      <w:szCs w:val="20"/>
    </w:rPr>
  </w:style>
  <w:style w:type="paragraph" w:customStyle="1" w:styleId="131">
    <w:name w:val="Char Char Char"/>
    <w:basedOn w:val="1"/>
    <w:qFormat/>
    <w:uiPriority w:val="0"/>
    <w:pPr>
      <w:spacing w:line="240" w:lineRule="auto"/>
      <w:ind w:firstLine="360" w:firstLineChars="150"/>
    </w:pPr>
    <w:rPr>
      <w:rFonts w:ascii="Tahoma" w:hAnsi="Tahoma" w:eastAsia="宋体" w:cs="Times New Roman"/>
      <w:sz w:val="24"/>
      <w:szCs w:val="20"/>
    </w:rPr>
  </w:style>
  <w:style w:type="paragraph" w:customStyle="1" w:styleId="132">
    <w:name w:val="legal 2"/>
    <w:basedOn w:val="120"/>
    <w:next w:val="120"/>
    <w:qFormat/>
    <w:uiPriority w:val="0"/>
    <w:pPr>
      <w:spacing w:after="120"/>
    </w:pPr>
    <w:rPr>
      <w:rFonts w:cs="Times New Roman"/>
      <w:color w:val="auto"/>
    </w:rPr>
  </w:style>
  <w:style w:type="paragraph" w:customStyle="1" w:styleId="133">
    <w:name w:val="列表延续"/>
    <w:basedOn w:val="1"/>
    <w:qFormat/>
    <w:uiPriority w:val="0"/>
    <w:pPr>
      <w:numPr>
        <w:ilvl w:val="8"/>
        <w:numId w:val="4"/>
      </w:numPr>
      <w:adjustRightInd w:val="0"/>
      <w:spacing w:line="360" w:lineRule="auto"/>
      <w:ind w:firstLine="0" w:firstLineChars="0"/>
      <w:textAlignment w:val="baseline"/>
    </w:pPr>
    <w:rPr>
      <w:rFonts w:ascii="Times New Roman" w:hAnsi="Tms Rmn" w:eastAsia="楷体_GB2312" w:cs="Times New Roman"/>
      <w:kern w:val="28"/>
      <w:sz w:val="28"/>
      <w:szCs w:val="20"/>
    </w:rPr>
  </w:style>
  <w:style w:type="paragraph" w:customStyle="1" w:styleId="134">
    <w:name w:val="Legal 5"/>
    <w:basedOn w:val="120"/>
    <w:next w:val="120"/>
    <w:qFormat/>
    <w:uiPriority w:val="0"/>
    <w:pPr>
      <w:spacing w:after="120"/>
    </w:pPr>
    <w:rPr>
      <w:rFonts w:cs="Times New Roman"/>
      <w:color w:val="auto"/>
    </w:rPr>
  </w:style>
  <w:style w:type="paragraph" w:customStyle="1" w:styleId="135">
    <w:name w:val="Legal 4"/>
    <w:basedOn w:val="120"/>
    <w:next w:val="120"/>
    <w:qFormat/>
    <w:uiPriority w:val="0"/>
    <w:pPr>
      <w:spacing w:after="120"/>
    </w:pPr>
    <w:rPr>
      <w:rFonts w:cs="Times New Roman"/>
      <w:color w:val="auto"/>
    </w:rPr>
  </w:style>
  <w:style w:type="paragraph" w:customStyle="1" w:styleId="136">
    <w:name w:val="_Style 41"/>
    <w:next w:val="1"/>
    <w:qFormat/>
    <w:uiPriority w:val="0"/>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paragraph" w:customStyle="1" w:styleId="137">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8">
    <w:name w:val="1"/>
    <w:basedOn w:val="1"/>
    <w:qFormat/>
    <w:uiPriority w:val="0"/>
    <w:pPr>
      <w:spacing w:line="240" w:lineRule="auto"/>
      <w:ind w:firstLine="0" w:firstLineChars="0"/>
    </w:pPr>
    <w:rPr>
      <w:rFonts w:ascii="仿宋_GB2312" w:hAnsi="Times New Roman" w:eastAsia="仿宋_GB2312" w:cs="Times New Roman"/>
      <w:b/>
      <w:sz w:val="32"/>
      <w:szCs w:val="32"/>
    </w:rPr>
  </w:style>
  <w:style w:type="paragraph" w:customStyle="1" w:styleId="139">
    <w:name w:val="TOC 标题1"/>
    <w:basedOn w:val="2"/>
    <w:next w:val="1"/>
    <w:qFormat/>
    <w:uiPriority w:val="0"/>
    <w:pPr>
      <w:widowControl/>
      <w:spacing w:before="480" w:after="0" w:line="276" w:lineRule="auto"/>
      <w:ind w:firstLine="0" w:firstLineChars="0"/>
      <w:jc w:val="left"/>
      <w:outlineLvl w:val="9"/>
    </w:pPr>
    <w:rPr>
      <w:rFonts w:ascii="Cambria" w:hAnsi="Cambria"/>
      <w:color w:val="365F91"/>
      <w:kern w:val="0"/>
      <w:sz w:val="28"/>
      <w:szCs w:val="28"/>
    </w:rPr>
  </w:style>
  <w:style w:type="paragraph" w:customStyle="1" w:styleId="140">
    <w:name w:val="p16"/>
    <w:basedOn w:val="1"/>
    <w:qFormat/>
    <w:uiPriority w:val="0"/>
    <w:pPr>
      <w:widowControl/>
      <w:spacing w:line="360" w:lineRule="auto"/>
      <w:ind w:left="-2" w:firstLine="2" w:firstLineChars="0"/>
      <w:jc w:val="left"/>
    </w:pPr>
    <w:rPr>
      <w:rFonts w:ascii="宋体" w:hAnsi="宋体" w:eastAsia="宋体" w:cs="宋体"/>
      <w:kern w:val="0"/>
      <w:sz w:val="30"/>
      <w:szCs w:val="30"/>
    </w:rPr>
  </w:style>
  <w:style w:type="paragraph" w:customStyle="1" w:styleId="141">
    <w:name w:val="列出段落2"/>
    <w:basedOn w:val="1"/>
    <w:qFormat/>
    <w:uiPriority w:val="34"/>
    <w:pPr>
      <w:spacing w:line="240" w:lineRule="auto"/>
      <w:ind w:firstLine="420" w:firstLineChars="200"/>
    </w:pPr>
    <w:rPr>
      <w:rFonts w:asciiTheme="minorHAnsi" w:hAnsiTheme="minorHAnsi" w:eastAsiaTheme="minorEastAsia" w:cstheme="minorBidi"/>
      <w:sz w:val="24"/>
      <w:szCs w:val="24"/>
    </w:rPr>
  </w:style>
  <w:style w:type="paragraph" w:customStyle="1" w:styleId="142">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7657</Words>
  <Characters>43650</Characters>
  <Lines>363</Lines>
  <Paragraphs>102</Paragraphs>
  <TotalTime>0</TotalTime>
  <ScaleCrop>false</ScaleCrop>
  <LinksUpToDate>false</LinksUpToDate>
  <CharactersWithSpaces>51205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2019-08-14T09:14:00Z</dcterms:created>
  <dc:creator>微软用户</dc:creator>
  <cp:lastModifiedBy>贾思勰</cp:lastModifiedBy>
  <dcterms:modified xsi:type="dcterms:W3CDTF">2019-08-26T04:47:20Z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