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F9AF" w14:textId="77777777" w:rsidR="00BD7FA1" w:rsidRDefault="00BD7FA1">
      <w:pPr>
        <w:widowControl/>
        <w:autoSpaceDE w:val="0"/>
        <w:autoSpaceDN w:val="0"/>
        <w:jc w:val="center"/>
        <w:textAlignment w:val="bottom"/>
        <w:rPr>
          <w:rFonts w:ascii="黑体" w:eastAsia="黑体" w:hAnsi="黑体"/>
          <w:b/>
          <w:sz w:val="44"/>
          <w:szCs w:val="44"/>
        </w:rPr>
      </w:pPr>
    </w:p>
    <w:p w14:paraId="6B7E803E" w14:textId="77777777" w:rsidR="00BD7FA1" w:rsidRDefault="00BD7FA1">
      <w:pPr>
        <w:widowControl/>
        <w:autoSpaceDE w:val="0"/>
        <w:autoSpaceDN w:val="0"/>
        <w:jc w:val="center"/>
        <w:textAlignment w:val="bottom"/>
        <w:rPr>
          <w:rFonts w:ascii="黑体" w:eastAsia="黑体" w:hAnsi="黑体"/>
          <w:b/>
          <w:sz w:val="44"/>
          <w:szCs w:val="44"/>
        </w:rPr>
      </w:pPr>
    </w:p>
    <w:p w14:paraId="6F0ACA46" w14:textId="77777777" w:rsidR="00BD7FA1" w:rsidRDefault="00BD7FA1">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14:paraId="0BFED419" w14:textId="77777777" w:rsidR="00BD7FA1" w:rsidRDefault="00BD7FA1">
      <w:pPr>
        <w:widowControl/>
        <w:autoSpaceDE w:val="0"/>
        <w:autoSpaceDN w:val="0"/>
        <w:jc w:val="center"/>
        <w:textAlignment w:val="bottom"/>
        <w:rPr>
          <w:rFonts w:ascii="黑体" w:eastAsia="黑体" w:hAnsi="黑体"/>
          <w:b/>
          <w:sz w:val="44"/>
          <w:szCs w:val="44"/>
        </w:rPr>
      </w:pPr>
      <w:bookmarkStart w:id="0" w:name="OLE_LINK2"/>
      <w:r>
        <w:rPr>
          <w:rFonts w:ascii="黑体" w:eastAsia="黑体" w:hAnsi="黑体" w:hint="eastAsia"/>
          <w:b/>
          <w:sz w:val="44"/>
          <w:szCs w:val="44"/>
          <w:u w:val="single"/>
        </w:rPr>
        <w:t>消防器材采购供应商选择</w:t>
      </w:r>
      <w:r>
        <w:rPr>
          <w:rFonts w:eastAsia="黑体" w:cs="Calibri" w:hint="eastAsia"/>
          <w:b/>
          <w:sz w:val="44"/>
          <w:szCs w:val="44"/>
        </w:rPr>
        <w:t>项目</w:t>
      </w:r>
    </w:p>
    <w:bookmarkEnd w:id="0"/>
    <w:p w14:paraId="4A1B6F84" w14:textId="77777777" w:rsidR="00BD7FA1" w:rsidRDefault="00BD7FA1">
      <w:pPr>
        <w:widowControl/>
        <w:autoSpaceDE w:val="0"/>
        <w:autoSpaceDN w:val="0"/>
        <w:jc w:val="center"/>
        <w:textAlignment w:val="bottom"/>
        <w:rPr>
          <w:rFonts w:ascii="黑体" w:eastAsia="黑体" w:hAnsi="黑体"/>
          <w:b/>
          <w:sz w:val="44"/>
          <w:szCs w:val="44"/>
        </w:rPr>
      </w:pPr>
    </w:p>
    <w:p w14:paraId="1991E9C8" w14:textId="77777777" w:rsidR="00BD7FA1" w:rsidRDefault="00BD7FA1">
      <w:pPr>
        <w:widowControl/>
        <w:autoSpaceDE w:val="0"/>
        <w:autoSpaceDN w:val="0"/>
        <w:jc w:val="center"/>
        <w:textAlignment w:val="bottom"/>
        <w:rPr>
          <w:rFonts w:ascii="黑体" w:eastAsia="黑体" w:hAnsi="黑体"/>
          <w:b/>
          <w:sz w:val="44"/>
          <w:szCs w:val="44"/>
        </w:rPr>
      </w:pPr>
    </w:p>
    <w:p w14:paraId="0DC2546F" w14:textId="77777777" w:rsidR="00BD7FA1" w:rsidRDefault="00BD7FA1">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14:paraId="732DD155" w14:textId="77777777" w:rsidR="00BD7FA1" w:rsidRDefault="00BD7FA1">
      <w:pPr>
        <w:widowControl/>
        <w:autoSpaceDE w:val="0"/>
        <w:autoSpaceDN w:val="0"/>
        <w:snapToGrid w:val="0"/>
        <w:spacing w:line="560" w:lineRule="exact"/>
        <w:jc w:val="center"/>
        <w:textAlignment w:val="bottom"/>
        <w:rPr>
          <w:rFonts w:ascii="宋体" w:hAnsi="宋体"/>
          <w:b/>
          <w:sz w:val="32"/>
          <w:szCs w:val="32"/>
        </w:rPr>
      </w:pPr>
    </w:p>
    <w:p w14:paraId="3FC48DC2" w14:textId="77777777" w:rsidR="00BD7FA1" w:rsidRDefault="00BD7FA1">
      <w:pPr>
        <w:widowControl/>
        <w:autoSpaceDE w:val="0"/>
        <w:autoSpaceDN w:val="0"/>
        <w:snapToGrid w:val="0"/>
        <w:spacing w:line="560" w:lineRule="exact"/>
        <w:jc w:val="center"/>
        <w:textAlignment w:val="bottom"/>
        <w:rPr>
          <w:rFonts w:ascii="宋体" w:hAnsi="宋体"/>
          <w:b/>
          <w:sz w:val="32"/>
          <w:szCs w:val="32"/>
        </w:rPr>
      </w:pPr>
    </w:p>
    <w:p w14:paraId="727F2A42" w14:textId="77777777" w:rsidR="00BD7FA1" w:rsidRDefault="00BD7FA1">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14:paraId="13851D91" w14:textId="77777777" w:rsidR="00BD7FA1" w:rsidRDefault="00BD7FA1">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14:paraId="74CBF341" w14:textId="77777777" w:rsidR="00BD7FA1" w:rsidRDefault="00BD7FA1">
      <w:pPr>
        <w:adjustRightInd w:val="0"/>
        <w:snapToGrid w:val="0"/>
        <w:spacing w:line="560" w:lineRule="exact"/>
        <w:jc w:val="center"/>
        <w:textAlignment w:val="bottom"/>
        <w:rPr>
          <w:rFonts w:ascii="宋体" w:hAnsi="宋体"/>
          <w:sz w:val="32"/>
          <w:szCs w:val="32"/>
        </w:rPr>
      </w:pPr>
    </w:p>
    <w:p w14:paraId="4F3FEB90" w14:textId="77777777" w:rsidR="00BD7FA1" w:rsidRDefault="00BD7FA1">
      <w:pPr>
        <w:adjustRightInd w:val="0"/>
        <w:snapToGrid w:val="0"/>
        <w:spacing w:line="560" w:lineRule="exact"/>
        <w:jc w:val="center"/>
        <w:textAlignment w:val="bottom"/>
        <w:rPr>
          <w:rFonts w:ascii="宋体" w:hAnsi="宋体"/>
          <w:sz w:val="32"/>
          <w:szCs w:val="32"/>
        </w:rPr>
      </w:pPr>
    </w:p>
    <w:p w14:paraId="623CE354" w14:textId="77777777" w:rsidR="00BD7FA1" w:rsidRDefault="00BD7FA1">
      <w:pPr>
        <w:adjustRightInd w:val="0"/>
        <w:snapToGrid w:val="0"/>
        <w:spacing w:line="560" w:lineRule="exact"/>
        <w:jc w:val="center"/>
        <w:textAlignment w:val="bottom"/>
        <w:rPr>
          <w:rFonts w:ascii="宋体" w:hAnsi="宋体"/>
          <w:sz w:val="32"/>
          <w:szCs w:val="32"/>
        </w:rPr>
      </w:pPr>
    </w:p>
    <w:p w14:paraId="54E9FC8F" w14:textId="77777777" w:rsidR="00BD7FA1" w:rsidRDefault="00BD7FA1">
      <w:pPr>
        <w:adjustRightInd w:val="0"/>
        <w:snapToGrid w:val="0"/>
        <w:spacing w:line="560" w:lineRule="exact"/>
        <w:jc w:val="center"/>
        <w:textAlignment w:val="bottom"/>
        <w:rPr>
          <w:rFonts w:ascii="宋体" w:hAnsi="宋体"/>
          <w:sz w:val="32"/>
          <w:szCs w:val="32"/>
        </w:rPr>
      </w:pPr>
    </w:p>
    <w:p w14:paraId="2F8ADB22" w14:textId="77777777" w:rsidR="00BD7FA1" w:rsidRDefault="00BD7FA1">
      <w:pPr>
        <w:adjustRightInd w:val="0"/>
        <w:snapToGrid w:val="0"/>
        <w:spacing w:line="560" w:lineRule="exact"/>
        <w:jc w:val="center"/>
        <w:textAlignment w:val="bottom"/>
        <w:rPr>
          <w:rFonts w:ascii="宋体" w:hAnsi="宋体"/>
          <w:sz w:val="32"/>
          <w:szCs w:val="32"/>
        </w:rPr>
      </w:pPr>
    </w:p>
    <w:p w14:paraId="7D057161" w14:textId="77777777" w:rsidR="00BD7FA1" w:rsidRDefault="00BD7FA1">
      <w:pPr>
        <w:adjustRightInd w:val="0"/>
        <w:snapToGrid w:val="0"/>
        <w:spacing w:line="560" w:lineRule="exact"/>
        <w:jc w:val="center"/>
        <w:textAlignment w:val="bottom"/>
        <w:rPr>
          <w:rFonts w:ascii="宋体" w:hAnsi="宋体"/>
          <w:sz w:val="32"/>
          <w:szCs w:val="32"/>
        </w:rPr>
      </w:pPr>
    </w:p>
    <w:p w14:paraId="54DB81C2" w14:textId="77777777" w:rsidR="00BD7FA1" w:rsidRDefault="00BD7FA1">
      <w:pPr>
        <w:snapToGrid w:val="0"/>
        <w:jc w:val="center"/>
        <w:rPr>
          <w:rFonts w:eastAsia="黑体" w:cs="Calibri"/>
          <w:sz w:val="32"/>
          <w:szCs w:val="32"/>
        </w:rPr>
      </w:pPr>
      <w:r>
        <w:rPr>
          <w:rFonts w:eastAsia="黑体" w:cs="Calibri"/>
          <w:sz w:val="32"/>
          <w:szCs w:val="32"/>
        </w:rPr>
        <w:t>杭州萧山国际机场有限公司</w:t>
      </w:r>
    </w:p>
    <w:p w14:paraId="040DE27F" w14:textId="77777777" w:rsidR="00BD7FA1" w:rsidRDefault="00BD7FA1">
      <w:pPr>
        <w:rPr>
          <w:rFonts w:eastAsia="黑体" w:cs="Calibri"/>
          <w:sz w:val="32"/>
          <w:szCs w:val="32"/>
        </w:rPr>
      </w:pPr>
    </w:p>
    <w:p w14:paraId="23B6CEA5" w14:textId="77777777" w:rsidR="00BD7FA1" w:rsidRDefault="00BD7FA1">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一九年十一</w:t>
      </w:r>
      <w:r>
        <w:rPr>
          <w:rFonts w:ascii="Calibri" w:eastAsia="黑体" w:hAnsi="Calibri" w:cs="Calibri"/>
          <w:sz w:val="32"/>
          <w:szCs w:val="32"/>
        </w:rPr>
        <w:t>月</w:t>
      </w:r>
    </w:p>
    <w:p w14:paraId="372265BC" w14:textId="77777777" w:rsidR="00BD7FA1" w:rsidRDefault="00BD7FA1">
      <w:pPr>
        <w:snapToGrid w:val="0"/>
        <w:spacing w:line="560" w:lineRule="exact"/>
        <w:jc w:val="center"/>
        <w:rPr>
          <w:rFonts w:ascii="宋体" w:hAnsi="宋体"/>
          <w:b/>
          <w:bCs/>
          <w:sz w:val="32"/>
          <w:szCs w:val="32"/>
        </w:rPr>
      </w:pPr>
    </w:p>
    <w:p w14:paraId="3DA5B650" w14:textId="77777777" w:rsidR="00BD7FA1" w:rsidRDefault="00BD7FA1">
      <w:pPr>
        <w:spacing w:line="560" w:lineRule="exact"/>
        <w:jc w:val="center"/>
        <w:rPr>
          <w:b/>
        </w:rPr>
      </w:pPr>
    </w:p>
    <w:p w14:paraId="194FECD0" w14:textId="77777777" w:rsidR="00BD7FA1" w:rsidRDefault="00BD7FA1">
      <w:pPr>
        <w:spacing w:line="560" w:lineRule="exact"/>
        <w:jc w:val="center"/>
        <w:rPr>
          <w:b/>
          <w:bCs/>
          <w:sz w:val="44"/>
          <w:szCs w:val="44"/>
        </w:rPr>
      </w:pPr>
      <w:r>
        <w:rPr>
          <w:b/>
          <w:bCs/>
          <w:sz w:val="44"/>
          <w:szCs w:val="44"/>
        </w:rPr>
        <w:br w:type="page"/>
      </w:r>
      <w:r>
        <w:rPr>
          <w:rFonts w:hint="eastAsia"/>
          <w:b/>
          <w:bCs/>
          <w:sz w:val="44"/>
          <w:szCs w:val="44"/>
        </w:rPr>
        <w:lastRenderedPageBreak/>
        <w:t>目  录</w:t>
      </w:r>
    </w:p>
    <w:p w14:paraId="2A3CA18F" w14:textId="77777777" w:rsidR="00BD7FA1" w:rsidRDefault="00BD7FA1">
      <w:pPr>
        <w:spacing w:line="560" w:lineRule="exact"/>
        <w:jc w:val="center"/>
        <w:rPr>
          <w:b/>
          <w:bCs/>
          <w:sz w:val="44"/>
          <w:szCs w:val="44"/>
        </w:rPr>
      </w:pPr>
    </w:p>
    <w:p w14:paraId="730EB50D" w14:textId="77777777" w:rsidR="00BD7FA1" w:rsidRDefault="00BD7FA1">
      <w:pPr>
        <w:spacing w:line="560" w:lineRule="exact"/>
        <w:jc w:val="center"/>
        <w:rPr>
          <w:b/>
          <w:sz w:val="44"/>
          <w:szCs w:val="44"/>
        </w:rPr>
      </w:pPr>
    </w:p>
    <w:p w14:paraId="1644A637"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hint="eastAsia"/>
          <w:b/>
          <w:sz w:val="22"/>
          <w:szCs w:val="22"/>
        </w:rPr>
        <w:fldChar w:fldCharType="begin"/>
      </w:r>
      <w:r>
        <w:rPr>
          <w:rFonts w:ascii="黑体" w:eastAsia="黑体" w:hAnsi="黑体" w:hint="eastAsia"/>
          <w:b/>
          <w:sz w:val="22"/>
          <w:szCs w:val="22"/>
        </w:rPr>
        <w:instrText xml:space="preserve"> TOC \o "1-1" \h \z \u </w:instrText>
      </w:r>
      <w:r>
        <w:rPr>
          <w:rFonts w:ascii="黑体" w:eastAsia="黑体" w:hAnsi="黑体" w:hint="eastAsia"/>
          <w:b/>
          <w:sz w:val="22"/>
          <w:szCs w:val="22"/>
        </w:rPr>
        <w:fldChar w:fldCharType="separate"/>
      </w:r>
      <w:r>
        <w:rPr>
          <w:rFonts w:ascii="黑体" w:eastAsia="黑体" w:hAnsi="黑体" w:hint="eastAsia"/>
          <w:sz w:val="22"/>
          <w:szCs w:val="22"/>
        </w:rPr>
        <w:t>第一章  招标公告</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- 2 -</w:t>
      </w:r>
      <w:r>
        <w:rPr>
          <w:rFonts w:ascii="黑体" w:eastAsia="黑体" w:hAnsi="黑体" w:hint="eastAsia"/>
          <w:sz w:val="22"/>
          <w:szCs w:val="22"/>
        </w:rPr>
        <w:fldChar w:fldCharType="end"/>
      </w:r>
    </w:p>
    <w:p w14:paraId="62A9546F"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- 4 -</w:t>
      </w:r>
      <w:r>
        <w:rPr>
          <w:rFonts w:ascii="黑体" w:eastAsia="黑体" w:hAnsi="黑体" w:hint="eastAsia"/>
          <w:sz w:val="22"/>
          <w:szCs w:val="22"/>
        </w:rPr>
        <w:fldChar w:fldCharType="end"/>
      </w:r>
    </w:p>
    <w:p w14:paraId="151918F8"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- 13 -</w:t>
      </w:r>
      <w:r>
        <w:rPr>
          <w:rFonts w:ascii="黑体" w:eastAsia="黑体" w:hAnsi="黑体" w:hint="eastAsia"/>
          <w:sz w:val="22"/>
          <w:szCs w:val="22"/>
        </w:rPr>
        <w:fldChar w:fldCharType="end"/>
      </w:r>
    </w:p>
    <w:p w14:paraId="7EDF921F"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- 13 -</w:t>
      </w:r>
      <w:r>
        <w:rPr>
          <w:rFonts w:ascii="黑体" w:eastAsia="黑体" w:hAnsi="黑体" w:hint="eastAsia"/>
          <w:sz w:val="22"/>
          <w:szCs w:val="22"/>
        </w:rPr>
        <w:fldChar w:fldCharType="end"/>
      </w:r>
    </w:p>
    <w:p w14:paraId="61F599A8"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- 27 -</w:t>
      </w:r>
      <w:r>
        <w:rPr>
          <w:rFonts w:ascii="黑体" w:eastAsia="黑体" w:hAnsi="黑体" w:hint="eastAsia"/>
          <w:sz w:val="22"/>
          <w:szCs w:val="22"/>
        </w:rPr>
        <w:fldChar w:fldCharType="end"/>
      </w:r>
    </w:p>
    <w:p w14:paraId="2614BF8A" w14:textId="77777777" w:rsidR="00BD7FA1" w:rsidRDefault="00BD7FA1">
      <w:pPr>
        <w:pStyle w:val="TOC1"/>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sz w:val="22"/>
          <w:szCs w:val="22"/>
        </w:rPr>
        <w:t>- 27 -</w:t>
      </w:r>
      <w:r>
        <w:rPr>
          <w:rFonts w:ascii="黑体" w:eastAsia="黑体" w:hAnsi="黑体" w:hint="eastAsia"/>
          <w:sz w:val="22"/>
          <w:szCs w:val="22"/>
        </w:rPr>
        <w:fldChar w:fldCharType="end"/>
      </w:r>
    </w:p>
    <w:p w14:paraId="0504CE21" w14:textId="77777777" w:rsidR="00BD7FA1" w:rsidRDefault="00BD7FA1">
      <w:pPr>
        <w:tabs>
          <w:tab w:val="right" w:leader="dot" w:pos="8364"/>
        </w:tabs>
        <w:spacing w:line="480" w:lineRule="auto"/>
        <w:rPr>
          <w:b/>
        </w:rPr>
      </w:pPr>
      <w:r>
        <w:rPr>
          <w:rFonts w:ascii="黑体" w:eastAsia="黑体" w:hAnsi="黑体" w:hint="eastAsia"/>
          <w:b/>
          <w:sz w:val="22"/>
        </w:rPr>
        <w:fldChar w:fldCharType="end"/>
      </w:r>
    </w:p>
    <w:p w14:paraId="246475EC" w14:textId="77777777" w:rsidR="00BD7FA1" w:rsidRDefault="00BD7FA1">
      <w:pPr>
        <w:spacing w:line="560" w:lineRule="exact"/>
        <w:rPr>
          <w:b/>
        </w:rPr>
        <w:sectPr w:rsidR="00BD7FA1" w:rsidSect="00BD7FA1">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hint="eastAsia"/>
          <w:b/>
        </w:rPr>
        <w:t xml:space="preserve">                                                          </w:t>
      </w:r>
    </w:p>
    <w:p w14:paraId="3D0C9F79" w14:textId="77777777" w:rsidR="00BD7FA1" w:rsidRDefault="00BD7FA1">
      <w:pPr>
        <w:pStyle w:val="af0"/>
      </w:pPr>
      <w:bookmarkStart w:id="1" w:name="_Toc321925451"/>
      <w:r>
        <w:rPr>
          <w:rFonts w:hint="eastAsia"/>
        </w:rPr>
        <w:lastRenderedPageBreak/>
        <w:t>第一章</w:t>
      </w:r>
      <w:r>
        <w:rPr>
          <w:rFonts w:hint="eastAsia"/>
        </w:rPr>
        <w:t xml:space="preserve"> </w:t>
      </w:r>
      <w:r>
        <w:rPr>
          <w:rFonts w:hint="eastAsia"/>
        </w:rPr>
        <w:t>招标公告</w:t>
      </w:r>
      <w:bookmarkEnd w:id="1"/>
    </w:p>
    <w:p w14:paraId="284EBC66" w14:textId="77777777" w:rsidR="00BD7FA1" w:rsidRDefault="00BD7FA1">
      <w:pPr>
        <w:widowControl/>
        <w:snapToGrid w:val="0"/>
        <w:spacing w:line="360" w:lineRule="exact"/>
        <w:jc w:val="left"/>
        <w:rPr>
          <w:rFonts w:asciiTheme="minorEastAsia" w:hAnsiTheme="minorEastAsia" w:cs="Arial"/>
          <w:b/>
          <w:bCs/>
          <w:kern w:val="0"/>
          <w:sz w:val="22"/>
        </w:rPr>
      </w:pPr>
    </w:p>
    <w:p w14:paraId="6F9E6DEB" w14:textId="77777777" w:rsidR="00BD7FA1" w:rsidRDefault="00BD7FA1">
      <w:pPr>
        <w:widowControl/>
        <w:snapToGrid w:val="0"/>
        <w:spacing w:line="360" w:lineRule="exact"/>
        <w:jc w:val="left"/>
        <w:rPr>
          <w:rFonts w:asciiTheme="minorEastAsia" w:hAnsiTheme="minorEastAsia" w:cs="Arial"/>
          <w:kern w:val="0"/>
          <w:sz w:val="22"/>
        </w:rPr>
      </w:pPr>
      <w:r>
        <w:rPr>
          <w:rFonts w:asciiTheme="minorEastAsia" w:hAnsiTheme="minorEastAsia" w:cs="Arial" w:hint="eastAsia"/>
          <w:b/>
          <w:bCs/>
          <w:kern w:val="0"/>
          <w:sz w:val="22"/>
        </w:rPr>
        <w:t>一、招标内容</w:t>
      </w:r>
    </w:p>
    <w:p w14:paraId="2BEBBA8C" w14:textId="77777777" w:rsidR="00BD7FA1" w:rsidRDefault="00BD7FA1">
      <w:pPr>
        <w:widowControl/>
        <w:adjustRightInd w:val="0"/>
        <w:snapToGrid w:val="0"/>
        <w:spacing w:line="360" w:lineRule="exact"/>
        <w:ind w:firstLineChars="200" w:firstLine="440"/>
        <w:rPr>
          <w:rFonts w:asciiTheme="minorEastAsia" w:hAnsiTheme="minorEastAsia" w:cs="Arial"/>
          <w:kern w:val="0"/>
          <w:sz w:val="22"/>
        </w:rPr>
      </w:pPr>
      <w:r>
        <w:rPr>
          <w:rFonts w:asciiTheme="minorEastAsia" w:hAnsiTheme="minorEastAsia" w:cs="Arial" w:hint="eastAsia"/>
          <w:kern w:val="0"/>
          <w:sz w:val="22"/>
        </w:rPr>
        <w:t>杭州萧山国际机场有限公司就</w:t>
      </w:r>
      <w:r>
        <w:rPr>
          <w:rFonts w:asciiTheme="minorEastAsia" w:hAnsiTheme="minorEastAsia" w:cs="Arial"/>
          <w:kern w:val="0"/>
          <w:sz w:val="22"/>
        </w:rPr>
        <w:t>杭州萧山国际机场</w:t>
      </w:r>
      <w:r>
        <w:rPr>
          <w:rFonts w:asciiTheme="minorEastAsia" w:hAnsiTheme="minorEastAsia" w:cs="Arial" w:hint="eastAsia"/>
          <w:kern w:val="0"/>
          <w:sz w:val="22"/>
        </w:rPr>
        <w:t>消防器材采购供应商选择项目进行公开招标，欢迎符合资格要求的供应商参与投标。</w:t>
      </w:r>
    </w:p>
    <w:p w14:paraId="0D604F2D" w14:textId="77777777" w:rsidR="00BD7FA1" w:rsidRDefault="00BD7FA1">
      <w:pPr>
        <w:widowControl/>
        <w:adjustRightInd w:val="0"/>
        <w:snapToGrid w:val="0"/>
        <w:spacing w:line="360" w:lineRule="exact"/>
        <w:ind w:firstLineChars="200" w:firstLine="440"/>
        <w:rPr>
          <w:rFonts w:asciiTheme="minorEastAsia" w:hAnsiTheme="minorEastAsia" w:cs="Arial"/>
          <w:b/>
          <w:bCs/>
          <w:kern w:val="0"/>
          <w:sz w:val="22"/>
        </w:rPr>
      </w:pPr>
      <w:r>
        <w:rPr>
          <w:rFonts w:asciiTheme="minorEastAsia" w:hAnsiTheme="minorEastAsia" w:cs="Arial" w:hint="eastAsia"/>
          <w:kern w:val="0"/>
          <w:sz w:val="22"/>
        </w:rPr>
        <w:t>本项目为灭火器、消防水带、直流水枪、</w:t>
      </w:r>
      <w:r>
        <w:rPr>
          <w:rFonts w:ascii="Verdana" w:eastAsia="宋体" w:hAnsi="Verdana" w:cs="Verdana"/>
          <w:color w:val="000000"/>
          <w:sz w:val="20"/>
          <w:szCs w:val="20"/>
          <w:shd w:val="clear" w:color="auto" w:fill="FFFFFF"/>
        </w:rPr>
        <w:t> </w:t>
      </w:r>
      <w:hyperlink r:id="rId9" w:tgtFrame="http://www.cccf.com.cn/certSearch/_blank" w:history="1">
        <w:r>
          <w:rPr>
            <w:rFonts w:asciiTheme="minorEastAsia" w:hAnsiTheme="minorEastAsia" w:cs="Arial" w:hint="eastAsia"/>
            <w:kern w:val="0"/>
            <w:sz w:val="22"/>
          </w:rPr>
          <w:t>过滤式消防自救呼吸器</w:t>
        </w:r>
      </w:hyperlink>
      <w:r>
        <w:rPr>
          <w:rFonts w:asciiTheme="minorEastAsia" w:hAnsiTheme="minorEastAsia" w:cs="Arial" w:hint="eastAsia"/>
          <w:kern w:val="0"/>
          <w:sz w:val="22"/>
        </w:rPr>
        <w:t>、逃生设施等消防器材采购供应商的选择项目。（详见招标文件</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w:t>
      </w:r>
      <w:r>
        <w:rPr>
          <w:rFonts w:ascii="宋体" w:hAnsi="宋体" w:cs="Calibri"/>
          <w:kern w:val="0"/>
          <w:sz w:val="22"/>
        </w:rPr>
        <w:t>“</w:t>
      </w:r>
      <w:r>
        <w:rPr>
          <w:rFonts w:ascii="宋体" w:hAnsi="宋体" w:cs="Calibri"/>
          <w:kern w:val="0"/>
          <w:sz w:val="22"/>
        </w:rPr>
        <w:t>货物需求一览表及技术规格</w:t>
      </w:r>
      <w:r>
        <w:rPr>
          <w:rFonts w:ascii="宋体" w:hAnsi="宋体" w:cs="Calibri" w:hint="eastAsia"/>
          <w:kern w:val="0"/>
          <w:sz w:val="22"/>
        </w:rPr>
        <w:t>”</w:t>
      </w:r>
      <w:r>
        <w:rPr>
          <w:rFonts w:asciiTheme="minorEastAsia" w:hAnsiTheme="minorEastAsia" w:cs="Arial" w:hint="eastAsia"/>
          <w:kern w:val="0"/>
          <w:sz w:val="22"/>
        </w:rPr>
        <w:t>）</w:t>
      </w:r>
    </w:p>
    <w:p w14:paraId="42CA1B4F" w14:textId="77777777" w:rsidR="00BD7FA1" w:rsidRDefault="00BD7FA1">
      <w:pPr>
        <w:widowControl/>
        <w:snapToGrid w:val="0"/>
        <w:spacing w:line="340" w:lineRule="exact"/>
        <w:jc w:val="left"/>
        <w:rPr>
          <w:rFonts w:asciiTheme="minorEastAsia" w:hAnsiTheme="minorEastAsia" w:cs="Arial"/>
          <w:b/>
          <w:bCs/>
          <w:kern w:val="0"/>
          <w:sz w:val="22"/>
        </w:rPr>
      </w:pPr>
      <w:r>
        <w:rPr>
          <w:rFonts w:asciiTheme="minorEastAsia" w:hAnsiTheme="minorEastAsia" w:cs="Arial"/>
          <w:b/>
          <w:bCs/>
          <w:kern w:val="0"/>
          <w:sz w:val="22"/>
        </w:rPr>
        <w:t> </w:t>
      </w:r>
      <w:r>
        <w:rPr>
          <w:rFonts w:asciiTheme="minorEastAsia" w:hAnsiTheme="minorEastAsia" w:cs="Arial" w:hint="eastAsia"/>
          <w:b/>
          <w:bCs/>
          <w:kern w:val="0"/>
          <w:sz w:val="22"/>
        </w:rPr>
        <w:t>二、投标人资格要求</w:t>
      </w:r>
    </w:p>
    <w:p w14:paraId="5E8674BF"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（1）具有独立法人资格的制造商或代理商，</w:t>
      </w:r>
      <w:r>
        <w:rPr>
          <w:rFonts w:asciiTheme="minorEastAsia" w:hAnsiTheme="minorEastAsia" w:cs="Arial"/>
          <w:kern w:val="0"/>
          <w:sz w:val="22"/>
        </w:rPr>
        <w:t>持有有效营业执照</w:t>
      </w:r>
      <w:r>
        <w:rPr>
          <w:rFonts w:asciiTheme="minorEastAsia" w:hAnsiTheme="minorEastAsia" w:cs="Arial" w:hint="eastAsia"/>
          <w:kern w:val="0"/>
          <w:sz w:val="22"/>
        </w:rPr>
        <w:t>（经营</w:t>
      </w:r>
      <w:r>
        <w:rPr>
          <w:rFonts w:asciiTheme="minorEastAsia" w:hAnsiTheme="minorEastAsia" w:cs="Arial"/>
          <w:kern w:val="0"/>
          <w:sz w:val="22"/>
        </w:rPr>
        <w:t>范围须具有</w:t>
      </w:r>
      <w:r>
        <w:rPr>
          <w:rFonts w:asciiTheme="minorEastAsia" w:hAnsiTheme="minorEastAsia" w:cs="Arial" w:hint="eastAsia"/>
          <w:kern w:val="0"/>
          <w:sz w:val="22"/>
        </w:rPr>
        <w:t>经营消防设备或消防</w:t>
      </w:r>
      <w:r>
        <w:rPr>
          <w:rFonts w:asciiTheme="minorEastAsia" w:hAnsiTheme="minorEastAsia" w:cs="Arial"/>
          <w:kern w:val="0"/>
          <w:sz w:val="22"/>
        </w:rPr>
        <w:t>器材</w:t>
      </w:r>
      <w:r>
        <w:rPr>
          <w:rFonts w:asciiTheme="minorEastAsia" w:hAnsiTheme="minorEastAsia" w:cs="Arial" w:hint="eastAsia"/>
          <w:kern w:val="0"/>
          <w:sz w:val="22"/>
        </w:rPr>
        <w:t>资质），注册资金不少于人民币</w:t>
      </w:r>
      <w:r>
        <w:rPr>
          <w:rFonts w:asciiTheme="minorEastAsia" w:hAnsiTheme="minorEastAsia" w:cs="Arial" w:hint="eastAsia"/>
          <w:kern w:val="0"/>
          <w:sz w:val="22"/>
          <w:u w:val="single"/>
        </w:rPr>
        <w:t>200</w:t>
      </w:r>
      <w:r>
        <w:rPr>
          <w:rFonts w:asciiTheme="minorEastAsia" w:hAnsiTheme="minorEastAsia" w:cs="Arial" w:hint="eastAsia"/>
          <w:kern w:val="0"/>
          <w:sz w:val="22"/>
        </w:rPr>
        <w:t>万元或等值外币(按投标截止日中国人民银行公布的汇率中间价换算) 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6739B56D"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2BF201F9"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（3）近年（201</w:t>
      </w:r>
      <w:r>
        <w:rPr>
          <w:rFonts w:asciiTheme="minorEastAsia" w:hAnsiTheme="minorEastAsia" w:cs="Arial"/>
          <w:kern w:val="0"/>
          <w:sz w:val="22"/>
        </w:rPr>
        <w:t>6</w:t>
      </w:r>
      <w:r>
        <w:rPr>
          <w:rFonts w:asciiTheme="minorEastAsia" w:hAnsiTheme="minorEastAsia" w:cs="Arial" w:hint="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14:paraId="7E426C18"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w:t>
      </w:r>
      <w:r>
        <w:rPr>
          <w:rFonts w:asciiTheme="minorEastAsia" w:hAnsiTheme="minorEastAsia" w:cs="Arial"/>
          <w:kern w:val="0"/>
          <w:sz w:val="22"/>
        </w:rPr>
        <w:t>4</w:t>
      </w:r>
      <w:r>
        <w:rPr>
          <w:rFonts w:asciiTheme="minorEastAsia" w:hAnsiTheme="minorEastAsia" w:cs="Arial" w:hint="eastAsia"/>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25CFBD50" w14:textId="537E851A"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w:t>
      </w:r>
      <w:r>
        <w:rPr>
          <w:rFonts w:asciiTheme="minorEastAsia" w:hAnsiTheme="minorEastAsia" w:cs="Arial"/>
          <w:kern w:val="0"/>
          <w:sz w:val="22"/>
        </w:rPr>
        <w:t>5</w:t>
      </w:r>
      <w:r>
        <w:rPr>
          <w:rFonts w:asciiTheme="minorEastAsia" w:hAnsiTheme="minorEastAsia" w:cs="Arial" w:hint="eastAsia"/>
          <w:kern w:val="0"/>
          <w:sz w:val="22"/>
        </w:rPr>
        <w:t>）投标人近三年（2016年1月1日至投标截止日）具有类似项目销售业绩（需提供消防器材销售合同复印件并加盖投标人公章作为证明材料，原件备查）。</w:t>
      </w:r>
    </w:p>
    <w:p w14:paraId="30C95EB1" w14:textId="242E3ECE"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w:t>
      </w:r>
      <w:r>
        <w:rPr>
          <w:rFonts w:asciiTheme="minorEastAsia" w:hAnsiTheme="minorEastAsia" w:cs="Arial"/>
          <w:kern w:val="0"/>
          <w:sz w:val="22"/>
        </w:rPr>
        <w:t>6</w:t>
      </w:r>
      <w:r>
        <w:rPr>
          <w:rFonts w:asciiTheme="minorEastAsia" w:hAnsiTheme="minorEastAsia" w:cs="Arial" w:hint="eastAsia"/>
          <w:kern w:val="0"/>
          <w:sz w:val="22"/>
        </w:rPr>
        <w:t>）</w:t>
      </w:r>
      <w:r>
        <w:rPr>
          <w:rFonts w:asciiTheme="minorEastAsia" w:hAnsiTheme="minorEastAsia" w:cs="Arial"/>
          <w:kern w:val="0"/>
          <w:sz w:val="22"/>
        </w:rPr>
        <w:t>本项目不接受联合</w:t>
      </w:r>
      <w:r>
        <w:rPr>
          <w:rFonts w:asciiTheme="minorEastAsia" w:hAnsiTheme="minorEastAsia" w:cs="Arial" w:hint="eastAsia"/>
          <w:kern w:val="0"/>
          <w:sz w:val="22"/>
        </w:rPr>
        <w:t>体</w:t>
      </w:r>
      <w:r>
        <w:rPr>
          <w:rFonts w:asciiTheme="minorEastAsia" w:hAnsiTheme="minorEastAsia" w:cs="Arial"/>
          <w:kern w:val="0"/>
          <w:sz w:val="22"/>
        </w:rPr>
        <w:t>投标</w:t>
      </w:r>
      <w:r>
        <w:rPr>
          <w:rFonts w:asciiTheme="minorEastAsia" w:hAnsiTheme="minorEastAsia" w:cs="Arial" w:hint="eastAsia"/>
          <w:kern w:val="0"/>
          <w:sz w:val="22"/>
        </w:rPr>
        <w:t>。</w:t>
      </w:r>
    </w:p>
    <w:p w14:paraId="38427788" w14:textId="77777777" w:rsidR="00BD7FA1" w:rsidRDefault="00BD7FA1">
      <w:pPr>
        <w:widowControl/>
        <w:snapToGrid w:val="0"/>
        <w:spacing w:line="340" w:lineRule="exact"/>
        <w:jc w:val="left"/>
        <w:rPr>
          <w:rFonts w:asciiTheme="minorEastAsia" w:hAnsiTheme="minorEastAsia" w:cs="Arial"/>
          <w:b/>
          <w:bCs/>
          <w:kern w:val="0"/>
          <w:sz w:val="22"/>
        </w:rPr>
      </w:pPr>
      <w:r>
        <w:rPr>
          <w:rFonts w:asciiTheme="minorEastAsia" w:hAnsiTheme="minorEastAsia" w:cs="Arial" w:hint="eastAsia"/>
          <w:b/>
          <w:bCs/>
          <w:kern w:val="0"/>
          <w:sz w:val="22"/>
        </w:rPr>
        <w:t>三、招标文件获取</w:t>
      </w:r>
    </w:p>
    <w:p w14:paraId="68F05DF7"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凡符合资格条件并有投标意向的潜在投标人，请通过杭州萧山机场有限公司主页</w:t>
      </w:r>
      <w:hyperlink r:id="rId10" w:history="1">
        <w:r>
          <w:rPr>
            <w:rFonts w:asciiTheme="minorEastAsia" w:hAnsiTheme="minorEastAsia" w:cs="Arial"/>
            <w:kern w:val="0"/>
            <w:sz w:val="22"/>
          </w:rPr>
          <w:t>http://www.hzairport.com/zbxx.aspx</w:t>
        </w:r>
      </w:hyperlink>
      <w:r>
        <w:rPr>
          <w:rFonts w:asciiTheme="minorEastAsia" w:hAnsiTheme="minorEastAsia" w:cs="Arial" w:hint="eastAsia"/>
          <w:kern w:val="0"/>
          <w:sz w:val="22"/>
        </w:rPr>
        <w:t>自行下载招标文件。</w:t>
      </w:r>
    </w:p>
    <w:p w14:paraId="6851CA75"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招标文件下载</w:t>
      </w:r>
    </w:p>
    <w:p w14:paraId="24D0E2C4" w14:textId="77777777" w:rsidR="00BD7FA1" w:rsidRDefault="00BD7FA1">
      <w:pPr>
        <w:widowControl/>
        <w:snapToGrid w:val="0"/>
        <w:spacing w:line="340" w:lineRule="exact"/>
        <w:jc w:val="left"/>
        <w:rPr>
          <w:rFonts w:asciiTheme="minorEastAsia" w:hAnsiTheme="minorEastAsia" w:cs="Arial"/>
          <w:b/>
          <w:bCs/>
          <w:kern w:val="0"/>
          <w:sz w:val="22"/>
        </w:rPr>
      </w:pPr>
      <w:r>
        <w:rPr>
          <w:rFonts w:asciiTheme="minorEastAsia" w:hAnsiTheme="minorEastAsia" w:cs="Arial" w:hint="eastAsia"/>
          <w:b/>
          <w:bCs/>
          <w:kern w:val="0"/>
          <w:sz w:val="22"/>
        </w:rPr>
        <w:t>四、投标文件的递交</w:t>
      </w:r>
    </w:p>
    <w:p w14:paraId="7C984122" w14:textId="0581270C"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（1）</w:t>
      </w:r>
      <w:r>
        <w:rPr>
          <w:rFonts w:ascii="宋体" w:hAnsi="宋体" w:cs="Arial" w:hint="eastAsia"/>
          <w:kern w:val="0"/>
          <w:sz w:val="22"/>
        </w:rPr>
        <w:t>投标文件递交的截止时间（投标截止时间，下同）为</w:t>
      </w:r>
      <w:r>
        <w:rPr>
          <w:rFonts w:ascii="宋体" w:hAnsi="宋体" w:cs="Arial" w:hint="eastAsia"/>
          <w:kern w:val="0"/>
          <w:sz w:val="22"/>
        </w:rPr>
        <w:t>2019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10</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分，投标文件在封口处加盖公章，派专人于</w:t>
      </w:r>
      <w:r>
        <w:rPr>
          <w:rFonts w:ascii="宋体" w:hAnsi="宋体" w:cs="Arial" w:hint="eastAsia"/>
          <w:kern w:val="0"/>
          <w:sz w:val="22"/>
        </w:rPr>
        <w:t>2019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10</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分（北京时间）前送至杭州萧山国际机场翔越路综合服务楼园区招标中心，逾期无效；若采用投递（邮寄）方式的，请于</w:t>
      </w:r>
      <w:r>
        <w:rPr>
          <w:rFonts w:ascii="宋体" w:hAnsi="宋体" w:cs="Arial" w:hint="eastAsia"/>
          <w:kern w:val="0"/>
          <w:sz w:val="22"/>
        </w:rPr>
        <w:t>2019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10</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分（北京时间）前投递至杭州萧山国际机场翔越路综合服务楼园区招标中心，逾期无效。</w:t>
      </w:r>
    </w:p>
    <w:p w14:paraId="78079D93"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lastRenderedPageBreak/>
        <w:t>（2）</w:t>
      </w:r>
      <w:r>
        <w:rPr>
          <w:rFonts w:asciiTheme="minorEastAsia" w:hAnsiTheme="minorEastAsia" w:hint="eastAsia"/>
          <w:sz w:val="22"/>
        </w:rPr>
        <w:t>逾期送达或者未送达指定地点的投标文件，招标人不予受理。</w:t>
      </w:r>
    </w:p>
    <w:p w14:paraId="573503B7" w14:textId="77777777" w:rsidR="00BD7FA1" w:rsidRDefault="00BD7FA1">
      <w:pPr>
        <w:widowControl/>
        <w:snapToGrid w:val="0"/>
        <w:spacing w:line="340" w:lineRule="exact"/>
        <w:jc w:val="left"/>
        <w:rPr>
          <w:rFonts w:asciiTheme="minorEastAsia" w:hAnsiTheme="minorEastAsia" w:cs="Arial"/>
          <w:b/>
          <w:bCs/>
          <w:kern w:val="0"/>
          <w:sz w:val="22"/>
        </w:rPr>
      </w:pPr>
      <w:r>
        <w:rPr>
          <w:rFonts w:asciiTheme="minorEastAsia" w:hAnsiTheme="minorEastAsia" w:cs="Arial" w:hint="eastAsia"/>
          <w:b/>
          <w:bCs/>
          <w:kern w:val="0"/>
          <w:sz w:val="22"/>
        </w:rPr>
        <w:t>五、发布公告的媒介</w:t>
      </w:r>
    </w:p>
    <w:p w14:paraId="27DC724D"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本次招标公告在</w:t>
      </w:r>
      <w:r>
        <w:rPr>
          <w:rFonts w:asciiTheme="minorEastAsia" w:hAnsiTheme="minorEastAsia" w:cs="Arial" w:hint="eastAsia"/>
          <w:b/>
          <w:kern w:val="0"/>
          <w:sz w:val="22"/>
        </w:rPr>
        <w:t>中国采购与招标网和杭州萧山机场有限公司</w:t>
      </w:r>
      <w:r>
        <w:rPr>
          <w:rFonts w:asciiTheme="minorEastAsia" w:hAnsiTheme="minorEastAsia" w:cs="Arial" w:hint="eastAsia"/>
          <w:kern w:val="0"/>
          <w:sz w:val="22"/>
        </w:rPr>
        <w:t>主页上发布</w:t>
      </w:r>
    </w:p>
    <w:p w14:paraId="4F19C040"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hint="eastAsia"/>
          <w:sz w:val="22"/>
        </w:rPr>
        <w:t>中国采购与招标网</w:t>
      </w:r>
      <w:r>
        <w:rPr>
          <w:rFonts w:asciiTheme="minorEastAsia" w:hAnsiTheme="minorEastAsia"/>
          <w:sz w:val="22"/>
        </w:rPr>
        <w:t xml:space="preserve">  </w:t>
      </w:r>
      <w:hyperlink r:id="rId11" w:history="1">
        <w:r>
          <w:rPr>
            <w:rFonts w:asciiTheme="minorEastAsia" w:hAnsiTheme="minorEastAsia"/>
            <w:sz w:val="22"/>
          </w:rPr>
          <w:t>http://www.chinabidding.com.cn</w:t>
        </w:r>
      </w:hyperlink>
    </w:p>
    <w:p w14:paraId="29F12DA5" w14:textId="77777777" w:rsidR="00BD7FA1" w:rsidRDefault="00BD7FA1">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杭州萧山机场有限公司主页http://www.hzairport.com</w:t>
      </w:r>
    </w:p>
    <w:p w14:paraId="2470D6FA" w14:textId="77777777" w:rsidR="00BD7FA1" w:rsidRDefault="00BD7FA1">
      <w:pPr>
        <w:widowControl/>
        <w:snapToGrid w:val="0"/>
        <w:spacing w:line="340" w:lineRule="exact"/>
        <w:jc w:val="left"/>
        <w:rPr>
          <w:rFonts w:asciiTheme="minorEastAsia" w:hAnsiTheme="minorEastAsia" w:cs="Arial"/>
          <w:b/>
          <w:bCs/>
          <w:kern w:val="0"/>
          <w:sz w:val="22"/>
        </w:rPr>
      </w:pPr>
      <w:r>
        <w:rPr>
          <w:rFonts w:asciiTheme="minorEastAsia" w:hAnsiTheme="minorEastAsia" w:cs="Arial" w:hint="eastAsia"/>
          <w:b/>
          <w:bCs/>
          <w:kern w:val="0"/>
          <w:sz w:val="22"/>
        </w:rPr>
        <w:t>六、联系方式</w:t>
      </w:r>
    </w:p>
    <w:p w14:paraId="17F40BF7" w14:textId="77777777" w:rsidR="00BD7FA1" w:rsidRDefault="00BD7FA1">
      <w:pPr>
        <w:widowControl/>
        <w:adjustRightInd w:val="0"/>
        <w:snapToGrid w:val="0"/>
        <w:spacing w:line="340" w:lineRule="exact"/>
        <w:ind w:firstLineChars="200" w:firstLine="440"/>
        <w:rPr>
          <w:rFonts w:asciiTheme="minorEastAsia" w:hAnsiTheme="minorEastAsia"/>
          <w:sz w:val="22"/>
        </w:rPr>
      </w:pPr>
      <w:r>
        <w:rPr>
          <w:rFonts w:asciiTheme="minorEastAsia" w:hAnsiTheme="minorEastAsia" w:hint="eastAsia"/>
          <w:sz w:val="22"/>
        </w:rPr>
        <w:t>投标联系人：贾思勰      联系电话：0571-</w:t>
      </w:r>
      <w:r>
        <w:rPr>
          <w:rFonts w:asciiTheme="minorEastAsia" w:hAnsiTheme="minorEastAsia"/>
          <w:sz w:val="22"/>
        </w:rPr>
        <w:t>83837612</w:t>
      </w:r>
    </w:p>
    <w:p w14:paraId="087BBFBA" w14:textId="77777777" w:rsidR="00BD7FA1" w:rsidRDefault="00BD7FA1">
      <w:pPr>
        <w:pStyle w:val="af0"/>
        <w:ind w:firstLineChars="200" w:firstLine="440"/>
        <w:jc w:val="left"/>
        <w:rPr>
          <w:rFonts w:asciiTheme="minorEastAsia" w:eastAsiaTheme="minorEastAsia" w:hAnsiTheme="minorEastAsia" w:cstheme="minorBidi"/>
          <w:b w:val="0"/>
          <w:bCs w:val="0"/>
          <w:kern w:val="2"/>
          <w:sz w:val="22"/>
          <w:szCs w:val="22"/>
        </w:rPr>
      </w:pPr>
      <w:r>
        <w:rPr>
          <w:rFonts w:asciiTheme="minorEastAsia" w:eastAsiaTheme="minorEastAsia" w:hAnsiTheme="minorEastAsia" w:cstheme="minorBidi" w:hint="eastAsia"/>
          <w:b w:val="0"/>
          <w:bCs w:val="0"/>
          <w:kern w:val="2"/>
          <w:sz w:val="22"/>
          <w:szCs w:val="22"/>
        </w:rPr>
        <w:t>招标监督人：阮周长       联系电话：0571-86662133</w:t>
      </w:r>
    </w:p>
    <w:p w14:paraId="0E76F081" w14:textId="77777777" w:rsidR="00BD7FA1" w:rsidRDefault="00BD7FA1">
      <w:pPr>
        <w:pStyle w:val="af0"/>
      </w:pPr>
      <w:r>
        <w:rPr>
          <w:rFonts w:asciiTheme="minorEastAsia" w:hAnsiTheme="minorEastAsia" w:hint="eastAsia"/>
          <w:bCs w:val="0"/>
          <w:sz w:val="22"/>
          <w:szCs w:val="22"/>
        </w:rPr>
        <w:t xml:space="preserve"> </w:t>
      </w:r>
      <w:r>
        <w:rPr>
          <w:rFonts w:asciiTheme="minorEastAsia" w:hAnsiTheme="minorEastAsia"/>
          <w:bCs w:val="0"/>
          <w:sz w:val="22"/>
          <w:szCs w:val="22"/>
        </w:rPr>
        <w:br w:type="page"/>
      </w:r>
      <w:bookmarkStart w:id="2" w:name="_Toc321925452"/>
      <w:r>
        <w:lastRenderedPageBreak/>
        <w:t>第</w:t>
      </w:r>
      <w:r>
        <w:rPr>
          <w:rFonts w:hint="eastAsia"/>
        </w:rPr>
        <w:t>二</w:t>
      </w:r>
      <w:r>
        <w:t>章</w:t>
      </w:r>
      <w:r>
        <w:t xml:space="preserve">  </w:t>
      </w:r>
      <w:r>
        <w:t>投标</w:t>
      </w:r>
      <w:r>
        <w:rPr>
          <w:rFonts w:hint="eastAsia"/>
        </w:rPr>
        <w:t>人须知</w:t>
      </w:r>
      <w:bookmarkEnd w:id="2"/>
    </w:p>
    <w:p w14:paraId="03F5459B" w14:textId="77777777" w:rsidR="00BD7FA1" w:rsidRDefault="00BD7FA1">
      <w:pPr>
        <w:pStyle w:val="2"/>
        <w:spacing w:line="240" w:lineRule="auto"/>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BD7FA1" w14:paraId="78CCF6DA" w14:textId="77777777">
        <w:trPr>
          <w:trHeight w:val="340"/>
          <w:tblHeader/>
          <w:jc w:val="center"/>
        </w:trPr>
        <w:tc>
          <w:tcPr>
            <w:tcW w:w="951" w:type="dxa"/>
            <w:tcBorders>
              <w:top w:val="single" w:sz="12" w:space="0" w:color="auto"/>
            </w:tcBorders>
            <w:vAlign w:val="center"/>
          </w:tcPr>
          <w:p w14:paraId="737BFC6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14:paraId="768E3AD4"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条</w:t>
            </w:r>
            <w:r>
              <w:rPr>
                <w:rFonts w:ascii="宋体" w:hAnsi="宋体" w:cs="Calibri"/>
                <w:kern w:val="0"/>
                <w:sz w:val="22"/>
              </w:rPr>
              <w:t xml:space="preserve"> </w:t>
            </w:r>
            <w:r>
              <w:rPr>
                <w:rFonts w:ascii="宋体" w:hAnsi="宋体" w:cs="Calibri"/>
                <w:kern w:val="0"/>
                <w:sz w:val="22"/>
              </w:rPr>
              <w:t>款</w:t>
            </w:r>
            <w:r>
              <w:rPr>
                <w:rFonts w:ascii="宋体" w:hAnsi="宋体" w:cs="Calibri"/>
                <w:kern w:val="0"/>
                <w:sz w:val="22"/>
              </w:rPr>
              <w:t xml:space="preserve"> </w:t>
            </w:r>
            <w:r>
              <w:rPr>
                <w:rFonts w:ascii="宋体" w:hAnsi="宋体" w:cs="Calibri"/>
                <w:kern w:val="0"/>
                <w:sz w:val="22"/>
              </w:rPr>
              <w:t>名</w:t>
            </w:r>
            <w:r>
              <w:rPr>
                <w:rFonts w:ascii="宋体" w:hAnsi="宋体" w:cs="Calibri"/>
                <w:kern w:val="0"/>
                <w:sz w:val="22"/>
              </w:rPr>
              <w:t xml:space="preserve"> </w:t>
            </w:r>
            <w:r>
              <w:rPr>
                <w:rFonts w:ascii="宋体" w:hAnsi="宋体" w:cs="Calibri"/>
                <w:kern w:val="0"/>
                <w:sz w:val="22"/>
              </w:rPr>
              <w:t>称</w:t>
            </w:r>
          </w:p>
        </w:tc>
        <w:tc>
          <w:tcPr>
            <w:tcW w:w="6487" w:type="dxa"/>
            <w:tcBorders>
              <w:top w:val="single" w:sz="12" w:space="0" w:color="auto"/>
            </w:tcBorders>
            <w:vAlign w:val="center"/>
          </w:tcPr>
          <w:p w14:paraId="4973C157"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编</w:t>
            </w:r>
            <w:r>
              <w:rPr>
                <w:rFonts w:ascii="宋体" w:hAnsi="宋体" w:cs="Calibri"/>
                <w:kern w:val="0"/>
                <w:sz w:val="22"/>
              </w:rPr>
              <w:t xml:space="preserve"> </w:t>
            </w:r>
            <w:r>
              <w:rPr>
                <w:rFonts w:ascii="宋体" w:hAnsi="宋体" w:cs="Calibri"/>
                <w:kern w:val="0"/>
                <w:sz w:val="22"/>
              </w:rPr>
              <w:t>列</w:t>
            </w:r>
            <w:r>
              <w:rPr>
                <w:rFonts w:ascii="宋体" w:hAnsi="宋体" w:cs="Calibri"/>
                <w:kern w:val="0"/>
                <w:sz w:val="22"/>
              </w:rPr>
              <w:t xml:space="preserve"> </w:t>
            </w:r>
            <w:r>
              <w:rPr>
                <w:rFonts w:ascii="宋体" w:hAnsi="宋体" w:cs="Calibri"/>
                <w:kern w:val="0"/>
                <w:sz w:val="22"/>
              </w:rPr>
              <w:t>内</w:t>
            </w:r>
            <w:r>
              <w:rPr>
                <w:rFonts w:ascii="宋体" w:hAnsi="宋体" w:cs="Calibri"/>
                <w:kern w:val="0"/>
                <w:sz w:val="22"/>
              </w:rPr>
              <w:t xml:space="preserve"> </w:t>
            </w:r>
            <w:r>
              <w:rPr>
                <w:rFonts w:ascii="宋体" w:hAnsi="宋体" w:cs="Calibri"/>
                <w:kern w:val="0"/>
                <w:sz w:val="22"/>
              </w:rPr>
              <w:t>容</w:t>
            </w:r>
          </w:p>
        </w:tc>
      </w:tr>
      <w:tr w:rsidR="00BD7FA1" w14:paraId="3E40AE78" w14:textId="77777777">
        <w:trPr>
          <w:trHeight w:val="340"/>
          <w:jc w:val="center"/>
        </w:trPr>
        <w:tc>
          <w:tcPr>
            <w:tcW w:w="951" w:type="dxa"/>
            <w:vAlign w:val="center"/>
          </w:tcPr>
          <w:p w14:paraId="6A26F7A3"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14:paraId="73F71E8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14:paraId="6A5AF39D"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hint="eastAsia"/>
                <w:kern w:val="0"/>
                <w:sz w:val="22"/>
              </w:rPr>
              <w:t>消防器材采购供应商选择项目</w:t>
            </w:r>
          </w:p>
        </w:tc>
      </w:tr>
      <w:tr w:rsidR="00BD7FA1" w14:paraId="29F2850C" w14:textId="77777777">
        <w:trPr>
          <w:trHeight w:val="340"/>
          <w:jc w:val="center"/>
        </w:trPr>
        <w:tc>
          <w:tcPr>
            <w:tcW w:w="951" w:type="dxa"/>
            <w:vAlign w:val="center"/>
          </w:tcPr>
          <w:p w14:paraId="527202AA" w14:textId="77777777" w:rsidR="00BD7FA1" w:rsidRDefault="00BD7FA1">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14:paraId="7ADD2220"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14:paraId="107314D2"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BD7FA1" w14:paraId="7F285681" w14:textId="77777777">
        <w:trPr>
          <w:trHeight w:val="340"/>
          <w:jc w:val="center"/>
        </w:trPr>
        <w:tc>
          <w:tcPr>
            <w:tcW w:w="951" w:type="dxa"/>
            <w:vAlign w:val="center"/>
          </w:tcPr>
          <w:p w14:paraId="57E6DF25" w14:textId="77777777" w:rsidR="00BD7FA1" w:rsidRDefault="00BD7FA1">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14:paraId="4F0B7AB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14:paraId="066F8405" w14:textId="77777777" w:rsidR="00BD7FA1" w:rsidRDefault="00BD7FA1">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BD7FA1" w14:paraId="5890310E" w14:textId="77777777">
        <w:trPr>
          <w:trHeight w:val="340"/>
          <w:jc w:val="center"/>
        </w:trPr>
        <w:tc>
          <w:tcPr>
            <w:tcW w:w="951" w:type="dxa"/>
            <w:vAlign w:val="center"/>
          </w:tcPr>
          <w:p w14:paraId="498B96E3"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14:paraId="0B285E68"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14:paraId="26BA6A63" w14:textId="77777777" w:rsidR="00BD7FA1" w:rsidRDefault="00BD7FA1">
            <w:pPr>
              <w:autoSpaceDE w:val="0"/>
              <w:autoSpaceDN w:val="0"/>
              <w:adjustRightInd w:val="0"/>
              <w:snapToGrid w:val="0"/>
              <w:rPr>
                <w:rFonts w:ascii="宋体" w:hAnsi="宋体" w:cs="Calibri"/>
                <w:kern w:val="0"/>
                <w:sz w:val="22"/>
              </w:rPr>
            </w:pPr>
            <w:r>
              <w:rPr>
                <w:rFonts w:asciiTheme="minorEastAsia" w:hAnsiTheme="minorEastAsia" w:cs="Calibri"/>
                <w:kern w:val="0"/>
                <w:sz w:val="22"/>
              </w:rPr>
              <w:t>见招标公告，具体要求详见</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w:t>
            </w:r>
            <w:r>
              <w:rPr>
                <w:rFonts w:ascii="宋体" w:hAnsi="宋体" w:cs="Calibri"/>
                <w:kern w:val="0"/>
                <w:sz w:val="22"/>
              </w:rPr>
              <w:t>“</w:t>
            </w:r>
            <w:r>
              <w:rPr>
                <w:rFonts w:ascii="宋体" w:hAnsi="宋体" w:cs="Calibri"/>
                <w:kern w:val="0"/>
                <w:sz w:val="22"/>
              </w:rPr>
              <w:t>货物需求一览表及技术规格</w:t>
            </w:r>
            <w:r>
              <w:rPr>
                <w:rFonts w:ascii="宋体" w:hAnsi="宋体" w:cs="Calibri"/>
                <w:kern w:val="0"/>
                <w:sz w:val="22"/>
              </w:rPr>
              <w:t>”</w:t>
            </w:r>
          </w:p>
        </w:tc>
      </w:tr>
      <w:tr w:rsidR="00BD7FA1" w14:paraId="208E7031" w14:textId="77777777">
        <w:trPr>
          <w:trHeight w:val="340"/>
          <w:jc w:val="center"/>
        </w:trPr>
        <w:tc>
          <w:tcPr>
            <w:tcW w:w="951" w:type="dxa"/>
            <w:vAlign w:val="center"/>
          </w:tcPr>
          <w:p w14:paraId="2EB6BECD"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14:paraId="33C29AB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14:paraId="4BB60298"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BD7FA1" w14:paraId="19BCED01" w14:textId="77777777">
        <w:trPr>
          <w:trHeight w:val="340"/>
          <w:jc w:val="center"/>
        </w:trPr>
        <w:tc>
          <w:tcPr>
            <w:tcW w:w="951" w:type="dxa"/>
            <w:vAlign w:val="center"/>
          </w:tcPr>
          <w:p w14:paraId="1372BBA7"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14:paraId="3395C3D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14:paraId="13861414"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BD7FA1" w14:paraId="53F5B3B7" w14:textId="77777777">
        <w:trPr>
          <w:trHeight w:val="340"/>
          <w:jc w:val="center"/>
        </w:trPr>
        <w:tc>
          <w:tcPr>
            <w:tcW w:w="951" w:type="dxa"/>
            <w:vAlign w:val="center"/>
          </w:tcPr>
          <w:p w14:paraId="7FDCF981"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14:paraId="5B5CC844"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14:paraId="117BC308" w14:textId="77777777" w:rsidR="00BD7FA1" w:rsidRDefault="00BD7FA1">
            <w:pPr>
              <w:autoSpaceDE w:val="0"/>
              <w:autoSpaceDN w:val="0"/>
              <w:adjustRightInd w:val="0"/>
              <w:snapToGrid w:val="0"/>
              <w:rPr>
                <w:rFonts w:ascii="宋体" w:hAnsi="宋体" w:cs="Calibri"/>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BD7FA1" w14:paraId="4159D31B" w14:textId="77777777">
        <w:trPr>
          <w:trHeight w:val="340"/>
          <w:jc w:val="center"/>
        </w:trPr>
        <w:tc>
          <w:tcPr>
            <w:tcW w:w="951" w:type="dxa"/>
            <w:vAlign w:val="center"/>
          </w:tcPr>
          <w:p w14:paraId="13FC5AF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14:paraId="533A3CEC" w14:textId="1D2C2D5E" w:rsidR="00BD7FA1" w:rsidRDefault="00BD7FA1">
            <w:pPr>
              <w:autoSpaceDE w:val="0"/>
              <w:autoSpaceDN w:val="0"/>
              <w:adjustRightInd w:val="0"/>
              <w:snapToGrid w:val="0"/>
              <w:jc w:val="center"/>
              <w:rPr>
                <w:rFonts w:ascii="宋体" w:hAnsi="宋体" w:cs="Calibri"/>
                <w:kern w:val="0"/>
                <w:sz w:val="22"/>
              </w:rPr>
            </w:pPr>
            <w:r>
              <w:rPr>
                <w:rFonts w:ascii="宋体" w:hAnsi="宋体" w:cs="Calibri" w:hint="eastAsia"/>
                <w:kern w:val="0"/>
                <w:sz w:val="22"/>
              </w:rPr>
              <w:t>服务</w:t>
            </w:r>
            <w:r>
              <w:rPr>
                <w:rFonts w:ascii="宋体" w:hAnsi="宋体" w:cs="Calibri"/>
                <w:kern w:val="0"/>
                <w:sz w:val="22"/>
              </w:rPr>
              <w:t>期</w:t>
            </w:r>
          </w:p>
        </w:tc>
        <w:tc>
          <w:tcPr>
            <w:tcW w:w="6487" w:type="dxa"/>
            <w:vAlign w:val="center"/>
          </w:tcPr>
          <w:p w14:paraId="7C40145B" w14:textId="77777777" w:rsidR="00BD7FA1" w:rsidRDefault="00BD7FA1">
            <w:pPr>
              <w:autoSpaceDE w:val="0"/>
              <w:autoSpaceDN w:val="0"/>
              <w:adjustRightInd w:val="0"/>
              <w:snapToGrid w:val="0"/>
              <w:rPr>
                <w:rFonts w:ascii="宋体" w:hAnsi="宋体" w:cs="Calibri"/>
                <w:kern w:val="0"/>
                <w:sz w:val="22"/>
              </w:rPr>
            </w:pPr>
            <w:r>
              <w:rPr>
                <w:rFonts w:ascii="宋体" w:hAnsi="宋体" w:cs="Calibri" w:hint="eastAsia"/>
                <w:kern w:val="0"/>
                <w:sz w:val="22"/>
              </w:rPr>
              <w:t>自【</w:t>
            </w:r>
            <w:r>
              <w:rPr>
                <w:rFonts w:ascii="宋体" w:hAnsi="宋体" w:cs="Calibri" w:hint="eastAsia"/>
                <w:kern w:val="0"/>
                <w:sz w:val="22"/>
              </w:rPr>
              <w:t>2020</w:t>
            </w:r>
            <w:r>
              <w:rPr>
                <w:rFonts w:ascii="宋体" w:hAnsi="宋体" w:cs="Calibri" w:hint="eastAsia"/>
                <w:kern w:val="0"/>
                <w:sz w:val="22"/>
              </w:rPr>
              <w:t>】年【</w:t>
            </w:r>
            <w:r>
              <w:rPr>
                <w:rFonts w:ascii="宋体" w:hAnsi="宋体" w:cs="Calibri" w:hint="eastAsia"/>
                <w:kern w:val="0"/>
                <w:sz w:val="22"/>
              </w:rPr>
              <w:t>1</w:t>
            </w:r>
            <w:r>
              <w:rPr>
                <w:rFonts w:ascii="宋体" w:hAnsi="宋体" w:cs="Calibri" w:hint="eastAsia"/>
                <w:kern w:val="0"/>
                <w:sz w:val="22"/>
              </w:rPr>
              <w:t>】月【</w:t>
            </w:r>
            <w:r>
              <w:rPr>
                <w:rFonts w:ascii="宋体" w:hAnsi="宋体" w:cs="Calibri" w:hint="eastAsia"/>
                <w:kern w:val="0"/>
                <w:sz w:val="22"/>
              </w:rPr>
              <w:t>1</w:t>
            </w:r>
            <w:r>
              <w:rPr>
                <w:rFonts w:ascii="宋体" w:hAnsi="宋体" w:cs="Calibri" w:hint="eastAsia"/>
                <w:kern w:val="0"/>
                <w:sz w:val="22"/>
              </w:rPr>
              <w:t>】日至【</w:t>
            </w:r>
            <w:r>
              <w:rPr>
                <w:rFonts w:ascii="宋体" w:hAnsi="宋体" w:cs="Calibri" w:hint="eastAsia"/>
                <w:kern w:val="0"/>
                <w:sz w:val="22"/>
              </w:rPr>
              <w:t>2021</w:t>
            </w:r>
            <w:r>
              <w:rPr>
                <w:rFonts w:ascii="宋体" w:hAnsi="宋体" w:cs="Calibri" w:hint="eastAsia"/>
                <w:kern w:val="0"/>
                <w:sz w:val="22"/>
              </w:rPr>
              <w:t>】年【</w:t>
            </w:r>
            <w:r>
              <w:rPr>
                <w:rFonts w:ascii="宋体" w:hAnsi="宋体" w:cs="Calibri" w:hint="eastAsia"/>
                <w:kern w:val="0"/>
                <w:sz w:val="22"/>
              </w:rPr>
              <w:t>12</w:t>
            </w:r>
            <w:r>
              <w:rPr>
                <w:rFonts w:ascii="宋体" w:hAnsi="宋体" w:cs="Calibri" w:hint="eastAsia"/>
                <w:kern w:val="0"/>
                <w:sz w:val="22"/>
              </w:rPr>
              <w:t>】月【</w:t>
            </w:r>
            <w:r>
              <w:rPr>
                <w:rFonts w:ascii="宋体" w:hAnsi="宋体" w:cs="Calibri" w:hint="eastAsia"/>
                <w:kern w:val="0"/>
                <w:sz w:val="22"/>
              </w:rPr>
              <w:t>31</w:t>
            </w:r>
            <w:r>
              <w:rPr>
                <w:rFonts w:ascii="宋体" w:hAnsi="宋体" w:cs="Calibri" w:hint="eastAsia"/>
                <w:kern w:val="0"/>
                <w:sz w:val="22"/>
              </w:rPr>
              <w:t>】日，共计两年。</w:t>
            </w:r>
            <w:r>
              <w:rPr>
                <w:rFonts w:ascii="宋体" w:hAnsi="宋体" w:cs="Calibri" w:hint="eastAsia"/>
                <w:kern w:val="0"/>
                <w:sz w:val="22"/>
              </w:rPr>
              <w:t>2020</w:t>
            </w:r>
            <w:r>
              <w:rPr>
                <w:rFonts w:ascii="宋体" w:hAnsi="宋体" w:cs="Calibri" w:hint="eastAsia"/>
                <w:kern w:val="0"/>
                <w:sz w:val="22"/>
              </w:rPr>
              <w:t>年</w:t>
            </w:r>
            <w:r>
              <w:rPr>
                <w:rFonts w:ascii="宋体" w:hAnsi="宋体" w:cs="Calibri" w:hint="eastAsia"/>
                <w:kern w:val="0"/>
                <w:sz w:val="22"/>
              </w:rPr>
              <w:t>12</w:t>
            </w:r>
            <w:r>
              <w:rPr>
                <w:rFonts w:ascii="宋体" w:hAnsi="宋体" w:cs="Calibri" w:hint="eastAsia"/>
                <w:kern w:val="0"/>
                <w:sz w:val="22"/>
              </w:rPr>
              <w:t>月【</w:t>
            </w:r>
            <w:r>
              <w:rPr>
                <w:rFonts w:ascii="宋体" w:hAnsi="宋体" w:cs="Calibri" w:hint="eastAsia"/>
                <w:kern w:val="0"/>
                <w:sz w:val="22"/>
              </w:rPr>
              <w:t>31</w:t>
            </w:r>
            <w:r>
              <w:rPr>
                <w:rFonts w:ascii="宋体" w:hAnsi="宋体" w:cs="Calibri" w:hint="eastAsia"/>
                <w:kern w:val="0"/>
                <w:sz w:val="22"/>
              </w:rPr>
              <w:t>】日前，招标人组织对中标人进行考核，考核【</w:t>
            </w:r>
            <w:r>
              <w:rPr>
                <w:rFonts w:ascii="宋体" w:hAnsi="宋体" w:cs="Calibri" w:hint="eastAsia"/>
                <w:kern w:val="0"/>
                <w:sz w:val="22"/>
              </w:rPr>
              <w:t>85</w:t>
            </w:r>
            <w:r>
              <w:rPr>
                <w:rFonts w:ascii="宋体" w:hAnsi="宋体" w:cs="Calibri" w:hint="eastAsia"/>
                <w:kern w:val="0"/>
                <w:sz w:val="22"/>
              </w:rPr>
              <w:t>】分及以上视为合格，则继续履行下一年度合同，考核【</w:t>
            </w:r>
            <w:r>
              <w:rPr>
                <w:rFonts w:ascii="宋体" w:hAnsi="宋体" w:cs="Calibri" w:hint="eastAsia"/>
                <w:kern w:val="0"/>
                <w:sz w:val="22"/>
              </w:rPr>
              <w:t>85</w:t>
            </w:r>
            <w:r>
              <w:rPr>
                <w:rFonts w:ascii="宋体" w:hAnsi="宋体" w:cs="Calibri" w:hint="eastAsia"/>
                <w:kern w:val="0"/>
                <w:sz w:val="22"/>
              </w:rPr>
              <w:t>】分以下视为不合格，招标人有权终止合同，</w:t>
            </w:r>
            <w:r>
              <w:rPr>
                <w:rFonts w:ascii="宋体" w:hAnsi="宋体" w:hint="eastAsia"/>
                <w:bCs/>
                <w:sz w:val="22"/>
              </w:rPr>
              <w:t>并没收</w:t>
            </w:r>
            <w:r>
              <w:rPr>
                <w:rFonts w:ascii="宋体" w:hAnsi="宋体" w:cs="宋体" w:hint="eastAsia"/>
                <w:sz w:val="22"/>
              </w:rPr>
              <w:t>全部履约保证金的【</w:t>
            </w:r>
            <w:r>
              <w:rPr>
                <w:rFonts w:ascii="宋体" w:hAnsi="宋体" w:cs="宋体"/>
                <w:sz w:val="22"/>
              </w:rPr>
              <w:t>50%</w:t>
            </w:r>
            <w:r>
              <w:rPr>
                <w:rFonts w:ascii="宋体" w:hAnsi="宋体" w:cs="宋体" w:hint="eastAsia"/>
                <w:sz w:val="22"/>
              </w:rPr>
              <w:t>】</w:t>
            </w:r>
            <w:r>
              <w:rPr>
                <w:rFonts w:ascii="宋体" w:hAnsi="宋体" w:hint="eastAsia"/>
                <w:bCs/>
                <w:sz w:val="22"/>
              </w:rPr>
              <w:t>。</w:t>
            </w:r>
            <w:r>
              <w:rPr>
                <w:rFonts w:ascii="宋体" w:hAnsi="宋体" w:cs="Calibri" w:hint="eastAsia"/>
                <w:kern w:val="0"/>
                <w:sz w:val="22"/>
              </w:rPr>
              <w:t>考核办法详见附件《供应商年度考核评分表》。</w:t>
            </w:r>
          </w:p>
        </w:tc>
      </w:tr>
      <w:tr w:rsidR="00BD7FA1" w14:paraId="083C639F" w14:textId="77777777">
        <w:trPr>
          <w:trHeight w:val="340"/>
          <w:jc w:val="center"/>
        </w:trPr>
        <w:tc>
          <w:tcPr>
            <w:tcW w:w="951" w:type="dxa"/>
            <w:vAlign w:val="center"/>
          </w:tcPr>
          <w:p w14:paraId="2E0489F4"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14:paraId="7F2D12A1" w14:textId="77777777" w:rsidR="00BD7FA1" w:rsidRDefault="00BD7FA1">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14:paraId="7F30A524" w14:textId="77777777" w:rsidR="00BD7FA1" w:rsidRDefault="00BD7FA1">
            <w:pPr>
              <w:rPr>
                <w:rFonts w:asciiTheme="minorEastAsia" w:hAnsiTheme="minorEastAsia"/>
                <w:sz w:val="22"/>
              </w:rPr>
            </w:pPr>
            <w:r>
              <w:rPr>
                <w:rFonts w:asciiTheme="minorEastAsia" w:hAnsiTheme="minorEastAsia" w:hint="eastAsia"/>
                <w:iCs/>
                <w:sz w:val="22"/>
              </w:rPr>
              <w:t>符</w:t>
            </w:r>
            <w:r>
              <w:rPr>
                <w:rFonts w:asciiTheme="minorEastAsia" w:hAnsiTheme="minorEastAsia" w:hint="eastAsia"/>
                <w:sz w:val="22"/>
              </w:rPr>
              <w:t>合</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w:t>
            </w:r>
            <w:r>
              <w:rPr>
                <w:rFonts w:ascii="宋体" w:hAnsi="宋体" w:cs="Calibri"/>
                <w:kern w:val="0"/>
                <w:sz w:val="22"/>
              </w:rPr>
              <w:t>“</w:t>
            </w:r>
            <w:r>
              <w:rPr>
                <w:rFonts w:ascii="宋体" w:hAnsi="宋体" w:cs="Calibri"/>
                <w:kern w:val="0"/>
                <w:sz w:val="22"/>
              </w:rPr>
              <w:t>货物需求一览表及技术规格</w:t>
            </w:r>
            <w:r>
              <w:rPr>
                <w:rFonts w:ascii="宋体" w:hAnsi="宋体" w:cs="Calibri"/>
                <w:kern w:val="0"/>
                <w:sz w:val="22"/>
              </w:rPr>
              <w:t>”</w:t>
            </w:r>
            <w:r>
              <w:rPr>
                <w:rFonts w:ascii="宋体" w:hAnsi="宋体" w:cs="Calibri" w:hint="eastAsia"/>
                <w:kern w:val="0"/>
                <w:sz w:val="22"/>
              </w:rPr>
              <w:t>要求</w:t>
            </w:r>
          </w:p>
        </w:tc>
      </w:tr>
      <w:tr w:rsidR="00BD7FA1" w14:paraId="100DD3C1" w14:textId="77777777">
        <w:trPr>
          <w:trHeight w:val="340"/>
          <w:jc w:val="center"/>
        </w:trPr>
        <w:tc>
          <w:tcPr>
            <w:tcW w:w="951" w:type="dxa"/>
            <w:vAlign w:val="center"/>
          </w:tcPr>
          <w:p w14:paraId="0FC682E3" w14:textId="77777777" w:rsidR="00BD7FA1" w:rsidRDefault="00BD7FA1">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14:paraId="4D97F3D0" w14:textId="77777777" w:rsidR="00BD7FA1" w:rsidRDefault="00BD7FA1">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14:paraId="597158FD"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不组织</w:t>
            </w:r>
          </w:p>
          <w:p w14:paraId="6C6FC75C"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□组织，踏勘时间：</w:t>
            </w:r>
          </w:p>
          <w:p w14:paraId="17401261"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踏勘集中地点： </w:t>
            </w:r>
          </w:p>
        </w:tc>
      </w:tr>
      <w:tr w:rsidR="00BD7FA1" w14:paraId="2B1A0B32" w14:textId="77777777">
        <w:trPr>
          <w:trHeight w:val="340"/>
          <w:jc w:val="center"/>
        </w:trPr>
        <w:tc>
          <w:tcPr>
            <w:tcW w:w="951" w:type="dxa"/>
            <w:vAlign w:val="center"/>
          </w:tcPr>
          <w:p w14:paraId="7D8155A5" w14:textId="77777777" w:rsidR="00BD7FA1" w:rsidRDefault="00BD7FA1">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14:paraId="65BFA688" w14:textId="77777777" w:rsidR="00BD7FA1" w:rsidRDefault="00BD7FA1">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14:paraId="04649889"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14:paraId="223C6D2E"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14:paraId="0335340A"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BD7FA1" w14:paraId="01F8A953" w14:textId="77777777">
        <w:trPr>
          <w:trHeight w:val="340"/>
          <w:jc w:val="center"/>
        </w:trPr>
        <w:tc>
          <w:tcPr>
            <w:tcW w:w="951" w:type="dxa"/>
            <w:vAlign w:val="center"/>
          </w:tcPr>
          <w:p w14:paraId="212C5369"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14:paraId="3C88B03F"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14:paraId="62DE3734" w14:textId="72C13BA2"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201</w:t>
            </w:r>
            <w:r>
              <w:rPr>
                <w:rFonts w:asciiTheme="minorEastAsia" w:hAnsiTheme="minorEastAsia" w:cs="Calibri" w:hint="eastAsia"/>
                <w:kern w:val="0"/>
                <w:sz w:val="22"/>
              </w:rPr>
              <w:t>9</w:t>
            </w:r>
            <w:r>
              <w:rPr>
                <w:rFonts w:asciiTheme="minorEastAsia" w:hAnsiTheme="minorEastAsia" w:cs="Calibri"/>
                <w:kern w:val="0"/>
                <w:sz w:val="22"/>
              </w:rPr>
              <w:t>年</w:t>
            </w:r>
            <w:r>
              <w:rPr>
                <w:rFonts w:asciiTheme="minorEastAsia" w:hAnsiTheme="minorEastAsia" w:cs="Calibri" w:hint="eastAsia"/>
                <w:kern w:val="0"/>
                <w:sz w:val="22"/>
              </w:rPr>
              <w:t>12</w:t>
            </w:r>
            <w:r>
              <w:rPr>
                <w:rFonts w:asciiTheme="minorEastAsia" w:hAnsiTheme="minorEastAsia" w:cs="Calibri"/>
                <w:kern w:val="0"/>
                <w:sz w:val="22"/>
              </w:rPr>
              <w:t>月</w:t>
            </w:r>
            <w:r>
              <w:rPr>
                <w:rFonts w:asciiTheme="minorEastAsia" w:hAnsiTheme="minorEastAsia" w:cs="Calibri" w:hint="eastAsia"/>
                <w:kern w:val="0"/>
                <w:sz w:val="22"/>
              </w:rPr>
              <w:t>3</w:t>
            </w:r>
            <w:r>
              <w:rPr>
                <w:rFonts w:asciiTheme="minorEastAsia" w:hAnsiTheme="minorEastAsia" w:cs="Calibri"/>
                <w:kern w:val="0"/>
                <w:sz w:val="22"/>
              </w:rPr>
              <w:t>日11：30前，</w:t>
            </w:r>
            <w:r>
              <w:rPr>
                <w:rFonts w:asciiTheme="minorEastAsia" w:hAnsiTheme="minorEastAsia" w:cs="Calibri" w:hint="eastAsia"/>
                <w:kern w:val="0"/>
                <w:sz w:val="22"/>
              </w:rPr>
              <w:t>以书面加盖公章的形式通过E-mail或传真提交给招标人（投标联系人:贾思勰，电话0571-</w:t>
            </w:r>
            <w:r>
              <w:rPr>
                <w:rFonts w:asciiTheme="minorEastAsia" w:hAnsiTheme="minorEastAsia" w:cs="Calibri"/>
                <w:kern w:val="0"/>
                <w:sz w:val="22"/>
              </w:rPr>
              <w:t>83837612</w:t>
            </w:r>
            <w:r>
              <w:rPr>
                <w:rFonts w:asciiTheme="minorEastAsia" w:hAnsiTheme="minorEastAsia" w:cs="Calibri" w:hint="eastAsia"/>
                <w:kern w:val="0"/>
                <w:sz w:val="22"/>
              </w:rPr>
              <w:t>；传真：0571-</w:t>
            </w:r>
            <w:r>
              <w:rPr>
                <w:rFonts w:asciiTheme="minorEastAsia" w:hAnsiTheme="minorEastAsia" w:cs="Calibri"/>
                <w:kern w:val="0"/>
                <w:sz w:val="22"/>
              </w:rPr>
              <w:t>83837612</w:t>
            </w:r>
            <w:r>
              <w:rPr>
                <w:rFonts w:asciiTheme="minorEastAsia" w:hAnsiTheme="minorEastAsia" w:cs="Calibri" w:hint="eastAsia"/>
                <w:kern w:val="0"/>
                <w:sz w:val="22"/>
              </w:rPr>
              <w:t>；电子邮箱：zbzx@hzairport.com）投标人必须在规定时间前提出对招标文件的疑问，否则招标人有权拒绝接收和拒绝回答未在截止时间前提出的疑问。</w:t>
            </w:r>
          </w:p>
        </w:tc>
      </w:tr>
      <w:tr w:rsidR="00BD7FA1" w14:paraId="75511AE4" w14:textId="77777777">
        <w:trPr>
          <w:trHeight w:val="340"/>
          <w:jc w:val="center"/>
        </w:trPr>
        <w:tc>
          <w:tcPr>
            <w:tcW w:w="951" w:type="dxa"/>
            <w:vAlign w:val="center"/>
          </w:tcPr>
          <w:p w14:paraId="3B848A0D"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14:paraId="66B0F7B4"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14:paraId="2E1BA336" w14:textId="4619B80A" w:rsidR="00BD7FA1" w:rsidRDefault="00BD7FA1">
            <w:pPr>
              <w:autoSpaceDE w:val="0"/>
              <w:autoSpaceDN w:val="0"/>
              <w:adjustRightInd w:val="0"/>
              <w:snapToGrid w:val="0"/>
              <w:rPr>
                <w:rFonts w:asciiTheme="minorEastAsia" w:hAnsiTheme="minorEastAsia" w:cs="Calibri"/>
                <w:b/>
                <w:kern w:val="0"/>
                <w:sz w:val="22"/>
              </w:rPr>
            </w:pPr>
            <w:r>
              <w:rPr>
                <w:rFonts w:ascii="宋体" w:hAnsi="宋体" w:cs="Arial" w:hint="eastAsia"/>
                <w:kern w:val="0"/>
                <w:sz w:val="22"/>
              </w:rPr>
              <w:t>2019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10</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w:t>
            </w:r>
          </w:p>
        </w:tc>
      </w:tr>
      <w:tr w:rsidR="00BD7FA1" w14:paraId="0E8B8D53" w14:textId="77777777">
        <w:trPr>
          <w:trHeight w:val="340"/>
          <w:jc w:val="center"/>
        </w:trPr>
        <w:tc>
          <w:tcPr>
            <w:tcW w:w="951" w:type="dxa"/>
            <w:vAlign w:val="center"/>
          </w:tcPr>
          <w:p w14:paraId="43819995"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14:paraId="5DEDD39A"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14:paraId="07DB990F" w14:textId="77777777" w:rsidR="00BD7FA1" w:rsidRDefault="00BD7FA1">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D7FA1" w14:paraId="2D4B34C1" w14:textId="77777777">
        <w:trPr>
          <w:trHeight w:val="340"/>
          <w:jc w:val="center"/>
        </w:trPr>
        <w:tc>
          <w:tcPr>
            <w:tcW w:w="951" w:type="dxa"/>
            <w:vAlign w:val="center"/>
          </w:tcPr>
          <w:p w14:paraId="1AB9577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14:paraId="535D0715"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14:paraId="32E599D4" w14:textId="77777777" w:rsidR="00BD7FA1" w:rsidRDefault="00BD7FA1">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D7FA1" w14:paraId="1D00D9EC" w14:textId="77777777">
        <w:trPr>
          <w:trHeight w:val="340"/>
          <w:jc w:val="center"/>
        </w:trPr>
        <w:tc>
          <w:tcPr>
            <w:tcW w:w="951" w:type="dxa"/>
            <w:vAlign w:val="center"/>
          </w:tcPr>
          <w:p w14:paraId="3933A8AE"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14:paraId="0DDAE984"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14:paraId="223D1950" w14:textId="77777777" w:rsidR="00BD7FA1" w:rsidRDefault="00BD7FA1">
            <w:pPr>
              <w:autoSpaceDE w:val="0"/>
              <w:autoSpaceDN w:val="0"/>
              <w:adjustRightInd w:val="0"/>
              <w:snapToGrid w:val="0"/>
              <w:rPr>
                <w:rFonts w:ascii="宋体" w:hAnsi="宋体" w:cs="Calibri"/>
                <w:kern w:val="0"/>
                <w:sz w:val="22"/>
              </w:rPr>
            </w:pPr>
            <w:r>
              <w:rPr>
                <w:rFonts w:ascii="宋体" w:hAnsi="宋体" w:cs="Calibri" w:hint="eastAsia"/>
                <w:kern w:val="0"/>
                <w:sz w:val="22"/>
              </w:rPr>
              <w:t>120</w:t>
            </w:r>
            <w:r>
              <w:rPr>
                <w:rFonts w:ascii="宋体" w:hAnsi="宋体" w:cs="Calibri" w:hint="eastAsia"/>
                <w:kern w:val="0"/>
                <w:sz w:val="22"/>
              </w:rPr>
              <w:t>日历天</w:t>
            </w:r>
            <w:r>
              <w:rPr>
                <w:rFonts w:ascii="宋体" w:hAnsi="宋体" w:cs="Calibri"/>
                <w:kern w:val="0"/>
                <w:sz w:val="22"/>
              </w:rPr>
              <w:t>（从投标截止之日算起）</w:t>
            </w:r>
          </w:p>
        </w:tc>
      </w:tr>
      <w:tr w:rsidR="00BD7FA1" w14:paraId="0E94EEBB" w14:textId="77777777">
        <w:trPr>
          <w:trHeight w:val="340"/>
          <w:jc w:val="center"/>
        </w:trPr>
        <w:tc>
          <w:tcPr>
            <w:tcW w:w="951" w:type="dxa"/>
            <w:vAlign w:val="center"/>
          </w:tcPr>
          <w:p w14:paraId="44B4EDA1"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14:paraId="6C0D0A7C"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14:paraId="4B581E73" w14:textId="77777777" w:rsidR="00BD7FA1" w:rsidRDefault="00BD7FA1">
            <w:pPr>
              <w:snapToGrid w:val="0"/>
              <w:rPr>
                <w:rFonts w:ascii="宋体" w:hAnsi="宋体"/>
                <w:sz w:val="22"/>
              </w:rPr>
            </w:pPr>
            <w:r>
              <w:rPr>
                <w:rFonts w:ascii="宋体" w:hAnsi="宋体" w:hint="eastAsia"/>
                <w:sz w:val="22"/>
              </w:rPr>
              <w:t>无</w:t>
            </w:r>
          </w:p>
        </w:tc>
      </w:tr>
      <w:tr w:rsidR="00BD7FA1" w14:paraId="17E1B039" w14:textId="77777777">
        <w:trPr>
          <w:trHeight w:val="340"/>
          <w:jc w:val="center"/>
        </w:trPr>
        <w:tc>
          <w:tcPr>
            <w:tcW w:w="951" w:type="dxa"/>
            <w:vAlign w:val="center"/>
          </w:tcPr>
          <w:p w14:paraId="0297445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14:paraId="00249CBD"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14:paraId="179DB2D1"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BD7FA1" w14:paraId="1A1FD008" w14:textId="77777777">
        <w:trPr>
          <w:trHeight w:val="340"/>
          <w:jc w:val="center"/>
        </w:trPr>
        <w:tc>
          <w:tcPr>
            <w:tcW w:w="951" w:type="dxa"/>
            <w:vAlign w:val="center"/>
          </w:tcPr>
          <w:p w14:paraId="48323C0B"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14:paraId="4A365AD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14:paraId="2247088D" w14:textId="77777777" w:rsidR="00BD7FA1" w:rsidRDefault="00BD7FA1">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BD7FA1" w14:paraId="74122B3F" w14:textId="77777777">
        <w:trPr>
          <w:trHeight w:val="340"/>
          <w:jc w:val="center"/>
        </w:trPr>
        <w:tc>
          <w:tcPr>
            <w:tcW w:w="951" w:type="dxa"/>
            <w:vAlign w:val="center"/>
          </w:tcPr>
          <w:p w14:paraId="517C8F55"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14:paraId="3293943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14:paraId="62A99768"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按照投标人须知</w:t>
            </w:r>
            <w:r>
              <w:rPr>
                <w:rFonts w:ascii="宋体" w:hAnsi="宋体" w:cs="Calibri"/>
                <w:kern w:val="0"/>
                <w:sz w:val="22"/>
              </w:rPr>
              <w:t>3.2</w:t>
            </w:r>
            <w:r>
              <w:rPr>
                <w:rFonts w:ascii="宋体" w:hAnsi="宋体" w:cs="Calibri"/>
                <w:kern w:val="0"/>
                <w:sz w:val="22"/>
              </w:rPr>
              <w:t>项约定的投标文件组成内容，投标文件应按以下要求装订：</w:t>
            </w:r>
          </w:p>
          <w:p w14:paraId="1F226F0A"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lastRenderedPageBreak/>
              <w:sym w:font="Wingdings" w:char="F0FE"/>
            </w:r>
            <w:r>
              <w:rPr>
                <w:rFonts w:ascii="宋体" w:hAnsi="宋体" w:cs="Calibri"/>
                <w:kern w:val="0"/>
                <w:sz w:val="22"/>
              </w:rPr>
              <w:t>不分册装订</w:t>
            </w:r>
          </w:p>
          <w:p w14:paraId="070A8896"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分册装订</w:t>
            </w:r>
          </w:p>
          <w:p w14:paraId="3A268D94"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w:t>
            </w:r>
            <w:r>
              <w:rPr>
                <w:rFonts w:ascii="宋体" w:hAnsi="宋体" w:cs="Calibri"/>
                <w:kern w:val="0"/>
                <w:sz w:val="22"/>
                <w:u w:val="single"/>
              </w:rPr>
              <w:t>胶装</w:t>
            </w:r>
            <w:r>
              <w:rPr>
                <w:rFonts w:ascii="宋体" w:hAnsi="宋体" w:cs="Calibri"/>
                <w:kern w:val="0"/>
                <w:sz w:val="22"/>
                <w:u w:val="single"/>
              </w:rPr>
              <w:t xml:space="preserve"> </w:t>
            </w:r>
            <w:r>
              <w:rPr>
                <w:rFonts w:ascii="宋体" w:hAnsi="宋体" w:cs="Calibri"/>
                <w:kern w:val="0"/>
                <w:sz w:val="22"/>
              </w:rPr>
              <w:t>方式装订，装订应牢固、不易拆散和换页，不得采用活页装订</w:t>
            </w:r>
          </w:p>
        </w:tc>
      </w:tr>
      <w:tr w:rsidR="00BD7FA1" w14:paraId="6072E64F" w14:textId="77777777">
        <w:trPr>
          <w:trHeight w:val="340"/>
          <w:jc w:val="center"/>
        </w:trPr>
        <w:tc>
          <w:tcPr>
            <w:tcW w:w="951" w:type="dxa"/>
            <w:vAlign w:val="center"/>
          </w:tcPr>
          <w:p w14:paraId="781210D6"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14:paraId="681CD2CF"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14:paraId="34D02CC9"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14:paraId="3152EFD7"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14:paraId="55C7D642" w14:textId="77777777"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Theme="minorEastAsia" w:hAnsiTheme="minorEastAsia" w:cs="Calibri" w:hint="eastAsia"/>
                <w:kern w:val="0"/>
                <w:sz w:val="22"/>
                <w:u w:val="single"/>
              </w:rPr>
              <w:t>杭州萧山国际机场消防器材采购供应商选择项目</w:t>
            </w:r>
            <w:r>
              <w:rPr>
                <w:rFonts w:asciiTheme="minorEastAsia" w:hAnsiTheme="minorEastAsia" w:cs="宋体" w:hint="eastAsia"/>
                <w:sz w:val="22"/>
              </w:rPr>
              <w:t>投标文件</w:t>
            </w:r>
          </w:p>
          <w:p w14:paraId="6E7382EE" w14:textId="5F21C5CD" w:rsidR="00BD7FA1" w:rsidRDefault="00BD7FA1">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Pr>
                <w:rFonts w:ascii="宋体" w:hAnsi="宋体" w:cs="Arial" w:hint="eastAsia"/>
                <w:kern w:val="0"/>
                <w:sz w:val="22"/>
              </w:rPr>
              <w:t>2019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10</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w:t>
            </w:r>
            <w:bookmarkStart w:id="3" w:name="_GoBack"/>
            <w:bookmarkEnd w:id="3"/>
            <w:r>
              <w:rPr>
                <w:rFonts w:asciiTheme="minorEastAsia" w:hAnsiTheme="minorEastAsia" w:cs="Calibri"/>
                <w:kern w:val="0"/>
                <w:sz w:val="22"/>
              </w:rPr>
              <w:t>（即开标时间）前不得开启</w:t>
            </w:r>
          </w:p>
        </w:tc>
      </w:tr>
      <w:tr w:rsidR="00BD7FA1" w14:paraId="078035D0" w14:textId="77777777">
        <w:trPr>
          <w:trHeight w:val="340"/>
          <w:jc w:val="center"/>
        </w:trPr>
        <w:tc>
          <w:tcPr>
            <w:tcW w:w="951" w:type="dxa"/>
            <w:vAlign w:val="center"/>
          </w:tcPr>
          <w:p w14:paraId="32FA5CA9"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14:paraId="49C191D1"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14:paraId="2203D146" w14:textId="77777777" w:rsidR="00BD7FA1" w:rsidRDefault="00BD7FA1">
            <w:pPr>
              <w:autoSpaceDE w:val="0"/>
              <w:autoSpaceDN w:val="0"/>
              <w:adjustRightInd w:val="0"/>
              <w:snapToGrid w:val="0"/>
              <w:rPr>
                <w:rFonts w:asciiTheme="minorEastAsia" w:hAnsiTheme="minorEastAsia" w:cs="Calibri"/>
                <w:kern w:val="0"/>
                <w:sz w:val="22"/>
              </w:rPr>
            </w:pPr>
            <w:r>
              <w:rPr>
                <w:rFonts w:ascii="宋体" w:hAnsi="宋体" w:hint="eastAsia"/>
                <w:b/>
                <w:bCs/>
                <w:szCs w:val="21"/>
              </w:rPr>
              <w:t>杭州萧山国际机场翔越路综合服务楼园区招标中心</w:t>
            </w:r>
          </w:p>
        </w:tc>
      </w:tr>
      <w:tr w:rsidR="00BD7FA1" w14:paraId="580B63F0" w14:textId="77777777">
        <w:trPr>
          <w:trHeight w:val="340"/>
          <w:jc w:val="center"/>
        </w:trPr>
        <w:tc>
          <w:tcPr>
            <w:tcW w:w="951" w:type="dxa"/>
            <w:vAlign w:val="center"/>
          </w:tcPr>
          <w:p w14:paraId="5C9D15B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14:paraId="11564328"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14:paraId="355B01D1"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14:paraId="7F616FCF"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tc>
      </w:tr>
      <w:tr w:rsidR="00BD7FA1" w14:paraId="05EF8753" w14:textId="77777777">
        <w:trPr>
          <w:trHeight w:val="340"/>
          <w:jc w:val="center"/>
        </w:trPr>
        <w:tc>
          <w:tcPr>
            <w:tcW w:w="951" w:type="dxa"/>
            <w:vAlign w:val="center"/>
          </w:tcPr>
          <w:p w14:paraId="4805E540"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14:paraId="253893C8"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14:paraId="068A16BB"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14:paraId="7A96CAD0"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BD7FA1" w14:paraId="1BBC8106" w14:textId="77777777">
        <w:trPr>
          <w:trHeight w:val="340"/>
          <w:jc w:val="center"/>
        </w:trPr>
        <w:tc>
          <w:tcPr>
            <w:tcW w:w="951" w:type="dxa"/>
            <w:vAlign w:val="center"/>
          </w:tcPr>
          <w:p w14:paraId="5127351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14:paraId="682BDD09"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14:paraId="75CB98E1"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）密封情况检查：由投标人或者其集体推选的代表检查投标文件的密封情况。</w:t>
            </w:r>
          </w:p>
          <w:p w14:paraId="1EB4DE2F"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5</w:t>
            </w:r>
            <w:r>
              <w:rPr>
                <w:rFonts w:ascii="宋体" w:hAnsi="宋体" w:cs="Calibri"/>
                <w:kern w:val="0"/>
                <w:sz w:val="22"/>
              </w:rPr>
              <w:t>）开标顺序：按照后送达先开的顺序</w:t>
            </w:r>
          </w:p>
        </w:tc>
      </w:tr>
      <w:tr w:rsidR="00BD7FA1" w14:paraId="013DE811" w14:textId="77777777">
        <w:trPr>
          <w:trHeight w:val="340"/>
          <w:jc w:val="center"/>
        </w:trPr>
        <w:tc>
          <w:tcPr>
            <w:tcW w:w="951" w:type="dxa"/>
            <w:vAlign w:val="center"/>
          </w:tcPr>
          <w:p w14:paraId="29AE95C1"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14:paraId="29B3C709"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14:paraId="70E76767" w14:textId="77777777" w:rsidR="00BD7FA1" w:rsidRDefault="00BD7FA1">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14:paraId="7876D107" w14:textId="77777777" w:rsidR="00BD7FA1" w:rsidRDefault="00BD7FA1">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BD7FA1" w14:paraId="766CA15D" w14:textId="77777777">
        <w:trPr>
          <w:trHeight w:val="340"/>
          <w:jc w:val="center"/>
        </w:trPr>
        <w:tc>
          <w:tcPr>
            <w:tcW w:w="951" w:type="dxa"/>
            <w:vAlign w:val="center"/>
          </w:tcPr>
          <w:p w14:paraId="3EFC84A8"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14:paraId="7879E883"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14:paraId="77D9D9D4"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p w14:paraId="7B869E1C" w14:textId="77777777" w:rsidR="00BD7FA1" w:rsidRDefault="00BD7FA1">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kern w:val="0"/>
                <w:sz w:val="22"/>
              </w:rPr>
              <w:t>2</w:t>
            </w:r>
            <w:r>
              <w:rPr>
                <w:rFonts w:ascii="宋体" w:hAnsi="宋体" w:cs="Calibri"/>
                <w:kern w:val="0"/>
                <w:sz w:val="22"/>
              </w:rPr>
              <w:t>人</w:t>
            </w:r>
          </w:p>
        </w:tc>
      </w:tr>
      <w:tr w:rsidR="00BD7FA1" w14:paraId="2AE80A3A" w14:textId="77777777">
        <w:trPr>
          <w:trHeight w:val="590"/>
          <w:jc w:val="center"/>
        </w:trPr>
        <w:tc>
          <w:tcPr>
            <w:tcW w:w="951" w:type="dxa"/>
            <w:vAlign w:val="center"/>
          </w:tcPr>
          <w:p w14:paraId="40775D1A"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14:paraId="3E3B9313"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14:paraId="0E861792" w14:textId="77777777" w:rsidR="00BD7FA1" w:rsidRDefault="00BD7FA1">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14:paraId="49430372" w14:textId="77777777" w:rsidR="00BD7FA1" w:rsidRDefault="00BD7FA1">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人民币</w:t>
            </w:r>
            <w:r>
              <w:rPr>
                <w:rFonts w:ascii="宋体" w:hAnsi="宋体" w:hint="eastAsia"/>
                <w:sz w:val="22"/>
                <w:u w:val="single"/>
              </w:rPr>
              <w:t>贰万元整</w:t>
            </w:r>
          </w:p>
        </w:tc>
      </w:tr>
      <w:tr w:rsidR="00BD7FA1" w14:paraId="53F7BD9E" w14:textId="77777777">
        <w:trPr>
          <w:trHeight w:val="340"/>
          <w:jc w:val="center"/>
        </w:trPr>
        <w:tc>
          <w:tcPr>
            <w:tcW w:w="951" w:type="dxa"/>
            <w:vAlign w:val="center"/>
          </w:tcPr>
          <w:p w14:paraId="22DD166F"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14:paraId="16B25F1E" w14:textId="77777777" w:rsidR="00BD7FA1" w:rsidRDefault="00BD7FA1">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BD7FA1" w14:paraId="46121E97" w14:textId="77777777">
        <w:trPr>
          <w:trHeight w:val="340"/>
          <w:jc w:val="center"/>
        </w:trPr>
        <w:tc>
          <w:tcPr>
            <w:tcW w:w="951" w:type="dxa"/>
            <w:shd w:val="clear" w:color="auto" w:fill="auto"/>
            <w:vAlign w:val="center"/>
          </w:tcPr>
          <w:p w14:paraId="62322752"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14:paraId="391B5539" w14:textId="77777777" w:rsidR="00BD7FA1" w:rsidRDefault="00BD7FA1">
            <w:pPr>
              <w:pStyle w:val="11"/>
              <w:rPr>
                <w:rFonts w:asciiTheme="minorEastAsia" w:eastAsiaTheme="minorEastAsia" w:hAnsiTheme="minorEastAsia" w:cs="Calibri"/>
                <w:sz w:val="22"/>
                <w:szCs w:val="22"/>
              </w:rPr>
            </w:pPr>
            <w:r>
              <w:rPr>
                <w:rFonts w:asciiTheme="minorEastAsia" w:eastAsiaTheme="minorEastAsia" w:hAnsiTheme="minorEastAsia" w:cs="Calibri"/>
                <w:sz w:val="22"/>
                <w:szCs w:val="22"/>
              </w:rPr>
              <w:t>其他</w:t>
            </w:r>
          </w:p>
        </w:tc>
        <w:tc>
          <w:tcPr>
            <w:tcW w:w="6487" w:type="dxa"/>
            <w:shd w:val="clear" w:color="auto" w:fill="FFFFFF"/>
            <w:vAlign w:val="center"/>
          </w:tcPr>
          <w:p w14:paraId="68A13CC7" w14:textId="77777777" w:rsidR="00BD7FA1" w:rsidRDefault="00BD7FA1">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14:paraId="0CA58CAA" w14:textId="77777777" w:rsidR="00BD7FA1" w:rsidRDefault="00BD7FA1">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BD7FA1" w14:paraId="5D54C0EB" w14:textId="77777777">
        <w:trPr>
          <w:trHeight w:val="340"/>
          <w:jc w:val="center"/>
        </w:trPr>
        <w:tc>
          <w:tcPr>
            <w:tcW w:w="951" w:type="dxa"/>
            <w:shd w:val="clear" w:color="auto" w:fill="auto"/>
            <w:vAlign w:val="center"/>
          </w:tcPr>
          <w:p w14:paraId="402C4F9C" w14:textId="77777777" w:rsidR="00BD7FA1" w:rsidRDefault="00BD7FA1">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14:paraId="7EF6FBD2" w14:textId="77777777" w:rsidR="00BD7FA1" w:rsidRDefault="00BD7FA1">
            <w:pPr>
              <w:pStyle w:val="11"/>
            </w:pPr>
            <w:r>
              <w:rPr>
                <w:rFonts w:hint="eastAsia"/>
              </w:rPr>
              <w:t>备注</w:t>
            </w:r>
          </w:p>
        </w:tc>
        <w:tc>
          <w:tcPr>
            <w:tcW w:w="6487" w:type="dxa"/>
            <w:shd w:val="clear" w:color="auto" w:fill="FFFFFF"/>
            <w:vAlign w:val="center"/>
          </w:tcPr>
          <w:p w14:paraId="6427938F" w14:textId="77777777" w:rsidR="00BD7FA1" w:rsidRDefault="00BD7FA1">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14:paraId="1779EDC3" w14:textId="77777777" w:rsidR="00BD7FA1" w:rsidRDefault="00BD7FA1">
      <w:pPr>
        <w:autoSpaceDE w:val="0"/>
        <w:autoSpaceDN w:val="0"/>
        <w:adjustRightInd w:val="0"/>
        <w:snapToGrid w:val="0"/>
        <w:spacing w:line="400" w:lineRule="exact"/>
        <w:rPr>
          <w:b/>
        </w:rPr>
      </w:pPr>
      <w:bookmarkStart w:id="4" w:name="_Toc26216"/>
    </w:p>
    <w:p w14:paraId="3BA30504"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r>
        <w:rPr>
          <w:b/>
        </w:rPr>
        <w:br w:type="page"/>
      </w:r>
      <w:bookmarkEnd w:id="4"/>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p>
    <w:p w14:paraId="7804469D"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1.1 项目概况</w:t>
      </w:r>
    </w:p>
    <w:p w14:paraId="5715DEE8" w14:textId="77777777" w:rsidR="00BD7FA1" w:rsidRDefault="00BD7FA1">
      <w:pPr>
        <w:adjustRightInd w:val="0"/>
        <w:snapToGrid w:val="0"/>
        <w:spacing w:line="360" w:lineRule="exact"/>
        <w:ind w:firstLine="440"/>
        <w:rPr>
          <w:rFonts w:asciiTheme="minorEastAsia" w:hAnsiTheme="minorEastAsia" w:cs="Calibri"/>
          <w:kern w:val="0"/>
          <w:sz w:val="22"/>
        </w:rPr>
      </w:pPr>
      <w:r>
        <w:rPr>
          <w:rFonts w:asciiTheme="minorEastAsia" w:hAnsiTheme="minorEastAsia"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14:paraId="7D155D71"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kern w:val="0"/>
          <w:sz w:val="22"/>
        </w:rPr>
        <w:t>1.1.2项目</w:t>
      </w:r>
      <w:r>
        <w:rPr>
          <w:rFonts w:asciiTheme="minorEastAsia" w:hAnsiTheme="minorEastAsia" w:cs="Calibri" w:hint="eastAsia"/>
          <w:kern w:val="0"/>
          <w:sz w:val="22"/>
        </w:rPr>
        <w:t>交货</w:t>
      </w:r>
      <w:r>
        <w:rPr>
          <w:rFonts w:asciiTheme="minorEastAsia" w:hAnsiTheme="minorEastAsia" w:cs="Calibri"/>
          <w:kern w:val="0"/>
          <w:sz w:val="22"/>
        </w:rPr>
        <w:t>地点见投标人须知前附表</w:t>
      </w:r>
      <w:r>
        <w:rPr>
          <w:rFonts w:asciiTheme="minorEastAsia" w:hAnsiTheme="minorEastAsia" w:cs="Calibri"/>
          <w:sz w:val="22"/>
        </w:rPr>
        <w:t>。</w:t>
      </w:r>
    </w:p>
    <w:p w14:paraId="37AEBF39"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5"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5"/>
    </w:p>
    <w:p w14:paraId="45EABB42"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591EACBD"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6"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6"/>
      <w:r>
        <w:rPr>
          <w:rFonts w:asciiTheme="minorEastAsia" w:hAnsiTheme="minorEastAsia" w:cs="Calibri" w:hint="eastAsia"/>
          <w:b/>
          <w:bCs/>
          <w:kern w:val="0"/>
          <w:sz w:val="22"/>
        </w:rPr>
        <w:t>内容</w:t>
      </w:r>
    </w:p>
    <w:p w14:paraId="08D5BFBB"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0B292016"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7"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7"/>
    </w:p>
    <w:p w14:paraId="43C0937B"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4DE6A4F5"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8"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8"/>
    </w:p>
    <w:p w14:paraId="24532B97"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25BBF881"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9"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9"/>
    </w:p>
    <w:p w14:paraId="37392CA1"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2771E612"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0"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供货</w:t>
      </w:r>
      <w:r>
        <w:rPr>
          <w:rFonts w:asciiTheme="minorEastAsia" w:hAnsiTheme="minorEastAsia" w:cs="Calibri"/>
          <w:b/>
          <w:bCs/>
          <w:kern w:val="0"/>
          <w:sz w:val="22"/>
        </w:rPr>
        <w:t>期</w:t>
      </w:r>
      <w:bookmarkEnd w:id="10"/>
    </w:p>
    <w:p w14:paraId="57940240"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6427368D"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14:paraId="4F64AF3D" w14:textId="77777777" w:rsidR="00BD7FA1" w:rsidRDefault="00BD7FA1">
      <w:pPr>
        <w:adjustRightInd w:val="0"/>
        <w:snapToGrid w:val="0"/>
        <w:spacing w:line="360" w:lineRule="exact"/>
        <w:ind w:firstLine="440"/>
        <w:rPr>
          <w:rFonts w:asciiTheme="minorEastAsia" w:hAnsiTheme="minorEastAsia" w:cs="Calibri"/>
          <w:sz w:val="22"/>
        </w:rPr>
      </w:pPr>
      <w:bookmarkStart w:id="11" w:name="_Toc13907"/>
      <w:r>
        <w:rPr>
          <w:rFonts w:asciiTheme="minorEastAsia" w:hAnsiTheme="minorEastAsia" w:cs="Calibri"/>
          <w:sz w:val="22"/>
        </w:rPr>
        <w:t>见投标人须知前附表。</w:t>
      </w:r>
    </w:p>
    <w:p w14:paraId="64A3A634"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11"/>
    </w:p>
    <w:p w14:paraId="752BFA12"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.1投标人须知前附表规定组织踏勘现场的，招标人按投标人须知前附表规定的时间、地点组织投标人踏勘项目现场。</w:t>
      </w:r>
    </w:p>
    <w:p w14:paraId="332574EF"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.2 投标人踏勘现场发生的费用自理。</w:t>
      </w:r>
    </w:p>
    <w:p w14:paraId="3F03B9FC"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.3 投标人自行负责在踏勘现场中所发生的人员伤亡和财产损失。</w:t>
      </w:r>
    </w:p>
    <w:p w14:paraId="0D02C521"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.4 招标人向投标人提供的有关现场的数据和资料，仅供投标人在编制投标文件时参考，招标人不对投标人据此作出的判断和决策负责。</w:t>
      </w:r>
    </w:p>
    <w:p w14:paraId="3E512887"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2"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12"/>
    </w:p>
    <w:p w14:paraId="4A8C9CF5"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14:paraId="0F6E3BA6"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3"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13"/>
    </w:p>
    <w:p w14:paraId="12F2FE36"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本项目</w:t>
      </w:r>
      <w:r>
        <w:rPr>
          <w:rFonts w:asciiTheme="minorEastAsia" w:hAnsiTheme="minorEastAsia" w:cs="Calibri" w:hint="eastAsia"/>
          <w:sz w:val="22"/>
        </w:rPr>
        <w:t>涉及到其它专业的部分分项工作</w:t>
      </w:r>
      <w:r>
        <w:rPr>
          <w:rFonts w:asciiTheme="minorEastAsia" w:hAnsiTheme="minorEastAsia" w:cs="Calibri"/>
          <w:sz w:val="22"/>
        </w:rPr>
        <w:t>允许分包。</w:t>
      </w:r>
    </w:p>
    <w:p w14:paraId="0F0F2C38"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4"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14"/>
    </w:p>
    <w:p w14:paraId="54202893"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投标人在投标过程中的一切费用，不论中标与否，均由投标人自理。</w:t>
      </w:r>
    </w:p>
    <w:p w14:paraId="70C16D23"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5" w:name="_Toc143421657"/>
      <w:bookmarkStart w:id="16" w:name="_Toc15241"/>
      <w:r>
        <w:rPr>
          <w:rFonts w:asciiTheme="minorEastAsia" w:hAnsiTheme="minorEastAsia" w:cs="Calibri"/>
          <w:b/>
          <w:bCs/>
          <w:kern w:val="0"/>
          <w:sz w:val="22"/>
        </w:rPr>
        <w:t>2.招标文件</w:t>
      </w:r>
      <w:bookmarkEnd w:id="15"/>
      <w:bookmarkEnd w:id="16"/>
    </w:p>
    <w:p w14:paraId="4784BA78"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7" w:name="_Toc1426"/>
      <w:r>
        <w:rPr>
          <w:rFonts w:asciiTheme="minorEastAsia" w:hAnsiTheme="minorEastAsia" w:cs="Calibri"/>
          <w:b/>
          <w:bCs/>
          <w:kern w:val="0"/>
          <w:sz w:val="22"/>
        </w:rPr>
        <w:t>2.1 招标文件的组成</w:t>
      </w:r>
      <w:bookmarkEnd w:id="17"/>
    </w:p>
    <w:p w14:paraId="49F27704"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14:paraId="75CCC418"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）招标公告</w:t>
      </w:r>
    </w:p>
    <w:p w14:paraId="4B8BBF4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）投标人须知</w:t>
      </w:r>
    </w:p>
    <w:p w14:paraId="4B362305"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）货物需求一览表及技术规格</w:t>
      </w:r>
    </w:p>
    <w:p w14:paraId="76EA45F0"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w:t>
      </w:r>
      <w:r>
        <w:rPr>
          <w:rFonts w:ascii="宋体" w:hAnsi="宋体" w:cs="Calibri"/>
          <w:kern w:val="0"/>
          <w:sz w:val="22"/>
        </w:rPr>
        <w:t>4</w:t>
      </w:r>
      <w:r>
        <w:rPr>
          <w:rFonts w:ascii="宋体" w:hAnsi="宋体" w:cs="Calibri"/>
          <w:kern w:val="0"/>
          <w:sz w:val="22"/>
        </w:rPr>
        <w:t>）合同条款</w:t>
      </w:r>
    </w:p>
    <w:p w14:paraId="148A0133"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5</w:t>
      </w:r>
      <w:r>
        <w:rPr>
          <w:rFonts w:ascii="宋体" w:hAnsi="宋体" w:cs="Calibri"/>
          <w:kern w:val="0"/>
          <w:sz w:val="22"/>
        </w:rPr>
        <w:t>）评标办法</w:t>
      </w:r>
      <w:r>
        <w:rPr>
          <w:rFonts w:ascii="宋体" w:hAnsi="宋体" w:cs="Calibri" w:hint="eastAsia"/>
          <w:kern w:val="0"/>
          <w:sz w:val="22"/>
        </w:rPr>
        <w:t>及标准</w:t>
      </w:r>
    </w:p>
    <w:p w14:paraId="0D5CC27E"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6</w:t>
      </w:r>
      <w:r>
        <w:rPr>
          <w:rFonts w:ascii="宋体" w:hAnsi="宋体" w:cs="Calibri"/>
          <w:kern w:val="0"/>
          <w:sz w:val="22"/>
        </w:rPr>
        <w:t>）投标文件格式</w:t>
      </w:r>
    </w:p>
    <w:p w14:paraId="3A9E21C2"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sz w:val="22"/>
        </w:rPr>
        <w:t>根据本须知第</w:t>
      </w:r>
      <w:r>
        <w:rPr>
          <w:rFonts w:ascii="宋体" w:hAnsi="宋体" w:cs="Calibri"/>
          <w:sz w:val="22"/>
        </w:rPr>
        <w:t>2.2</w:t>
      </w:r>
      <w:r>
        <w:rPr>
          <w:rFonts w:ascii="宋体" w:hAnsi="宋体" w:cs="Calibri"/>
          <w:sz w:val="22"/>
        </w:rPr>
        <w:t>款和</w:t>
      </w:r>
      <w:r>
        <w:rPr>
          <w:rFonts w:ascii="宋体" w:hAnsi="宋体" w:cs="Calibri"/>
          <w:sz w:val="22"/>
        </w:rPr>
        <w:t>2.3</w:t>
      </w:r>
      <w:r>
        <w:rPr>
          <w:rFonts w:ascii="宋体" w:hAnsi="宋体" w:cs="Calibri"/>
          <w:sz w:val="22"/>
        </w:rPr>
        <w:t>款对招标文件做出的澄清、修改，构成招标文件的组成部分。</w:t>
      </w:r>
    </w:p>
    <w:p w14:paraId="5F81DBFA"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8" w:name="_Toc18230"/>
      <w:r>
        <w:rPr>
          <w:rFonts w:asciiTheme="minorEastAsia" w:hAnsiTheme="minorEastAsia" w:cs="Calibri"/>
          <w:b/>
          <w:bCs/>
          <w:kern w:val="0"/>
          <w:sz w:val="22"/>
        </w:rPr>
        <w:t>2.2 招标文件的澄清</w:t>
      </w:r>
      <w:bookmarkEnd w:id="18"/>
    </w:p>
    <w:p w14:paraId="13E0F11F"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378EE9EF"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2.2.2</w:t>
      </w:r>
      <w:r>
        <w:rPr>
          <w:rFonts w:ascii="Calibri" w:hAnsi="Calibri" w:cs="Calibri" w:hint="eastAsia"/>
          <w:szCs w:val="21"/>
        </w:rPr>
        <w:t>招标人将视情况采用补充公告的方式予以澄清。</w:t>
      </w:r>
    </w:p>
    <w:p w14:paraId="00B14E18" w14:textId="77777777" w:rsidR="00BD7FA1" w:rsidRDefault="00BD7FA1">
      <w:pPr>
        <w:autoSpaceDE w:val="0"/>
        <w:autoSpaceDN w:val="0"/>
        <w:adjustRightInd w:val="0"/>
        <w:snapToGrid w:val="0"/>
        <w:spacing w:line="360" w:lineRule="exact"/>
        <w:rPr>
          <w:rFonts w:asciiTheme="minorEastAsia" w:hAnsiTheme="minorEastAsia" w:cs="Calibri"/>
          <w:b/>
          <w:bCs/>
          <w:kern w:val="0"/>
          <w:sz w:val="22"/>
        </w:rPr>
      </w:pPr>
      <w:bookmarkStart w:id="19" w:name="_Toc18303"/>
      <w:r>
        <w:rPr>
          <w:rFonts w:asciiTheme="minorEastAsia" w:hAnsiTheme="minorEastAsia" w:cs="Calibri"/>
          <w:b/>
          <w:bCs/>
          <w:kern w:val="0"/>
          <w:sz w:val="22"/>
        </w:rPr>
        <w:t>2.3 招标文件的修改</w:t>
      </w:r>
      <w:bookmarkEnd w:id="19"/>
    </w:p>
    <w:p w14:paraId="2D0DA126"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7EEBEBA5"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0" w:name="_Toc143421658"/>
      <w:bookmarkStart w:id="21" w:name="_Toc18870"/>
      <w:r>
        <w:rPr>
          <w:rFonts w:ascii="宋体" w:hAnsi="宋体" w:cs="Calibri"/>
          <w:b/>
          <w:bCs/>
          <w:kern w:val="0"/>
          <w:sz w:val="22"/>
        </w:rPr>
        <w:t>3.</w:t>
      </w:r>
      <w:r>
        <w:rPr>
          <w:rFonts w:ascii="宋体" w:hAnsi="宋体" w:cs="Calibri"/>
          <w:b/>
          <w:bCs/>
          <w:kern w:val="0"/>
          <w:sz w:val="22"/>
        </w:rPr>
        <w:t>投标文件</w:t>
      </w:r>
      <w:bookmarkEnd w:id="20"/>
      <w:bookmarkEnd w:id="21"/>
    </w:p>
    <w:p w14:paraId="3BBC112A"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2" w:name="_Toc461"/>
      <w:r>
        <w:rPr>
          <w:rFonts w:ascii="宋体" w:hAnsi="宋体" w:cs="Calibri"/>
          <w:b/>
          <w:bCs/>
          <w:kern w:val="0"/>
          <w:sz w:val="22"/>
        </w:rPr>
        <w:t xml:space="preserve">3.1 </w:t>
      </w:r>
      <w:r>
        <w:rPr>
          <w:rFonts w:ascii="宋体" w:hAnsi="宋体" w:cs="Calibri"/>
          <w:b/>
          <w:bCs/>
          <w:kern w:val="0"/>
          <w:sz w:val="22"/>
        </w:rPr>
        <w:t>投标文件的语言和计量单位</w:t>
      </w:r>
      <w:bookmarkEnd w:id="22"/>
    </w:p>
    <w:p w14:paraId="38EB5000"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sz w:val="22"/>
        </w:rPr>
        <w:t>3.1.1</w:t>
      </w:r>
      <w:r>
        <w:rPr>
          <w:rFonts w:ascii="宋体" w:hAnsi="宋体" w:cs="Calibri"/>
          <w:sz w:val="22"/>
        </w:rPr>
        <w:t>投标文件与投标有关的所有文件均应使用中文。</w:t>
      </w:r>
    </w:p>
    <w:p w14:paraId="3668DE60"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3.1.2</w:t>
      </w:r>
      <w:r>
        <w:rPr>
          <w:rFonts w:ascii="宋体" w:hAnsi="宋体" w:cs="Calibri"/>
          <w:kern w:val="0"/>
          <w:sz w:val="22"/>
        </w:rPr>
        <w:t>除规范另有规定外，投标文件使用的度量衡单位，均采用中华人民共和国法定计量单位。</w:t>
      </w:r>
    </w:p>
    <w:p w14:paraId="7027E290"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3.1.3</w:t>
      </w:r>
      <w:r>
        <w:rPr>
          <w:rFonts w:ascii="宋体" w:hAnsi="宋体" w:cs="Calibri"/>
          <w:kern w:val="0"/>
          <w:sz w:val="22"/>
        </w:rPr>
        <w:t>招标文件中的</w:t>
      </w:r>
      <w:r>
        <w:rPr>
          <w:rFonts w:ascii="宋体" w:hAnsi="宋体" w:cs="Calibri"/>
          <w:kern w:val="0"/>
          <w:sz w:val="22"/>
        </w:rPr>
        <w:t>“</w:t>
      </w:r>
      <w:r>
        <w:rPr>
          <w:rFonts w:ascii="宋体" w:hAnsi="宋体" w:cs="Calibri"/>
          <w:kern w:val="0"/>
          <w:sz w:val="22"/>
        </w:rPr>
        <w:t>天</w:t>
      </w:r>
      <w:r>
        <w:rPr>
          <w:rFonts w:ascii="宋体" w:hAnsi="宋体" w:cs="Calibri"/>
          <w:kern w:val="0"/>
          <w:sz w:val="22"/>
        </w:rPr>
        <w:t>”</w:t>
      </w:r>
      <w:r>
        <w:rPr>
          <w:rFonts w:ascii="宋体" w:hAnsi="宋体" w:cs="Calibri"/>
          <w:kern w:val="0"/>
          <w:sz w:val="22"/>
        </w:rPr>
        <w:t>除特别说明外，均为日历天。</w:t>
      </w:r>
    </w:p>
    <w:p w14:paraId="452B986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3.1.4</w:t>
      </w:r>
      <w:r>
        <w:rPr>
          <w:rFonts w:ascii="宋体" w:hAnsi="宋体" w:cs="Calibri"/>
          <w:kern w:val="0"/>
          <w:sz w:val="22"/>
        </w:rPr>
        <w:t>招标文件中所指的</w:t>
      </w:r>
      <w:r>
        <w:rPr>
          <w:rFonts w:ascii="宋体" w:hAnsi="宋体" w:cs="Calibri"/>
          <w:kern w:val="0"/>
          <w:sz w:val="22"/>
        </w:rPr>
        <w:t>“</w:t>
      </w:r>
      <w:r>
        <w:rPr>
          <w:rFonts w:ascii="宋体" w:hAnsi="宋体" w:cs="Calibri"/>
          <w:kern w:val="0"/>
          <w:sz w:val="22"/>
        </w:rPr>
        <w:t>合同</w:t>
      </w:r>
      <w:r>
        <w:rPr>
          <w:rFonts w:ascii="宋体" w:hAnsi="宋体" w:cs="Calibri"/>
          <w:kern w:val="0"/>
          <w:sz w:val="22"/>
        </w:rPr>
        <w:t>”</w:t>
      </w:r>
      <w:r>
        <w:rPr>
          <w:rFonts w:ascii="宋体" w:hAnsi="宋体" w:cs="Calibri"/>
          <w:kern w:val="0"/>
          <w:sz w:val="22"/>
        </w:rPr>
        <w:t>除特别说明外，指</w:t>
      </w:r>
      <w:r>
        <w:rPr>
          <w:rFonts w:ascii="宋体" w:hAnsi="宋体" w:cs="Calibri"/>
          <w:kern w:val="0"/>
          <w:sz w:val="22"/>
        </w:rPr>
        <w:t xml:space="preserve"> “</w:t>
      </w:r>
      <w:r>
        <w:rPr>
          <w:rFonts w:ascii="宋体" w:hAnsi="宋体" w:cs="Calibri"/>
          <w:kern w:val="0"/>
          <w:sz w:val="22"/>
        </w:rPr>
        <w:t>销售</w:t>
      </w:r>
      <w:r>
        <w:rPr>
          <w:rFonts w:ascii="宋体" w:hAnsi="宋体" w:cs="Calibri" w:hint="eastAsia"/>
          <w:kern w:val="0"/>
          <w:sz w:val="22"/>
        </w:rPr>
        <w:t>（供货）</w:t>
      </w:r>
      <w:r>
        <w:rPr>
          <w:rFonts w:ascii="宋体" w:hAnsi="宋体" w:cs="Calibri"/>
          <w:kern w:val="0"/>
          <w:sz w:val="22"/>
        </w:rPr>
        <w:t>合同</w:t>
      </w:r>
      <w:r>
        <w:rPr>
          <w:rFonts w:ascii="宋体" w:hAnsi="宋体" w:cs="Calibri"/>
          <w:kern w:val="0"/>
          <w:sz w:val="22"/>
        </w:rPr>
        <w:t>”</w:t>
      </w:r>
      <w:r>
        <w:rPr>
          <w:rFonts w:ascii="宋体" w:hAnsi="宋体" w:cs="Calibri"/>
          <w:kern w:val="0"/>
          <w:sz w:val="22"/>
        </w:rPr>
        <w:t>。</w:t>
      </w:r>
    </w:p>
    <w:p w14:paraId="3482D5C7"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3" w:name="_Toc1411"/>
      <w:r>
        <w:rPr>
          <w:rFonts w:ascii="宋体" w:hAnsi="宋体" w:cs="Calibri"/>
          <w:b/>
          <w:bCs/>
          <w:kern w:val="0"/>
          <w:sz w:val="22"/>
        </w:rPr>
        <w:t xml:space="preserve">3.2 </w:t>
      </w:r>
      <w:r>
        <w:rPr>
          <w:rFonts w:ascii="宋体" w:hAnsi="宋体" w:cs="Calibri"/>
          <w:b/>
          <w:bCs/>
          <w:kern w:val="0"/>
          <w:sz w:val="22"/>
        </w:rPr>
        <w:t>投标文件的组成</w:t>
      </w:r>
      <w:bookmarkEnd w:id="23"/>
    </w:p>
    <w:p w14:paraId="1A5000C5" w14:textId="77777777" w:rsidR="00BD7FA1" w:rsidRDefault="00BD7FA1">
      <w:pPr>
        <w:adjustRightInd w:val="0"/>
        <w:snapToGrid w:val="0"/>
        <w:spacing w:line="360" w:lineRule="exact"/>
        <w:ind w:firstLine="440"/>
        <w:rPr>
          <w:rFonts w:ascii="宋体" w:hAnsi="宋体" w:cs="Calibri"/>
          <w:sz w:val="22"/>
        </w:rPr>
      </w:pPr>
      <w:bookmarkStart w:id="24" w:name="_Toc32225"/>
      <w:r>
        <w:rPr>
          <w:rFonts w:ascii="宋体" w:hAnsi="宋体" w:cs="Calibri"/>
          <w:sz w:val="22"/>
        </w:rPr>
        <w:t>3.2.1</w:t>
      </w:r>
      <w:r>
        <w:rPr>
          <w:rFonts w:ascii="宋体" w:hAnsi="宋体" w:cs="Calibri"/>
          <w:sz w:val="22"/>
        </w:rPr>
        <w:t>投标函；</w:t>
      </w:r>
    </w:p>
    <w:p w14:paraId="0A3A585E"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2</w:t>
      </w:r>
      <w:r>
        <w:rPr>
          <w:rFonts w:asciiTheme="minorEastAsia" w:hAnsiTheme="minorEastAsia" w:cs="Calibri"/>
          <w:sz w:val="22"/>
        </w:rPr>
        <w:t>法定代表人资格证明书；</w:t>
      </w:r>
    </w:p>
    <w:p w14:paraId="7B5CB69B"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3</w:t>
      </w:r>
      <w:r>
        <w:rPr>
          <w:rFonts w:asciiTheme="minorEastAsia" w:hAnsiTheme="minorEastAsia" w:cs="Calibri"/>
          <w:sz w:val="22"/>
        </w:rPr>
        <w:t>授权委托书；</w:t>
      </w:r>
    </w:p>
    <w:p w14:paraId="2ED65BCF"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4</w:t>
      </w:r>
      <w:r>
        <w:rPr>
          <w:rFonts w:asciiTheme="minorEastAsia" w:hAnsiTheme="minorEastAsia" w:cs="Calibri"/>
          <w:sz w:val="22"/>
        </w:rPr>
        <w:t xml:space="preserve"> 投标报价表；</w:t>
      </w:r>
    </w:p>
    <w:p w14:paraId="708CE5A5"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3.2.5</w:t>
      </w:r>
      <w:r>
        <w:rPr>
          <w:rFonts w:ascii="宋体" w:hAnsi="宋体" w:cs="Calibri"/>
          <w:sz w:val="22"/>
        </w:rPr>
        <w:t>投标人资格证明文件：</w:t>
      </w:r>
    </w:p>
    <w:p w14:paraId="6852D5C9"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w:t>
      </w:r>
      <w:r>
        <w:rPr>
          <w:rFonts w:asciiTheme="minorEastAsia" w:hAnsiTheme="minorEastAsia" w:cs="Calibri"/>
          <w:sz w:val="22"/>
        </w:rPr>
        <w:t>投标人一般情况</w:t>
      </w:r>
      <w:r>
        <w:rPr>
          <w:rFonts w:asciiTheme="minorEastAsia" w:hAnsiTheme="minorEastAsia" w:cs="Calibri" w:hint="eastAsia"/>
          <w:sz w:val="22"/>
        </w:rPr>
        <w:t>及</w:t>
      </w:r>
      <w:r>
        <w:rPr>
          <w:rFonts w:asciiTheme="minorEastAsia" w:hAnsiTheme="minorEastAsia" w:cs="Calibri"/>
          <w:sz w:val="22"/>
        </w:rPr>
        <w:t>有关证明投标人法律地位的文件</w:t>
      </w:r>
      <w:r>
        <w:rPr>
          <w:rFonts w:ascii="宋体" w:hAnsi="宋体" w:cs="Calibri" w:hint="eastAsia"/>
          <w:sz w:val="22"/>
        </w:rPr>
        <w:t>（附营业执照、税务登记证、相关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4CE0811F"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）信用中国网站</w:t>
      </w:r>
      <w:r>
        <w:rPr>
          <w:rFonts w:ascii="宋体" w:hAnsi="宋体" w:cs="Calibri" w:hint="eastAsia"/>
          <w:sz w:val="22"/>
        </w:rPr>
        <w:t xml:space="preserve">www.creditchina.gov.cn </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查询结果以及主管税务部门出具的一般纳税人资格认定《税务事项通知书》或《增值税一般纳税人登记表》或投标人电子税务局一般纳税人资格查询网页；</w:t>
      </w:r>
    </w:p>
    <w:p w14:paraId="5BC65AD3" w14:textId="77777777" w:rsidR="00BD7FA1" w:rsidRDefault="00BD7FA1">
      <w:pPr>
        <w:adjustRightInd w:val="0"/>
        <w:snapToGrid w:val="0"/>
        <w:spacing w:line="360" w:lineRule="exact"/>
        <w:ind w:firstLine="440"/>
        <w:rPr>
          <w:rFonts w:ascii="宋体" w:hAnsi="宋体" w:cs="Arial"/>
          <w:kern w:val="0"/>
          <w:sz w:val="22"/>
        </w:rPr>
      </w:pPr>
      <w:r>
        <w:rPr>
          <w:rFonts w:ascii="宋体" w:hAnsi="宋体" w:cs="Calibri" w:hint="eastAsia"/>
          <w:sz w:val="22"/>
        </w:rPr>
        <w:t>（</w:t>
      </w:r>
      <w:r>
        <w:rPr>
          <w:rFonts w:ascii="宋体" w:hAnsi="宋体" w:cs="Calibri"/>
          <w:sz w:val="22"/>
        </w:rPr>
        <w:t>3</w:t>
      </w:r>
      <w:r>
        <w:rPr>
          <w:rFonts w:ascii="宋体" w:hAnsi="宋体" w:cs="Calibri" w:hint="eastAsia"/>
          <w:sz w:val="22"/>
        </w:rPr>
        <w:t>）</w:t>
      </w:r>
      <w:r>
        <w:rPr>
          <w:rFonts w:ascii="宋体" w:hAnsi="宋体" w:cs="宋体" w:hint="eastAsia"/>
          <w:sz w:val="22"/>
        </w:rPr>
        <w:t>制造商资格声明</w:t>
      </w:r>
      <w:r>
        <w:rPr>
          <w:rFonts w:ascii="宋体" w:hAnsi="宋体" w:cs="Arial" w:hint="eastAsia"/>
          <w:kern w:val="0"/>
          <w:sz w:val="22"/>
        </w:rPr>
        <w:t>。</w:t>
      </w:r>
    </w:p>
    <w:p w14:paraId="63974550" w14:textId="77777777" w:rsidR="00BD7FA1" w:rsidRDefault="00BD7FA1">
      <w:pPr>
        <w:adjustRightInd w:val="0"/>
        <w:snapToGrid w:val="0"/>
        <w:spacing w:line="360" w:lineRule="exact"/>
        <w:ind w:firstLine="440"/>
        <w:rPr>
          <w:rFonts w:ascii="宋体" w:hAnsi="宋体" w:cs="Calibri"/>
          <w:sz w:val="22"/>
        </w:rPr>
      </w:pPr>
      <w:r>
        <w:rPr>
          <w:rFonts w:ascii="宋体" w:hAnsi="宋体" w:cs="Arial" w:hint="eastAsia"/>
          <w:kern w:val="0"/>
          <w:sz w:val="22"/>
        </w:rPr>
        <w:t>（</w:t>
      </w:r>
      <w:r>
        <w:rPr>
          <w:rFonts w:ascii="宋体" w:hAnsi="宋体" w:cs="Arial"/>
          <w:kern w:val="0"/>
          <w:sz w:val="22"/>
        </w:rPr>
        <w:t>4</w:t>
      </w:r>
      <w:r>
        <w:rPr>
          <w:rFonts w:ascii="宋体" w:hAnsi="宋体" w:cs="Arial" w:hint="eastAsia"/>
          <w:kern w:val="0"/>
          <w:sz w:val="22"/>
        </w:rPr>
        <w:t>）</w:t>
      </w:r>
      <w:r>
        <w:rPr>
          <w:rFonts w:ascii="宋体" w:hAnsi="宋体" w:cs="Calibri" w:hint="eastAsia"/>
          <w:sz w:val="22"/>
        </w:rPr>
        <w:t>投标产品近三年的销售业绩一览表（附业绩的合同）。</w:t>
      </w:r>
    </w:p>
    <w:p w14:paraId="3D4B0726" w14:textId="77777777" w:rsidR="00BD7FA1" w:rsidRDefault="00BD7FA1">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14:paraId="025E04AA" w14:textId="77777777" w:rsidR="00BD7FA1" w:rsidRDefault="00BD7FA1">
      <w:pPr>
        <w:adjustRightInd w:val="0"/>
        <w:snapToGrid w:val="0"/>
        <w:spacing w:line="360" w:lineRule="exact"/>
        <w:ind w:firstLine="440"/>
        <w:rPr>
          <w:rFonts w:ascii="宋体" w:hAnsi="宋体" w:cs="Calibri"/>
          <w:sz w:val="22"/>
        </w:rPr>
      </w:pPr>
      <w:r>
        <w:rPr>
          <w:rFonts w:ascii="宋体" w:hAnsi="宋体" w:cs="宋体" w:hint="eastAsia"/>
          <w:sz w:val="22"/>
        </w:rPr>
        <w:t xml:space="preserve">3.2.7 </w:t>
      </w:r>
      <w:r>
        <w:rPr>
          <w:rFonts w:ascii="宋体" w:hAnsi="宋体" w:cs="宋体" w:hint="eastAsia"/>
          <w:sz w:val="22"/>
        </w:rPr>
        <w:t>商务条款响应偏离表；</w:t>
      </w:r>
    </w:p>
    <w:p w14:paraId="6BE5A8A6"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3.2.8</w:t>
      </w:r>
      <w:r>
        <w:rPr>
          <w:rFonts w:ascii="宋体" w:hAnsi="宋体" w:cs="宋体" w:hint="eastAsia"/>
          <w:sz w:val="22"/>
        </w:rPr>
        <w:t>系统设备供货范围（包括设备数量、型号规格、产地、品牌），进口零部件详细清单（需说明产地、品牌）；</w:t>
      </w:r>
    </w:p>
    <w:p w14:paraId="6483DFAA"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3.2.9</w:t>
      </w:r>
      <w:r>
        <w:rPr>
          <w:rFonts w:ascii="宋体" w:hAnsi="宋体" w:cs="宋体" w:hint="eastAsia"/>
          <w:sz w:val="22"/>
        </w:rPr>
        <w:t>技术参数、结构及性能特点等产品技术规格书；</w:t>
      </w:r>
    </w:p>
    <w:p w14:paraId="32287B2A"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3.2.10</w:t>
      </w:r>
      <w:r>
        <w:rPr>
          <w:rFonts w:ascii="宋体" w:hAnsi="宋体" w:cs="宋体" w:hint="eastAsia"/>
          <w:sz w:val="22"/>
        </w:rPr>
        <w:t>主要原材料及部件性能和生产厂家；</w:t>
      </w:r>
    </w:p>
    <w:p w14:paraId="5609BE24"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3.2.11</w:t>
      </w:r>
      <w:r>
        <w:rPr>
          <w:rFonts w:ascii="宋体" w:hAnsi="宋体" w:cs="宋体" w:hint="eastAsia"/>
          <w:sz w:val="22"/>
        </w:rPr>
        <w:t>产品制造、安装、验收标准和验收方法；</w:t>
      </w:r>
    </w:p>
    <w:p w14:paraId="4ED05AA5"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lastRenderedPageBreak/>
        <w:t>3.2.12</w:t>
      </w:r>
      <w:r>
        <w:rPr>
          <w:rFonts w:ascii="宋体" w:hAnsi="宋体" w:cs="宋体" w:hint="eastAsia"/>
          <w:sz w:val="22"/>
        </w:rPr>
        <w:t>现场指导、调试；</w:t>
      </w:r>
    </w:p>
    <w:p w14:paraId="2A32578A"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14:paraId="68551CAD"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3.2.14</w:t>
      </w:r>
      <w:r>
        <w:rPr>
          <w:rFonts w:ascii="宋体" w:hAnsi="宋体" w:cs="宋体" w:hint="eastAsia"/>
          <w:sz w:val="22"/>
        </w:rPr>
        <w:t>提供详细的培训计划，包括培训内容、培训时间、培训人数等；</w:t>
      </w:r>
    </w:p>
    <w:p w14:paraId="243A06FF"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3.2.15</w:t>
      </w:r>
      <w:r>
        <w:rPr>
          <w:rFonts w:ascii="宋体" w:hAnsi="宋体" w:cs="宋体" w:hint="eastAsia"/>
          <w:sz w:val="22"/>
        </w:rPr>
        <w:t>关于质量保证期的说明；</w:t>
      </w:r>
    </w:p>
    <w:p w14:paraId="612B188F"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3.2.16</w:t>
      </w:r>
      <w:r>
        <w:rPr>
          <w:rFonts w:ascii="宋体" w:hAnsi="宋体" w:cs="宋体" w:hint="eastAsia"/>
          <w:sz w:val="22"/>
        </w:rPr>
        <w:t>优惠条件：投标人承诺给予用户的其他优惠条款，包括付款条件、培训服务、质量保证期等方面的优惠；</w:t>
      </w:r>
    </w:p>
    <w:p w14:paraId="4D5A216E" w14:textId="77777777" w:rsidR="00BD7FA1" w:rsidRDefault="00BD7FA1">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Theme="minorEastAsia" w:hAnsiTheme="minorEastAsia" w:cs="Arial" w:hint="eastAsia"/>
          <w:sz w:val="22"/>
        </w:rPr>
        <w:t>投标人认为</w:t>
      </w:r>
      <w:r>
        <w:rPr>
          <w:rFonts w:asciiTheme="minorEastAsia" w:hAnsiTheme="minorEastAsia" w:cs="Arial"/>
          <w:sz w:val="22"/>
        </w:rPr>
        <w:t>应该提供的其他材料</w:t>
      </w:r>
      <w:r>
        <w:rPr>
          <w:rFonts w:ascii="宋体" w:hAnsi="宋体" w:cs="宋体" w:hint="eastAsia"/>
          <w:sz w:val="22"/>
        </w:rPr>
        <w:t>。</w:t>
      </w:r>
    </w:p>
    <w:p w14:paraId="15C15FFE" w14:textId="77777777" w:rsidR="00BD7FA1" w:rsidRDefault="00BD7FA1">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3.3 </w:t>
      </w:r>
      <w:r>
        <w:rPr>
          <w:rFonts w:ascii="宋体" w:hAnsi="宋体" w:cs="Calibri"/>
          <w:b/>
          <w:bCs/>
          <w:kern w:val="0"/>
          <w:sz w:val="22"/>
        </w:rPr>
        <w:t>投标报价</w:t>
      </w:r>
      <w:bookmarkEnd w:id="24"/>
    </w:p>
    <w:p w14:paraId="368C3D62" w14:textId="77777777" w:rsidR="00BD7FA1" w:rsidRDefault="00BD7FA1">
      <w:pPr>
        <w:adjustRightInd w:val="0"/>
        <w:snapToGrid w:val="0"/>
        <w:spacing w:line="360" w:lineRule="exact"/>
        <w:ind w:firstLine="440"/>
        <w:rPr>
          <w:rFonts w:ascii="宋体" w:hAnsi="宋体" w:cs="Calibri"/>
          <w:sz w:val="22"/>
        </w:rPr>
      </w:pPr>
      <w:bookmarkStart w:id="25"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14:paraId="3D1BB597" w14:textId="77777777" w:rsidR="00BD7FA1" w:rsidRDefault="00BD7FA1">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投标人所报投标总价应为投标人为完成本项目所发生的一切费用（包含并不限于货物的供货、运输（包括送至招标人指定地点卸车）、保险费、税费、验收、技术培训、废旧灭火器回收及售后服务等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14:paraId="6B12254A" w14:textId="77777777" w:rsidR="00BD7FA1" w:rsidRDefault="00BD7FA1">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14:paraId="322D7401"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14:paraId="14C82867"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w:t>
      </w:r>
      <w:r>
        <w:rPr>
          <w:rFonts w:ascii="宋体" w:hAnsi="宋体" w:cs="Calibri" w:hint="eastAsia"/>
          <w:sz w:val="22"/>
        </w:rPr>
        <w:t>投标人</w:t>
      </w:r>
      <w:r>
        <w:rPr>
          <w:rFonts w:ascii="宋体" w:hAnsi="宋体" w:cs="Calibri" w:hint="eastAsia"/>
          <w:sz w:val="22"/>
        </w:rPr>
        <w:t>(</w:t>
      </w:r>
      <w:r>
        <w:rPr>
          <w:rFonts w:ascii="宋体" w:hAnsi="宋体" w:cs="Calibri" w:hint="eastAsia"/>
          <w:sz w:val="22"/>
        </w:rPr>
        <w:t>如中标</w:t>
      </w:r>
      <w:r>
        <w:rPr>
          <w:rFonts w:ascii="宋体" w:hAnsi="宋体" w:cs="Calibri" w:hint="eastAsia"/>
          <w:sz w:val="22"/>
        </w:rPr>
        <w:t>)</w:t>
      </w:r>
      <w:r>
        <w:rPr>
          <w:rFonts w:ascii="宋体" w:hAnsi="宋体" w:cs="Calibri" w:hint="eastAsia"/>
          <w:sz w:val="22"/>
        </w:rPr>
        <w:t>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14:paraId="5DC2A952"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w:t>
      </w:r>
      <w:r>
        <w:rPr>
          <w:rFonts w:ascii="宋体" w:hAnsi="宋体" w:cs="Calibri" w:hint="eastAsia"/>
          <w:sz w:val="22"/>
        </w:rPr>
        <w:t>投标人对每种货物只允许有一个报价。</w:t>
      </w:r>
    </w:p>
    <w:p w14:paraId="0FE68795"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w:t>
      </w:r>
      <w:r>
        <w:rPr>
          <w:rFonts w:ascii="宋体" w:hAnsi="宋体" w:cs="Calibri" w:hint="eastAsia"/>
          <w:sz w:val="22"/>
        </w:rPr>
        <w:t>招标人不接受任何折扣优惠报价，不接受任何赠送和选择性报价。</w:t>
      </w:r>
    </w:p>
    <w:p w14:paraId="19EC1BF9"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w:t>
      </w:r>
      <w:r>
        <w:rPr>
          <w:rFonts w:ascii="宋体" w:hAnsi="宋体" w:cs="Calibri" w:hint="eastAsia"/>
          <w:sz w:val="22"/>
        </w:rPr>
        <w:t>所有根据合同或其它原因应由投标人支付的税款和其它应交纳的费用都要包括在投标人提交的投标价格中。</w:t>
      </w:r>
    </w:p>
    <w:p w14:paraId="11F9E5D1"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3.3.9</w:t>
      </w:r>
      <w:r>
        <w:rPr>
          <w:rFonts w:ascii="宋体" w:hAnsi="宋体" w:cs="Calibri" w:hint="eastAsia"/>
          <w:sz w:val="22"/>
        </w:rPr>
        <w:t>其它须在报价中考虑的因素：</w:t>
      </w:r>
    </w:p>
    <w:p w14:paraId="3AF24BE8"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1</w:t>
      </w:r>
      <w:r>
        <w:rPr>
          <w:rFonts w:ascii="宋体" w:hAnsi="宋体" w:cs="Calibri" w:hint="eastAsia"/>
          <w:sz w:val="22"/>
        </w:rPr>
        <w:t>）本项目在安装期间，应注意保护好招标人现有成品，如有损坏，须无条件修复至招标人满意，各投标人须自行考虑相关费用并计入投标总价且一次性包干。</w:t>
      </w:r>
    </w:p>
    <w:p w14:paraId="7C56D9F8"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）交付验收前产品的保护费由投标人自行考虑并计入总价。</w:t>
      </w:r>
    </w:p>
    <w:p w14:paraId="2AF5055E"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3</w:t>
      </w:r>
      <w:r>
        <w:rPr>
          <w:rFonts w:ascii="宋体" w:hAnsi="宋体" w:cs="Calibri" w:hint="eastAsia"/>
          <w:sz w:val="22"/>
        </w:rPr>
        <w:t>）投标人安装过程中需自行负责现场人员生命、财产安全，自行解决与现场人员的劳务关系纠纷，可能产生的费用计入投标总价。</w:t>
      </w:r>
    </w:p>
    <w:p w14:paraId="14DBADCF" w14:textId="77777777" w:rsidR="00BD7FA1" w:rsidRDefault="00BD7FA1">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Theme="minorEastAsia" w:hAnsiTheme="minorEastAsia" w:cs="Calibri" w:hint="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kern w:val="0"/>
          <w:sz w:val="22"/>
        </w:rPr>
        <w:t>。</w:t>
      </w:r>
    </w:p>
    <w:p w14:paraId="4AA79CB0" w14:textId="77777777" w:rsidR="00BD7FA1" w:rsidRDefault="00BD7FA1">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3.4 </w:t>
      </w:r>
      <w:r>
        <w:rPr>
          <w:rFonts w:ascii="宋体" w:hAnsi="宋体" w:cs="Calibri"/>
          <w:b/>
          <w:bCs/>
          <w:kern w:val="0"/>
          <w:sz w:val="22"/>
        </w:rPr>
        <w:t>投标有效期</w:t>
      </w:r>
      <w:bookmarkEnd w:id="25"/>
    </w:p>
    <w:p w14:paraId="1B32F883"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3.4.1</w:t>
      </w:r>
      <w:r>
        <w:rPr>
          <w:rFonts w:ascii="宋体" w:hAnsi="宋体" w:cs="Calibri"/>
          <w:kern w:val="0"/>
          <w:sz w:val="22"/>
        </w:rPr>
        <w:t>在投标人须知前附表规定的投标有效期内，投标人不得要求撤销和修改其投标文件。</w:t>
      </w:r>
    </w:p>
    <w:p w14:paraId="0D7474A3"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3.4.2</w:t>
      </w:r>
      <w:r>
        <w:rPr>
          <w:rFonts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47AB49C9"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6" w:name="_Toc30464"/>
      <w:r>
        <w:rPr>
          <w:rFonts w:ascii="宋体" w:hAnsi="宋体" w:cs="Calibri"/>
          <w:b/>
          <w:bCs/>
          <w:kern w:val="0"/>
          <w:sz w:val="22"/>
        </w:rPr>
        <w:t xml:space="preserve">3.5 </w:t>
      </w:r>
      <w:r>
        <w:rPr>
          <w:rFonts w:ascii="宋体" w:hAnsi="宋体" w:cs="Calibri"/>
          <w:b/>
          <w:bCs/>
          <w:kern w:val="0"/>
          <w:sz w:val="22"/>
        </w:rPr>
        <w:t>投标保证金</w:t>
      </w:r>
      <w:bookmarkEnd w:id="26"/>
      <w:r>
        <w:rPr>
          <w:rFonts w:ascii="宋体" w:hAnsi="宋体" w:cs="Calibri" w:hint="eastAsia"/>
          <w:b/>
          <w:bCs/>
          <w:kern w:val="0"/>
          <w:sz w:val="22"/>
        </w:rPr>
        <w:t>（如有）</w:t>
      </w:r>
    </w:p>
    <w:p w14:paraId="113A832F"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3.5.1</w:t>
      </w:r>
      <w:r>
        <w:rPr>
          <w:rFonts w:ascii="宋体" w:hAnsi="宋体" w:cs="Calibri"/>
          <w:kern w:val="0"/>
          <w:sz w:val="22"/>
        </w:rPr>
        <w:t>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lastRenderedPageBreak/>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14:paraId="0CC7496A"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kern w:val="0"/>
          <w:sz w:val="22"/>
        </w:rPr>
        <w:t>招标人与中标人签订合同书后</w:t>
      </w:r>
      <w:r>
        <w:rPr>
          <w:rFonts w:ascii="宋体" w:hAnsi="宋体" w:cs="Calibri"/>
          <w:kern w:val="0"/>
          <w:sz w:val="22"/>
        </w:rPr>
        <w:t>5</w:t>
      </w:r>
      <w:r>
        <w:rPr>
          <w:rFonts w:ascii="宋体" w:hAnsi="宋体" w:cs="Calibri"/>
          <w:kern w:val="0"/>
          <w:sz w:val="22"/>
        </w:rPr>
        <w:t>日内，应当向未中标的投标人和中标人退还投标保证金。</w:t>
      </w:r>
    </w:p>
    <w:p w14:paraId="545828D8"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14:paraId="5523CF4B"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14:paraId="59D44E81" w14:textId="77777777" w:rsidR="00BD7FA1" w:rsidRDefault="00BD7FA1">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w:t>
      </w:r>
      <w:r>
        <w:rPr>
          <w:rFonts w:asciiTheme="minorEastAsia" w:hAnsiTheme="minorEastAsia" w:cs="Calibri"/>
          <w:kern w:val="0"/>
          <w:sz w:val="22"/>
        </w:rPr>
        <w:t>中标人在收到中标通知书后，</w:t>
      </w:r>
      <w:r>
        <w:rPr>
          <w:rFonts w:asciiTheme="minorEastAsia" w:hAnsiTheme="minorEastAsia" w:cs="Calibri"/>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14:paraId="40D4980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36D95DB3"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7" w:name="_Toc29989"/>
      <w:r>
        <w:rPr>
          <w:rFonts w:ascii="宋体" w:hAnsi="宋体" w:cs="Calibri"/>
          <w:b/>
          <w:bCs/>
          <w:kern w:val="0"/>
          <w:sz w:val="22"/>
        </w:rPr>
        <w:t xml:space="preserve">3.6 </w:t>
      </w:r>
      <w:r>
        <w:rPr>
          <w:rFonts w:ascii="宋体" w:hAnsi="宋体" w:cs="Calibri"/>
          <w:b/>
          <w:bCs/>
          <w:kern w:val="0"/>
          <w:sz w:val="22"/>
        </w:rPr>
        <w:t>投标文件的编制</w:t>
      </w:r>
      <w:bookmarkEnd w:id="27"/>
    </w:p>
    <w:p w14:paraId="4BEC59FE"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 xml:space="preserve">3.6.1 </w:t>
      </w:r>
      <w:r>
        <w:rPr>
          <w:rFonts w:ascii="宋体" w:hAnsi="宋体" w:cs="Calibri"/>
          <w:sz w:val="22"/>
        </w:rPr>
        <w:t>投标文件应按本须知第</w:t>
      </w:r>
      <w:r>
        <w:rPr>
          <w:rFonts w:ascii="宋体" w:hAnsi="宋体" w:cs="Calibri"/>
          <w:sz w:val="22"/>
        </w:rPr>
        <w:t>3.2</w:t>
      </w:r>
      <w:r>
        <w:rPr>
          <w:rFonts w:ascii="宋体" w:hAnsi="宋体" w:cs="Calibri"/>
          <w:sz w:val="22"/>
        </w:rPr>
        <w:t>款规定的内容和第</w:t>
      </w:r>
      <w:r>
        <w:rPr>
          <w:rFonts w:ascii="宋体" w:hAnsi="宋体" w:cs="Calibri" w:hint="eastAsia"/>
          <w:sz w:val="22"/>
        </w:rPr>
        <w:t>六</w:t>
      </w:r>
      <w:r>
        <w:rPr>
          <w:rFonts w:ascii="宋体" w:hAnsi="宋体" w:cs="Calibri"/>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进行编写，如有必要，可以增加附页，作为投标文件的组成部分，</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14:paraId="4545476E"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14:paraId="0DD21EDB"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 xml:space="preserve">3.6.3 </w:t>
      </w:r>
      <w:r>
        <w:rPr>
          <w:rFonts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14:paraId="50F66D82"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3.6.4</w:t>
      </w:r>
      <w:r>
        <w:rPr>
          <w:rFonts w:ascii="宋体" w:hAnsi="宋体" w:cs="Calibri"/>
          <w:sz w:val="22"/>
        </w:rPr>
        <w:t>投标文件正本一份，</w:t>
      </w:r>
      <w:r>
        <w:rPr>
          <w:rFonts w:ascii="宋体" w:hAnsi="宋体" w:cs="Calibri"/>
          <w:sz w:val="22"/>
        </w:rPr>
        <w:t xml:space="preserve"> </w:t>
      </w:r>
      <w:r>
        <w:rPr>
          <w:rFonts w:ascii="宋体" w:hAnsi="宋体" w:cs="Calibri"/>
          <w:sz w:val="22"/>
        </w:rPr>
        <w:t>副本份数见投标人须知前附表。正本、副本的封面上应清楚地标记</w:t>
      </w:r>
      <w:r>
        <w:rPr>
          <w:rFonts w:ascii="宋体" w:hAnsi="宋体" w:cs="Calibri"/>
          <w:b/>
          <w:bCs/>
          <w:sz w:val="22"/>
        </w:rPr>
        <w:t>“</w:t>
      </w:r>
      <w:r>
        <w:rPr>
          <w:rFonts w:ascii="宋体" w:hAnsi="宋体" w:cs="Calibri"/>
          <w:b/>
          <w:bCs/>
          <w:sz w:val="22"/>
        </w:rPr>
        <w:t>正本</w:t>
      </w:r>
      <w:r>
        <w:rPr>
          <w:rFonts w:ascii="宋体" w:hAnsi="宋体" w:cs="Calibri"/>
          <w:sz w:val="22"/>
        </w:rPr>
        <w:t>”</w:t>
      </w:r>
      <w:r>
        <w:rPr>
          <w:rFonts w:ascii="宋体" w:hAnsi="宋体" w:cs="Calibri"/>
          <w:sz w:val="22"/>
        </w:rPr>
        <w:t>或</w:t>
      </w:r>
      <w:r>
        <w:rPr>
          <w:rFonts w:ascii="宋体" w:hAnsi="宋体" w:cs="Calibri"/>
          <w:sz w:val="22"/>
        </w:rPr>
        <w:t>“</w:t>
      </w:r>
      <w:r>
        <w:rPr>
          <w:rFonts w:ascii="宋体" w:hAnsi="宋体" w:cs="Calibri"/>
          <w:b/>
          <w:bCs/>
          <w:sz w:val="22"/>
        </w:rPr>
        <w:t>副本</w:t>
      </w:r>
      <w:r>
        <w:rPr>
          <w:rFonts w:ascii="宋体" w:hAnsi="宋体" w:cs="Calibri"/>
          <w:sz w:val="22"/>
        </w:rPr>
        <w:t>”</w:t>
      </w:r>
      <w:r>
        <w:rPr>
          <w:rFonts w:ascii="宋体" w:hAnsi="宋体" w:cs="Calibri"/>
          <w:sz w:val="22"/>
        </w:rPr>
        <w:t>的字样。当副本和正本不一致时，以正本为准。</w:t>
      </w:r>
    </w:p>
    <w:p w14:paraId="18D3E5AD"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3.6.5</w:t>
      </w:r>
      <w:r>
        <w:rPr>
          <w:rFonts w:ascii="宋体" w:hAnsi="宋体" w:cs="Calibri"/>
          <w:sz w:val="22"/>
        </w:rPr>
        <w:t>投标文件的正本与副本应分别按</w:t>
      </w:r>
      <w:r>
        <w:rPr>
          <w:rFonts w:ascii="宋体" w:hAnsi="宋体" w:cs="Calibri"/>
          <w:sz w:val="22"/>
        </w:rPr>
        <w:t>A4</w:t>
      </w:r>
      <w:r>
        <w:rPr>
          <w:rFonts w:ascii="宋体" w:hAnsi="宋体" w:cs="Calibri"/>
          <w:sz w:val="22"/>
        </w:rPr>
        <w:t>规格装订成册，具体装订要求见投标人须知前附表规定。</w:t>
      </w:r>
      <w:bookmarkStart w:id="28" w:name="_Toc143421659"/>
    </w:p>
    <w:p w14:paraId="141EE256"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29" w:name="_Toc32652"/>
      <w:r>
        <w:rPr>
          <w:rFonts w:ascii="宋体" w:hAnsi="宋体" w:cs="Calibri"/>
          <w:b/>
          <w:bCs/>
          <w:kern w:val="0"/>
          <w:sz w:val="22"/>
        </w:rPr>
        <w:t>4.</w:t>
      </w:r>
      <w:r>
        <w:rPr>
          <w:rFonts w:ascii="宋体" w:hAnsi="宋体" w:cs="Calibri"/>
          <w:b/>
          <w:bCs/>
          <w:kern w:val="0"/>
          <w:sz w:val="22"/>
        </w:rPr>
        <w:t>投标</w:t>
      </w:r>
      <w:bookmarkEnd w:id="28"/>
      <w:bookmarkEnd w:id="29"/>
    </w:p>
    <w:p w14:paraId="7FDDB177"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0" w:name="_Toc649"/>
      <w:r>
        <w:rPr>
          <w:rFonts w:ascii="宋体" w:hAnsi="宋体" w:cs="Calibri"/>
          <w:b/>
          <w:bCs/>
          <w:kern w:val="0"/>
          <w:sz w:val="22"/>
        </w:rPr>
        <w:t xml:space="preserve">4.1 </w:t>
      </w:r>
      <w:r>
        <w:rPr>
          <w:rFonts w:ascii="宋体" w:hAnsi="宋体" w:cs="Calibri"/>
          <w:b/>
          <w:bCs/>
          <w:kern w:val="0"/>
          <w:sz w:val="22"/>
        </w:rPr>
        <w:t>投标文件的密封和标识</w:t>
      </w:r>
      <w:bookmarkEnd w:id="30"/>
    </w:p>
    <w:p w14:paraId="76EE1338"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14:paraId="26644840"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字样，封套上应写明的其他内容见投标人须知前附表。</w:t>
      </w:r>
    </w:p>
    <w:p w14:paraId="7034914B"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 xml:space="preserve">4.1.3 </w:t>
      </w:r>
      <w:r>
        <w:rPr>
          <w:rFonts w:ascii="宋体" w:hAnsi="宋体" w:cs="Calibri"/>
          <w:sz w:val="22"/>
        </w:rPr>
        <w:t>未按本章第</w:t>
      </w:r>
      <w:r>
        <w:rPr>
          <w:rFonts w:ascii="宋体" w:hAnsi="宋体" w:cs="Calibri"/>
          <w:sz w:val="22"/>
        </w:rPr>
        <w:t>4.1.1</w:t>
      </w:r>
      <w:r>
        <w:rPr>
          <w:rFonts w:ascii="宋体" w:hAnsi="宋体" w:cs="Calibri"/>
          <w:sz w:val="22"/>
        </w:rPr>
        <w:t>项或第</w:t>
      </w:r>
      <w:r>
        <w:rPr>
          <w:rFonts w:ascii="宋体" w:hAnsi="宋体" w:cs="Calibri"/>
          <w:sz w:val="22"/>
        </w:rPr>
        <w:t>4.1.2</w:t>
      </w:r>
      <w:r>
        <w:rPr>
          <w:rFonts w:ascii="宋体" w:hAnsi="宋体" w:cs="Calibri"/>
          <w:sz w:val="22"/>
        </w:rPr>
        <w:t>项要求密封和加写标记的投标文件，招标人不予受理。</w:t>
      </w:r>
    </w:p>
    <w:p w14:paraId="2BB6E67B"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14:paraId="22B4B675"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1" w:name="_Toc16616"/>
      <w:r>
        <w:rPr>
          <w:rFonts w:ascii="宋体" w:hAnsi="宋体" w:cs="Calibri"/>
          <w:b/>
          <w:bCs/>
          <w:kern w:val="0"/>
          <w:sz w:val="22"/>
        </w:rPr>
        <w:t xml:space="preserve">4.2 </w:t>
      </w:r>
      <w:r>
        <w:rPr>
          <w:rFonts w:ascii="宋体" w:hAnsi="宋体" w:cs="Calibri"/>
          <w:b/>
          <w:bCs/>
          <w:kern w:val="0"/>
          <w:sz w:val="22"/>
        </w:rPr>
        <w:t>投标文件的递交</w:t>
      </w:r>
      <w:r>
        <w:rPr>
          <w:rFonts w:ascii="宋体" w:hAnsi="宋体" w:cs="Calibri"/>
          <w:b/>
          <w:bCs/>
          <w:kern w:val="0"/>
          <w:sz w:val="22"/>
        </w:rPr>
        <w:t xml:space="preserve"> </w:t>
      </w:r>
      <w:bookmarkEnd w:id="31"/>
    </w:p>
    <w:p w14:paraId="09C85BB5" w14:textId="77777777" w:rsidR="00BD7FA1" w:rsidRDefault="00BD7FA1">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w:t>
      </w:r>
      <w:r>
        <w:rPr>
          <w:rFonts w:ascii="宋体" w:hAnsi="宋体" w:cs="Calibri"/>
          <w:b/>
          <w:bCs/>
          <w:kern w:val="0"/>
          <w:sz w:val="22"/>
        </w:rPr>
        <w:t>投标人应在本须知前附表规定的投标截止时间前递交投标文件。</w:t>
      </w:r>
    </w:p>
    <w:p w14:paraId="6672E0E1"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4.2.2</w:t>
      </w:r>
      <w:r>
        <w:rPr>
          <w:rFonts w:ascii="宋体" w:hAnsi="宋体" w:cs="Calibri"/>
          <w:sz w:val="22"/>
        </w:rPr>
        <w:t>投标人送达投标文件的地点：见投标人须知前附表。</w:t>
      </w:r>
    </w:p>
    <w:p w14:paraId="602A056F"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4.2.3</w:t>
      </w:r>
      <w:r>
        <w:rPr>
          <w:rFonts w:ascii="宋体" w:hAnsi="宋体" w:cs="Calibri"/>
          <w:sz w:val="22"/>
        </w:rPr>
        <w:t>除投标人须知前附表另有规定外，投标人所递交的投标文件不予退还。</w:t>
      </w:r>
    </w:p>
    <w:p w14:paraId="471F4A2A"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14:paraId="166D1B1B"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2" w:name="_Toc26099"/>
      <w:r>
        <w:rPr>
          <w:rFonts w:ascii="宋体" w:hAnsi="宋体" w:cs="Calibri"/>
          <w:b/>
          <w:bCs/>
          <w:kern w:val="0"/>
          <w:sz w:val="22"/>
        </w:rPr>
        <w:t xml:space="preserve">4.3 </w:t>
      </w:r>
      <w:r>
        <w:rPr>
          <w:rFonts w:ascii="宋体" w:hAnsi="宋体" w:cs="Calibri"/>
          <w:b/>
          <w:bCs/>
          <w:kern w:val="0"/>
          <w:sz w:val="22"/>
        </w:rPr>
        <w:t>投标文件的修改和撤回</w:t>
      </w:r>
      <w:bookmarkEnd w:id="32"/>
    </w:p>
    <w:p w14:paraId="72B5993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4.3.1</w:t>
      </w:r>
      <w:r>
        <w:rPr>
          <w:rFonts w:ascii="宋体" w:hAnsi="宋体" w:cs="Calibri"/>
          <w:kern w:val="0"/>
          <w:sz w:val="22"/>
        </w:rPr>
        <w:t>在规定的投标截止时间前，投标人可以修改或撤回已递交的投标文件，但应以书面形式通知招标人。</w:t>
      </w:r>
    </w:p>
    <w:p w14:paraId="3BC4054F"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4.3.2</w:t>
      </w:r>
      <w:r>
        <w:rPr>
          <w:rFonts w:ascii="宋体" w:hAnsi="宋体" w:cs="Calibri"/>
          <w:kern w:val="0"/>
          <w:sz w:val="22"/>
        </w:rPr>
        <w:t>投标人修改或撤回已递交投标文件的书面通知应按照规定的要求签字。招标人收到书面通知后，向投标人出具签收凭证。</w:t>
      </w:r>
    </w:p>
    <w:p w14:paraId="6A0C8D3A"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4.3.3</w:t>
      </w:r>
      <w:r>
        <w:rPr>
          <w:rFonts w:ascii="宋体" w:hAnsi="宋体" w:cs="Calibri"/>
          <w:kern w:val="0"/>
          <w:sz w:val="22"/>
        </w:rPr>
        <w:t>修改的内容为投标文件的组成部分。修改的投标文件应按照本须知</w:t>
      </w:r>
      <w:r>
        <w:rPr>
          <w:rFonts w:ascii="宋体" w:hAnsi="宋体" w:cs="Calibri"/>
          <w:kern w:val="0"/>
          <w:sz w:val="22"/>
        </w:rPr>
        <w:t>3</w:t>
      </w:r>
      <w:r>
        <w:rPr>
          <w:rFonts w:ascii="宋体" w:hAnsi="宋体" w:cs="Calibri"/>
          <w:kern w:val="0"/>
          <w:sz w:val="22"/>
        </w:rPr>
        <w:t>、</w:t>
      </w:r>
      <w:r>
        <w:rPr>
          <w:rFonts w:ascii="宋体" w:hAnsi="宋体" w:cs="Calibri"/>
          <w:kern w:val="0"/>
          <w:sz w:val="22"/>
        </w:rPr>
        <w:t>4</w:t>
      </w:r>
      <w:r>
        <w:rPr>
          <w:rFonts w:ascii="宋体" w:hAnsi="宋体" w:cs="Calibri"/>
          <w:kern w:val="0"/>
          <w:sz w:val="22"/>
        </w:rPr>
        <w:t>规定进行编制、密封、标识和递交，并标明</w:t>
      </w:r>
      <w:r>
        <w:rPr>
          <w:rFonts w:ascii="宋体" w:hAnsi="宋体" w:cs="Calibri"/>
          <w:kern w:val="0"/>
          <w:sz w:val="22"/>
        </w:rPr>
        <w:t>“</w:t>
      </w:r>
      <w:r>
        <w:rPr>
          <w:rFonts w:ascii="宋体" w:hAnsi="宋体" w:cs="Calibri"/>
          <w:kern w:val="0"/>
          <w:sz w:val="22"/>
        </w:rPr>
        <w:t>修改</w:t>
      </w:r>
      <w:r>
        <w:rPr>
          <w:rFonts w:ascii="宋体" w:hAnsi="宋体" w:cs="Calibri"/>
          <w:kern w:val="0"/>
          <w:sz w:val="22"/>
        </w:rPr>
        <w:t>”</w:t>
      </w:r>
      <w:r>
        <w:rPr>
          <w:rFonts w:ascii="宋体" w:hAnsi="宋体" w:cs="Calibri"/>
          <w:kern w:val="0"/>
          <w:sz w:val="22"/>
        </w:rPr>
        <w:t>字样。</w:t>
      </w:r>
    </w:p>
    <w:p w14:paraId="7E92C8A0"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3" w:name="_Toc29641"/>
      <w:r>
        <w:rPr>
          <w:rFonts w:ascii="宋体" w:hAnsi="宋体" w:cs="Calibri"/>
          <w:b/>
          <w:bCs/>
          <w:kern w:val="0"/>
          <w:sz w:val="22"/>
        </w:rPr>
        <w:t>5.</w:t>
      </w:r>
      <w:r>
        <w:rPr>
          <w:rFonts w:ascii="宋体" w:hAnsi="宋体" w:cs="Calibri"/>
          <w:b/>
          <w:bCs/>
          <w:kern w:val="0"/>
          <w:sz w:val="22"/>
        </w:rPr>
        <w:t>开标</w:t>
      </w:r>
      <w:bookmarkEnd w:id="33"/>
    </w:p>
    <w:p w14:paraId="6027AB2B"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4" w:name="_Toc15123"/>
      <w:r>
        <w:rPr>
          <w:rFonts w:ascii="宋体" w:hAnsi="宋体" w:cs="Calibri"/>
          <w:b/>
          <w:bCs/>
          <w:kern w:val="0"/>
          <w:sz w:val="22"/>
        </w:rPr>
        <w:t xml:space="preserve">5.1 </w:t>
      </w:r>
      <w:r>
        <w:rPr>
          <w:rFonts w:ascii="宋体" w:hAnsi="宋体" w:cs="Calibri"/>
          <w:b/>
          <w:bCs/>
          <w:kern w:val="0"/>
          <w:sz w:val="22"/>
        </w:rPr>
        <w:t>开标时间和地点</w:t>
      </w:r>
      <w:bookmarkEnd w:id="34"/>
    </w:p>
    <w:p w14:paraId="6CDE7300"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14:paraId="2CEEB3CC"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5.1.2</w:t>
      </w:r>
      <w:r>
        <w:rPr>
          <w:rFonts w:ascii="宋体" w:hAnsi="宋体" w:cs="Calibri"/>
          <w:sz w:val="22"/>
        </w:rPr>
        <w:t>投标人在投标时应随身携带下列资料提交招标</w:t>
      </w:r>
      <w:r>
        <w:rPr>
          <w:rFonts w:ascii="宋体" w:hAnsi="宋体" w:cs="Calibri" w:hint="eastAsia"/>
          <w:sz w:val="22"/>
        </w:rPr>
        <w:t>人</w:t>
      </w:r>
    </w:p>
    <w:p w14:paraId="5C74690E"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）委托代理人的身份证、法定代表人授权委托书</w:t>
      </w:r>
      <w:r>
        <w:rPr>
          <w:rFonts w:ascii="宋体" w:hAnsi="宋体" w:cs="Calibri" w:hint="eastAsia"/>
          <w:sz w:val="22"/>
        </w:rPr>
        <w:t>（装订在投标文件内亦可）</w:t>
      </w:r>
      <w:r>
        <w:rPr>
          <w:rFonts w:ascii="宋体" w:hAnsi="宋体" w:cs="Calibri"/>
          <w:sz w:val="22"/>
        </w:rPr>
        <w:t>；</w:t>
      </w:r>
    </w:p>
    <w:p w14:paraId="78EF3704"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）投标保证金收执证明或汇款凭证或银行回单</w:t>
      </w:r>
      <w:r>
        <w:rPr>
          <w:rFonts w:ascii="宋体" w:hAnsi="宋体" w:cs="Calibri" w:hint="eastAsia"/>
          <w:sz w:val="22"/>
        </w:rPr>
        <w:t>（装订在投标文件内亦可）</w:t>
      </w:r>
      <w:r>
        <w:rPr>
          <w:rFonts w:ascii="宋体" w:hAnsi="宋体" w:cs="Calibri"/>
          <w:sz w:val="22"/>
        </w:rPr>
        <w:t>。</w:t>
      </w:r>
    </w:p>
    <w:p w14:paraId="0C1E9B1A"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5" w:name="_Toc7101"/>
      <w:r>
        <w:rPr>
          <w:rFonts w:ascii="宋体" w:hAnsi="宋体" w:cs="Calibri"/>
          <w:b/>
          <w:bCs/>
          <w:kern w:val="0"/>
          <w:sz w:val="22"/>
        </w:rPr>
        <w:t xml:space="preserve">5.2 </w:t>
      </w:r>
      <w:r>
        <w:rPr>
          <w:rFonts w:ascii="宋体" w:hAnsi="宋体" w:cs="Calibri"/>
          <w:b/>
          <w:bCs/>
          <w:kern w:val="0"/>
          <w:sz w:val="22"/>
        </w:rPr>
        <w:t>开标程序</w:t>
      </w:r>
      <w:bookmarkEnd w:id="35"/>
    </w:p>
    <w:p w14:paraId="0D30F7A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14:paraId="2A99BF40"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）宣布开标纪律；</w:t>
      </w:r>
    </w:p>
    <w:p w14:paraId="674ABE35"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）公布在投标截止时间前递交投标文件的投标人名称，并点名确认投标人是否派人到场；</w:t>
      </w:r>
    </w:p>
    <w:p w14:paraId="396FEDCB"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）宣布开标人、唱标人、记录人、监标人等有关人员姓名；</w:t>
      </w:r>
    </w:p>
    <w:p w14:paraId="160245DD"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）按照投标人须知前附表规定检查投标文件的密封情况；</w:t>
      </w:r>
    </w:p>
    <w:p w14:paraId="703EDCD7"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5</w:t>
      </w:r>
      <w:r>
        <w:rPr>
          <w:rFonts w:ascii="宋体" w:hAnsi="宋体" w:cs="Calibri"/>
          <w:kern w:val="0"/>
          <w:sz w:val="22"/>
        </w:rPr>
        <w:t>）按照投标人须知前附表的规定确定并宣布投标文件开标顺序；</w:t>
      </w:r>
    </w:p>
    <w:p w14:paraId="36AB0EBB"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6</w:t>
      </w:r>
      <w:r>
        <w:rPr>
          <w:rFonts w:ascii="宋体" w:hAnsi="宋体" w:cs="Calibri"/>
          <w:kern w:val="0"/>
          <w:sz w:val="22"/>
        </w:rPr>
        <w:t>）</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14:paraId="5B60E1B1"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7</w:t>
      </w:r>
      <w:r>
        <w:rPr>
          <w:rFonts w:ascii="宋体" w:hAnsi="宋体" w:cs="Calibri"/>
          <w:kern w:val="0"/>
          <w:sz w:val="22"/>
        </w:rPr>
        <w:t>）投标人代表、招标人代表、监标人、记录人等有关人员在开标记录上签字确认；</w:t>
      </w:r>
    </w:p>
    <w:p w14:paraId="2EBF2143"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8</w:t>
      </w:r>
      <w:r>
        <w:rPr>
          <w:rFonts w:ascii="宋体" w:hAnsi="宋体" w:cs="Calibri"/>
          <w:kern w:val="0"/>
          <w:sz w:val="22"/>
        </w:rPr>
        <w:t>）开标结束。</w:t>
      </w:r>
    </w:p>
    <w:p w14:paraId="756BD8A2"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6" w:name="_Toc31578"/>
      <w:r>
        <w:rPr>
          <w:rFonts w:ascii="宋体" w:hAnsi="宋体" w:cs="Calibri"/>
          <w:b/>
          <w:bCs/>
          <w:kern w:val="0"/>
          <w:sz w:val="22"/>
        </w:rPr>
        <w:t>6.</w:t>
      </w:r>
      <w:r>
        <w:rPr>
          <w:rFonts w:ascii="宋体" w:hAnsi="宋体" w:cs="Calibri"/>
          <w:b/>
          <w:bCs/>
          <w:kern w:val="0"/>
          <w:sz w:val="22"/>
        </w:rPr>
        <w:t>评标</w:t>
      </w:r>
      <w:bookmarkEnd w:id="36"/>
    </w:p>
    <w:p w14:paraId="4562C220"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7" w:name="_Toc10279"/>
      <w:r>
        <w:rPr>
          <w:rFonts w:ascii="宋体" w:hAnsi="宋体" w:cs="Calibri"/>
          <w:b/>
          <w:bCs/>
          <w:kern w:val="0"/>
          <w:sz w:val="22"/>
        </w:rPr>
        <w:t xml:space="preserve">6.1 </w:t>
      </w:r>
      <w:r>
        <w:rPr>
          <w:rFonts w:ascii="宋体" w:hAnsi="宋体" w:cs="Calibri"/>
          <w:b/>
          <w:bCs/>
          <w:kern w:val="0"/>
          <w:sz w:val="22"/>
        </w:rPr>
        <w:t>评标委员会</w:t>
      </w:r>
      <w:bookmarkEnd w:id="37"/>
    </w:p>
    <w:p w14:paraId="78BE2874"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14:paraId="3222DA62"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6.1.2</w:t>
      </w:r>
      <w:r>
        <w:rPr>
          <w:rFonts w:ascii="宋体" w:hAnsi="宋体" w:cs="Calibri"/>
          <w:kern w:val="0"/>
          <w:sz w:val="22"/>
        </w:rPr>
        <w:t>评标委员会成员有下列情形之一的，应当回避：</w:t>
      </w:r>
    </w:p>
    <w:p w14:paraId="7E20BF55"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）招标人或投标人的主要负责人的近亲属；</w:t>
      </w:r>
    </w:p>
    <w:p w14:paraId="495928FF"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）项目主管部门或者行政监督部门的人员；</w:t>
      </w:r>
    </w:p>
    <w:p w14:paraId="7C86A80F"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）与投标人有经济利益关系，可能影响对投标公正评审的；</w:t>
      </w:r>
    </w:p>
    <w:p w14:paraId="54EA3717"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）曾因在招标、评标以及其他与招标投标有关活动中从事违法行为而受过行政处罚或刑事处罚的。</w:t>
      </w:r>
    </w:p>
    <w:p w14:paraId="38506012"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8" w:name="_Toc3460"/>
      <w:r>
        <w:rPr>
          <w:rFonts w:ascii="宋体" w:hAnsi="宋体" w:cs="Calibri"/>
          <w:b/>
          <w:bCs/>
          <w:kern w:val="0"/>
          <w:sz w:val="22"/>
        </w:rPr>
        <w:t xml:space="preserve">6.2 </w:t>
      </w:r>
      <w:r>
        <w:rPr>
          <w:rFonts w:ascii="宋体" w:hAnsi="宋体" w:cs="Calibri"/>
          <w:b/>
          <w:bCs/>
          <w:kern w:val="0"/>
          <w:sz w:val="22"/>
        </w:rPr>
        <w:t>评标原则</w:t>
      </w:r>
      <w:bookmarkEnd w:id="38"/>
    </w:p>
    <w:p w14:paraId="7E826FE5"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14:paraId="6D0BB0D4"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39" w:name="_Toc28178"/>
      <w:r>
        <w:rPr>
          <w:rFonts w:ascii="宋体" w:hAnsi="宋体" w:cs="Calibri"/>
          <w:b/>
          <w:bCs/>
          <w:kern w:val="0"/>
          <w:sz w:val="22"/>
        </w:rPr>
        <w:t xml:space="preserve">6.3 </w:t>
      </w:r>
      <w:r>
        <w:rPr>
          <w:rFonts w:ascii="宋体" w:hAnsi="宋体" w:cs="Calibri"/>
          <w:b/>
          <w:bCs/>
          <w:kern w:val="0"/>
          <w:sz w:val="22"/>
        </w:rPr>
        <w:t>评标</w:t>
      </w:r>
      <w:bookmarkEnd w:id="39"/>
    </w:p>
    <w:p w14:paraId="748BB2F8"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宋体" w:hAnsi="宋体" w:cs="Calibri"/>
          <w:kern w:val="0"/>
          <w:sz w:val="22"/>
        </w:rPr>
        <w:t>“</w:t>
      </w:r>
      <w:r>
        <w:rPr>
          <w:rFonts w:asciiTheme="minorEastAsia" w:hAnsiTheme="minorEastAsia" w:cs="Calibri"/>
          <w:kern w:val="0"/>
          <w:sz w:val="22"/>
        </w:rPr>
        <w:t>评标方法及标准</w:t>
      </w:r>
      <w:r>
        <w:rPr>
          <w:rFonts w:ascii="宋体" w:hAnsi="宋体" w:cs="Calibri"/>
          <w:kern w:val="0"/>
          <w:sz w:val="22"/>
        </w:rPr>
        <w:t>”</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宋体" w:hAnsi="宋体" w:cs="Calibri"/>
          <w:kern w:val="0"/>
          <w:sz w:val="22"/>
        </w:rPr>
        <w:t>“</w:t>
      </w:r>
      <w:r>
        <w:rPr>
          <w:rFonts w:asciiTheme="minorEastAsia" w:hAnsiTheme="minorEastAsia" w:cs="Calibri"/>
          <w:kern w:val="0"/>
          <w:sz w:val="22"/>
        </w:rPr>
        <w:t>评标方法及标准</w:t>
      </w:r>
      <w:r>
        <w:rPr>
          <w:rFonts w:ascii="宋体" w:hAnsi="宋体" w:cs="Calibri"/>
          <w:kern w:val="0"/>
          <w:sz w:val="22"/>
        </w:rPr>
        <w:t>”</w:t>
      </w:r>
      <w:r>
        <w:rPr>
          <w:rFonts w:ascii="宋体" w:hAnsi="宋体" w:cs="Calibri"/>
          <w:kern w:val="0"/>
          <w:sz w:val="22"/>
        </w:rPr>
        <w:lastRenderedPageBreak/>
        <w:t>没有规定的方法、评审因素和标准，不作为评标依据。</w:t>
      </w:r>
    </w:p>
    <w:p w14:paraId="2E5DBAF9"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0" w:name="_Toc24237"/>
      <w:r>
        <w:rPr>
          <w:rFonts w:ascii="宋体" w:hAnsi="宋体" w:cs="Calibri"/>
          <w:b/>
          <w:bCs/>
          <w:kern w:val="0"/>
          <w:sz w:val="22"/>
        </w:rPr>
        <w:t>7.</w:t>
      </w:r>
      <w:r>
        <w:rPr>
          <w:rFonts w:ascii="宋体" w:hAnsi="宋体" w:cs="Calibri"/>
          <w:b/>
          <w:bCs/>
          <w:kern w:val="0"/>
          <w:sz w:val="22"/>
        </w:rPr>
        <w:t>合同授予</w:t>
      </w:r>
      <w:bookmarkEnd w:id="40"/>
    </w:p>
    <w:p w14:paraId="5CDAA511"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1" w:name="_Toc18809"/>
      <w:r>
        <w:rPr>
          <w:rFonts w:ascii="宋体" w:hAnsi="宋体" w:cs="Calibri"/>
          <w:b/>
          <w:bCs/>
          <w:kern w:val="0"/>
          <w:sz w:val="22"/>
        </w:rPr>
        <w:t xml:space="preserve">7.1 </w:t>
      </w:r>
      <w:r>
        <w:rPr>
          <w:rFonts w:ascii="宋体" w:hAnsi="宋体" w:cs="Calibri"/>
          <w:b/>
          <w:bCs/>
          <w:kern w:val="0"/>
          <w:sz w:val="22"/>
        </w:rPr>
        <w:t>定标方式</w:t>
      </w:r>
      <w:bookmarkEnd w:id="41"/>
    </w:p>
    <w:p w14:paraId="4AFB695F"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14:paraId="2A064671"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2" w:name="_Toc14573"/>
      <w:r>
        <w:rPr>
          <w:rFonts w:ascii="宋体" w:hAnsi="宋体" w:cs="Calibri"/>
          <w:b/>
          <w:bCs/>
          <w:kern w:val="0"/>
          <w:sz w:val="22"/>
        </w:rPr>
        <w:t xml:space="preserve">7.2 </w:t>
      </w:r>
      <w:r>
        <w:rPr>
          <w:rFonts w:ascii="宋体" w:hAnsi="宋体" w:cs="Calibri"/>
          <w:b/>
          <w:bCs/>
          <w:kern w:val="0"/>
          <w:sz w:val="22"/>
        </w:rPr>
        <w:t>中标通知</w:t>
      </w:r>
      <w:bookmarkEnd w:id="42"/>
    </w:p>
    <w:p w14:paraId="4DC92A3A"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w:t>
      </w:r>
      <w:r>
        <w:rPr>
          <w:rFonts w:ascii="宋体" w:hAnsi="宋体" w:cs="Calibri"/>
          <w:kern w:val="0"/>
          <w:sz w:val="22"/>
        </w:rPr>
        <w:t>3.4</w:t>
      </w:r>
      <w:r>
        <w:rPr>
          <w:rFonts w:ascii="宋体" w:hAnsi="宋体" w:cs="Calibri"/>
          <w:kern w:val="0"/>
          <w:sz w:val="22"/>
        </w:rPr>
        <w:t>款规定的投标有效期内，招标人以书面形式向中标人发出中标通知书。</w:t>
      </w:r>
    </w:p>
    <w:p w14:paraId="3965D05B"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3" w:name="_Toc27132"/>
      <w:r>
        <w:rPr>
          <w:rFonts w:ascii="宋体" w:hAnsi="宋体" w:cs="Calibri"/>
          <w:b/>
          <w:bCs/>
          <w:kern w:val="0"/>
          <w:sz w:val="22"/>
        </w:rPr>
        <w:t xml:space="preserve">7.3 </w:t>
      </w:r>
      <w:r>
        <w:rPr>
          <w:rFonts w:ascii="宋体" w:hAnsi="宋体" w:cs="Calibri"/>
          <w:b/>
          <w:bCs/>
          <w:kern w:val="0"/>
          <w:sz w:val="22"/>
        </w:rPr>
        <w:t>履约</w:t>
      </w:r>
      <w:r>
        <w:rPr>
          <w:rFonts w:ascii="宋体" w:hAnsi="宋体" w:cs="Calibri" w:hint="eastAsia"/>
          <w:b/>
          <w:bCs/>
          <w:kern w:val="0"/>
          <w:sz w:val="22"/>
        </w:rPr>
        <w:t>保证金</w:t>
      </w:r>
      <w:bookmarkEnd w:id="43"/>
    </w:p>
    <w:p w14:paraId="11F7125F"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7.3.1</w:t>
      </w:r>
      <w:r>
        <w:rPr>
          <w:rFonts w:ascii="宋体" w:hAnsi="宋体" w:cs="Calibri"/>
          <w:kern w:val="0"/>
          <w:sz w:val="22"/>
        </w:rPr>
        <w:t>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14:paraId="4E887BC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 xml:space="preserve">7.3.2 </w:t>
      </w:r>
      <w:r>
        <w:rPr>
          <w:rFonts w:ascii="宋体" w:hAnsi="宋体" w:cs="Calibri"/>
          <w:kern w:val="0"/>
          <w:sz w:val="22"/>
        </w:rPr>
        <w:t>中标人不能按本章第</w:t>
      </w:r>
      <w:r>
        <w:rPr>
          <w:rFonts w:ascii="宋体" w:hAnsi="宋体" w:cs="Calibri"/>
          <w:kern w:val="0"/>
          <w:sz w:val="22"/>
        </w:rPr>
        <w:t>7.3.1</w:t>
      </w:r>
      <w:r>
        <w:rPr>
          <w:rFonts w:ascii="宋体" w:hAnsi="宋体" w:cs="Calibri"/>
          <w:kern w:val="0"/>
          <w:sz w:val="22"/>
        </w:rPr>
        <w:t>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14:paraId="6501AD7A"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4" w:name="_Toc27581"/>
      <w:r>
        <w:rPr>
          <w:rFonts w:ascii="宋体" w:hAnsi="宋体" w:cs="Calibri"/>
          <w:b/>
          <w:bCs/>
          <w:kern w:val="0"/>
          <w:sz w:val="22"/>
        </w:rPr>
        <w:t xml:space="preserve">7.4 </w:t>
      </w:r>
      <w:r>
        <w:rPr>
          <w:rFonts w:ascii="宋体" w:hAnsi="宋体" w:cs="Calibri"/>
          <w:b/>
          <w:bCs/>
          <w:kern w:val="0"/>
          <w:sz w:val="22"/>
        </w:rPr>
        <w:t>签订合同</w:t>
      </w:r>
      <w:bookmarkEnd w:id="44"/>
    </w:p>
    <w:p w14:paraId="0C690AE6"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sz w:val="22"/>
        </w:rPr>
        <w:t>7</w:t>
      </w:r>
      <w:bookmarkStart w:id="45" w:name="_Toc220123241"/>
      <w:bookmarkStart w:id="46" w:name="_Toc219809801"/>
      <w:bookmarkStart w:id="47" w:name="_Toc11806"/>
      <w:r>
        <w:rPr>
          <w:rFonts w:ascii="宋体" w:hAnsi="宋体" w:cs="Calibri"/>
          <w:kern w:val="0"/>
          <w:sz w:val="22"/>
        </w:rPr>
        <w:t>.4.1</w:t>
      </w:r>
      <w:r>
        <w:rPr>
          <w:rFonts w:ascii="宋体" w:hAnsi="宋体" w:cs="Calibri"/>
          <w:kern w:val="0"/>
          <w:sz w:val="22"/>
        </w:rPr>
        <w:t>招标人和中标人应当自中标通知书发出之日起</w:t>
      </w:r>
      <w:r>
        <w:rPr>
          <w:rFonts w:ascii="宋体" w:hAnsi="宋体" w:cs="Calibri"/>
          <w:kern w:val="0"/>
          <w:sz w:val="22"/>
        </w:rPr>
        <w:t>30</w:t>
      </w:r>
      <w:r>
        <w:rPr>
          <w:rFonts w:ascii="宋体" w:hAnsi="宋体" w:cs="Calibri"/>
          <w:kern w:val="0"/>
          <w:sz w:val="22"/>
        </w:rPr>
        <w:t>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14:paraId="34D3CA69"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 xml:space="preserve">7.4.2 </w:t>
      </w:r>
      <w:r>
        <w:rPr>
          <w:rFonts w:ascii="宋体" w:hAnsi="宋体" w:cs="Calibri"/>
          <w:kern w:val="0"/>
          <w:sz w:val="22"/>
        </w:rPr>
        <w:t>发出中标通知书后，招标人无正当理由拒签合同的，招标人向中标人退还投标保证金；给中标人造成损失的，还应当赔偿损失。</w:t>
      </w:r>
    </w:p>
    <w:p w14:paraId="3C08E21B" w14:textId="77777777" w:rsidR="00BD7FA1" w:rsidRDefault="00BD7FA1">
      <w:pPr>
        <w:adjustRightInd w:val="0"/>
        <w:snapToGrid w:val="0"/>
        <w:spacing w:line="360" w:lineRule="exact"/>
        <w:ind w:firstLineChars="200" w:firstLine="440"/>
        <w:rPr>
          <w:rFonts w:asciiTheme="minorEastAsia" w:hAnsiTheme="minorEastAsia" w:cs="Calibri"/>
          <w:b/>
          <w:kern w:val="0"/>
          <w:sz w:val="22"/>
        </w:rPr>
      </w:pPr>
      <w:r>
        <w:rPr>
          <w:rFonts w:asciiTheme="minorEastAsia" w:hAnsiTheme="minorEastAsia" w:cs="Calibri" w:hint="eastAsia"/>
          <w:kern w:val="0"/>
          <w:sz w:val="22"/>
        </w:rPr>
        <w:t xml:space="preserve">7.4.3 </w:t>
      </w:r>
      <w:r>
        <w:rPr>
          <w:rFonts w:asciiTheme="minorEastAsia" w:hAnsiTheme="minorEastAsia" w:cs="Calibri" w:hint="eastAsia"/>
          <w:b/>
          <w:kern w:val="0"/>
          <w:sz w:val="22"/>
        </w:rPr>
        <w:t>招标人在授予合同有权对本项目的服务内容等予以增加或者减少，中标人不得提出异议，否则招标人有权取消其中标资格。</w:t>
      </w:r>
    </w:p>
    <w:p w14:paraId="3BD6F5FC" w14:textId="77777777" w:rsidR="00BD7FA1" w:rsidRDefault="00BD7FA1">
      <w:pPr>
        <w:adjustRightInd w:val="0"/>
        <w:snapToGrid w:val="0"/>
        <w:spacing w:line="360" w:lineRule="exact"/>
        <w:ind w:firstLine="440"/>
        <w:rPr>
          <w:rFonts w:ascii="宋体" w:hAnsi="宋体" w:cs="Calibri"/>
          <w:kern w:val="0"/>
          <w:sz w:val="22"/>
        </w:rPr>
      </w:pPr>
      <w:r>
        <w:rPr>
          <w:rFonts w:asciiTheme="minorEastAsia" w:hAnsiTheme="minorEastAsia" w:cs="Calibri" w:hint="eastAsia"/>
          <w:kern w:val="0"/>
          <w:sz w:val="22"/>
        </w:rPr>
        <w:t xml:space="preserve">7.4.4 </w:t>
      </w:r>
      <w:r>
        <w:rPr>
          <w:rFonts w:asciiTheme="minorEastAsia" w:hAnsiTheme="minorEastAsia" w:cs="Calibri" w:hint="eastAsia"/>
          <w:b/>
          <w:kern w:val="0"/>
          <w:sz w:val="22"/>
        </w:rPr>
        <w:t>招标人在授予合同前的任何时候，仍保留接受或者拒绝任何投标和拒绝所有投标的权利。</w:t>
      </w:r>
    </w:p>
    <w:p w14:paraId="40A785A9" w14:textId="77777777" w:rsidR="00BD7FA1" w:rsidRDefault="00BD7FA1">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w:t>
      </w:r>
      <w:r>
        <w:rPr>
          <w:rFonts w:ascii="宋体" w:hAnsi="宋体" w:cs="Calibri"/>
          <w:b/>
          <w:bCs/>
          <w:kern w:val="0"/>
          <w:sz w:val="22"/>
        </w:rPr>
        <w:t>重新招标和不再招标</w:t>
      </w:r>
      <w:bookmarkEnd w:id="45"/>
      <w:bookmarkEnd w:id="46"/>
      <w:bookmarkEnd w:id="47"/>
    </w:p>
    <w:p w14:paraId="75BF7850"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48" w:name="_Toc219809802"/>
      <w:bookmarkStart w:id="49" w:name="_Toc15553"/>
      <w:bookmarkStart w:id="50" w:name="_Toc220123242"/>
      <w:r>
        <w:rPr>
          <w:rFonts w:ascii="宋体" w:hAnsi="宋体" w:cs="Calibri"/>
          <w:b/>
          <w:bCs/>
          <w:kern w:val="0"/>
          <w:sz w:val="22"/>
        </w:rPr>
        <w:t xml:space="preserve">8.1 </w:t>
      </w:r>
      <w:r>
        <w:rPr>
          <w:rFonts w:ascii="宋体" w:hAnsi="宋体" w:cs="Calibri"/>
          <w:b/>
          <w:bCs/>
          <w:kern w:val="0"/>
          <w:sz w:val="22"/>
        </w:rPr>
        <w:t>重新招标</w:t>
      </w:r>
      <w:bookmarkEnd w:id="48"/>
      <w:bookmarkEnd w:id="49"/>
      <w:bookmarkEnd w:id="50"/>
    </w:p>
    <w:p w14:paraId="4D777FAF"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14:paraId="7C6A48B1" w14:textId="77777777" w:rsidR="00BD7FA1" w:rsidRDefault="00BD7F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14:paraId="1473B2A1" w14:textId="77777777" w:rsidR="00BD7FA1" w:rsidRDefault="00BD7FA1">
      <w:pPr>
        <w:adjustRightInd w:val="0"/>
        <w:snapToGrid w:val="0"/>
        <w:spacing w:line="360" w:lineRule="exact"/>
        <w:ind w:firstLine="476"/>
        <w:rPr>
          <w:rFonts w:ascii="宋体" w:hAnsi="宋体" w:cs="Calibri"/>
          <w:b/>
          <w:kern w:val="0"/>
          <w:sz w:val="22"/>
        </w:rPr>
      </w:pPr>
      <w:r>
        <w:rPr>
          <w:rFonts w:ascii="宋体" w:hAnsi="宋体" w:cs="Calibri"/>
          <w:b/>
          <w:kern w:val="0"/>
          <w:sz w:val="22"/>
        </w:rPr>
        <w:t>（</w:t>
      </w:r>
      <w:r>
        <w:rPr>
          <w:rFonts w:ascii="宋体" w:hAnsi="宋体" w:cs="Calibri"/>
          <w:b/>
          <w:kern w:val="0"/>
          <w:sz w:val="22"/>
        </w:rPr>
        <w:t>2</w:t>
      </w:r>
      <w:r>
        <w:rPr>
          <w:rFonts w:ascii="宋体" w:hAnsi="宋体" w:cs="Calibri"/>
          <w:b/>
          <w:kern w:val="0"/>
          <w:sz w:val="22"/>
        </w:rPr>
        <w:t>）</w:t>
      </w:r>
      <w:r>
        <w:rPr>
          <w:rFonts w:ascii="宋体" w:hAnsi="宋体" w:cs="Calibri" w:hint="eastAsia"/>
          <w:b/>
          <w:kern w:val="0"/>
          <w:sz w:val="22"/>
        </w:rPr>
        <w:t>所有投标人的报价均偏高，招标人无法接受的；</w:t>
      </w:r>
    </w:p>
    <w:p w14:paraId="35987593" w14:textId="77777777" w:rsidR="00BD7FA1" w:rsidRDefault="00BD7FA1">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14:paraId="34E34CE3"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51" w:name="_Toc18806"/>
      <w:bookmarkStart w:id="52" w:name="_Toc220123243"/>
      <w:bookmarkStart w:id="53" w:name="_Toc219809803"/>
      <w:r>
        <w:rPr>
          <w:rFonts w:ascii="宋体" w:hAnsi="宋体" w:cs="Calibri"/>
          <w:b/>
          <w:bCs/>
          <w:kern w:val="0"/>
          <w:sz w:val="22"/>
        </w:rPr>
        <w:t xml:space="preserve">8.2 </w:t>
      </w:r>
      <w:r>
        <w:rPr>
          <w:rFonts w:ascii="宋体" w:hAnsi="宋体" w:cs="Calibri"/>
          <w:b/>
          <w:bCs/>
          <w:kern w:val="0"/>
          <w:sz w:val="22"/>
        </w:rPr>
        <w:t>不再招标</w:t>
      </w:r>
      <w:bookmarkEnd w:id="51"/>
      <w:bookmarkEnd w:id="52"/>
      <w:bookmarkEnd w:id="53"/>
    </w:p>
    <w:p w14:paraId="0F097B0E" w14:textId="77777777" w:rsidR="00BD7FA1" w:rsidRDefault="00BD7FA1">
      <w:pPr>
        <w:adjustRightInd w:val="0"/>
        <w:snapToGrid w:val="0"/>
        <w:spacing w:line="360" w:lineRule="exact"/>
        <w:ind w:firstLine="440"/>
        <w:rPr>
          <w:rFonts w:ascii="宋体" w:hAnsi="宋体" w:cs="Calibri"/>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14:paraId="79C292B6"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54" w:name="_Toc219809804"/>
      <w:bookmarkStart w:id="55" w:name="_Toc2986"/>
      <w:bookmarkStart w:id="56" w:name="_Toc215941254"/>
      <w:bookmarkStart w:id="57" w:name="_Toc220123244"/>
      <w:r>
        <w:rPr>
          <w:rFonts w:ascii="宋体" w:hAnsi="宋体" w:cs="Calibri"/>
          <w:b/>
          <w:bCs/>
          <w:kern w:val="0"/>
          <w:sz w:val="22"/>
        </w:rPr>
        <w:t>9.</w:t>
      </w:r>
      <w:r>
        <w:rPr>
          <w:rFonts w:ascii="宋体" w:hAnsi="宋体" w:cs="Calibri"/>
          <w:b/>
          <w:bCs/>
          <w:kern w:val="0"/>
          <w:sz w:val="22"/>
        </w:rPr>
        <w:t>纪律和监督</w:t>
      </w:r>
      <w:bookmarkEnd w:id="54"/>
      <w:bookmarkEnd w:id="55"/>
      <w:bookmarkEnd w:id="56"/>
      <w:bookmarkEnd w:id="57"/>
    </w:p>
    <w:p w14:paraId="38834D06"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58" w:name="_Toc5509"/>
      <w:bookmarkStart w:id="59" w:name="_Toc219809805"/>
      <w:bookmarkStart w:id="60" w:name="_Toc220123245"/>
      <w:r>
        <w:rPr>
          <w:rFonts w:ascii="宋体" w:hAnsi="宋体" w:cs="Calibri"/>
          <w:b/>
          <w:bCs/>
          <w:kern w:val="0"/>
          <w:sz w:val="22"/>
        </w:rPr>
        <w:t xml:space="preserve">9.1 </w:t>
      </w:r>
      <w:r>
        <w:rPr>
          <w:rFonts w:ascii="宋体" w:hAnsi="宋体" w:cs="Calibri"/>
          <w:b/>
          <w:bCs/>
          <w:kern w:val="0"/>
          <w:sz w:val="22"/>
        </w:rPr>
        <w:t>对招标人的纪律要求</w:t>
      </w:r>
      <w:bookmarkEnd w:id="58"/>
      <w:bookmarkEnd w:id="59"/>
      <w:bookmarkEnd w:id="60"/>
    </w:p>
    <w:p w14:paraId="202EB13A"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招标人不得泄漏招标投标活动中应当保密的情况和资料，不得与投标人串通损害国家利益、社会公共利益或者他人合法权益。</w:t>
      </w:r>
    </w:p>
    <w:p w14:paraId="3A51D3F0"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61" w:name="_Toc220123246"/>
      <w:bookmarkStart w:id="62" w:name="_Toc10820"/>
      <w:bookmarkStart w:id="63" w:name="_Toc219809806"/>
      <w:r>
        <w:rPr>
          <w:rFonts w:ascii="宋体" w:hAnsi="宋体" w:cs="Calibri"/>
          <w:b/>
          <w:bCs/>
          <w:kern w:val="0"/>
          <w:sz w:val="22"/>
        </w:rPr>
        <w:t xml:space="preserve">9.2 </w:t>
      </w:r>
      <w:r>
        <w:rPr>
          <w:rFonts w:ascii="宋体" w:hAnsi="宋体" w:cs="Calibri"/>
          <w:b/>
          <w:bCs/>
          <w:kern w:val="0"/>
          <w:sz w:val="22"/>
        </w:rPr>
        <w:t>对投标人的纪律要求</w:t>
      </w:r>
      <w:bookmarkEnd w:id="61"/>
      <w:bookmarkEnd w:id="62"/>
      <w:bookmarkEnd w:id="63"/>
    </w:p>
    <w:p w14:paraId="703C7E2B"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BC12B9C" w14:textId="77777777" w:rsidR="00BD7FA1" w:rsidRDefault="00BD7FA1">
      <w:pPr>
        <w:adjustRightInd w:val="0"/>
        <w:snapToGrid w:val="0"/>
        <w:spacing w:line="360" w:lineRule="exact"/>
        <w:ind w:firstLine="440"/>
        <w:rPr>
          <w:rFonts w:asciiTheme="minorEastAsia" w:hAnsiTheme="minorEastAsia" w:cs="Calibri"/>
          <w:b/>
          <w:sz w:val="22"/>
        </w:rPr>
      </w:pPr>
      <w:r>
        <w:rPr>
          <w:rFonts w:asciiTheme="minorEastAsia" w:hAnsiTheme="minorEastAsia" w:cs="Calibri" w:hint="eastAsia"/>
          <w:b/>
          <w:sz w:val="22"/>
        </w:rPr>
        <w:t>若投标人存在串通投标或弄虚作假或有其他违法行为的，招标人有权没收投标人的投标保证金，2年内禁止参与招标人所有招标项目的投标，给招标人造成损失的，还需承担赔偿责任。</w:t>
      </w:r>
    </w:p>
    <w:p w14:paraId="1CB2E068"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64" w:name="_Toc219809807"/>
      <w:bookmarkStart w:id="65" w:name="_Toc10756"/>
      <w:bookmarkStart w:id="66" w:name="_Toc220123247"/>
      <w:r>
        <w:rPr>
          <w:rFonts w:ascii="宋体" w:hAnsi="宋体" w:cs="Calibri"/>
          <w:b/>
          <w:bCs/>
          <w:kern w:val="0"/>
          <w:sz w:val="22"/>
        </w:rPr>
        <w:lastRenderedPageBreak/>
        <w:t xml:space="preserve">9.3 </w:t>
      </w:r>
      <w:r>
        <w:rPr>
          <w:rFonts w:ascii="宋体" w:hAnsi="宋体" w:cs="Calibri"/>
          <w:b/>
          <w:bCs/>
          <w:kern w:val="0"/>
          <w:sz w:val="22"/>
        </w:rPr>
        <w:t>对评标委员会成员的纪律要求</w:t>
      </w:r>
      <w:bookmarkEnd w:id="64"/>
      <w:bookmarkEnd w:id="65"/>
      <w:bookmarkEnd w:id="66"/>
    </w:p>
    <w:p w14:paraId="1557BC5E"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sz w:val="22"/>
        </w:rPr>
        <w:t>五</w:t>
      </w:r>
      <w:r>
        <w:rPr>
          <w:rFonts w:asciiTheme="minorEastAsia" w:hAnsiTheme="minorEastAsia" w:cs="Calibri"/>
          <w:sz w:val="22"/>
        </w:rPr>
        <w:t>章“评标办法及标准”没有规定的评审因素和标准进行评标。</w:t>
      </w:r>
    </w:p>
    <w:p w14:paraId="61E219AB"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67" w:name="_Toc220123248"/>
      <w:bookmarkStart w:id="68" w:name="_Toc12792"/>
      <w:bookmarkStart w:id="69" w:name="_Toc219809808"/>
      <w:r>
        <w:rPr>
          <w:rFonts w:ascii="宋体" w:hAnsi="宋体" w:cs="Calibri"/>
          <w:b/>
          <w:bCs/>
          <w:kern w:val="0"/>
          <w:sz w:val="22"/>
        </w:rPr>
        <w:t xml:space="preserve">9.4 </w:t>
      </w:r>
      <w:r>
        <w:rPr>
          <w:rFonts w:ascii="宋体" w:hAnsi="宋体" w:cs="Calibri"/>
          <w:b/>
          <w:bCs/>
          <w:kern w:val="0"/>
          <w:sz w:val="22"/>
        </w:rPr>
        <w:t>对评标活动有关的工作人员的纪律要求</w:t>
      </w:r>
      <w:bookmarkEnd w:id="67"/>
      <w:bookmarkEnd w:id="68"/>
      <w:bookmarkEnd w:id="69"/>
    </w:p>
    <w:p w14:paraId="39FFA5D0"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1F88FD99"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70" w:name="_Toc219809809"/>
      <w:bookmarkStart w:id="71" w:name="_Toc220123249"/>
      <w:bookmarkStart w:id="72" w:name="_Toc239"/>
      <w:r>
        <w:rPr>
          <w:rFonts w:ascii="宋体" w:hAnsi="宋体" w:cs="Calibri"/>
          <w:b/>
          <w:bCs/>
          <w:kern w:val="0"/>
          <w:sz w:val="22"/>
        </w:rPr>
        <w:t xml:space="preserve">9.5 </w:t>
      </w:r>
      <w:r>
        <w:rPr>
          <w:rFonts w:ascii="宋体" w:hAnsi="宋体" w:cs="Calibri"/>
          <w:b/>
          <w:bCs/>
          <w:kern w:val="0"/>
          <w:sz w:val="22"/>
        </w:rPr>
        <w:t>投诉</w:t>
      </w:r>
      <w:bookmarkEnd w:id="70"/>
      <w:bookmarkEnd w:id="71"/>
      <w:bookmarkEnd w:id="72"/>
    </w:p>
    <w:p w14:paraId="657592AC"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投标人和其他利害关系人认为本次招标活动违反法律、法规和规章规定的，有权向有关行政监督部门投诉。</w:t>
      </w:r>
    </w:p>
    <w:p w14:paraId="6A88C43F" w14:textId="77777777" w:rsidR="00BD7FA1" w:rsidRDefault="00BD7FA1">
      <w:pPr>
        <w:autoSpaceDE w:val="0"/>
        <w:autoSpaceDN w:val="0"/>
        <w:adjustRightInd w:val="0"/>
        <w:snapToGrid w:val="0"/>
        <w:spacing w:line="360" w:lineRule="exact"/>
        <w:rPr>
          <w:rFonts w:ascii="宋体" w:hAnsi="宋体" w:cs="Calibri"/>
          <w:b/>
          <w:bCs/>
          <w:kern w:val="0"/>
          <w:sz w:val="22"/>
        </w:rPr>
      </w:pPr>
      <w:bookmarkStart w:id="73" w:name="_Toc10817"/>
      <w:r>
        <w:rPr>
          <w:rFonts w:ascii="宋体" w:hAnsi="宋体" w:cs="Calibri"/>
          <w:b/>
          <w:bCs/>
          <w:kern w:val="0"/>
          <w:sz w:val="22"/>
        </w:rPr>
        <w:t xml:space="preserve">10. </w:t>
      </w:r>
      <w:r>
        <w:rPr>
          <w:rFonts w:ascii="宋体" w:hAnsi="宋体" w:cs="Calibri"/>
          <w:b/>
          <w:bCs/>
          <w:kern w:val="0"/>
          <w:sz w:val="22"/>
        </w:rPr>
        <w:t>需要补充的其他内容</w:t>
      </w:r>
      <w:bookmarkEnd w:id="73"/>
    </w:p>
    <w:p w14:paraId="1BDD9714" w14:textId="77777777" w:rsidR="00BD7FA1" w:rsidRDefault="00BD7FA1">
      <w:pPr>
        <w:autoSpaceDE w:val="0"/>
        <w:autoSpaceDN w:val="0"/>
        <w:adjustRightInd w:val="0"/>
        <w:snapToGrid w:val="0"/>
        <w:spacing w:line="360" w:lineRule="exact"/>
        <w:ind w:firstLine="440"/>
        <w:jc w:val="left"/>
        <w:rPr>
          <w:rFonts w:asciiTheme="minorEastAsia" w:hAnsiTheme="minorEastAsia" w:cs="Calibri"/>
          <w:sz w:val="22"/>
        </w:rPr>
      </w:pPr>
      <w:r>
        <w:rPr>
          <w:rFonts w:asciiTheme="minorEastAsia" w:hAnsiTheme="minorEastAsia" w:cs="Calibri"/>
          <w:sz w:val="22"/>
        </w:rPr>
        <w:t>需要补充的其他内容：见投标人须知前附表。</w:t>
      </w:r>
    </w:p>
    <w:p w14:paraId="1EF9AD37" w14:textId="77777777" w:rsidR="00BD7FA1" w:rsidRDefault="00BD7FA1">
      <w:pPr>
        <w:spacing w:line="560" w:lineRule="exact"/>
      </w:pPr>
    </w:p>
    <w:p w14:paraId="6B76CD60" w14:textId="77777777" w:rsidR="00BD7FA1" w:rsidRDefault="00BD7FA1">
      <w:pPr>
        <w:spacing w:line="560" w:lineRule="exact"/>
        <w:jc w:val="center"/>
      </w:pPr>
    </w:p>
    <w:p w14:paraId="47B1D722" w14:textId="77777777" w:rsidR="00BD7FA1" w:rsidRDefault="00BD7FA1">
      <w:pPr>
        <w:snapToGrid w:val="0"/>
        <w:spacing w:line="560" w:lineRule="exact"/>
      </w:pPr>
    </w:p>
    <w:p w14:paraId="0C97058D" w14:textId="77777777" w:rsidR="00BD7FA1" w:rsidRDefault="00BD7FA1">
      <w:pPr>
        <w:pStyle w:val="af0"/>
      </w:pPr>
      <w:r>
        <w:rPr>
          <w:sz w:val="24"/>
        </w:rPr>
        <w:br w:type="page"/>
      </w:r>
      <w:bookmarkStart w:id="74" w:name="_Toc321925453"/>
      <w:r>
        <w:lastRenderedPageBreak/>
        <w:t>第</w:t>
      </w:r>
      <w:r>
        <w:rPr>
          <w:rFonts w:hint="eastAsia"/>
        </w:rPr>
        <w:t>三</w:t>
      </w:r>
      <w:r>
        <w:t>章</w:t>
      </w:r>
      <w:r>
        <w:t xml:space="preserve">  </w:t>
      </w:r>
      <w:r>
        <w:t>货物需求一览表及技术规格</w:t>
      </w:r>
      <w:bookmarkEnd w:id="74"/>
    </w:p>
    <w:p w14:paraId="18BCAFAB" w14:textId="77777777" w:rsidR="00BD7FA1" w:rsidRDefault="00BD7FA1">
      <w:pPr>
        <w:widowControl/>
        <w:jc w:val="left"/>
        <w:rPr>
          <w:b/>
          <w:bCs/>
          <w:sz w:val="22"/>
        </w:rPr>
      </w:pPr>
      <w:r>
        <w:rPr>
          <w:rFonts w:hint="eastAsia"/>
          <w:b/>
          <w:bCs/>
          <w:sz w:val="22"/>
        </w:rPr>
        <w:t>一、项目概况</w:t>
      </w:r>
    </w:p>
    <w:p w14:paraId="19ABE480" w14:textId="77777777" w:rsidR="00BD7FA1" w:rsidRDefault="00BD7FA1">
      <w:pPr>
        <w:widowControl/>
        <w:jc w:val="center"/>
        <w:rPr>
          <w:rFonts w:ascii="Cambria" w:eastAsia="黑体" w:hAnsi="Cambria" w:cs="Times New Roman"/>
          <w:b/>
          <w:bCs/>
          <w:kern w:val="0"/>
          <w:sz w:val="22"/>
        </w:rPr>
      </w:pPr>
    </w:p>
    <w:p w14:paraId="7269D0DF" w14:textId="77777777" w:rsidR="00BD7FA1" w:rsidRDefault="00BD7FA1">
      <w:pPr>
        <w:pStyle w:val="12"/>
        <w:adjustRightInd w:val="0"/>
        <w:snapToGrid w:val="0"/>
        <w:jc w:val="left"/>
        <w:rPr>
          <w:rFonts w:ascii="宋体" w:hAnsi="宋体" w:cs="Arial"/>
          <w:kern w:val="0"/>
          <w:sz w:val="22"/>
        </w:rPr>
      </w:pPr>
      <w:bookmarkStart w:id="75" w:name="_Toc321925454"/>
      <w:r>
        <w:rPr>
          <w:rFonts w:ascii="宋体" w:hAnsi="宋体" w:hint="eastAsia"/>
          <w:szCs w:val="18"/>
        </w:rPr>
        <w:t>杭州萧山国际机场消防器材采购供应商选择项目</w:t>
      </w:r>
      <w:r>
        <w:rPr>
          <w:rFonts w:ascii="宋体" w:hAnsi="宋体" w:hint="eastAsia"/>
          <w:sz w:val="22"/>
          <w:szCs w:val="22"/>
        </w:rPr>
        <w:t>拟通过本次招标确定1家供应商用于采购</w:t>
      </w:r>
      <w:r>
        <w:rPr>
          <w:rFonts w:asciiTheme="minorEastAsia" w:hAnsiTheme="minorEastAsia" w:cs="Arial" w:hint="eastAsia"/>
          <w:kern w:val="0"/>
          <w:sz w:val="22"/>
          <w:szCs w:val="22"/>
        </w:rPr>
        <w:t>灭火器、消防水带、直流水枪、</w:t>
      </w:r>
      <w:hyperlink r:id="rId12" w:tgtFrame="http://www.cccf.com.cn/certSearch/_blank" w:history="1">
        <w:r>
          <w:rPr>
            <w:rFonts w:ascii="宋体" w:hAnsi="宋体" w:hint="eastAsia"/>
            <w:szCs w:val="18"/>
          </w:rPr>
          <w:t>过滤式消防自救呼吸器</w:t>
        </w:r>
      </w:hyperlink>
      <w:r>
        <w:rPr>
          <w:rFonts w:ascii="宋体" w:hAnsi="宋体" w:hint="eastAsia"/>
          <w:szCs w:val="18"/>
        </w:rPr>
        <w:t>、</w:t>
      </w:r>
      <w:r>
        <w:rPr>
          <w:rFonts w:asciiTheme="minorEastAsia" w:hAnsiTheme="minorEastAsia" w:cs="Arial" w:hint="eastAsia"/>
          <w:kern w:val="0"/>
          <w:sz w:val="22"/>
          <w:szCs w:val="22"/>
        </w:rPr>
        <w:t>逃生设施等消防器材</w:t>
      </w:r>
      <w:r>
        <w:rPr>
          <w:rFonts w:ascii="宋体" w:hAnsi="宋体" w:cs="Arial" w:hint="eastAsia"/>
          <w:kern w:val="0"/>
          <w:sz w:val="22"/>
        </w:rPr>
        <w:t>。</w:t>
      </w:r>
    </w:p>
    <w:p w14:paraId="607EFB10" w14:textId="77777777" w:rsidR="00BD7FA1" w:rsidRDefault="00BD7FA1">
      <w:pPr>
        <w:pStyle w:val="12"/>
        <w:adjustRightInd w:val="0"/>
        <w:snapToGrid w:val="0"/>
        <w:ind w:firstLine="440"/>
        <w:jc w:val="left"/>
        <w:rPr>
          <w:rFonts w:asciiTheme="minorEastAsia" w:hAnsiTheme="minorEastAsia" w:cs="Calibri"/>
          <w:sz w:val="22"/>
          <w:szCs w:val="22"/>
        </w:rPr>
      </w:pPr>
      <w:r>
        <w:rPr>
          <w:rFonts w:ascii="宋体" w:hAnsi="宋体" w:cs="Arial" w:hint="eastAsia"/>
          <w:kern w:val="0"/>
          <w:sz w:val="22"/>
        </w:rPr>
        <w:t>服务期：</w:t>
      </w:r>
      <w:r>
        <w:rPr>
          <w:rFonts w:ascii="宋体" w:hAnsi="宋体" w:cs="Calibri" w:hint="eastAsia"/>
          <w:kern w:val="0"/>
          <w:sz w:val="22"/>
        </w:rPr>
        <w:t>自【2020】年【1】月【1】日至【2021】年【12】月【31】日，共计两年。2020年12月【31】日前，招标人组织对中标人进行考核，考核【85】分及以上视为合格，则继续履行下一年度合同，考核【85】分以下视为不合格，招标人有权终止合同，</w:t>
      </w:r>
      <w:r>
        <w:rPr>
          <w:rFonts w:ascii="宋体" w:hAnsi="宋体" w:hint="eastAsia"/>
          <w:bCs/>
          <w:sz w:val="22"/>
        </w:rPr>
        <w:t>并没收</w:t>
      </w:r>
      <w:r>
        <w:rPr>
          <w:rFonts w:ascii="宋体" w:hAnsi="宋体" w:cs="宋体" w:hint="eastAsia"/>
          <w:sz w:val="22"/>
        </w:rPr>
        <w:t>全部履约保证金的【</w:t>
      </w:r>
      <w:r>
        <w:rPr>
          <w:rFonts w:ascii="宋体" w:hAnsi="宋体" w:cs="宋体"/>
          <w:sz w:val="22"/>
        </w:rPr>
        <w:t>50%</w:t>
      </w:r>
      <w:r>
        <w:rPr>
          <w:rFonts w:ascii="宋体" w:hAnsi="宋体" w:cs="宋体" w:hint="eastAsia"/>
          <w:sz w:val="22"/>
        </w:rPr>
        <w:t>】</w:t>
      </w:r>
      <w:r>
        <w:rPr>
          <w:rFonts w:ascii="宋体" w:hAnsi="宋体" w:hint="eastAsia"/>
          <w:bCs/>
          <w:sz w:val="22"/>
        </w:rPr>
        <w:t>。</w:t>
      </w:r>
      <w:r>
        <w:rPr>
          <w:rFonts w:ascii="宋体" w:hAnsi="宋体" w:cs="Calibri" w:hint="eastAsia"/>
          <w:kern w:val="0"/>
          <w:sz w:val="22"/>
        </w:rPr>
        <w:t>考核办法详见附件《供应商年度考核评分表》。</w:t>
      </w:r>
    </w:p>
    <w:p w14:paraId="02727EFD" w14:textId="77777777" w:rsidR="00BD7FA1" w:rsidRDefault="00BD7FA1">
      <w:pPr>
        <w:numPr>
          <w:ilvl w:val="0"/>
          <w:numId w:val="1"/>
        </w:numPr>
        <w:adjustRightInd w:val="0"/>
        <w:snapToGrid w:val="0"/>
        <w:spacing w:line="360" w:lineRule="exact"/>
        <w:ind w:firstLine="440"/>
        <w:rPr>
          <w:rFonts w:asciiTheme="minorEastAsia" w:hAnsiTheme="minorEastAsia" w:cs="Calibri"/>
          <w:b/>
          <w:bCs/>
          <w:sz w:val="22"/>
        </w:rPr>
      </w:pPr>
      <w:r>
        <w:rPr>
          <w:rFonts w:asciiTheme="minorEastAsia" w:hAnsiTheme="minorEastAsia" w:cs="Calibri" w:hint="eastAsia"/>
          <w:b/>
          <w:bCs/>
          <w:sz w:val="22"/>
        </w:rPr>
        <w:t>货物规格型号、数量需求</w:t>
      </w:r>
    </w:p>
    <w:tbl>
      <w:tblPr>
        <w:tblW w:w="10400" w:type="dxa"/>
        <w:tblLayout w:type="fixed"/>
        <w:tblCellMar>
          <w:top w:w="15" w:type="dxa"/>
          <w:left w:w="15" w:type="dxa"/>
          <w:bottom w:w="15" w:type="dxa"/>
          <w:right w:w="15" w:type="dxa"/>
        </w:tblCellMar>
        <w:tblLook w:val="04A0" w:firstRow="1" w:lastRow="0" w:firstColumn="1" w:lastColumn="0" w:noHBand="0" w:noVBand="1"/>
      </w:tblPr>
      <w:tblGrid>
        <w:gridCol w:w="564"/>
        <w:gridCol w:w="1823"/>
        <w:gridCol w:w="1587"/>
        <w:gridCol w:w="1889"/>
        <w:gridCol w:w="944"/>
        <w:gridCol w:w="944"/>
        <w:gridCol w:w="945"/>
        <w:gridCol w:w="1704"/>
      </w:tblGrid>
      <w:tr w:rsidR="00BD7FA1" w14:paraId="76EDE529" w14:textId="77777777">
        <w:trPr>
          <w:trHeight w:val="351"/>
        </w:trPr>
        <w:tc>
          <w:tcPr>
            <w:tcW w:w="10400" w:type="dxa"/>
            <w:gridSpan w:val="8"/>
            <w:shd w:val="clear" w:color="auto" w:fill="auto"/>
            <w:vAlign w:val="center"/>
          </w:tcPr>
          <w:p w14:paraId="7D7E7225" w14:textId="77777777" w:rsidR="00BD7FA1" w:rsidRDefault="00BD7FA1">
            <w:pPr>
              <w:widowControl/>
              <w:jc w:val="center"/>
              <w:textAlignment w:val="center"/>
              <w:rPr>
                <w:rFonts w:ascii="宋体" w:eastAsia="宋体" w:hAnsi="宋体" w:cs="宋体"/>
                <w:b/>
              </w:rPr>
            </w:pPr>
            <w:r>
              <w:rPr>
                <w:rFonts w:ascii="宋体" w:eastAsia="宋体" w:hAnsi="宋体" w:cs="宋体" w:hint="eastAsia"/>
                <w:b/>
                <w:kern w:val="0"/>
                <w:lang w:bidi="ar"/>
              </w:rPr>
              <w:t>消防器材年预估采购清单</w:t>
            </w:r>
          </w:p>
        </w:tc>
      </w:tr>
      <w:tr w:rsidR="00BD7FA1" w14:paraId="4293C682" w14:textId="77777777">
        <w:trPr>
          <w:trHeight w:val="346"/>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D4012"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序号</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0FB4DA"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名称</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99DF85"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规格型号</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C05E"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品牌要求</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80A1D3"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预估年采购数量</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CD0706"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单位</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93562F" w14:textId="42D54265"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服务期</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E1D37"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备注</w:t>
            </w:r>
          </w:p>
        </w:tc>
      </w:tr>
      <w:tr w:rsidR="00BD7FA1" w14:paraId="45CF19F1" w14:textId="77777777">
        <w:trPr>
          <w:trHeight w:val="331"/>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3490F" w14:textId="77777777" w:rsidR="00BD7FA1" w:rsidRDefault="00BD7FA1">
            <w:pPr>
              <w:jc w:val="center"/>
              <w:rPr>
                <w:rFonts w:ascii="宋体" w:eastAsia="宋体" w:hAnsi="宋体" w:cs="宋体"/>
                <w:b/>
                <w:sz w:val="22"/>
              </w:rPr>
            </w:pP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6AA80" w14:textId="77777777" w:rsidR="00BD7FA1" w:rsidRDefault="00BD7FA1">
            <w:pPr>
              <w:jc w:val="center"/>
              <w:rPr>
                <w:rFonts w:ascii="宋体" w:eastAsia="宋体" w:hAnsi="宋体" w:cs="宋体"/>
                <w:b/>
                <w:sz w:val="22"/>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7D97A" w14:textId="77777777" w:rsidR="00BD7FA1" w:rsidRDefault="00BD7FA1">
            <w:pPr>
              <w:jc w:val="center"/>
              <w:rPr>
                <w:rFonts w:ascii="宋体" w:eastAsia="宋体" w:hAnsi="宋体" w:cs="宋体"/>
                <w:b/>
                <w:sz w:val="22"/>
              </w:rPr>
            </w:pP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6EE328" w14:textId="77777777" w:rsidR="00BD7FA1" w:rsidRDefault="00BD7FA1">
            <w:pPr>
              <w:jc w:val="center"/>
              <w:rPr>
                <w:rFonts w:ascii="宋体" w:eastAsia="宋体" w:hAnsi="宋体" w:cs="宋体"/>
                <w:b/>
                <w:sz w:val="22"/>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D3418" w14:textId="77777777" w:rsidR="00BD7FA1" w:rsidRDefault="00BD7FA1">
            <w:pPr>
              <w:jc w:val="center"/>
              <w:rPr>
                <w:rFonts w:ascii="宋体" w:eastAsia="宋体" w:hAnsi="宋体" w:cs="宋体"/>
                <w:b/>
                <w:sz w:val="22"/>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47042" w14:textId="77777777" w:rsidR="00BD7FA1" w:rsidRDefault="00BD7FA1">
            <w:pPr>
              <w:jc w:val="center"/>
              <w:rPr>
                <w:rFonts w:ascii="宋体" w:eastAsia="宋体" w:hAnsi="宋体" w:cs="宋体"/>
                <w:b/>
                <w:sz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37143" w14:textId="77777777" w:rsidR="00BD7FA1" w:rsidRDefault="00BD7FA1">
            <w:pPr>
              <w:jc w:val="center"/>
              <w:rPr>
                <w:rFonts w:ascii="宋体" w:eastAsia="宋体" w:hAnsi="宋体" w:cs="宋体"/>
                <w:b/>
                <w:sz w:val="22"/>
              </w:rPr>
            </w:pPr>
          </w:p>
        </w:tc>
        <w:tc>
          <w:tcPr>
            <w:tcW w:w="1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CF6A7" w14:textId="77777777" w:rsidR="00BD7FA1" w:rsidRDefault="00BD7FA1">
            <w:pPr>
              <w:jc w:val="center"/>
              <w:rPr>
                <w:rFonts w:ascii="宋体" w:eastAsia="宋体" w:hAnsi="宋体" w:cs="宋体"/>
                <w:b/>
                <w:sz w:val="22"/>
              </w:rPr>
            </w:pPr>
          </w:p>
        </w:tc>
      </w:tr>
      <w:tr w:rsidR="00BD7FA1" w14:paraId="00261986"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120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6C04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手提式干粉灭火器</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13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MFZ/ABC2</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5218C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浙安、金盾、欧伦泰或同档次及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C11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577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9F337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两年（2020年1月1日-2021年12月31日）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7070C" w14:textId="77777777" w:rsidR="00BD7FA1" w:rsidRDefault="00BD7FA1">
            <w:pPr>
              <w:jc w:val="center"/>
              <w:rPr>
                <w:rFonts w:ascii="宋体" w:eastAsia="宋体" w:hAnsi="宋体" w:cs="宋体"/>
                <w:sz w:val="22"/>
              </w:rPr>
            </w:pPr>
          </w:p>
        </w:tc>
      </w:tr>
      <w:tr w:rsidR="00BD7FA1" w14:paraId="5F49BA26"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EC1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61F78"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17E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MFZ/ABC4</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C0CE6"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C9C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3C7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EC67A"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1175B" w14:textId="77777777" w:rsidR="00BD7FA1" w:rsidRDefault="00BD7FA1">
            <w:pPr>
              <w:jc w:val="center"/>
              <w:rPr>
                <w:rFonts w:ascii="宋体" w:eastAsia="宋体" w:hAnsi="宋体" w:cs="宋体"/>
                <w:sz w:val="22"/>
              </w:rPr>
            </w:pPr>
          </w:p>
        </w:tc>
      </w:tr>
      <w:tr w:rsidR="00BD7FA1" w14:paraId="537F2644"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379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BA7DE"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C29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MFZ/ABC5</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D1DFB"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FB1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0BD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77F03"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0879B" w14:textId="77777777" w:rsidR="00BD7FA1" w:rsidRDefault="00BD7FA1">
            <w:pPr>
              <w:jc w:val="center"/>
              <w:rPr>
                <w:rFonts w:ascii="宋体" w:eastAsia="宋体" w:hAnsi="宋体" w:cs="宋体"/>
                <w:sz w:val="22"/>
              </w:rPr>
            </w:pPr>
          </w:p>
        </w:tc>
      </w:tr>
      <w:tr w:rsidR="00BD7FA1" w14:paraId="75EFFA55"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DA3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E5B53"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4A9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MFZ/ABC8</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4F2C6"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877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017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B54DF"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3BC6A" w14:textId="77777777" w:rsidR="00BD7FA1" w:rsidRDefault="00BD7FA1">
            <w:pPr>
              <w:jc w:val="center"/>
              <w:rPr>
                <w:rFonts w:ascii="宋体" w:eastAsia="宋体" w:hAnsi="宋体" w:cs="宋体"/>
                <w:sz w:val="22"/>
              </w:rPr>
            </w:pPr>
          </w:p>
        </w:tc>
      </w:tr>
      <w:tr w:rsidR="00BD7FA1" w14:paraId="525B903A"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883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6C764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推车式干粉灭火器</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2374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MFTZ/ABC35</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00640"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7C1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A36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745FD"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35005B" w14:textId="77777777" w:rsidR="00BD7FA1" w:rsidRDefault="00BD7FA1">
            <w:pPr>
              <w:jc w:val="center"/>
              <w:rPr>
                <w:rFonts w:ascii="宋体" w:eastAsia="宋体" w:hAnsi="宋体" w:cs="宋体"/>
                <w:sz w:val="22"/>
              </w:rPr>
            </w:pPr>
          </w:p>
        </w:tc>
      </w:tr>
      <w:tr w:rsidR="00BD7FA1" w14:paraId="368229A3"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F3F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3031F"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9A4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MFTZ/ABC50</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B2DDF"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C32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B058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4C76"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E20FB9" w14:textId="77777777" w:rsidR="00BD7FA1" w:rsidRDefault="00BD7FA1">
            <w:pPr>
              <w:jc w:val="center"/>
              <w:rPr>
                <w:rFonts w:ascii="宋体" w:eastAsia="宋体" w:hAnsi="宋体" w:cs="宋体"/>
                <w:sz w:val="22"/>
              </w:rPr>
            </w:pPr>
          </w:p>
        </w:tc>
      </w:tr>
      <w:tr w:rsidR="00BD7FA1" w14:paraId="6D2F0B1B"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42EC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02621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手提式二氧化碳灭火器</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5DE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MT3</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24F40"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114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EF7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683AD"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64198" w14:textId="77777777" w:rsidR="00BD7FA1" w:rsidRDefault="00BD7FA1">
            <w:pPr>
              <w:jc w:val="center"/>
              <w:rPr>
                <w:rFonts w:ascii="宋体" w:eastAsia="宋体" w:hAnsi="宋体" w:cs="宋体"/>
                <w:sz w:val="22"/>
              </w:rPr>
            </w:pPr>
          </w:p>
        </w:tc>
      </w:tr>
      <w:tr w:rsidR="00BD7FA1" w14:paraId="74D69815"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EF1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8</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51427"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2DFC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MT5</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EC2CF"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54F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6D4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681A1"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7DDD9" w14:textId="77777777" w:rsidR="00BD7FA1" w:rsidRDefault="00BD7FA1">
            <w:pPr>
              <w:jc w:val="center"/>
              <w:rPr>
                <w:rFonts w:ascii="宋体" w:eastAsia="宋体" w:hAnsi="宋体" w:cs="宋体"/>
                <w:sz w:val="22"/>
              </w:rPr>
            </w:pPr>
          </w:p>
        </w:tc>
      </w:tr>
      <w:tr w:rsidR="00BD7FA1" w14:paraId="652156D5" w14:textId="77777777">
        <w:trPr>
          <w:trHeight w:val="1631"/>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55E0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625C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消防水带（含接口）</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778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13-65-25型</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3D2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恒安、邮星、龙安、或同档次及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C31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B6A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A0853"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2D6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消防水带和接口连接处需用铁丝和抱箍捆扎，消防水带材质要求为聚氨酯合成材料。</w:t>
            </w:r>
          </w:p>
        </w:tc>
      </w:tr>
      <w:tr w:rsidR="00BD7FA1" w14:paraId="5EEDB0A4" w14:textId="77777777">
        <w:trPr>
          <w:trHeight w:val="927"/>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17F9" w14:textId="77777777" w:rsidR="00BD7FA1" w:rsidRDefault="00BD7FA1">
            <w:pPr>
              <w:jc w:val="center"/>
              <w:rPr>
                <w:rFonts w:ascii="宋体" w:eastAsia="宋体" w:hAnsi="宋体" w:cs="宋体"/>
                <w:sz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893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直流水枪</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4FF8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Φ65</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D3D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江升、高邮、江郎峰或同档次及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80A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74E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支</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1C381"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F5D4B3" w14:textId="77777777" w:rsidR="00BD7FA1" w:rsidRDefault="00BD7FA1">
            <w:pPr>
              <w:jc w:val="center"/>
              <w:rPr>
                <w:rFonts w:ascii="宋体" w:eastAsia="宋体" w:hAnsi="宋体" w:cs="宋体"/>
                <w:sz w:val="22"/>
              </w:rPr>
            </w:pPr>
          </w:p>
        </w:tc>
      </w:tr>
      <w:tr w:rsidR="00BD7FA1" w14:paraId="6BAAFB84" w14:textId="77777777">
        <w:trPr>
          <w:trHeight w:val="958"/>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66B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7138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置地式灭火器箱</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2F5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4Kg×2</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687FD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奋力、发达、浙安或同档次及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CF1D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56D7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52ADA" w14:textId="77777777" w:rsidR="00BD7FA1" w:rsidRDefault="00BD7FA1">
            <w:pPr>
              <w:jc w:val="center"/>
              <w:rPr>
                <w:rFonts w:ascii="宋体" w:eastAsia="宋体" w:hAnsi="宋体" w:cs="宋体"/>
                <w:sz w:val="22"/>
              </w:rPr>
            </w:pP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D99EB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灭火器箱体材料厚度不得低于1.0mm。</w:t>
            </w:r>
          </w:p>
        </w:tc>
      </w:tr>
      <w:tr w:rsidR="00BD7FA1" w14:paraId="5767D7E3"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EEC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lastRenderedPageBreak/>
              <w:t>11</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799C3"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AF6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5Kg×2</w:t>
            </w: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FA28F"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C453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B6E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CDCC2" w14:textId="77777777" w:rsidR="00BD7FA1" w:rsidRDefault="00BD7FA1">
            <w:pPr>
              <w:jc w:val="center"/>
              <w:rPr>
                <w:rFonts w:ascii="宋体" w:eastAsia="宋体" w:hAnsi="宋体" w:cs="宋体"/>
                <w:sz w:val="22"/>
              </w:rPr>
            </w:pPr>
          </w:p>
        </w:tc>
        <w:tc>
          <w:tcPr>
            <w:tcW w:w="1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DE49B" w14:textId="77777777" w:rsidR="00BD7FA1" w:rsidRDefault="00BD7FA1">
            <w:pPr>
              <w:jc w:val="center"/>
              <w:rPr>
                <w:rFonts w:ascii="宋体" w:eastAsia="宋体" w:hAnsi="宋体" w:cs="宋体"/>
                <w:sz w:val="22"/>
              </w:rPr>
            </w:pPr>
          </w:p>
        </w:tc>
      </w:tr>
      <w:tr w:rsidR="00BD7FA1" w14:paraId="3482EC11"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078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1E70" w14:textId="77777777" w:rsidR="00BD7FA1" w:rsidRDefault="00BD7FA1">
            <w:pPr>
              <w:widowControl/>
              <w:jc w:val="center"/>
              <w:textAlignment w:val="center"/>
              <w:rPr>
                <w:rFonts w:ascii="宋体" w:eastAsia="宋体" w:hAnsi="宋体" w:cs="宋体"/>
                <w:sz w:val="22"/>
              </w:rPr>
            </w:pPr>
            <w:r>
              <w:rPr>
                <w:rFonts w:ascii="Verdana" w:eastAsia="宋体" w:hAnsi="Verdana" w:cs="Verdana"/>
                <w:color w:val="000000"/>
                <w:sz w:val="20"/>
                <w:szCs w:val="20"/>
                <w:shd w:val="clear" w:color="auto" w:fill="FFFFFF"/>
              </w:rPr>
              <w:t> </w:t>
            </w:r>
            <w:hyperlink r:id="rId13" w:tgtFrame="http://www.cccf.com.cn/certSearch/_blank" w:history="1">
              <w:r>
                <w:rPr>
                  <w:rFonts w:ascii="宋体" w:eastAsia="宋体" w:hAnsi="宋体" w:cs="宋体" w:hint="eastAsia"/>
                  <w:kern w:val="0"/>
                  <w:sz w:val="22"/>
                  <w:lang w:bidi="ar"/>
                </w:rPr>
                <w:t>过滤式消防自救呼吸器</w:t>
              </w:r>
            </w:hyperlink>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785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TZL30</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F990A6" w14:textId="77777777" w:rsidR="00BD7FA1" w:rsidRDefault="00BD7FA1">
            <w:pPr>
              <w:widowControl/>
              <w:jc w:val="center"/>
              <w:textAlignment w:val="bottom"/>
              <w:rPr>
                <w:rFonts w:ascii="宋体" w:eastAsia="宋体" w:hAnsi="宋体" w:cs="宋体"/>
                <w:sz w:val="22"/>
              </w:rPr>
            </w:pPr>
            <w:r>
              <w:rPr>
                <w:rFonts w:ascii="宋体" w:eastAsia="宋体" w:hAnsi="宋体" w:cs="宋体" w:hint="eastAsia"/>
                <w:kern w:val="0"/>
                <w:sz w:val="22"/>
                <w:lang w:bidi="ar"/>
              </w:rPr>
              <w:t>浙安、宇安、旺安或同档次及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117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300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B27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05E36"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BB0A32" w14:textId="77777777" w:rsidR="00BD7FA1" w:rsidRDefault="00BD7FA1">
            <w:pPr>
              <w:jc w:val="center"/>
              <w:rPr>
                <w:rFonts w:ascii="宋体" w:eastAsia="宋体" w:hAnsi="宋体" w:cs="宋体"/>
                <w:sz w:val="22"/>
              </w:rPr>
            </w:pPr>
          </w:p>
        </w:tc>
      </w:tr>
      <w:tr w:rsidR="00BD7FA1" w14:paraId="00A12E7C"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221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14</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A4F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逃生缓降器</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9FE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TH-30</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9C55E2" w14:textId="77777777" w:rsidR="00BD7FA1" w:rsidRDefault="00BD7FA1">
            <w:pPr>
              <w:widowControl/>
              <w:jc w:val="center"/>
              <w:textAlignment w:val="bottom"/>
              <w:rPr>
                <w:rFonts w:ascii="宋体" w:eastAsia="宋体" w:hAnsi="宋体" w:cs="宋体"/>
                <w:sz w:val="22"/>
              </w:rPr>
            </w:pPr>
            <w:r>
              <w:rPr>
                <w:rFonts w:ascii="宋体" w:eastAsia="宋体" w:hAnsi="宋体" w:cs="宋体" w:hint="eastAsia"/>
                <w:kern w:val="0"/>
                <w:sz w:val="22"/>
                <w:lang w:bidi="ar"/>
              </w:rPr>
              <w:t>浙安、宇安、世嘉或同档次及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875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FA59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F15ACB"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4E0CE" w14:textId="77777777" w:rsidR="00BD7FA1" w:rsidRDefault="00BD7FA1">
            <w:pPr>
              <w:jc w:val="center"/>
              <w:rPr>
                <w:rFonts w:ascii="宋体" w:eastAsia="宋体" w:hAnsi="宋体" w:cs="宋体"/>
                <w:sz w:val="22"/>
              </w:rPr>
            </w:pPr>
          </w:p>
        </w:tc>
      </w:tr>
      <w:tr w:rsidR="00BD7FA1" w14:paraId="0BDD5F34"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F0E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15</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603E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灭火毯</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01572" w14:textId="77777777" w:rsidR="00BD7FA1" w:rsidRDefault="00BD7FA1">
            <w:pPr>
              <w:widowControl/>
              <w:textAlignment w:val="center"/>
              <w:rPr>
                <w:rFonts w:ascii="宋体" w:eastAsia="宋体" w:hAnsi="宋体" w:cs="宋体"/>
                <w:sz w:val="22"/>
              </w:rPr>
            </w:pPr>
            <w:r>
              <w:rPr>
                <w:rFonts w:ascii="宋体" w:eastAsia="宋体" w:hAnsi="宋体" w:cs="宋体" w:hint="eastAsia"/>
                <w:kern w:val="0"/>
                <w:sz w:val="22"/>
                <w:lang w:bidi="ar"/>
              </w:rPr>
              <w:t xml:space="preserve">   1.5X1.5</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3AB87" w14:textId="77777777" w:rsidR="00BD7FA1" w:rsidRDefault="00BD7FA1">
            <w:pPr>
              <w:widowControl/>
              <w:jc w:val="center"/>
              <w:textAlignment w:val="bottom"/>
              <w:rPr>
                <w:rFonts w:ascii="宋体" w:eastAsia="宋体" w:hAnsi="宋体" w:cs="宋体"/>
                <w:sz w:val="22"/>
              </w:rPr>
            </w:pPr>
            <w:r>
              <w:rPr>
                <w:rFonts w:ascii="宋体" w:eastAsia="宋体" w:hAnsi="宋体" w:cs="宋体" w:hint="eastAsia"/>
                <w:kern w:val="0"/>
                <w:sz w:val="22"/>
                <w:lang w:bidi="ar"/>
              </w:rPr>
              <w:t>浙安、宇安、科兴或同档次及</w:t>
            </w:r>
            <w:r>
              <w:rPr>
                <w:rFonts w:ascii="宋体" w:eastAsia="宋体" w:hAnsi="宋体" w:cs="宋体"/>
                <w:kern w:val="0"/>
                <w:sz w:val="22"/>
                <w:lang w:bidi="ar"/>
              </w:rPr>
              <w:t>以上</w:t>
            </w:r>
            <w:r>
              <w:rPr>
                <w:rFonts w:ascii="宋体" w:eastAsia="宋体" w:hAnsi="宋体" w:cs="宋体" w:hint="eastAsia"/>
                <w:kern w:val="0"/>
                <w:sz w:val="22"/>
                <w:lang w:bidi="ar"/>
              </w:rPr>
              <w:t>品牌型号</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303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5D1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张</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6DEAD"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97514" w14:textId="77777777" w:rsidR="00BD7FA1" w:rsidRDefault="00BD7FA1">
            <w:pPr>
              <w:jc w:val="center"/>
              <w:rPr>
                <w:rFonts w:ascii="宋体" w:eastAsia="宋体" w:hAnsi="宋体" w:cs="宋体"/>
                <w:sz w:val="22"/>
              </w:rPr>
            </w:pPr>
          </w:p>
        </w:tc>
      </w:tr>
      <w:tr w:rsidR="00BD7FA1" w14:paraId="6A174CAA"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A06B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16</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F5BA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灭火器喷管（嘴）</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63E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ABC35干粉灭火器喷管</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F0D4"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F9A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CF8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69521"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41571" w14:textId="77777777" w:rsidR="00BD7FA1" w:rsidRDefault="00BD7FA1">
            <w:pPr>
              <w:rPr>
                <w:rFonts w:ascii="宋体" w:eastAsia="宋体" w:hAnsi="宋体" w:cs="宋体"/>
                <w:sz w:val="22"/>
              </w:rPr>
            </w:pPr>
          </w:p>
        </w:tc>
      </w:tr>
      <w:tr w:rsidR="00BD7FA1" w14:paraId="7D5EE797"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13F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17</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AB387"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3DF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ABC4干粉灭火器喷管</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463EF"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7F9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E34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7C919"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DAA7AA" w14:textId="77777777" w:rsidR="00BD7FA1" w:rsidRDefault="00BD7FA1">
            <w:pPr>
              <w:jc w:val="center"/>
              <w:rPr>
                <w:rFonts w:ascii="宋体" w:eastAsia="宋体" w:hAnsi="宋体" w:cs="宋体"/>
                <w:sz w:val="22"/>
              </w:rPr>
            </w:pPr>
          </w:p>
        </w:tc>
      </w:tr>
      <w:tr w:rsidR="00BD7FA1" w14:paraId="0B77F45C"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78CF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18</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76BA6"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6E3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ABC5干粉灭火器喷管</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5DC38"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189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9D2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62A79"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7826DE" w14:textId="77777777" w:rsidR="00BD7FA1" w:rsidRDefault="00BD7FA1">
            <w:pPr>
              <w:rPr>
                <w:rFonts w:ascii="宋体" w:eastAsia="宋体" w:hAnsi="宋体" w:cs="宋体"/>
                <w:sz w:val="22"/>
              </w:rPr>
            </w:pPr>
          </w:p>
        </w:tc>
      </w:tr>
      <w:tr w:rsidR="00BD7FA1" w14:paraId="55C32689" w14:textId="77777777">
        <w:trPr>
          <w:trHeight w:val="65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1B8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19</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9F289"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675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ABC2干粉灭火器喷嘴</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0191"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801C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EA9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B63C9"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00F2E" w14:textId="77777777" w:rsidR="00BD7FA1" w:rsidRDefault="00BD7FA1">
            <w:pPr>
              <w:rPr>
                <w:rFonts w:ascii="宋体" w:eastAsia="宋体" w:hAnsi="宋体" w:cs="宋体"/>
                <w:sz w:val="22"/>
              </w:rPr>
            </w:pPr>
          </w:p>
        </w:tc>
      </w:tr>
      <w:tr w:rsidR="00BD7FA1" w14:paraId="0C71D4A4" w14:textId="77777777">
        <w:trPr>
          <w:trHeight w:val="66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32E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FBFA8" w14:textId="77777777" w:rsidR="00BD7FA1" w:rsidRDefault="00BD7FA1">
            <w:pPr>
              <w:jc w:val="center"/>
              <w:rPr>
                <w:rFonts w:ascii="宋体" w:eastAsia="宋体" w:hAnsi="宋体" w:cs="宋体"/>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4D8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二氧化碳灭火器喷管</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D292" w14:textId="77777777" w:rsidR="00BD7FA1" w:rsidRDefault="00BD7FA1">
            <w:pPr>
              <w:jc w:val="center"/>
              <w:rPr>
                <w:rFonts w:ascii="宋体" w:eastAsia="宋体" w:hAnsi="宋体" w:cs="宋体"/>
                <w:sz w:val="22"/>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F54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85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D7546" w14:textId="77777777" w:rsidR="00BD7FA1" w:rsidRDefault="00BD7FA1">
            <w:pPr>
              <w:jc w:val="center"/>
              <w:rPr>
                <w:rFonts w:ascii="宋体" w:eastAsia="宋体" w:hAnsi="宋体" w:cs="宋体"/>
                <w:sz w:val="22"/>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48F1D1" w14:textId="77777777" w:rsidR="00BD7FA1" w:rsidRDefault="00BD7FA1">
            <w:pPr>
              <w:rPr>
                <w:rFonts w:ascii="宋体" w:eastAsia="宋体" w:hAnsi="宋体" w:cs="宋体"/>
                <w:sz w:val="22"/>
              </w:rPr>
            </w:pPr>
          </w:p>
        </w:tc>
      </w:tr>
    </w:tbl>
    <w:p w14:paraId="05F758C5" w14:textId="77777777" w:rsidR="00BD7FA1" w:rsidRDefault="00BD7FA1">
      <w:pPr>
        <w:adjustRightInd w:val="0"/>
        <w:snapToGrid w:val="0"/>
        <w:spacing w:line="360" w:lineRule="exact"/>
        <w:rPr>
          <w:rFonts w:asciiTheme="minorEastAsia" w:hAnsiTheme="minorEastAsia" w:cs="Calibri"/>
          <w:b/>
          <w:bCs/>
          <w:sz w:val="22"/>
        </w:rPr>
      </w:pPr>
    </w:p>
    <w:p w14:paraId="7D153216" w14:textId="77777777" w:rsidR="00BD7FA1" w:rsidRDefault="00BD7FA1">
      <w:pPr>
        <w:adjustRightInd w:val="0"/>
        <w:snapToGrid w:val="0"/>
        <w:spacing w:line="360" w:lineRule="auto"/>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上述列表中的“</w:t>
      </w:r>
      <w:r>
        <w:rPr>
          <w:rFonts w:ascii="宋体" w:eastAsia="宋体" w:hAnsi="宋体" w:cs="宋体" w:hint="eastAsia"/>
          <w:b/>
          <w:kern w:val="0"/>
          <w:sz w:val="22"/>
          <w:lang w:bidi="ar"/>
        </w:rPr>
        <w:t>预估年采购数量</w:t>
      </w:r>
      <w:r>
        <w:rPr>
          <w:rFonts w:ascii="宋体" w:hAnsi="宋体" w:hint="eastAsia"/>
          <w:b/>
          <w:szCs w:val="21"/>
        </w:rPr>
        <w:t>”为每年预估数量，不作为最终的成交数量</w:t>
      </w:r>
      <w:r>
        <w:rPr>
          <w:rFonts w:ascii="宋体" w:hAnsi="宋体" w:hint="eastAsia"/>
          <w:b/>
          <w:szCs w:val="21"/>
        </w:rPr>
        <w:t>,</w:t>
      </w:r>
      <w:r>
        <w:rPr>
          <w:rFonts w:ascii="宋体" w:hAnsi="宋体" w:hint="eastAsia"/>
          <w:b/>
          <w:szCs w:val="21"/>
        </w:rPr>
        <w:t>也</w:t>
      </w:r>
      <w:r>
        <w:rPr>
          <w:rFonts w:ascii="宋体" w:hAnsi="宋体"/>
          <w:b/>
          <w:szCs w:val="21"/>
        </w:rPr>
        <w:t>不作为合同期内最低</w:t>
      </w:r>
      <w:r>
        <w:rPr>
          <w:rFonts w:ascii="宋体" w:hAnsi="宋体" w:hint="eastAsia"/>
          <w:b/>
          <w:szCs w:val="21"/>
        </w:rPr>
        <w:t>采购</w:t>
      </w:r>
      <w:r>
        <w:rPr>
          <w:rFonts w:ascii="宋体" w:hAnsi="宋体"/>
          <w:b/>
          <w:szCs w:val="21"/>
        </w:rPr>
        <w:t>额度</w:t>
      </w:r>
      <w:r>
        <w:rPr>
          <w:rFonts w:ascii="宋体" w:hAnsi="宋体" w:hint="eastAsia"/>
          <w:b/>
          <w:szCs w:val="21"/>
        </w:rPr>
        <w:t>。</w:t>
      </w:r>
    </w:p>
    <w:p w14:paraId="312F82DC" w14:textId="0A60EEF7" w:rsidR="00BD7FA1" w:rsidRDefault="00BD7FA1">
      <w:pPr>
        <w:adjustRightInd w:val="0"/>
        <w:snapToGrid w:val="0"/>
        <w:spacing w:line="360" w:lineRule="auto"/>
        <w:rPr>
          <w:rFonts w:ascii="宋体" w:hAnsi="宋体"/>
          <w:b/>
          <w:szCs w:val="21"/>
        </w:rPr>
      </w:pPr>
      <w:r>
        <w:rPr>
          <w:rFonts w:ascii="宋体" w:hAnsi="宋体"/>
          <w:b/>
          <w:szCs w:val="21"/>
        </w:rPr>
        <w:t>2.</w:t>
      </w:r>
      <w:r>
        <w:rPr>
          <w:rFonts w:ascii="宋体" w:hAnsi="宋体" w:hint="eastAsia"/>
          <w:b/>
          <w:szCs w:val="21"/>
        </w:rPr>
        <w:t>全年实际</w:t>
      </w:r>
      <w:r>
        <w:rPr>
          <w:rFonts w:ascii="宋体" w:hAnsi="宋体"/>
          <w:b/>
          <w:szCs w:val="21"/>
        </w:rPr>
        <w:t>采购</w:t>
      </w:r>
      <w:r>
        <w:rPr>
          <w:rFonts w:ascii="宋体" w:hAnsi="宋体" w:hint="eastAsia"/>
          <w:b/>
          <w:szCs w:val="21"/>
        </w:rPr>
        <w:t>消防器材</w:t>
      </w:r>
      <w:r>
        <w:rPr>
          <w:rFonts w:ascii="宋体" w:hAnsi="宋体"/>
          <w:b/>
          <w:szCs w:val="21"/>
        </w:rPr>
        <w:t>的品种和数量以</w:t>
      </w:r>
      <w:r>
        <w:rPr>
          <w:rFonts w:ascii="宋体" w:hAnsi="宋体" w:hint="eastAsia"/>
          <w:b/>
          <w:szCs w:val="21"/>
        </w:rPr>
        <w:t>招标人</w:t>
      </w:r>
      <w:r>
        <w:rPr>
          <w:rFonts w:ascii="宋体" w:hAnsi="宋体"/>
          <w:b/>
          <w:szCs w:val="21"/>
        </w:rPr>
        <w:t>采购部门的采购单为准</w:t>
      </w:r>
      <w:r>
        <w:rPr>
          <w:rFonts w:ascii="宋体" w:hAnsi="宋体" w:hint="eastAsia"/>
          <w:b/>
          <w:szCs w:val="21"/>
        </w:rPr>
        <w:t>。</w:t>
      </w:r>
    </w:p>
    <w:p w14:paraId="06BBF7FC" w14:textId="77777777" w:rsidR="00BD7FA1" w:rsidRDefault="00BD7FA1">
      <w:pPr>
        <w:adjustRightInd w:val="0"/>
        <w:snapToGrid w:val="0"/>
        <w:spacing w:line="360" w:lineRule="auto"/>
        <w:rPr>
          <w:rFonts w:ascii="宋体" w:hAnsi="宋体"/>
          <w:b/>
          <w:szCs w:val="21"/>
        </w:rPr>
      </w:pPr>
      <w:r>
        <w:rPr>
          <w:rFonts w:ascii="宋体" w:hAnsi="宋体"/>
          <w:b/>
          <w:szCs w:val="21"/>
        </w:rPr>
        <w:t>3.</w:t>
      </w:r>
      <w:r>
        <w:rPr>
          <w:rFonts w:ascii="宋体" w:hAnsi="宋体" w:hint="eastAsia"/>
          <w:b/>
          <w:szCs w:val="21"/>
        </w:rPr>
        <w:t>中标供应商需按承诺供货期限和服务送货</w:t>
      </w:r>
      <w:r>
        <w:rPr>
          <w:rFonts w:ascii="宋体" w:hAnsi="宋体" w:hint="eastAsia"/>
          <w:b/>
          <w:szCs w:val="21"/>
        </w:rPr>
        <w:t>,</w:t>
      </w:r>
      <w:r>
        <w:rPr>
          <w:rFonts w:ascii="宋体" w:hAnsi="宋体" w:hint="eastAsia"/>
          <w:b/>
          <w:szCs w:val="21"/>
        </w:rPr>
        <w:t>并保证所供消防器材均为正品。</w:t>
      </w:r>
    </w:p>
    <w:p w14:paraId="74252BA7" w14:textId="77777777" w:rsidR="00BD7FA1" w:rsidRDefault="00BD7FA1">
      <w:pPr>
        <w:adjustRightInd w:val="0"/>
        <w:snapToGrid w:val="0"/>
        <w:spacing w:line="360" w:lineRule="auto"/>
        <w:rPr>
          <w:rFonts w:ascii="宋体" w:hAnsi="宋体"/>
          <w:b/>
          <w:szCs w:val="21"/>
        </w:rPr>
      </w:pPr>
      <w:r>
        <w:rPr>
          <w:rFonts w:ascii="宋体" w:hAnsi="宋体" w:hint="eastAsia"/>
          <w:b/>
          <w:szCs w:val="21"/>
        </w:rPr>
        <w:t xml:space="preserve">   </w:t>
      </w:r>
      <w:r>
        <w:rPr>
          <w:rFonts w:ascii="宋体" w:hAnsi="宋体" w:hint="eastAsia"/>
          <w:b/>
          <w:szCs w:val="21"/>
        </w:rPr>
        <w:t>三、项目要求</w:t>
      </w:r>
    </w:p>
    <w:p w14:paraId="51088CD8" w14:textId="77777777" w:rsidR="00BD7FA1" w:rsidRDefault="00BD7FA1">
      <w:pPr>
        <w:adjustRightInd w:val="0"/>
        <w:snapToGrid w:val="0"/>
        <w:spacing w:line="360" w:lineRule="auto"/>
        <w:rPr>
          <w:rFonts w:ascii="宋体" w:hAnsi="宋体"/>
          <w:b/>
          <w:szCs w:val="21"/>
        </w:rPr>
      </w:pPr>
      <w:r>
        <w:rPr>
          <w:rFonts w:ascii="宋体" w:hAnsi="宋体" w:hint="eastAsia"/>
          <w:b/>
          <w:szCs w:val="21"/>
        </w:rPr>
        <w:t xml:space="preserve">  </w:t>
      </w:r>
      <w:r>
        <w:rPr>
          <w:rFonts w:ascii="宋体" w:hAnsi="宋体" w:hint="eastAsia"/>
          <w:b/>
          <w:szCs w:val="21"/>
        </w:rPr>
        <w:t>（一）产品要求</w:t>
      </w:r>
    </w:p>
    <w:p w14:paraId="501018F4" w14:textId="77777777" w:rsidR="00BD7FA1" w:rsidRDefault="00BD7FA1">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cs="Calibri"/>
          <w:kern w:val="0"/>
          <w:sz w:val="22"/>
        </w:rPr>
        <w:t>★</w:t>
      </w:r>
      <w:r>
        <w:rPr>
          <w:rFonts w:ascii="宋体" w:hAnsi="宋体" w:hint="eastAsia"/>
          <w:szCs w:val="21"/>
        </w:rPr>
        <w:t>1.</w:t>
      </w:r>
      <w:r>
        <w:rPr>
          <w:rFonts w:ascii="宋体" w:hAnsi="宋体" w:hint="eastAsia"/>
          <w:szCs w:val="21"/>
        </w:rPr>
        <w:t>灭火器（型号为</w:t>
      </w:r>
      <w:r>
        <w:rPr>
          <w:rFonts w:ascii="宋体" w:eastAsia="宋体" w:hAnsi="宋体" w:cs="宋体" w:hint="eastAsia"/>
          <w:kern w:val="0"/>
          <w:sz w:val="22"/>
          <w:lang w:bidi="ar"/>
        </w:rPr>
        <w:t>MFZ/ABC2、MFZ/ABC4、MFZ/ABC5、MFZ/ABC8、MFTZ/ABC35、MFTZ/ABC50、MT3、MT5</w:t>
      </w:r>
      <w:r>
        <w:rPr>
          <w:rFonts w:ascii="宋体" w:hAnsi="宋体" w:hint="eastAsia"/>
          <w:szCs w:val="21"/>
        </w:rPr>
        <w:t>）、过滤式消防自救呼吸器（型号为</w:t>
      </w:r>
      <w:r>
        <w:rPr>
          <w:rFonts w:ascii="宋体" w:eastAsia="宋体" w:hAnsi="宋体" w:cs="宋体" w:hint="eastAsia"/>
          <w:kern w:val="0"/>
          <w:sz w:val="22"/>
          <w:lang w:bidi="ar"/>
        </w:rPr>
        <w:t>TZL30</w:t>
      </w:r>
      <w:r>
        <w:rPr>
          <w:rFonts w:ascii="宋体" w:hAnsi="宋体" w:hint="eastAsia"/>
          <w:szCs w:val="21"/>
        </w:rPr>
        <w:t>）、逃生缓降器（型号为</w:t>
      </w:r>
      <w:r>
        <w:rPr>
          <w:rFonts w:ascii="宋体" w:eastAsia="宋体" w:hAnsi="宋体" w:cs="宋体" w:hint="eastAsia"/>
          <w:kern w:val="0"/>
          <w:sz w:val="22"/>
          <w:lang w:bidi="ar"/>
        </w:rPr>
        <w:t>TH-30</w:t>
      </w:r>
      <w:r>
        <w:rPr>
          <w:rFonts w:ascii="宋体" w:hAnsi="宋体" w:hint="eastAsia"/>
          <w:szCs w:val="21"/>
        </w:rPr>
        <w:t>）均应根据国家消防产品强制认证要求通过“</w:t>
      </w:r>
      <w:r>
        <w:rPr>
          <w:rFonts w:ascii="宋体" w:hAnsi="宋体" w:hint="eastAsia"/>
          <w:szCs w:val="21"/>
        </w:rPr>
        <w:t>CCC</w:t>
      </w:r>
      <w:r>
        <w:rPr>
          <w:rFonts w:ascii="宋体" w:hAnsi="宋体" w:hint="eastAsia"/>
          <w:szCs w:val="21"/>
        </w:rPr>
        <w:t>”认证，并提供检验报告，强制认证证书及检验报告在有效期内</w:t>
      </w:r>
      <w:r>
        <w:rPr>
          <w:rFonts w:asciiTheme="minorEastAsia" w:hAnsiTheme="minorEastAsia" w:cs="Arial" w:hint="eastAsia"/>
          <w:kern w:val="0"/>
          <w:sz w:val="22"/>
        </w:rPr>
        <w:t>（须提供认证证书复印件并</w:t>
      </w:r>
      <w:r>
        <w:rPr>
          <w:rFonts w:asciiTheme="minorEastAsia" w:hAnsiTheme="minorEastAsia" w:cs="Arial"/>
          <w:kern w:val="0"/>
          <w:sz w:val="22"/>
        </w:rPr>
        <w:t>加盖公章</w:t>
      </w:r>
      <w:r>
        <w:rPr>
          <w:rFonts w:asciiTheme="minorEastAsia" w:hAnsiTheme="minorEastAsia" w:cs="Arial" w:hint="eastAsia"/>
          <w:kern w:val="0"/>
          <w:sz w:val="22"/>
        </w:rPr>
        <w:t>，且该信息能够在中国消防产品质量信息查询系统中得到证实）</w:t>
      </w:r>
      <w:r>
        <w:rPr>
          <w:rFonts w:ascii="宋体" w:hAnsi="宋体" w:hint="eastAsia"/>
          <w:szCs w:val="21"/>
        </w:rPr>
        <w:t>。</w:t>
      </w:r>
    </w:p>
    <w:p w14:paraId="149A245B" w14:textId="77777777" w:rsidR="00BD7FA1" w:rsidRDefault="00BD7FA1" w:rsidP="00BD7FA1">
      <w:pPr>
        <w:adjustRightInd w:val="0"/>
        <w:snapToGrid w:val="0"/>
        <w:spacing w:line="360" w:lineRule="auto"/>
        <w:ind w:firstLineChars="200" w:firstLine="420"/>
        <w:rPr>
          <w:rFonts w:ascii="宋体" w:hAnsi="宋体"/>
          <w:szCs w:val="21"/>
        </w:rPr>
      </w:pPr>
      <w:r>
        <w:rPr>
          <w:rFonts w:ascii="宋体" w:hAnsi="宋体" w:hint="eastAsia"/>
          <w:szCs w:val="21"/>
        </w:rPr>
        <w:t>其他无强制认证要求产品的应提供检验报告或质量证明文件。不得提供冒牌及不合格产品，否则一旦查实，招标人有权取消中标人入围资格，并要求赔偿相应损失。</w:t>
      </w:r>
    </w:p>
    <w:p w14:paraId="7871771F" w14:textId="77777777" w:rsidR="00BD7FA1" w:rsidRDefault="00BD7FA1">
      <w:pPr>
        <w:adjustRightInd w:val="0"/>
        <w:snapToGrid w:val="0"/>
        <w:spacing w:line="360" w:lineRule="auto"/>
        <w:rPr>
          <w:rFonts w:ascii="宋体" w:hAnsi="宋体"/>
          <w:szCs w:val="21"/>
        </w:rPr>
      </w:pPr>
      <w:r>
        <w:rPr>
          <w:rFonts w:ascii="宋体" w:hAnsi="宋体" w:hint="eastAsia"/>
          <w:szCs w:val="21"/>
        </w:rPr>
        <w:t xml:space="preserve">   2.</w:t>
      </w:r>
      <w:r>
        <w:rPr>
          <w:rFonts w:ascii="宋体" w:hAnsi="宋体" w:hint="eastAsia"/>
          <w:szCs w:val="21"/>
        </w:rPr>
        <w:t>消防水带和接口连接处需用铁丝和抱箍捆扎，消防水带材质要求为聚氨酯合成材料。</w:t>
      </w:r>
      <w:r>
        <w:rPr>
          <w:rFonts w:ascii="宋体" w:hAnsi="宋体" w:hint="eastAsia"/>
          <w:szCs w:val="21"/>
        </w:rPr>
        <w:t xml:space="preserve">  </w:t>
      </w:r>
    </w:p>
    <w:p w14:paraId="33F3C5B7" w14:textId="77777777" w:rsidR="00BD7FA1" w:rsidRDefault="00BD7FA1">
      <w:pPr>
        <w:adjustRightInd w:val="0"/>
        <w:snapToGrid w:val="0"/>
        <w:spacing w:line="360" w:lineRule="auto"/>
        <w:rPr>
          <w:rFonts w:ascii="宋体" w:hAnsi="宋体"/>
          <w:szCs w:val="21"/>
        </w:rPr>
      </w:pPr>
      <w:r>
        <w:rPr>
          <w:rFonts w:ascii="宋体" w:hAnsi="宋体" w:hint="eastAsia"/>
          <w:szCs w:val="21"/>
        </w:rPr>
        <w:t xml:space="preserve">   3.</w:t>
      </w:r>
      <w:r>
        <w:rPr>
          <w:rFonts w:ascii="宋体" w:hAnsi="宋体" w:hint="eastAsia"/>
          <w:szCs w:val="21"/>
        </w:rPr>
        <w:t>灭火器箱体材料厚度不得低于</w:t>
      </w:r>
      <w:r>
        <w:rPr>
          <w:rFonts w:ascii="宋体" w:hAnsi="宋体" w:hint="eastAsia"/>
          <w:szCs w:val="21"/>
        </w:rPr>
        <w:t>1.0mm</w:t>
      </w:r>
      <w:r>
        <w:rPr>
          <w:rFonts w:ascii="宋体" w:hAnsi="宋体" w:hint="eastAsia"/>
          <w:szCs w:val="21"/>
        </w:rPr>
        <w:t>。</w:t>
      </w:r>
      <w:r>
        <w:rPr>
          <w:rFonts w:ascii="宋体" w:hAnsi="宋体" w:hint="eastAsia"/>
          <w:szCs w:val="21"/>
        </w:rPr>
        <w:t xml:space="preserve">   </w:t>
      </w:r>
    </w:p>
    <w:p w14:paraId="29F4D539" w14:textId="77777777" w:rsidR="00BD7FA1" w:rsidRDefault="00BD7FA1">
      <w:pPr>
        <w:adjustRightInd w:val="0"/>
        <w:snapToGrid w:val="0"/>
        <w:spacing w:line="360" w:lineRule="auto"/>
        <w:rPr>
          <w:sz w:val="22"/>
        </w:rPr>
      </w:pPr>
      <w:r>
        <w:rPr>
          <w:rFonts w:ascii="宋体" w:hAnsi="宋体" w:hint="eastAsia"/>
          <w:szCs w:val="21"/>
        </w:rPr>
        <w:t xml:space="preserve">   4.</w:t>
      </w:r>
      <w:r>
        <w:rPr>
          <w:rFonts w:ascii="宋体" w:hAnsi="宋体" w:hint="eastAsia"/>
          <w:szCs w:val="21"/>
        </w:rPr>
        <w:t>投标人还应提供优质的售后服务，配备专门的服务团队及项目负责人，并提供售后服务方案。</w:t>
      </w:r>
    </w:p>
    <w:p w14:paraId="30A4BA15" w14:textId="77777777" w:rsidR="00BD7FA1" w:rsidRDefault="00BD7FA1">
      <w:pPr>
        <w:adjustRightInd w:val="0"/>
        <w:snapToGrid w:val="0"/>
        <w:spacing w:line="360" w:lineRule="auto"/>
        <w:rPr>
          <w:rFonts w:ascii="宋体" w:hAnsi="宋体"/>
          <w:szCs w:val="21"/>
        </w:rPr>
      </w:pPr>
      <w:r>
        <w:rPr>
          <w:rFonts w:ascii="宋体" w:hAnsi="宋体" w:hint="eastAsia"/>
          <w:szCs w:val="21"/>
        </w:rPr>
        <w:t>（二）其他要求</w:t>
      </w:r>
    </w:p>
    <w:p w14:paraId="3A839152" w14:textId="77777777" w:rsidR="00BD7FA1" w:rsidRDefault="00BD7FA1">
      <w:pPr>
        <w:adjustRightInd w:val="0"/>
        <w:snapToGrid w:val="0"/>
        <w:spacing w:line="360" w:lineRule="auto"/>
        <w:rPr>
          <w:rFonts w:ascii="宋体" w:hAnsi="宋体"/>
          <w:szCs w:val="21"/>
        </w:rPr>
      </w:pPr>
      <w:r>
        <w:rPr>
          <w:rFonts w:ascii="宋体" w:hAnsi="宋体" w:hint="eastAsia"/>
          <w:szCs w:val="21"/>
        </w:rPr>
        <w:lastRenderedPageBreak/>
        <w:t xml:space="preserve">   1.</w:t>
      </w:r>
      <w:r>
        <w:rPr>
          <w:rFonts w:ascii="宋体" w:hAnsi="宋体" w:hint="eastAsia"/>
          <w:szCs w:val="21"/>
        </w:rPr>
        <w:t>质保期：自双方签署的消防器材验收单之日起</w:t>
      </w:r>
      <w:r>
        <w:rPr>
          <w:rFonts w:ascii="宋体" w:hAnsi="宋体" w:hint="eastAsia"/>
          <w:szCs w:val="21"/>
        </w:rPr>
        <w:t>2</w:t>
      </w:r>
      <w:r>
        <w:rPr>
          <w:rFonts w:ascii="宋体" w:hAnsi="宋体" w:hint="eastAsia"/>
          <w:szCs w:val="21"/>
        </w:rPr>
        <w:t>年。产品如在质保期内出现非人为损坏的质量问题，投标人应免费进行更换。</w:t>
      </w:r>
    </w:p>
    <w:p w14:paraId="646ABA86" w14:textId="77777777" w:rsidR="00BD7FA1" w:rsidRDefault="00BD7FA1">
      <w:pPr>
        <w:adjustRightInd w:val="0"/>
        <w:snapToGrid w:val="0"/>
        <w:spacing w:line="360" w:lineRule="auto"/>
        <w:rPr>
          <w:rFonts w:ascii="宋体" w:hAnsi="宋体"/>
          <w:szCs w:val="21"/>
        </w:rPr>
      </w:pPr>
      <w:r>
        <w:rPr>
          <w:rFonts w:ascii="宋体" w:hAnsi="宋体" w:hint="eastAsia"/>
          <w:szCs w:val="21"/>
        </w:rPr>
        <w:t xml:space="preserve">   2.</w:t>
      </w:r>
      <w:r>
        <w:rPr>
          <w:rFonts w:ascii="宋体" w:hAnsi="宋体" w:hint="eastAsia"/>
          <w:szCs w:val="21"/>
        </w:rPr>
        <w:t>在质保期内，投标人应对货物出现的质量及安全问题负责处理解决并承担一切费用。</w:t>
      </w:r>
    </w:p>
    <w:p w14:paraId="6D82884F" w14:textId="77777777" w:rsidR="00BD7FA1" w:rsidRDefault="00BD7FA1">
      <w:pPr>
        <w:adjustRightInd w:val="0"/>
        <w:snapToGrid w:val="0"/>
        <w:spacing w:line="360" w:lineRule="auto"/>
        <w:rPr>
          <w:rFonts w:ascii="宋体" w:hAnsi="宋体"/>
          <w:szCs w:val="21"/>
        </w:rPr>
      </w:pPr>
      <w:r>
        <w:rPr>
          <w:rFonts w:ascii="宋体" w:hAnsi="宋体"/>
          <w:szCs w:val="21"/>
        </w:rPr>
        <w:t xml:space="preserve">   3.</w:t>
      </w:r>
      <w:r>
        <w:rPr>
          <w:rFonts w:ascii="宋体" w:hAnsi="宋体" w:hint="eastAsia"/>
          <w:szCs w:val="21"/>
        </w:rPr>
        <w:t>投标人应</w:t>
      </w:r>
      <w:r>
        <w:rPr>
          <w:rFonts w:ascii="宋体" w:hAnsi="宋体"/>
          <w:szCs w:val="21"/>
        </w:rPr>
        <w:t>负责</w:t>
      </w:r>
      <w:r>
        <w:rPr>
          <w:rFonts w:ascii="宋体" w:hAnsi="宋体" w:hint="eastAsia"/>
          <w:szCs w:val="21"/>
        </w:rPr>
        <w:t>对</w:t>
      </w:r>
      <w:r>
        <w:rPr>
          <w:rFonts w:ascii="宋体" w:hAnsi="宋体"/>
          <w:szCs w:val="21"/>
        </w:rPr>
        <w:t>招标人</w:t>
      </w:r>
      <w:r>
        <w:rPr>
          <w:rFonts w:ascii="宋体" w:hAnsi="宋体" w:hint="eastAsia"/>
          <w:szCs w:val="21"/>
        </w:rPr>
        <w:t>废旧灭火器进行</w:t>
      </w:r>
      <w:r>
        <w:rPr>
          <w:rFonts w:ascii="宋体" w:hAnsi="宋体"/>
          <w:szCs w:val="21"/>
        </w:rPr>
        <w:t>免费回收</w:t>
      </w:r>
      <w:r>
        <w:rPr>
          <w:rFonts w:ascii="宋体" w:hAnsi="宋体" w:hint="eastAsia"/>
          <w:szCs w:val="21"/>
        </w:rPr>
        <w:t>，</w:t>
      </w:r>
      <w:r>
        <w:rPr>
          <w:rFonts w:ascii="宋体" w:hAnsi="宋体"/>
          <w:szCs w:val="21"/>
        </w:rPr>
        <w:t>提供相关优质服务。</w:t>
      </w:r>
    </w:p>
    <w:p w14:paraId="43B4328A" w14:textId="77777777" w:rsidR="00BD7FA1" w:rsidRDefault="00BD7FA1">
      <w:pPr>
        <w:adjustRightInd w:val="0"/>
        <w:snapToGrid w:val="0"/>
        <w:spacing w:line="360" w:lineRule="auto"/>
        <w:rPr>
          <w:rFonts w:ascii="宋体" w:hAnsi="宋体"/>
          <w:b/>
          <w:szCs w:val="21"/>
        </w:rPr>
      </w:pPr>
      <w:r>
        <w:rPr>
          <w:rFonts w:ascii="宋体" w:hAnsi="宋体" w:hint="eastAsia"/>
          <w:b/>
          <w:szCs w:val="21"/>
        </w:rPr>
        <w:t xml:space="preserve">  </w:t>
      </w:r>
      <w:r>
        <w:rPr>
          <w:rFonts w:ascii="宋体" w:hAnsi="宋体" w:hint="eastAsia"/>
          <w:b/>
          <w:szCs w:val="21"/>
        </w:rPr>
        <w:t>四</w:t>
      </w:r>
      <w:r>
        <w:rPr>
          <w:rFonts w:ascii="宋体" w:hAnsi="宋体"/>
          <w:b/>
          <w:szCs w:val="21"/>
        </w:rPr>
        <w:t>、</w:t>
      </w:r>
      <w:r>
        <w:rPr>
          <w:rFonts w:ascii="宋体" w:hAnsi="宋体" w:hint="eastAsia"/>
          <w:b/>
          <w:szCs w:val="21"/>
        </w:rPr>
        <w:t>送货要求</w:t>
      </w:r>
    </w:p>
    <w:p w14:paraId="7303AB13" w14:textId="77777777" w:rsidR="00BD7FA1" w:rsidRDefault="00BD7FA1">
      <w:pPr>
        <w:spacing w:line="360" w:lineRule="auto"/>
        <w:rPr>
          <w:szCs w:val="21"/>
        </w:rPr>
      </w:pPr>
      <w:r>
        <w:rPr>
          <w:rFonts w:hint="eastAsia"/>
          <w:szCs w:val="21"/>
        </w:rPr>
        <w:t xml:space="preserve">   1．由杭州萧山国际机场应急保障部下达采购单。采购订单详列明具体物品的名称、品牌、型号、数量、联系人等情况。</w:t>
      </w:r>
    </w:p>
    <w:p w14:paraId="6EC6FB06" w14:textId="43BC3E24" w:rsidR="00BD7FA1" w:rsidRDefault="00BD7FA1">
      <w:pPr>
        <w:spacing w:line="360" w:lineRule="auto"/>
        <w:rPr>
          <w:szCs w:val="21"/>
        </w:rPr>
      </w:pPr>
      <w:r>
        <w:rPr>
          <w:rFonts w:hint="eastAsia"/>
          <w:szCs w:val="21"/>
        </w:rPr>
        <w:t xml:space="preserve">   2．中标人根据杭州萧山国际机场应急保障部的订单下达情况，及时安排上门送货时间，保证货物供应及时。如有订购导致延迟供货，需与应急保障部沟通。</w:t>
      </w:r>
    </w:p>
    <w:p w14:paraId="62991096" w14:textId="27A8BEB3" w:rsidR="00BD7FA1" w:rsidRDefault="00BD7FA1">
      <w:pPr>
        <w:spacing w:line="360" w:lineRule="auto"/>
        <w:rPr>
          <w:szCs w:val="21"/>
        </w:rPr>
      </w:pPr>
      <w:r>
        <w:rPr>
          <w:rFonts w:hint="eastAsia"/>
          <w:szCs w:val="21"/>
        </w:rPr>
        <w:t xml:space="preserve">   3．中标人交货前应对货物作出全面检查。招标人待货物到齐并验收合格后，在消防器材验收单上签字确认。验收期间如发现质量问题或</w:t>
      </w:r>
      <w:r>
        <w:rPr>
          <w:szCs w:val="21"/>
        </w:rPr>
        <w:t>出现配送失误</w:t>
      </w:r>
      <w:r>
        <w:rPr>
          <w:rFonts w:hint="eastAsia"/>
          <w:szCs w:val="21"/>
        </w:rPr>
        <w:t>，招标人有权要求供应商无偿更换，直至满意为止。</w:t>
      </w:r>
    </w:p>
    <w:p w14:paraId="251E2AA1" w14:textId="0FA8A7C8" w:rsidR="00BD7FA1" w:rsidRDefault="00BD7FA1">
      <w:pPr>
        <w:adjustRightInd w:val="0"/>
        <w:snapToGrid w:val="0"/>
        <w:spacing w:line="360" w:lineRule="auto"/>
        <w:rPr>
          <w:szCs w:val="21"/>
        </w:rPr>
      </w:pPr>
      <w:r>
        <w:rPr>
          <w:rFonts w:ascii="宋体" w:hAnsi="宋体" w:hint="eastAsia"/>
          <w:szCs w:val="21"/>
        </w:rPr>
        <w:t xml:space="preserve">   4.</w:t>
      </w:r>
      <w:r>
        <w:rPr>
          <w:rFonts w:ascii="宋体" w:hAnsi="宋体" w:hint="eastAsia"/>
          <w:szCs w:val="21"/>
        </w:rPr>
        <w:t>中标人须于收到采购订单后两个工作日内发货，并确保运至指定的交货地点。对于急需货物或突发性防控事件需要的消防器材应确保</w:t>
      </w:r>
      <w:r>
        <w:rPr>
          <w:rFonts w:ascii="宋体" w:hAnsi="宋体" w:hint="eastAsia"/>
          <w:szCs w:val="21"/>
        </w:rPr>
        <w:t>3</w:t>
      </w:r>
      <w:r>
        <w:rPr>
          <w:rFonts w:ascii="宋体" w:hAnsi="宋体" w:hint="eastAsia"/>
          <w:szCs w:val="21"/>
        </w:rPr>
        <w:t>小时内供货到交货地点。</w:t>
      </w:r>
    </w:p>
    <w:p w14:paraId="115617B1" w14:textId="77777777" w:rsidR="00BD7FA1" w:rsidRDefault="00BD7FA1">
      <w:pPr>
        <w:spacing w:line="360" w:lineRule="auto"/>
        <w:rPr>
          <w:szCs w:val="21"/>
        </w:rPr>
      </w:pPr>
      <w:r>
        <w:rPr>
          <w:rFonts w:hint="eastAsia"/>
          <w:szCs w:val="21"/>
        </w:rPr>
        <w:t xml:space="preserve">   5.送货地址为：杭州萧山国际机场内，应急保障部消防器材仓库。</w:t>
      </w:r>
    </w:p>
    <w:p w14:paraId="2ED7936E" w14:textId="77777777" w:rsidR="00BD7FA1" w:rsidRDefault="00BD7FA1">
      <w:pPr>
        <w:spacing w:line="360" w:lineRule="auto"/>
        <w:rPr>
          <w:szCs w:val="21"/>
        </w:rPr>
      </w:pPr>
      <w:r>
        <w:rPr>
          <w:rFonts w:hint="eastAsia"/>
          <w:szCs w:val="21"/>
        </w:rPr>
        <w:t xml:space="preserve">   6.投标人应指定专人负责与招标人的业务联络及跟进。</w:t>
      </w:r>
    </w:p>
    <w:p w14:paraId="1F3FAA4C" w14:textId="77777777" w:rsidR="00BD7FA1" w:rsidRDefault="00BD7FA1">
      <w:pPr>
        <w:spacing w:line="360" w:lineRule="auto"/>
        <w:rPr>
          <w:szCs w:val="21"/>
        </w:rPr>
      </w:pPr>
      <w:r>
        <w:rPr>
          <w:rFonts w:hint="eastAsia"/>
          <w:szCs w:val="21"/>
        </w:rPr>
        <w:t xml:space="preserve">   7</w:t>
      </w:r>
      <w:r>
        <w:rPr>
          <w:szCs w:val="21"/>
        </w:rPr>
        <w:t xml:space="preserve">. </w:t>
      </w:r>
      <w:r>
        <w:rPr>
          <w:rFonts w:hint="eastAsia"/>
          <w:szCs w:val="21"/>
        </w:rPr>
        <w:t>所有货物供应均须依照招标人的采购单。</w:t>
      </w:r>
    </w:p>
    <w:p w14:paraId="6874D616" w14:textId="77777777" w:rsidR="00BD7FA1" w:rsidRDefault="00BD7FA1">
      <w:pPr>
        <w:adjustRightInd w:val="0"/>
        <w:snapToGrid w:val="0"/>
        <w:spacing w:line="360" w:lineRule="exact"/>
        <w:ind w:leftChars="90" w:left="209" w:hangingChars="9" w:hanging="20"/>
        <w:rPr>
          <w:rFonts w:asciiTheme="minorEastAsia" w:hAnsiTheme="minorEastAsia" w:cs="Calibri"/>
          <w:sz w:val="22"/>
        </w:rPr>
      </w:pPr>
    </w:p>
    <w:p w14:paraId="6545F7D6" w14:textId="77777777" w:rsidR="00BD7FA1" w:rsidRDefault="00BD7FA1">
      <w:pPr>
        <w:adjustRightInd w:val="0"/>
        <w:snapToGrid w:val="0"/>
        <w:spacing w:line="360" w:lineRule="exact"/>
        <w:ind w:leftChars="90" w:left="209" w:hangingChars="9" w:hanging="20"/>
        <w:rPr>
          <w:rFonts w:asciiTheme="minorEastAsia" w:hAnsiTheme="minorEastAsia" w:cs="Calibri"/>
          <w:sz w:val="22"/>
        </w:rPr>
      </w:pPr>
    </w:p>
    <w:p w14:paraId="4841B185" w14:textId="77777777" w:rsidR="00BD7FA1" w:rsidRDefault="00BD7FA1">
      <w:pPr>
        <w:adjustRightInd w:val="0"/>
        <w:snapToGrid w:val="0"/>
        <w:spacing w:line="360" w:lineRule="exact"/>
        <w:ind w:leftChars="90" w:left="208" w:hangingChars="9" w:hanging="19"/>
        <w:sectPr w:rsidR="00BD7FA1">
          <w:pgSz w:w="11906" w:h="16838"/>
          <w:pgMar w:top="1134" w:right="1247" w:bottom="1134" w:left="1247" w:header="851" w:footer="992" w:gutter="0"/>
          <w:pgNumType w:fmt="numberInDash"/>
          <w:cols w:space="720"/>
          <w:docGrid w:linePitch="312"/>
        </w:sectPr>
      </w:pPr>
    </w:p>
    <w:p w14:paraId="1B4420EC" w14:textId="77777777" w:rsidR="00BD7FA1" w:rsidRDefault="00BD7FA1">
      <w:pPr>
        <w:pStyle w:val="af0"/>
      </w:pPr>
      <w:r>
        <w:rPr>
          <w:rFonts w:hint="eastAsia"/>
        </w:rPr>
        <w:lastRenderedPageBreak/>
        <w:t>第四章</w:t>
      </w:r>
      <w:r>
        <w:rPr>
          <w:rFonts w:hint="eastAsia"/>
        </w:rPr>
        <w:t xml:space="preserve">  </w:t>
      </w:r>
      <w:r>
        <w:t>合同条款</w:t>
      </w:r>
      <w:bookmarkEnd w:id="75"/>
    </w:p>
    <w:p w14:paraId="1FAFBCE7" w14:textId="77777777" w:rsidR="00BD7FA1" w:rsidRDefault="00BD7FA1">
      <w:pPr>
        <w:adjustRightInd w:val="0"/>
        <w:snapToGrid w:val="0"/>
        <w:spacing w:line="360" w:lineRule="exact"/>
        <w:ind w:firstLine="452"/>
        <w:jc w:val="left"/>
        <w:rPr>
          <w:rFonts w:ascii="宋体" w:hAnsi="宋体"/>
          <w:b/>
          <w:sz w:val="22"/>
        </w:rPr>
      </w:pPr>
    </w:p>
    <w:p w14:paraId="33EEA21E" w14:textId="77777777" w:rsidR="00BD7FA1" w:rsidRDefault="00BD7FA1">
      <w:pPr>
        <w:adjustRightInd w:val="0"/>
        <w:snapToGrid w:val="0"/>
        <w:spacing w:line="360" w:lineRule="exact"/>
        <w:ind w:firstLine="452"/>
        <w:jc w:val="left"/>
        <w:rPr>
          <w:rFonts w:ascii="宋体" w:hAnsi="宋体"/>
          <w:b/>
          <w:sz w:val="22"/>
        </w:rPr>
      </w:pPr>
      <w:r>
        <w:rPr>
          <w:rFonts w:ascii="宋体" w:hAnsi="宋体" w:hint="eastAsia"/>
          <w:b/>
          <w:sz w:val="22"/>
        </w:rPr>
        <w:t>甲方：杭州萧山国际机场有限公司</w:t>
      </w:r>
    </w:p>
    <w:p w14:paraId="64CE1537" w14:textId="77777777" w:rsidR="00BD7FA1" w:rsidRDefault="00BD7FA1">
      <w:pPr>
        <w:adjustRightInd w:val="0"/>
        <w:snapToGrid w:val="0"/>
        <w:spacing w:line="360" w:lineRule="exact"/>
        <w:ind w:firstLine="452"/>
        <w:jc w:val="left"/>
        <w:rPr>
          <w:rFonts w:ascii="宋体" w:hAnsi="宋体"/>
          <w:b/>
          <w:sz w:val="22"/>
        </w:rPr>
      </w:pPr>
      <w:r>
        <w:rPr>
          <w:rFonts w:ascii="宋体" w:hAnsi="宋体" w:hint="eastAsia"/>
          <w:b/>
          <w:sz w:val="22"/>
        </w:rPr>
        <w:t>住所地：杭州萧山国际机场内</w:t>
      </w:r>
    </w:p>
    <w:p w14:paraId="5110C149" w14:textId="77777777" w:rsidR="00BD7FA1" w:rsidRDefault="00BD7FA1">
      <w:pPr>
        <w:adjustRightInd w:val="0"/>
        <w:snapToGrid w:val="0"/>
        <w:spacing w:line="360" w:lineRule="exact"/>
        <w:ind w:firstLine="452"/>
        <w:jc w:val="left"/>
        <w:rPr>
          <w:rFonts w:ascii="宋体" w:hAnsi="宋体"/>
          <w:b/>
          <w:sz w:val="22"/>
        </w:rPr>
      </w:pPr>
      <w:r>
        <w:rPr>
          <w:rFonts w:ascii="宋体" w:hAnsi="宋体" w:hint="eastAsia"/>
          <w:b/>
          <w:sz w:val="22"/>
        </w:rPr>
        <w:t>乙方：</w:t>
      </w:r>
    </w:p>
    <w:p w14:paraId="0AD3F35A" w14:textId="77777777" w:rsidR="00BD7FA1" w:rsidRDefault="00BD7FA1">
      <w:pPr>
        <w:adjustRightInd w:val="0"/>
        <w:snapToGrid w:val="0"/>
        <w:spacing w:line="360" w:lineRule="exact"/>
        <w:ind w:firstLine="452"/>
        <w:jc w:val="left"/>
        <w:rPr>
          <w:rFonts w:ascii="宋体" w:hAnsi="宋体"/>
          <w:sz w:val="22"/>
        </w:rPr>
      </w:pPr>
      <w:r>
        <w:rPr>
          <w:rFonts w:ascii="宋体" w:hAnsi="宋体" w:hint="eastAsia"/>
          <w:b/>
          <w:sz w:val="22"/>
        </w:rPr>
        <w:t>住所地：</w:t>
      </w:r>
      <w:r>
        <w:rPr>
          <w:rFonts w:ascii="宋体" w:hAnsi="宋体" w:hint="eastAsia"/>
          <w:sz w:val="22"/>
        </w:rPr>
        <w:t xml:space="preserve"> </w:t>
      </w:r>
    </w:p>
    <w:p w14:paraId="002B7168" w14:textId="77777777" w:rsidR="00BD7FA1" w:rsidRDefault="00BD7FA1">
      <w:pPr>
        <w:adjustRightInd w:val="0"/>
        <w:snapToGrid w:val="0"/>
        <w:spacing w:line="360" w:lineRule="exact"/>
        <w:ind w:firstLine="450"/>
        <w:jc w:val="left"/>
        <w:rPr>
          <w:rFonts w:ascii="宋体" w:hAnsi="宋体"/>
          <w:sz w:val="22"/>
        </w:rPr>
      </w:pPr>
    </w:p>
    <w:p w14:paraId="1DAA4E9E" w14:textId="77777777" w:rsidR="00BD7FA1" w:rsidRDefault="00BD7FA1">
      <w:pPr>
        <w:adjustRightInd w:val="0"/>
        <w:snapToGrid w:val="0"/>
        <w:spacing w:line="360" w:lineRule="exact"/>
        <w:ind w:firstLineChars="200" w:firstLine="440"/>
        <w:jc w:val="left"/>
        <w:rPr>
          <w:rFonts w:ascii="宋体" w:hAnsi="宋体"/>
          <w:sz w:val="22"/>
        </w:rPr>
      </w:pPr>
      <w:r>
        <w:rPr>
          <w:rFonts w:ascii="宋体" w:hAnsi="宋体" w:hint="eastAsia"/>
          <w:sz w:val="22"/>
        </w:rPr>
        <w:t>甲、乙双方根据《中华人民共和国合同法》等相关法律法规，就相关产品采购事宜，在互利、平等的原则基础上，经协商一致，特签订本合同，以共同遵守。</w:t>
      </w:r>
    </w:p>
    <w:p w14:paraId="2996C0D8" w14:textId="77777777" w:rsidR="00BD7FA1" w:rsidRDefault="00BD7FA1">
      <w:pPr>
        <w:adjustRightInd w:val="0"/>
        <w:snapToGrid w:val="0"/>
        <w:spacing w:line="360" w:lineRule="exact"/>
        <w:ind w:firstLineChars="200" w:firstLine="440"/>
        <w:jc w:val="left"/>
        <w:rPr>
          <w:rFonts w:ascii="宋体" w:hAnsi="宋体"/>
          <w:b/>
          <w:bCs/>
          <w:sz w:val="22"/>
        </w:rPr>
      </w:pPr>
      <w:r>
        <w:rPr>
          <w:rFonts w:ascii="宋体" w:hAnsi="宋体" w:hint="eastAsia"/>
          <w:b/>
          <w:bCs/>
          <w:sz w:val="22"/>
        </w:rPr>
        <w:t>一、产品规格型号及价格</w:t>
      </w:r>
    </w:p>
    <w:tbl>
      <w:tblPr>
        <w:tblW w:w="9780" w:type="dxa"/>
        <w:tblLayout w:type="fixed"/>
        <w:tblCellMar>
          <w:top w:w="15" w:type="dxa"/>
          <w:left w:w="15" w:type="dxa"/>
          <w:bottom w:w="15" w:type="dxa"/>
          <w:right w:w="15" w:type="dxa"/>
        </w:tblCellMar>
        <w:tblLook w:val="04A0" w:firstRow="1" w:lastRow="0" w:firstColumn="1" w:lastColumn="0" w:noHBand="0" w:noVBand="1"/>
      </w:tblPr>
      <w:tblGrid>
        <w:gridCol w:w="1022"/>
        <w:gridCol w:w="1035"/>
        <w:gridCol w:w="1602"/>
        <w:gridCol w:w="2034"/>
        <w:gridCol w:w="1021"/>
        <w:gridCol w:w="1022"/>
        <w:gridCol w:w="1021"/>
        <w:gridCol w:w="1023"/>
      </w:tblGrid>
      <w:tr w:rsidR="00BD7FA1" w14:paraId="471A4468" w14:textId="77777777">
        <w:trPr>
          <w:trHeight w:val="428"/>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70DE3C"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序号</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0A6D60"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名称</w:t>
            </w:r>
          </w:p>
        </w:tc>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12E3F4"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规格型号</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BFC694"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品牌</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320BC8"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单位</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AE6C6"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不含税单价</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742214"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税率</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4C45B0"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含税单价</w:t>
            </w:r>
          </w:p>
        </w:tc>
      </w:tr>
      <w:tr w:rsidR="00BD7FA1" w14:paraId="38796BA3" w14:textId="77777777">
        <w:trPr>
          <w:trHeight w:val="413"/>
        </w:trPr>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F30F5" w14:textId="77777777" w:rsidR="00BD7FA1" w:rsidRDefault="00BD7FA1">
            <w:pPr>
              <w:jc w:val="center"/>
              <w:rPr>
                <w:rFonts w:ascii="宋体" w:eastAsia="宋体" w:hAnsi="宋体" w:cs="宋体"/>
                <w:b/>
                <w:sz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6056A" w14:textId="77777777" w:rsidR="00BD7FA1" w:rsidRDefault="00BD7FA1">
            <w:pPr>
              <w:jc w:val="center"/>
              <w:rPr>
                <w:rFonts w:ascii="宋体" w:eastAsia="宋体" w:hAnsi="宋体" w:cs="宋体"/>
                <w:b/>
                <w:sz w:val="22"/>
              </w:rPr>
            </w:pP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A8841" w14:textId="77777777" w:rsidR="00BD7FA1" w:rsidRDefault="00BD7FA1">
            <w:pPr>
              <w:jc w:val="center"/>
              <w:rPr>
                <w:rFonts w:ascii="宋体" w:eastAsia="宋体" w:hAnsi="宋体" w:cs="宋体"/>
                <w:b/>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9E9CC" w14:textId="77777777" w:rsidR="00BD7FA1" w:rsidRDefault="00BD7FA1">
            <w:pPr>
              <w:jc w:val="center"/>
              <w:rPr>
                <w:rFonts w:ascii="宋体" w:eastAsia="宋体" w:hAnsi="宋体" w:cs="宋体"/>
                <w:b/>
                <w:sz w:val="22"/>
              </w:rPr>
            </w:pP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B1C30" w14:textId="77777777" w:rsidR="00BD7FA1" w:rsidRDefault="00BD7FA1">
            <w:pPr>
              <w:jc w:val="center"/>
              <w:rPr>
                <w:rFonts w:ascii="宋体" w:eastAsia="宋体" w:hAnsi="宋体" w:cs="宋体"/>
                <w:b/>
                <w:sz w:val="22"/>
              </w:rP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538A1" w14:textId="77777777" w:rsidR="00BD7FA1" w:rsidRDefault="00BD7FA1">
            <w:pPr>
              <w:jc w:val="center"/>
              <w:rPr>
                <w:rFonts w:ascii="宋体" w:eastAsia="宋体" w:hAnsi="宋体" w:cs="宋体"/>
                <w:b/>
                <w:sz w:val="22"/>
              </w:rPr>
            </w:pP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A2E24" w14:textId="77777777" w:rsidR="00BD7FA1" w:rsidRDefault="00BD7FA1">
            <w:pPr>
              <w:jc w:val="center"/>
              <w:rPr>
                <w:rFonts w:ascii="宋体" w:eastAsia="宋体" w:hAnsi="宋体" w:cs="宋体"/>
                <w:b/>
                <w:sz w:val="22"/>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8D0A7" w14:textId="77777777" w:rsidR="00BD7FA1" w:rsidRDefault="00BD7FA1">
            <w:pPr>
              <w:jc w:val="center"/>
              <w:rPr>
                <w:rFonts w:ascii="宋体" w:eastAsia="宋体" w:hAnsi="宋体" w:cs="宋体"/>
                <w:b/>
                <w:sz w:val="22"/>
              </w:rPr>
            </w:pPr>
          </w:p>
        </w:tc>
      </w:tr>
      <w:tr w:rsidR="00BD7FA1" w14:paraId="6A7E8966"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254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5AFA0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手提式干粉灭火器</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A0F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MFZ/ABC2</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C7D8"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986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DAE7"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39E11"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F3DD54" w14:textId="77777777" w:rsidR="00BD7FA1" w:rsidRDefault="00BD7FA1">
            <w:pPr>
              <w:rPr>
                <w:rFonts w:ascii="宋体" w:eastAsia="宋体" w:hAnsi="宋体" w:cs="宋体"/>
                <w:sz w:val="22"/>
              </w:rPr>
            </w:pPr>
          </w:p>
        </w:tc>
      </w:tr>
      <w:tr w:rsidR="00BD7FA1" w14:paraId="04B6ADDA"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FC8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88A4C"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709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MFZ/ABC4</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D2D5"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F1E2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AF48"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82816"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86A00B" w14:textId="77777777" w:rsidR="00BD7FA1" w:rsidRDefault="00BD7FA1">
            <w:pPr>
              <w:rPr>
                <w:rFonts w:ascii="宋体" w:eastAsia="宋体" w:hAnsi="宋体" w:cs="宋体"/>
                <w:sz w:val="22"/>
              </w:rPr>
            </w:pPr>
          </w:p>
        </w:tc>
      </w:tr>
      <w:tr w:rsidR="00BD7FA1" w14:paraId="0074ACF2"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2E3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26373"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E20B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3869"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F5A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E106"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B1A495"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03B647" w14:textId="77777777" w:rsidR="00BD7FA1" w:rsidRDefault="00BD7FA1">
            <w:pPr>
              <w:rPr>
                <w:rFonts w:ascii="宋体" w:eastAsia="宋体" w:hAnsi="宋体" w:cs="宋体"/>
                <w:sz w:val="22"/>
              </w:rPr>
            </w:pPr>
          </w:p>
        </w:tc>
      </w:tr>
      <w:tr w:rsidR="00BD7FA1" w14:paraId="43E2D09F"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69A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0E5D1"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401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MFZ/ABC8</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11E57"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DF8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DE5F0"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FAE721"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81A6A4" w14:textId="77777777" w:rsidR="00BD7FA1" w:rsidRDefault="00BD7FA1">
            <w:pPr>
              <w:rPr>
                <w:rFonts w:ascii="宋体" w:eastAsia="宋体" w:hAnsi="宋体" w:cs="宋体"/>
                <w:sz w:val="22"/>
              </w:rPr>
            </w:pPr>
          </w:p>
        </w:tc>
      </w:tr>
      <w:tr w:rsidR="00BD7FA1" w14:paraId="2ED2B65E"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451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E981A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推车式干粉灭火器</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FA0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MFTZ/ABC35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D3A0"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A841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D7A0"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9EEA78"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5D32A" w14:textId="77777777" w:rsidR="00BD7FA1" w:rsidRDefault="00BD7FA1">
            <w:pPr>
              <w:rPr>
                <w:rFonts w:ascii="宋体" w:eastAsia="宋体" w:hAnsi="宋体" w:cs="宋体"/>
                <w:sz w:val="22"/>
              </w:rPr>
            </w:pPr>
          </w:p>
        </w:tc>
      </w:tr>
      <w:tr w:rsidR="00BD7FA1" w14:paraId="7E103303"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124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84D37"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E54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MFTZ/ABC50</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051A"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B794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99E6"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4BEC2"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6E6C7" w14:textId="77777777" w:rsidR="00BD7FA1" w:rsidRDefault="00BD7FA1">
            <w:pPr>
              <w:rPr>
                <w:rFonts w:ascii="宋体" w:eastAsia="宋体" w:hAnsi="宋体" w:cs="宋体"/>
                <w:sz w:val="22"/>
              </w:rPr>
            </w:pPr>
          </w:p>
        </w:tc>
      </w:tr>
      <w:tr w:rsidR="00BD7FA1" w14:paraId="0603B30A"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E84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BA000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手提式二氧化碳灭火器</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0AD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MT3</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F04B"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3A9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DE43"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A8769"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97D2B" w14:textId="77777777" w:rsidR="00BD7FA1" w:rsidRDefault="00BD7FA1">
            <w:pPr>
              <w:rPr>
                <w:rFonts w:ascii="宋体" w:eastAsia="宋体" w:hAnsi="宋体" w:cs="宋体"/>
                <w:sz w:val="22"/>
              </w:rPr>
            </w:pPr>
          </w:p>
        </w:tc>
      </w:tr>
      <w:tr w:rsidR="00BD7FA1" w14:paraId="07583522"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46F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8</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87F9A"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3FE0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2105"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B70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344D5"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C48F8D"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C3C48E" w14:textId="77777777" w:rsidR="00BD7FA1" w:rsidRDefault="00BD7FA1">
            <w:pPr>
              <w:rPr>
                <w:rFonts w:ascii="宋体" w:eastAsia="宋体" w:hAnsi="宋体" w:cs="宋体"/>
                <w:sz w:val="22"/>
              </w:rPr>
            </w:pPr>
          </w:p>
        </w:tc>
      </w:tr>
      <w:tr w:rsidR="00BD7FA1" w14:paraId="5A5A81FF" w14:textId="77777777">
        <w:trPr>
          <w:trHeight w:val="2201"/>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200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D19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消防水带（含接口）</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075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13-65-25型</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4FA7"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723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6D52"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A7B07E"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2A931C" w14:textId="77777777" w:rsidR="00BD7FA1" w:rsidRDefault="00BD7FA1">
            <w:pPr>
              <w:rPr>
                <w:rFonts w:ascii="宋体" w:eastAsia="宋体" w:hAnsi="宋体" w:cs="宋体"/>
                <w:sz w:val="22"/>
              </w:rPr>
            </w:pPr>
          </w:p>
        </w:tc>
      </w:tr>
      <w:tr w:rsidR="00BD7FA1" w14:paraId="1A129829" w14:textId="77777777">
        <w:trPr>
          <w:trHeight w:val="1006"/>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08E6" w14:textId="77777777" w:rsidR="00BD7FA1" w:rsidRDefault="00BD7FA1">
            <w:pPr>
              <w:jc w:val="center"/>
              <w:rPr>
                <w:rFonts w:ascii="宋体" w:eastAsia="宋体" w:hAnsi="宋体" w:cs="宋体"/>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43A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直流水枪</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77A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Φ65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D933"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F2E5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支</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0EB6"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7B11B0"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628844" w14:textId="77777777" w:rsidR="00BD7FA1" w:rsidRDefault="00BD7FA1">
            <w:pPr>
              <w:rPr>
                <w:rFonts w:ascii="宋体" w:eastAsia="宋体" w:hAnsi="宋体" w:cs="宋体"/>
                <w:sz w:val="22"/>
              </w:rPr>
            </w:pPr>
          </w:p>
        </w:tc>
      </w:tr>
      <w:tr w:rsidR="00BD7FA1" w14:paraId="1107F735" w14:textId="77777777">
        <w:trPr>
          <w:trHeight w:val="1037"/>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0F5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lastRenderedPageBreak/>
              <w:t>10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AC9FF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置地式灭火器箱</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BFF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4Kg×2</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629D"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1E1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3857"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212F3B"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DCB2B" w14:textId="77777777" w:rsidR="00BD7FA1" w:rsidRDefault="00BD7FA1">
            <w:pPr>
              <w:rPr>
                <w:rFonts w:ascii="宋体" w:eastAsia="宋体" w:hAnsi="宋体" w:cs="宋体"/>
                <w:sz w:val="22"/>
              </w:rPr>
            </w:pPr>
          </w:p>
        </w:tc>
      </w:tr>
      <w:tr w:rsidR="00BD7FA1" w14:paraId="572B3A1D"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363C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793A0"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1BC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5Kg×2</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1D34" w14:textId="77777777" w:rsidR="00BD7FA1" w:rsidRDefault="00BD7FA1">
            <w:pP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214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0613"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16D9DA"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03697" w14:textId="77777777" w:rsidR="00BD7FA1" w:rsidRDefault="00BD7FA1">
            <w:pPr>
              <w:rPr>
                <w:rFonts w:ascii="宋体" w:eastAsia="宋体" w:hAnsi="宋体" w:cs="宋体"/>
                <w:sz w:val="22"/>
              </w:rPr>
            </w:pPr>
          </w:p>
        </w:tc>
      </w:tr>
      <w:tr w:rsidR="00BD7FA1" w14:paraId="146CA6D8" w14:textId="77777777">
        <w:trPr>
          <w:trHeight w:val="854"/>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481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A215" w14:textId="77777777" w:rsidR="00BD7FA1" w:rsidRDefault="00BD7FA1">
            <w:pPr>
              <w:widowControl/>
              <w:jc w:val="center"/>
              <w:textAlignment w:val="center"/>
              <w:rPr>
                <w:rFonts w:ascii="宋体" w:eastAsia="宋体" w:hAnsi="宋体" w:cs="宋体"/>
                <w:sz w:val="22"/>
              </w:rPr>
            </w:pPr>
            <w:r>
              <w:rPr>
                <w:rFonts w:ascii="Verdana" w:eastAsia="宋体" w:hAnsi="Verdana" w:cs="Verdana"/>
                <w:color w:val="000000"/>
                <w:sz w:val="20"/>
                <w:szCs w:val="20"/>
                <w:shd w:val="clear" w:color="auto" w:fill="FFFFFF"/>
              </w:rPr>
              <w:t> </w:t>
            </w:r>
            <w:hyperlink r:id="rId14" w:tgtFrame="http://www.cccf.com.cn/certSearch/_blank" w:history="1">
              <w:r>
                <w:rPr>
                  <w:rFonts w:ascii="宋体" w:eastAsia="宋体" w:hAnsi="宋体" w:cs="宋体" w:hint="eastAsia"/>
                  <w:kern w:val="0"/>
                  <w:sz w:val="22"/>
                  <w:lang w:bidi="ar"/>
                </w:rPr>
                <w:t>过滤式消防自救呼吸器</w:t>
              </w:r>
            </w:hyperlink>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CAC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TZL30</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63B9D"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D18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D334"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CE3D57"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42F70" w14:textId="77777777" w:rsidR="00BD7FA1" w:rsidRDefault="00BD7FA1">
            <w:pPr>
              <w:rPr>
                <w:rFonts w:ascii="宋体" w:eastAsia="宋体" w:hAnsi="宋体" w:cs="宋体"/>
                <w:sz w:val="22"/>
              </w:rPr>
            </w:pPr>
          </w:p>
        </w:tc>
      </w:tr>
      <w:tr w:rsidR="00BD7FA1" w14:paraId="3FBF927D"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671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AC4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逃生缓降器</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D77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TH-25/10</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58EE98"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ED5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5428"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5F558C"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61E5F4" w14:textId="77777777" w:rsidR="00BD7FA1" w:rsidRDefault="00BD7FA1">
            <w:pPr>
              <w:rPr>
                <w:rFonts w:ascii="宋体" w:eastAsia="宋体" w:hAnsi="宋体" w:cs="宋体"/>
                <w:sz w:val="22"/>
              </w:rPr>
            </w:pPr>
          </w:p>
        </w:tc>
      </w:tr>
      <w:tr w:rsidR="00BD7FA1" w14:paraId="717F6EC2"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9EE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CC9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灭火毯</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C4AC" w14:textId="77777777" w:rsidR="00BD7FA1" w:rsidRDefault="00BD7FA1">
            <w:pPr>
              <w:widowControl/>
              <w:textAlignment w:val="center"/>
              <w:rPr>
                <w:rFonts w:ascii="宋体" w:eastAsia="宋体" w:hAnsi="宋体" w:cs="宋体"/>
                <w:sz w:val="22"/>
              </w:rPr>
            </w:pPr>
            <w:r>
              <w:rPr>
                <w:rFonts w:ascii="宋体" w:eastAsia="宋体" w:hAnsi="宋体" w:cs="宋体" w:hint="eastAsia"/>
                <w:kern w:val="0"/>
                <w:sz w:val="22"/>
                <w:lang w:bidi="ar"/>
              </w:rPr>
              <w:t xml:space="preserve">   1.5X1.5</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BC6D6"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7DD1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张</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14B9"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C9D4B8"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F29D0B" w14:textId="77777777" w:rsidR="00BD7FA1" w:rsidRDefault="00BD7FA1">
            <w:pPr>
              <w:rPr>
                <w:rFonts w:ascii="宋体" w:eastAsia="宋体" w:hAnsi="宋体" w:cs="宋体"/>
                <w:sz w:val="22"/>
              </w:rPr>
            </w:pPr>
          </w:p>
        </w:tc>
      </w:tr>
      <w:tr w:rsidR="00BD7FA1" w14:paraId="62771F62"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F86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16</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EF091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灭火器喷管（嘴）</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D0F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ABC35干粉灭火器喷管</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2EEF"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37D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91EA"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685F0"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D306A" w14:textId="77777777" w:rsidR="00BD7FA1" w:rsidRDefault="00BD7FA1">
            <w:pPr>
              <w:rPr>
                <w:rFonts w:ascii="宋体" w:eastAsia="宋体" w:hAnsi="宋体" w:cs="宋体"/>
                <w:sz w:val="22"/>
              </w:rPr>
            </w:pPr>
          </w:p>
        </w:tc>
      </w:tr>
      <w:tr w:rsidR="00BD7FA1" w14:paraId="0D13E8DF"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DA6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17</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584AA"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6E4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ABC4干粉灭火器喷管</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C79A"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087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3C1B"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ABC36"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34CBE" w14:textId="77777777" w:rsidR="00BD7FA1" w:rsidRDefault="00BD7FA1">
            <w:pPr>
              <w:rPr>
                <w:rFonts w:ascii="宋体" w:eastAsia="宋体" w:hAnsi="宋体" w:cs="宋体"/>
                <w:sz w:val="22"/>
              </w:rPr>
            </w:pPr>
          </w:p>
        </w:tc>
      </w:tr>
      <w:tr w:rsidR="00BD7FA1" w14:paraId="3E82B272"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704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18</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62A23"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B7DB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ABC5干粉灭火器喷管</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EE9B"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7B1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DF78"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2EEC2"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EE8575" w14:textId="77777777" w:rsidR="00BD7FA1" w:rsidRDefault="00BD7FA1">
            <w:pPr>
              <w:rPr>
                <w:rFonts w:ascii="宋体" w:eastAsia="宋体" w:hAnsi="宋体" w:cs="宋体"/>
                <w:sz w:val="22"/>
              </w:rPr>
            </w:pPr>
          </w:p>
        </w:tc>
      </w:tr>
      <w:tr w:rsidR="00BD7FA1" w14:paraId="75877618" w14:textId="77777777">
        <w:trPr>
          <w:trHeight w:val="73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8A3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19</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65E48"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B9E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ABC2干粉灭火器喷嘴</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091D"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7AA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E9DC"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B5A6F"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195965" w14:textId="77777777" w:rsidR="00BD7FA1" w:rsidRDefault="00BD7FA1">
            <w:pPr>
              <w:rPr>
                <w:rFonts w:ascii="宋体" w:eastAsia="宋体" w:hAnsi="宋体" w:cs="宋体"/>
                <w:sz w:val="22"/>
              </w:rPr>
            </w:pPr>
          </w:p>
        </w:tc>
      </w:tr>
      <w:tr w:rsidR="00BD7FA1" w14:paraId="498F118B" w14:textId="77777777">
        <w:trPr>
          <w:trHeight w:val="763"/>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60F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6D373" w14:textId="77777777" w:rsidR="00BD7FA1" w:rsidRDefault="00BD7FA1">
            <w:pPr>
              <w:jc w:val="center"/>
              <w:rPr>
                <w:rFonts w:ascii="宋体" w:eastAsia="宋体" w:hAnsi="宋体" w:cs="宋体"/>
                <w:sz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B5F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二氧化碳灭火器喷管</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F695"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7AA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78A5" w14:textId="77777777" w:rsidR="00BD7FA1" w:rsidRDefault="00BD7FA1">
            <w:pPr>
              <w:jc w:val="center"/>
              <w:rPr>
                <w:rFonts w:ascii="宋体" w:eastAsia="宋体" w:hAnsi="宋体" w:cs="宋体"/>
                <w:sz w:val="22"/>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0FDD9" w14:textId="77777777" w:rsidR="00BD7FA1" w:rsidRDefault="00BD7FA1">
            <w:pPr>
              <w:rPr>
                <w:rFonts w:ascii="宋体" w:eastAsia="宋体" w:hAnsi="宋体" w:cs="宋体"/>
                <w:sz w:val="22"/>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77589B" w14:textId="77777777" w:rsidR="00BD7FA1" w:rsidRDefault="00BD7FA1">
            <w:pPr>
              <w:rPr>
                <w:rFonts w:ascii="宋体" w:eastAsia="宋体" w:hAnsi="宋体" w:cs="宋体"/>
                <w:sz w:val="22"/>
              </w:rPr>
            </w:pPr>
          </w:p>
        </w:tc>
      </w:tr>
    </w:tbl>
    <w:p w14:paraId="10A0D62B" w14:textId="77777777" w:rsidR="00BD7FA1" w:rsidRDefault="00BD7FA1">
      <w:pPr>
        <w:adjustRightInd w:val="0"/>
        <w:snapToGrid w:val="0"/>
        <w:spacing w:line="360" w:lineRule="exact"/>
        <w:ind w:firstLineChars="200" w:firstLine="440"/>
        <w:jc w:val="left"/>
        <w:rPr>
          <w:rFonts w:ascii="宋体" w:hAnsi="宋体"/>
          <w:sz w:val="22"/>
        </w:rPr>
      </w:pPr>
    </w:p>
    <w:p w14:paraId="0544ECD7" w14:textId="77777777" w:rsidR="00BD7FA1" w:rsidRDefault="00BD7FA1">
      <w:pPr>
        <w:adjustRightInd w:val="0"/>
        <w:snapToGrid w:val="0"/>
        <w:spacing w:line="360" w:lineRule="exact"/>
        <w:ind w:firstLineChars="200" w:firstLine="440"/>
        <w:jc w:val="left"/>
        <w:rPr>
          <w:rFonts w:ascii="宋体"/>
          <w:sz w:val="22"/>
        </w:rPr>
      </w:pPr>
      <w:r>
        <w:rPr>
          <w:rFonts w:ascii="宋体" w:hAnsi="宋体"/>
          <w:sz w:val="22"/>
        </w:rPr>
        <w:t>1</w:t>
      </w:r>
      <w:r>
        <w:rPr>
          <w:rFonts w:ascii="宋体" w:hAnsi="宋体" w:hint="eastAsia"/>
          <w:sz w:val="22"/>
        </w:rPr>
        <w:t>、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14:paraId="403EB6F1" w14:textId="77777777" w:rsidR="00BD7FA1" w:rsidRDefault="00BD7FA1">
      <w:pPr>
        <w:adjustRightInd w:val="0"/>
        <w:snapToGrid w:val="0"/>
        <w:spacing w:line="360" w:lineRule="exact"/>
        <w:ind w:firstLineChars="200" w:firstLine="440"/>
        <w:jc w:val="left"/>
        <w:rPr>
          <w:rFonts w:ascii="宋体"/>
          <w:sz w:val="22"/>
        </w:rPr>
      </w:pPr>
      <w:r>
        <w:rPr>
          <w:rFonts w:ascii="宋体" w:hAnsi="宋体"/>
          <w:sz w:val="22"/>
        </w:rPr>
        <w:t>2</w:t>
      </w:r>
      <w:r>
        <w:rPr>
          <w:rFonts w:ascii="宋体" w:hAnsi="宋体" w:hint="eastAsia"/>
          <w:sz w:val="22"/>
        </w:rPr>
        <w:t>、甲方有权根据实际情况确定采购数量，具体以甲方向乙方发出的采购单为准，乙方承诺无条件按照甲方要求执行，双方最终结算价格按照甲方实际采购数量结算。</w:t>
      </w:r>
    </w:p>
    <w:p w14:paraId="40FD164A" w14:textId="77777777" w:rsidR="00BD7FA1" w:rsidRDefault="00BD7FA1">
      <w:pPr>
        <w:adjustRightInd w:val="0"/>
        <w:snapToGrid w:val="0"/>
        <w:spacing w:line="360" w:lineRule="exact"/>
        <w:ind w:firstLineChars="200" w:firstLine="440"/>
        <w:jc w:val="left"/>
        <w:rPr>
          <w:rFonts w:ascii="宋体"/>
          <w:sz w:val="22"/>
        </w:rPr>
      </w:pPr>
      <w:r>
        <w:rPr>
          <w:rFonts w:ascii="宋体" w:hAnsi="宋体"/>
          <w:sz w:val="22"/>
        </w:rPr>
        <w:t>3</w:t>
      </w:r>
      <w:r>
        <w:rPr>
          <w:rFonts w:ascii="宋体" w:hAnsi="宋体"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14:paraId="484CED73" w14:textId="77777777" w:rsidR="00BD7FA1" w:rsidRDefault="00BD7FA1">
      <w:pPr>
        <w:adjustRightInd w:val="0"/>
        <w:snapToGrid w:val="0"/>
        <w:spacing w:line="360" w:lineRule="exact"/>
        <w:ind w:firstLineChars="200" w:firstLine="440"/>
        <w:jc w:val="left"/>
        <w:rPr>
          <w:rFonts w:ascii="宋体" w:hAnsi="宋体"/>
          <w:b/>
          <w:bCs/>
          <w:sz w:val="22"/>
        </w:rPr>
      </w:pPr>
      <w:r>
        <w:rPr>
          <w:rFonts w:ascii="宋体" w:hAnsi="宋体" w:hint="eastAsia"/>
          <w:b/>
          <w:bCs/>
          <w:sz w:val="22"/>
        </w:rPr>
        <w:t>二、产品要求</w:t>
      </w:r>
    </w:p>
    <w:p w14:paraId="4A3E2314"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1.</w:t>
      </w:r>
      <w:r>
        <w:rPr>
          <w:rFonts w:ascii="宋体" w:hAnsi="宋体" w:hint="eastAsia"/>
          <w:sz w:val="22"/>
        </w:rPr>
        <w:t>灭火器（型号为</w:t>
      </w:r>
      <w:r>
        <w:rPr>
          <w:rFonts w:ascii="宋体" w:hAnsi="宋体" w:hint="eastAsia"/>
          <w:sz w:val="22"/>
          <w:lang w:bidi="ar"/>
        </w:rPr>
        <w:t>MFZ/ABC2</w:t>
      </w:r>
      <w:r>
        <w:rPr>
          <w:rFonts w:ascii="宋体" w:hAnsi="宋体" w:hint="eastAsia"/>
          <w:sz w:val="22"/>
          <w:lang w:bidi="ar"/>
        </w:rPr>
        <w:t>、</w:t>
      </w:r>
      <w:r>
        <w:rPr>
          <w:rFonts w:ascii="宋体" w:hAnsi="宋体" w:hint="eastAsia"/>
          <w:sz w:val="22"/>
          <w:lang w:bidi="ar"/>
        </w:rPr>
        <w:t>MFZ/ABC4</w:t>
      </w:r>
      <w:r>
        <w:rPr>
          <w:rFonts w:ascii="宋体" w:hAnsi="宋体" w:hint="eastAsia"/>
          <w:sz w:val="22"/>
          <w:lang w:bidi="ar"/>
        </w:rPr>
        <w:t>、</w:t>
      </w:r>
      <w:r>
        <w:rPr>
          <w:rFonts w:ascii="宋体" w:hAnsi="宋体" w:hint="eastAsia"/>
          <w:sz w:val="22"/>
          <w:lang w:bidi="ar"/>
        </w:rPr>
        <w:t>MFZ/ABC5</w:t>
      </w:r>
      <w:r>
        <w:rPr>
          <w:rFonts w:ascii="宋体" w:hAnsi="宋体" w:hint="eastAsia"/>
          <w:sz w:val="22"/>
          <w:lang w:bidi="ar"/>
        </w:rPr>
        <w:t>、</w:t>
      </w:r>
      <w:r>
        <w:rPr>
          <w:rFonts w:ascii="宋体" w:hAnsi="宋体" w:hint="eastAsia"/>
          <w:sz w:val="22"/>
          <w:lang w:bidi="ar"/>
        </w:rPr>
        <w:t>MFZ/ABC8</w:t>
      </w:r>
      <w:r>
        <w:rPr>
          <w:rFonts w:ascii="宋体" w:hAnsi="宋体" w:hint="eastAsia"/>
          <w:sz w:val="22"/>
          <w:lang w:bidi="ar"/>
        </w:rPr>
        <w:t>、</w:t>
      </w:r>
      <w:r>
        <w:rPr>
          <w:rFonts w:ascii="宋体" w:hAnsi="宋体" w:hint="eastAsia"/>
          <w:sz w:val="22"/>
          <w:lang w:bidi="ar"/>
        </w:rPr>
        <w:t>MFTZ/ABC35</w:t>
      </w:r>
      <w:r>
        <w:rPr>
          <w:rFonts w:ascii="宋体" w:hAnsi="宋体" w:hint="eastAsia"/>
          <w:sz w:val="22"/>
          <w:lang w:bidi="ar"/>
        </w:rPr>
        <w:t>、</w:t>
      </w:r>
      <w:r>
        <w:rPr>
          <w:rFonts w:ascii="宋体" w:hAnsi="宋体" w:hint="eastAsia"/>
          <w:sz w:val="22"/>
          <w:lang w:bidi="ar"/>
        </w:rPr>
        <w:t>MFTZ/ABC50</w:t>
      </w:r>
      <w:r>
        <w:rPr>
          <w:rFonts w:ascii="宋体" w:hAnsi="宋体" w:hint="eastAsia"/>
          <w:sz w:val="22"/>
          <w:lang w:bidi="ar"/>
        </w:rPr>
        <w:t>、</w:t>
      </w:r>
      <w:r>
        <w:rPr>
          <w:rFonts w:ascii="宋体" w:hAnsi="宋体" w:hint="eastAsia"/>
          <w:sz w:val="22"/>
          <w:lang w:bidi="ar"/>
        </w:rPr>
        <w:t>MT3</w:t>
      </w:r>
      <w:r>
        <w:rPr>
          <w:rFonts w:ascii="宋体" w:hAnsi="宋体" w:hint="eastAsia"/>
          <w:sz w:val="22"/>
          <w:lang w:bidi="ar"/>
        </w:rPr>
        <w:t>、</w:t>
      </w:r>
      <w:r>
        <w:rPr>
          <w:rFonts w:ascii="宋体" w:hAnsi="宋体" w:hint="eastAsia"/>
          <w:sz w:val="22"/>
          <w:lang w:bidi="ar"/>
        </w:rPr>
        <w:t>MT5</w:t>
      </w:r>
      <w:r>
        <w:rPr>
          <w:rFonts w:ascii="宋体" w:hAnsi="宋体" w:hint="eastAsia"/>
          <w:sz w:val="22"/>
        </w:rPr>
        <w:t>）、过滤式消防自救呼吸器（型号为</w:t>
      </w:r>
      <w:r>
        <w:rPr>
          <w:rFonts w:ascii="宋体" w:hAnsi="宋体" w:hint="eastAsia"/>
          <w:sz w:val="22"/>
          <w:lang w:bidi="ar"/>
        </w:rPr>
        <w:t>TZL30</w:t>
      </w:r>
      <w:r>
        <w:rPr>
          <w:rFonts w:ascii="宋体" w:hAnsi="宋体" w:hint="eastAsia"/>
          <w:sz w:val="22"/>
        </w:rPr>
        <w:t>）、逃生缓降器（型号为</w:t>
      </w:r>
      <w:r>
        <w:rPr>
          <w:rFonts w:ascii="宋体" w:hAnsi="宋体" w:hint="eastAsia"/>
          <w:sz w:val="22"/>
          <w:lang w:bidi="ar"/>
        </w:rPr>
        <w:t>TH-30</w:t>
      </w:r>
      <w:r>
        <w:rPr>
          <w:rFonts w:ascii="宋体" w:hAnsi="宋体" w:hint="eastAsia"/>
          <w:sz w:val="22"/>
        </w:rPr>
        <w:t>）均应根据国家消防产品强制认证要求通过“</w:t>
      </w:r>
      <w:r>
        <w:rPr>
          <w:rFonts w:ascii="宋体" w:hAnsi="宋体" w:hint="eastAsia"/>
          <w:sz w:val="22"/>
        </w:rPr>
        <w:t>CCC</w:t>
      </w:r>
      <w:r>
        <w:rPr>
          <w:rFonts w:ascii="宋体" w:hAnsi="宋体" w:hint="eastAsia"/>
          <w:sz w:val="22"/>
        </w:rPr>
        <w:t>”认证，并提供检验报告，强制认证证书及检验报告在有效期内。其他无强制认证要求产品的应提供检验报告或质量证明文件。不得提供假冒、不合格、伪劣产品，否则一旦发现，甲方有权解除合同，并按照本合同十三条违约责任要求赔偿相应损失。</w:t>
      </w:r>
    </w:p>
    <w:p w14:paraId="4CD488FC" w14:textId="77777777" w:rsidR="00BD7FA1" w:rsidRDefault="00BD7FA1">
      <w:pPr>
        <w:adjustRightInd w:val="0"/>
        <w:snapToGrid w:val="0"/>
        <w:spacing w:line="360" w:lineRule="exact"/>
        <w:ind w:firstLineChars="200" w:firstLine="440"/>
        <w:jc w:val="left"/>
        <w:rPr>
          <w:rFonts w:ascii="宋体" w:hAnsi="宋体"/>
          <w:sz w:val="22"/>
        </w:rPr>
      </w:pPr>
      <w:r>
        <w:rPr>
          <w:rFonts w:ascii="宋体" w:hAnsi="宋体" w:hint="eastAsia"/>
          <w:sz w:val="22"/>
        </w:rPr>
        <w:t>2.</w:t>
      </w:r>
      <w:r>
        <w:rPr>
          <w:rFonts w:ascii="宋体" w:hAnsi="宋体" w:hint="eastAsia"/>
          <w:sz w:val="22"/>
        </w:rPr>
        <w:t>消防水带和接口连接处需用铁丝和抱箍捆扎，消防水带材质要求为聚氨酯合成材料。</w:t>
      </w:r>
      <w:r>
        <w:rPr>
          <w:rFonts w:ascii="宋体" w:hAnsi="宋体" w:hint="eastAsia"/>
          <w:sz w:val="22"/>
        </w:rPr>
        <w:t xml:space="preserve">  </w:t>
      </w:r>
    </w:p>
    <w:p w14:paraId="109819C5" w14:textId="77777777" w:rsidR="00BD7FA1" w:rsidRDefault="00BD7FA1">
      <w:pPr>
        <w:adjustRightInd w:val="0"/>
        <w:snapToGrid w:val="0"/>
        <w:spacing w:line="360" w:lineRule="exact"/>
        <w:ind w:firstLineChars="200" w:firstLine="440"/>
        <w:jc w:val="left"/>
        <w:rPr>
          <w:rFonts w:ascii="宋体" w:hAnsi="宋体"/>
          <w:sz w:val="22"/>
        </w:rPr>
      </w:pPr>
      <w:r>
        <w:rPr>
          <w:rFonts w:ascii="宋体" w:hAnsi="宋体" w:hint="eastAsia"/>
          <w:sz w:val="22"/>
        </w:rPr>
        <w:lastRenderedPageBreak/>
        <w:t>3.</w:t>
      </w:r>
      <w:r>
        <w:rPr>
          <w:rFonts w:ascii="宋体" w:hAnsi="宋体" w:hint="eastAsia"/>
          <w:sz w:val="22"/>
        </w:rPr>
        <w:t>灭火器箱体材料厚度不得低于</w:t>
      </w:r>
      <w:r>
        <w:rPr>
          <w:rFonts w:ascii="宋体" w:hAnsi="宋体" w:hint="eastAsia"/>
          <w:sz w:val="22"/>
        </w:rPr>
        <w:t>1.0mm</w:t>
      </w:r>
      <w:r>
        <w:rPr>
          <w:rFonts w:ascii="宋体" w:hAnsi="宋体" w:hint="eastAsia"/>
          <w:sz w:val="22"/>
        </w:rPr>
        <w:t>。</w:t>
      </w:r>
      <w:r>
        <w:rPr>
          <w:rFonts w:ascii="宋体" w:hAnsi="宋体" w:hint="eastAsia"/>
          <w:sz w:val="22"/>
        </w:rPr>
        <w:t xml:space="preserve">   </w:t>
      </w:r>
    </w:p>
    <w:p w14:paraId="36215576" w14:textId="77777777" w:rsidR="00BD7FA1" w:rsidRDefault="00BD7FA1">
      <w:pPr>
        <w:adjustRightInd w:val="0"/>
        <w:snapToGrid w:val="0"/>
        <w:spacing w:line="360" w:lineRule="exact"/>
        <w:ind w:firstLineChars="200" w:firstLine="420"/>
        <w:rPr>
          <w:rFonts w:ascii="宋体" w:hAnsi="宋体"/>
          <w:b/>
          <w:sz w:val="22"/>
        </w:rPr>
      </w:pPr>
      <w:r>
        <w:rPr>
          <w:rFonts w:ascii="宋体" w:hAnsi="宋体" w:hint="eastAsia"/>
          <w:szCs w:val="21"/>
        </w:rPr>
        <w:t xml:space="preserve">  </w:t>
      </w:r>
      <w:r>
        <w:rPr>
          <w:rFonts w:ascii="宋体" w:hAnsi="宋体" w:hint="eastAsia"/>
          <w:b/>
          <w:sz w:val="22"/>
        </w:rPr>
        <w:t>三、技术资料</w:t>
      </w:r>
    </w:p>
    <w:p w14:paraId="37D860DE"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乙方应在移交合同货物时向甲方提供使用货物的有关技术资料。</w:t>
      </w:r>
    </w:p>
    <w:p w14:paraId="0308E5B1"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14:paraId="07605DE5" w14:textId="77777777" w:rsidR="00BD7FA1" w:rsidRDefault="00BD7FA1">
      <w:pPr>
        <w:adjustRightInd w:val="0"/>
        <w:snapToGrid w:val="0"/>
        <w:spacing w:line="360" w:lineRule="exact"/>
        <w:ind w:firstLineChars="200" w:firstLine="440"/>
        <w:rPr>
          <w:rFonts w:ascii="宋体" w:hAnsi="宋体"/>
          <w:b/>
          <w:sz w:val="22"/>
        </w:rPr>
      </w:pPr>
      <w:r>
        <w:rPr>
          <w:rFonts w:ascii="宋体" w:hAnsi="宋体" w:hint="eastAsia"/>
          <w:b/>
          <w:sz w:val="22"/>
        </w:rPr>
        <w:t>四、知识产权</w:t>
      </w:r>
    </w:p>
    <w:p w14:paraId="16FEBC37"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乙方应保证所提供的货物或其任何一部分均不会侵犯任何第三方的知识产权。如因乙方违反本条保证并导致甲方遭受损失的，乙方须向甲方承担赔偿责任。</w:t>
      </w:r>
    </w:p>
    <w:p w14:paraId="45873FEB" w14:textId="77777777" w:rsidR="00BD7FA1" w:rsidRDefault="00BD7FA1">
      <w:pPr>
        <w:adjustRightInd w:val="0"/>
        <w:snapToGrid w:val="0"/>
        <w:spacing w:line="360" w:lineRule="exact"/>
        <w:ind w:firstLineChars="200" w:firstLine="440"/>
        <w:rPr>
          <w:rFonts w:ascii="宋体" w:hAnsi="宋体"/>
          <w:b/>
          <w:sz w:val="22"/>
        </w:rPr>
      </w:pPr>
      <w:r>
        <w:rPr>
          <w:rFonts w:ascii="宋体" w:hAnsi="宋体" w:hint="eastAsia"/>
          <w:b/>
          <w:sz w:val="22"/>
        </w:rPr>
        <w:t>五、产权担保</w:t>
      </w:r>
    </w:p>
    <w:p w14:paraId="70AC02EE"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14:paraId="11F963D8" w14:textId="77777777" w:rsidR="00BD7FA1" w:rsidRDefault="00BD7FA1">
      <w:pPr>
        <w:adjustRightInd w:val="0"/>
        <w:snapToGrid w:val="0"/>
        <w:spacing w:line="360" w:lineRule="exact"/>
        <w:ind w:firstLineChars="200" w:firstLine="440"/>
        <w:outlineLvl w:val="0"/>
        <w:rPr>
          <w:rFonts w:ascii="宋体" w:hAnsi="宋体"/>
          <w:b/>
          <w:sz w:val="22"/>
        </w:rPr>
      </w:pPr>
      <w:bookmarkStart w:id="76" w:name="_Toc422638512"/>
      <w:r>
        <w:rPr>
          <w:rFonts w:ascii="宋体" w:hAnsi="宋体" w:hint="eastAsia"/>
          <w:b/>
          <w:sz w:val="22"/>
        </w:rPr>
        <w:t>六、转包或分包</w:t>
      </w:r>
      <w:bookmarkEnd w:id="76"/>
    </w:p>
    <w:p w14:paraId="277800DB"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1.</w:t>
      </w:r>
      <w:r>
        <w:rPr>
          <w:rFonts w:ascii="宋体" w:hAnsi="宋体" w:hint="eastAsia"/>
          <w:sz w:val="22"/>
        </w:rPr>
        <w:t>本合同项下甲方采购的产品，必须由乙方直接供应；除非得到甲方的书面同意，乙方不得将本合同项下的产品或服务的全部或部分分包给第三方供应，不得将本合同项下权利义务转让给第三方。</w:t>
      </w:r>
    </w:p>
    <w:p w14:paraId="41C58B8E" w14:textId="77777777" w:rsidR="00BD7FA1" w:rsidRDefault="00BD7FA1">
      <w:pPr>
        <w:adjustRightInd w:val="0"/>
        <w:snapToGrid w:val="0"/>
        <w:spacing w:line="360" w:lineRule="exact"/>
        <w:ind w:firstLineChars="200" w:firstLine="440"/>
        <w:rPr>
          <w:rFonts w:ascii="宋体" w:hAnsi="宋体"/>
          <w:sz w:val="22"/>
        </w:rPr>
      </w:pPr>
      <w:bookmarkStart w:id="77" w:name="_Toc422638513"/>
      <w:r>
        <w:rPr>
          <w:rFonts w:ascii="宋体" w:hAnsi="宋体" w:hint="eastAsia"/>
          <w:sz w:val="22"/>
        </w:rPr>
        <w:t>2.</w:t>
      </w:r>
      <w:r>
        <w:rPr>
          <w:rFonts w:ascii="宋体" w:hAnsi="宋体" w:hint="eastAsia"/>
          <w:sz w:val="22"/>
        </w:rPr>
        <w:t>如有未经甲方书面同意的转让和分包行为，甲方有权解除合同，并追究乙方的违约责任。</w:t>
      </w:r>
    </w:p>
    <w:p w14:paraId="528790B0" w14:textId="77777777" w:rsidR="00BD7FA1" w:rsidRDefault="00BD7FA1">
      <w:pPr>
        <w:adjustRightInd w:val="0"/>
        <w:snapToGrid w:val="0"/>
        <w:spacing w:line="360" w:lineRule="exact"/>
        <w:ind w:firstLineChars="200" w:firstLine="440"/>
        <w:outlineLvl w:val="0"/>
        <w:rPr>
          <w:rFonts w:ascii="宋体" w:hAnsi="宋体"/>
          <w:b/>
          <w:sz w:val="22"/>
        </w:rPr>
      </w:pPr>
      <w:r>
        <w:rPr>
          <w:rFonts w:ascii="宋体" w:hAnsi="宋体" w:hint="eastAsia"/>
          <w:b/>
          <w:sz w:val="22"/>
        </w:rPr>
        <w:t>七、货物包装、发运、运输</w:t>
      </w:r>
      <w:bookmarkEnd w:id="77"/>
      <w:r>
        <w:rPr>
          <w:rFonts w:ascii="宋体" w:hAnsi="宋体" w:hint="eastAsia"/>
          <w:b/>
          <w:sz w:val="22"/>
        </w:rPr>
        <w:t>及验收</w:t>
      </w:r>
    </w:p>
    <w:p w14:paraId="35C6A26E"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 xml:space="preserve"> </w:t>
      </w:r>
      <w:r>
        <w:rPr>
          <w:rFonts w:ascii="宋体" w:hAnsi="宋体" w:hint="eastAsia"/>
          <w:sz w:val="22"/>
        </w:rPr>
        <w:t>乙方应在货物发运前对其按满足运输距离、防潮、防震、防锈和防破损装卸等要求进行包装，以保证货物安全运达甲方指定地点。</w:t>
      </w:r>
    </w:p>
    <w:p w14:paraId="20521E6B"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 xml:space="preserve"> </w:t>
      </w:r>
      <w:r>
        <w:rPr>
          <w:rFonts w:ascii="宋体" w:hAnsi="宋体" w:hint="eastAsia"/>
          <w:sz w:val="22"/>
        </w:rPr>
        <w:t>使用说明书、质量检验证明书、随配附件和工具以及清单一并附于货物内。</w:t>
      </w:r>
    </w:p>
    <w:p w14:paraId="0965BB27"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 xml:space="preserve">3. </w:t>
      </w:r>
      <w:r>
        <w:rPr>
          <w:rFonts w:ascii="宋体" w:hAnsi="宋体" w:hint="eastAsia"/>
          <w:sz w:val="22"/>
        </w:rPr>
        <w:t>乙方在货物送达甲方指定地点前</w:t>
      </w:r>
      <w:r>
        <w:rPr>
          <w:rFonts w:ascii="宋体" w:hAnsi="宋体" w:hint="eastAsia"/>
          <w:sz w:val="22"/>
        </w:rPr>
        <w:t>1</w:t>
      </w:r>
      <w:r>
        <w:rPr>
          <w:rFonts w:ascii="宋体" w:hAnsi="宋体" w:hint="eastAsia"/>
          <w:sz w:val="22"/>
        </w:rPr>
        <w:t>小时内必须电话或者书面通知甲方，以便甲方准备接货。</w:t>
      </w:r>
    </w:p>
    <w:p w14:paraId="1EC97733"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4.</w:t>
      </w:r>
      <w:r>
        <w:rPr>
          <w:rFonts w:ascii="宋体" w:hAnsi="宋体" w:hint="eastAsia"/>
          <w:sz w:val="22"/>
        </w:rPr>
        <w:t xml:space="preserve"> </w:t>
      </w:r>
      <w:r>
        <w:rPr>
          <w:rFonts w:ascii="宋体" w:hAnsi="宋体" w:hint="eastAsia"/>
          <w:sz w:val="22"/>
        </w:rPr>
        <w:t>货物在本合同规定的交货地点交付甲方前发生的一切风险包括货物运输风险均由乙方负责。</w:t>
      </w:r>
    </w:p>
    <w:p w14:paraId="31EEA390"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sz w:val="22"/>
        </w:rPr>
        <w:t xml:space="preserve"> </w:t>
      </w:r>
      <w:r>
        <w:rPr>
          <w:rFonts w:ascii="宋体" w:hAnsi="宋体" w:hint="eastAsia"/>
          <w:sz w:val="22"/>
        </w:rPr>
        <w:t>货物在规定的交付期限内由乙方送达甲方指定的交货地点并经甲方签收后视为交付，乙方同时必须在货物到达的当天立即通知甲方货物已送达。</w:t>
      </w:r>
    </w:p>
    <w:p w14:paraId="2B05A275"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6.</w:t>
      </w:r>
      <w:r>
        <w:rPr>
          <w:rFonts w:ascii="宋体" w:hAnsi="宋体" w:hint="eastAsia"/>
          <w:sz w:val="22"/>
        </w:rPr>
        <w:t>乙方交货前应对货物作出全面检查和对验收文件进行整理，并列出清单，供甲方收货验收。甲方待货物到齐并验收合格后，在</w:t>
      </w:r>
      <w:r>
        <w:rPr>
          <w:rFonts w:asciiTheme="minorEastAsia" w:hAnsiTheme="minorEastAsia" w:cs="Calibri" w:hint="eastAsia"/>
          <w:sz w:val="22"/>
        </w:rPr>
        <w:t>消防器材验收单</w:t>
      </w:r>
      <w:r>
        <w:rPr>
          <w:rFonts w:ascii="宋体" w:hAnsi="宋体" w:hint="eastAsia"/>
          <w:sz w:val="22"/>
        </w:rPr>
        <w:t>上签字确认。验收期间如发现质量问题或出现配送失误，甲方有权要求供应商无偿更换，直至满意为止。</w:t>
      </w:r>
    </w:p>
    <w:p w14:paraId="12361F80" w14:textId="77777777" w:rsidR="00BD7FA1" w:rsidRDefault="00BD7FA1">
      <w:pPr>
        <w:adjustRightInd w:val="0"/>
        <w:snapToGrid w:val="0"/>
        <w:spacing w:line="360" w:lineRule="exact"/>
        <w:ind w:firstLineChars="200" w:firstLine="440"/>
        <w:outlineLvl w:val="0"/>
        <w:rPr>
          <w:rFonts w:ascii="宋体" w:hAnsi="宋体"/>
          <w:b/>
          <w:sz w:val="22"/>
        </w:rPr>
      </w:pPr>
      <w:bookmarkStart w:id="78" w:name="_Toc27785"/>
      <w:bookmarkStart w:id="79" w:name="_Toc25627"/>
      <w:bookmarkStart w:id="80" w:name="_Toc26051"/>
      <w:bookmarkStart w:id="81" w:name="_Toc14292"/>
      <w:bookmarkStart w:id="82" w:name="_Toc422638515"/>
      <w:r>
        <w:rPr>
          <w:rFonts w:ascii="宋体" w:hAnsi="宋体" w:hint="eastAsia"/>
          <w:b/>
          <w:sz w:val="22"/>
        </w:rPr>
        <w:t>八、服务期限、交货时间、交货方式及交货地点</w:t>
      </w:r>
      <w:bookmarkEnd w:id="78"/>
      <w:bookmarkEnd w:id="79"/>
      <w:bookmarkEnd w:id="80"/>
      <w:bookmarkEnd w:id="81"/>
    </w:p>
    <w:p w14:paraId="41631F6E" w14:textId="77777777" w:rsidR="00BD7FA1" w:rsidRDefault="00BD7FA1">
      <w:pPr>
        <w:spacing w:line="360" w:lineRule="exact"/>
        <w:ind w:firstLineChars="200" w:firstLine="440"/>
        <w:outlineLvl w:val="0"/>
        <w:rPr>
          <w:rFonts w:ascii="宋体" w:hAnsi="宋体" w:cs="Calibri"/>
          <w:kern w:val="0"/>
          <w:sz w:val="22"/>
        </w:rPr>
      </w:pPr>
      <w:r>
        <w:rPr>
          <w:rFonts w:ascii="宋体" w:hAnsi="宋体" w:hint="eastAsia"/>
          <w:bCs/>
          <w:sz w:val="22"/>
        </w:rPr>
        <w:t>1.</w:t>
      </w:r>
      <w:r>
        <w:rPr>
          <w:rFonts w:ascii="宋体" w:hAnsi="宋体" w:hint="eastAsia"/>
          <w:bCs/>
          <w:sz w:val="22"/>
        </w:rPr>
        <w:t>服务期限：</w:t>
      </w:r>
      <w:r>
        <w:rPr>
          <w:rFonts w:ascii="宋体" w:hAnsi="宋体" w:cs="Calibri" w:hint="eastAsia"/>
          <w:kern w:val="0"/>
          <w:sz w:val="22"/>
        </w:rPr>
        <w:t>自【</w:t>
      </w:r>
      <w:r>
        <w:rPr>
          <w:rFonts w:ascii="宋体" w:hAnsi="宋体" w:cs="Calibri" w:hint="eastAsia"/>
          <w:kern w:val="0"/>
          <w:sz w:val="22"/>
        </w:rPr>
        <w:t>2020</w:t>
      </w:r>
      <w:r>
        <w:rPr>
          <w:rFonts w:ascii="宋体" w:hAnsi="宋体" w:cs="Calibri" w:hint="eastAsia"/>
          <w:kern w:val="0"/>
          <w:sz w:val="22"/>
        </w:rPr>
        <w:t>】年【</w:t>
      </w:r>
      <w:r>
        <w:rPr>
          <w:rFonts w:ascii="宋体" w:hAnsi="宋体" w:cs="Calibri" w:hint="eastAsia"/>
          <w:kern w:val="0"/>
          <w:sz w:val="22"/>
        </w:rPr>
        <w:t>1</w:t>
      </w:r>
      <w:r>
        <w:rPr>
          <w:rFonts w:ascii="宋体" w:hAnsi="宋体" w:cs="Calibri" w:hint="eastAsia"/>
          <w:kern w:val="0"/>
          <w:sz w:val="22"/>
        </w:rPr>
        <w:t>】月【</w:t>
      </w:r>
      <w:r>
        <w:rPr>
          <w:rFonts w:ascii="宋体" w:hAnsi="宋体" w:cs="Calibri" w:hint="eastAsia"/>
          <w:kern w:val="0"/>
          <w:sz w:val="22"/>
        </w:rPr>
        <w:t>1</w:t>
      </w:r>
      <w:r>
        <w:rPr>
          <w:rFonts w:ascii="宋体" w:hAnsi="宋体" w:cs="Calibri" w:hint="eastAsia"/>
          <w:kern w:val="0"/>
          <w:sz w:val="22"/>
        </w:rPr>
        <w:t>】日至【</w:t>
      </w:r>
      <w:r>
        <w:rPr>
          <w:rFonts w:ascii="宋体" w:hAnsi="宋体" w:cs="Calibri" w:hint="eastAsia"/>
          <w:kern w:val="0"/>
          <w:sz w:val="22"/>
        </w:rPr>
        <w:t>2021</w:t>
      </w:r>
      <w:r>
        <w:rPr>
          <w:rFonts w:ascii="宋体" w:hAnsi="宋体" w:cs="Calibri" w:hint="eastAsia"/>
          <w:kern w:val="0"/>
          <w:sz w:val="22"/>
        </w:rPr>
        <w:t>】年【</w:t>
      </w:r>
      <w:r>
        <w:rPr>
          <w:rFonts w:ascii="宋体" w:hAnsi="宋体" w:cs="Calibri" w:hint="eastAsia"/>
          <w:kern w:val="0"/>
          <w:sz w:val="22"/>
        </w:rPr>
        <w:t>12</w:t>
      </w:r>
      <w:r>
        <w:rPr>
          <w:rFonts w:ascii="宋体" w:hAnsi="宋体" w:cs="Calibri" w:hint="eastAsia"/>
          <w:kern w:val="0"/>
          <w:sz w:val="22"/>
        </w:rPr>
        <w:t>】月【</w:t>
      </w:r>
      <w:r>
        <w:rPr>
          <w:rFonts w:ascii="宋体" w:hAnsi="宋体" w:cs="Calibri" w:hint="eastAsia"/>
          <w:kern w:val="0"/>
          <w:sz w:val="22"/>
        </w:rPr>
        <w:t>31</w:t>
      </w:r>
      <w:r>
        <w:rPr>
          <w:rFonts w:ascii="宋体" w:hAnsi="宋体" w:cs="Calibri" w:hint="eastAsia"/>
          <w:kern w:val="0"/>
          <w:sz w:val="22"/>
        </w:rPr>
        <w:t>】日，共计两年。</w:t>
      </w:r>
      <w:r>
        <w:rPr>
          <w:rFonts w:ascii="宋体" w:hAnsi="宋体" w:cs="Calibri" w:hint="eastAsia"/>
          <w:kern w:val="0"/>
          <w:sz w:val="22"/>
        </w:rPr>
        <w:t>2020</w:t>
      </w:r>
      <w:r>
        <w:rPr>
          <w:rFonts w:ascii="宋体" w:hAnsi="宋体" w:cs="Calibri" w:hint="eastAsia"/>
          <w:kern w:val="0"/>
          <w:sz w:val="22"/>
        </w:rPr>
        <w:t>年</w:t>
      </w:r>
      <w:r>
        <w:rPr>
          <w:rFonts w:ascii="宋体" w:hAnsi="宋体" w:cs="Calibri" w:hint="eastAsia"/>
          <w:kern w:val="0"/>
          <w:sz w:val="22"/>
        </w:rPr>
        <w:t>12</w:t>
      </w:r>
      <w:r>
        <w:rPr>
          <w:rFonts w:ascii="宋体" w:hAnsi="宋体" w:cs="Calibri" w:hint="eastAsia"/>
          <w:kern w:val="0"/>
          <w:sz w:val="22"/>
        </w:rPr>
        <w:t>月【</w:t>
      </w:r>
      <w:r>
        <w:rPr>
          <w:rFonts w:ascii="宋体" w:hAnsi="宋体" w:cs="Calibri" w:hint="eastAsia"/>
          <w:kern w:val="0"/>
          <w:sz w:val="22"/>
        </w:rPr>
        <w:t>31</w:t>
      </w:r>
      <w:r>
        <w:rPr>
          <w:rFonts w:ascii="宋体" w:hAnsi="宋体" w:cs="Calibri" w:hint="eastAsia"/>
          <w:kern w:val="0"/>
          <w:sz w:val="22"/>
        </w:rPr>
        <w:t>】日前，甲方组织对乙方进行考核，考核【</w:t>
      </w:r>
      <w:r>
        <w:rPr>
          <w:rFonts w:ascii="宋体" w:hAnsi="宋体" w:cs="Calibri" w:hint="eastAsia"/>
          <w:kern w:val="0"/>
          <w:sz w:val="22"/>
        </w:rPr>
        <w:t>85</w:t>
      </w:r>
      <w:r>
        <w:rPr>
          <w:rFonts w:ascii="宋体" w:hAnsi="宋体" w:cs="Calibri" w:hint="eastAsia"/>
          <w:kern w:val="0"/>
          <w:sz w:val="22"/>
        </w:rPr>
        <w:t>】分及以上视为合格，则继续履行下一年度合同，考核【</w:t>
      </w:r>
      <w:r>
        <w:rPr>
          <w:rFonts w:ascii="宋体" w:hAnsi="宋体" w:cs="Calibri" w:hint="eastAsia"/>
          <w:kern w:val="0"/>
          <w:sz w:val="22"/>
        </w:rPr>
        <w:t>85</w:t>
      </w:r>
      <w:r>
        <w:rPr>
          <w:rFonts w:ascii="宋体" w:hAnsi="宋体" w:cs="Calibri" w:hint="eastAsia"/>
          <w:kern w:val="0"/>
          <w:sz w:val="22"/>
        </w:rPr>
        <w:t>】分以下视为不合格，甲方有权终止合同，</w:t>
      </w:r>
      <w:r>
        <w:rPr>
          <w:rFonts w:ascii="宋体" w:hAnsi="宋体" w:hint="eastAsia"/>
          <w:bCs/>
          <w:sz w:val="22"/>
        </w:rPr>
        <w:t>并没收</w:t>
      </w:r>
      <w:r>
        <w:rPr>
          <w:rFonts w:ascii="宋体" w:hAnsi="宋体" w:cs="宋体" w:hint="eastAsia"/>
          <w:sz w:val="22"/>
        </w:rPr>
        <w:t>全部履约保证金的【</w:t>
      </w:r>
      <w:r>
        <w:rPr>
          <w:rFonts w:ascii="宋体" w:hAnsi="宋体" w:cs="宋体"/>
          <w:sz w:val="22"/>
        </w:rPr>
        <w:t>50%</w:t>
      </w:r>
      <w:r>
        <w:rPr>
          <w:rFonts w:ascii="宋体" w:hAnsi="宋体" w:cs="宋体" w:hint="eastAsia"/>
          <w:sz w:val="22"/>
        </w:rPr>
        <w:t>】</w:t>
      </w:r>
      <w:r>
        <w:rPr>
          <w:rFonts w:ascii="宋体" w:hAnsi="宋体" w:hint="eastAsia"/>
          <w:bCs/>
          <w:sz w:val="22"/>
        </w:rPr>
        <w:t>。</w:t>
      </w:r>
      <w:r>
        <w:rPr>
          <w:rFonts w:ascii="宋体" w:hAnsi="宋体" w:cs="Calibri" w:hint="eastAsia"/>
          <w:kern w:val="0"/>
          <w:sz w:val="22"/>
        </w:rPr>
        <w:t>考核办法详见附件《供应商年度考核评分表》。</w:t>
      </w:r>
    </w:p>
    <w:p w14:paraId="12B9A611"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 xml:space="preserve">2. </w:t>
      </w:r>
      <w:r>
        <w:rPr>
          <w:rFonts w:ascii="宋体" w:hAnsi="宋体" w:hint="eastAsia"/>
          <w:bCs/>
          <w:sz w:val="22"/>
        </w:rPr>
        <w:t>交货时间：乙方收到甲方采购订单后两个工作日内将货物送到甲方指定地点。</w:t>
      </w:r>
    </w:p>
    <w:p w14:paraId="77248B40"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 xml:space="preserve">3. </w:t>
      </w:r>
      <w:r>
        <w:rPr>
          <w:rFonts w:ascii="宋体" w:hAnsi="宋体" w:hint="eastAsia"/>
          <w:bCs/>
          <w:sz w:val="22"/>
        </w:rPr>
        <w:t>交货方式：乙方送货上门。</w:t>
      </w:r>
    </w:p>
    <w:p w14:paraId="4FFF157A"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 xml:space="preserve">4. </w:t>
      </w:r>
      <w:r>
        <w:rPr>
          <w:rFonts w:ascii="宋体" w:hAnsi="宋体" w:hint="eastAsia"/>
          <w:bCs/>
          <w:sz w:val="22"/>
        </w:rPr>
        <w:t>交货地点：杭州萧山国际机场内甲方指定地点。</w:t>
      </w:r>
    </w:p>
    <w:p w14:paraId="07E7D3A6"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 xml:space="preserve">5. </w:t>
      </w:r>
      <w:r>
        <w:rPr>
          <w:rFonts w:ascii="宋体" w:hAnsi="宋体" w:hint="eastAsia"/>
          <w:bCs/>
          <w:sz w:val="22"/>
        </w:rPr>
        <w:t>乙方联系人：</w:t>
      </w:r>
      <w:r>
        <w:rPr>
          <w:rFonts w:ascii="宋体" w:hAnsi="宋体" w:hint="eastAsia"/>
          <w:bCs/>
          <w:sz w:val="22"/>
        </w:rPr>
        <w:t xml:space="preserve">          </w:t>
      </w:r>
      <w:r>
        <w:rPr>
          <w:rFonts w:ascii="宋体" w:hAnsi="宋体" w:hint="eastAsia"/>
          <w:bCs/>
          <w:sz w:val="22"/>
        </w:rPr>
        <w:t>，联系方式：</w:t>
      </w:r>
      <w:r>
        <w:rPr>
          <w:rFonts w:ascii="宋体" w:hAnsi="宋体" w:hint="eastAsia"/>
          <w:bCs/>
          <w:sz w:val="22"/>
        </w:rPr>
        <w:t xml:space="preserve">           </w:t>
      </w:r>
      <w:r>
        <w:rPr>
          <w:rFonts w:ascii="宋体" w:hAnsi="宋体" w:hint="eastAsia"/>
          <w:bCs/>
          <w:sz w:val="22"/>
        </w:rPr>
        <w:t>。</w:t>
      </w:r>
    </w:p>
    <w:p w14:paraId="63AF311D" w14:textId="77777777" w:rsidR="00BD7FA1" w:rsidRDefault="00BD7FA1">
      <w:pPr>
        <w:adjustRightInd w:val="0"/>
        <w:snapToGrid w:val="0"/>
        <w:spacing w:line="360" w:lineRule="exact"/>
        <w:ind w:firstLineChars="200" w:firstLine="440"/>
        <w:outlineLvl w:val="0"/>
        <w:rPr>
          <w:rFonts w:ascii="宋体" w:hAnsi="宋体"/>
          <w:b/>
          <w:sz w:val="22"/>
        </w:rPr>
      </w:pPr>
      <w:bookmarkStart w:id="83" w:name="_Toc422638516"/>
      <w:bookmarkEnd w:id="82"/>
      <w:r>
        <w:rPr>
          <w:rFonts w:ascii="宋体" w:hAnsi="宋体" w:hint="eastAsia"/>
          <w:b/>
          <w:sz w:val="22"/>
        </w:rPr>
        <w:lastRenderedPageBreak/>
        <w:t>九、货款支付</w:t>
      </w:r>
      <w:bookmarkEnd w:id="83"/>
    </w:p>
    <w:p w14:paraId="52FC0D03"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1</w:t>
      </w:r>
      <w:r>
        <w:rPr>
          <w:rFonts w:ascii="宋体" w:hAnsi="宋体" w:hint="eastAsia"/>
          <w:sz w:val="22"/>
        </w:rPr>
        <w:t>．按批次进行付款。甲方向乙方提供采购订单，采购订单（加盖甲方所属部门（应急保障部）的印章）的形式详列明具体消防器材的名称、品牌、型号、数量、联系人等情况。</w:t>
      </w:r>
    </w:p>
    <w:p w14:paraId="2A8C0003"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货物交付后</w:t>
      </w:r>
      <w:r>
        <w:rPr>
          <w:rFonts w:ascii="宋体" w:hAnsi="宋体" w:hint="eastAsia"/>
          <w:sz w:val="22"/>
        </w:rPr>
        <w:t>5</w:t>
      </w:r>
      <w:r>
        <w:rPr>
          <w:rFonts w:ascii="宋体" w:hAnsi="宋体" w:hint="eastAsia"/>
          <w:sz w:val="22"/>
        </w:rPr>
        <w:t>日内由乙方整理采购订单，核实已完成送货的数量和合计费用连同双方签署的</w:t>
      </w:r>
      <w:r>
        <w:rPr>
          <w:rFonts w:asciiTheme="minorEastAsia" w:hAnsiTheme="minorEastAsia" w:cs="Calibri" w:hint="eastAsia"/>
          <w:sz w:val="22"/>
        </w:rPr>
        <w:t>消防器材验收单</w:t>
      </w:r>
      <w:r>
        <w:rPr>
          <w:rFonts w:ascii="宋体" w:hAnsi="宋体" w:hint="eastAsia"/>
          <w:sz w:val="22"/>
        </w:rPr>
        <w:t>交甲方核实确认，甲方按确认的费用向乙方支付该笔费用。无甲方签收的</w:t>
      </w:r>
      <w:r>
        <w:rPr>
          <w:rFonts w:asciiTheme="minorEastAsia" w:hAnsiTheme="minorEastAsia" w:cs="Calibri" w:hint="eastAsia"/>
          <w:sz w:val="22"/>
        </w:rPr>
        <w:t>消防器材验收单</w:t>
      </w:r>
      <w:r>
        <w:rPr>
          <w:rFonts w:ascii="宋体" w:hAnsi="宋体" w:hint="eastAsia"/>
          <w:sz w:val="22"/>
        </w:rPr>
        <w:t>甲方有权拒绝该笔付款。</w:t>
      </w:r>
    </w:p>
    <w:p w14:paraId="57E93759"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2</w:t>
      </w:r>
      <w:r>
        <w:rPr>
          <w:rFonts w:ascii="宋体" w:hAnsi="宋体" w:hint="eastAsia"/>
          <w:sz w:val="22"/>
        </w:rPr>
        <w:t>．每次付款前乙方必须按法律规定先向甲方开具增值税专用发票，甲方在收到乙方发票且满足以上付款条件的条件下在</w:t>
      </w:r>
      <w:r>
        <w:rPr>
          <w:rFonts w:ascii="宋体" w:hAnsi="宋体" w:hint="eastAsia"/>
          <w:sz w:val="22"/>
        </w:rPr>
        <w:t>20</w:t>
      </w:r>
      <w:r>
        <w:rPr>
          <w:rFonts w:ascii="宋体" w:hAnsi="宋体" w:hint="eastAsia"/>
          <w:sz w:val="22"/>
        </w:rPr>
        <w:t>个工作日内付清该笔款项。</w:t>
      </w:r>
    </w:p>
    <w:p w14:paraId="28FD3D61" w14:textId="77777777" w:rsidR="00BD7FA1" w:rsidRDefault="00BD7FA1">
      <w:pPr>
        <w:adjustRightInd w:val="0"/>
        <w:snapToGrid w:val="0"/>
        <w:spacing w:line="360" w:lineRule="exact"/>
        <w:ind w:firstLine="440"/>
        <w:rPr>
          <w:rFonts w:asciiTheme="minorEastAsia" w:hAnsiTheme="minorEastAsia" w:cs="Calibri"/>
          <w:b/>
          <w:bCs/>
          <w:sz w:val="22"/>
          <w:lang w:val="zh-CN"/>
        </w:rPr>
      </w:pPr>
      <w:r>
        <w:rPr>
          <w:rFonts w:asciiTheme="minorEastAsia" w:hAnsiTheme="minorEastAsia" w:cs="Calibri" w:hint="eastAsia"/>
          <w:b/>
          <w:bCs/>
          <w:sz w:val="22"/>
        </w:rPr>
        <w:t>十、</w:t>
      </w:r>
      <w:r>
        <w:rPr>
          <w:rFonts w:asciiTheme="minorEastAsia" w:hAnsiTheme="minorEastAsia" w:cs="Calibri" w:hint="eastAsia"/>
          <w:b/>
          <w:bCs/>
          <w:sz w:val="22"/>
          <w:lang w:val="zh-CN"/>
        </w:rPr>
        <w:t>履约保证金</w:t>
      </w:r>
    </w:p>
    <w:p w14:paraId="1628893C"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1．甲方发出中标通知书后【</w:t>
      </w:r>
      <w:r>
        <w:rPr>
          <w:rFonts w:asciiTheme="minorEastAsia" w:hAnsiTheme="minorEastAsia" w:cs="Calibri"/>
          <w:sz w:val="22"/>
        </w:rPr>
        <w:t>15</w:t>
      </w:r>
      <w:r>
        <w:rPr>
          <w:rFonts w:asciiTheme="minorEastAsia" w:hAnsiTheme="minorEastAsia" w:cs="Calibri" w:hint="eastAsia"/>
          <w:sz w:val="22"/>
        </w:rPr>
        <w:t>】日内，乙方</w:t>
      </w:r>
      <w:r>
        <w:rPr>
          <w:rFonts w:asciiTheme="minorEastAsia" w:hAnsiTheme="minorEastAsia" w:cs="Calibri"/>
          <w:sz w:val="22"/>
        </w:rPr>
        <w:t>应</w:t>
      </w:r>
      <w:r>
        <w:rPr>
          <w:rFonts w:asciiTheme="minorEastAsia" w:hAnsiTheme="minorEastAsia" w:cs="Calibri" w:hint="eastAsia"/>
          <w:sz w:val="22"/>
        </w:rPr>
        <w:t>向甲方支付支付</w:t>
      </w:r>
      <w:r>
        <w:rPr>
          <w:rFonts w:ascii="宋体" w:hAnsi="宋体" w:hint="eastAsia"/>
          <w:sz w:val="22"/>
        </w:rPr>
        <w:t>大写人民币贰万元整，小写：</w:t>
      </w:r>
      <w:r>
        <w:rPr>
          <w:rFonts w:ascii="Arial" w:hAnsi="Arial" w:cs="Arial"/>
          <w:sz w:val="22"/>
        </w:rPr>
        <w:t>¥</w:t>
      </w:r>
      <w:r>
        <w:rPr>
          <w:rFonts w:ascii="Arial" w:hAnsi="Arial" w:cs="Arial" w:hint="eastAsia"/>
          <w:sz w:val="22"/>
        </w:rPr>
        <w:t>2</w:t>
      </w:r>
      <w:r>
        <w:rPr>
          <w:rFonts w:ascii="Arial" w:hAnsi="Arial" w:cs="Arial"/>
          <w:sz w:val="22"/>
        </w:rPr>
        <w:t>0000.00</w:t>
      </w:r>
      <w:r>
        <w:rPr>
          <w:rFonts w:ascii="Arial" w:hAnsi="Arial" w:cs="Arial" w:hint="eastAsia"/>
          <w:sz w:val="22"/>
        </w:rPr>
        <w:t>元</w:t>
      </w:r>
      <w:r>
        <w:rPr>
          <w:rFonts w:ascii="宋体" w:hAnsi="宋体" w:hint="eastAsia"/>
          <w:sz w:val="22"/>
        </w:rPr>
        <w:t>作为履约保证金（银行转账）。如果逾期未缴纳，视为乙方违约，甲方有权解除合同，并有权追究乙方的违约责任。</w:t>
      </w:r>
    </w:p>
    <w:p w14:paraId="2C2571DA"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14:paraId="338D94BC" w14:textId="77777777" w:rsidR="00BD7FA1" w:rsidRDefault="00BD7FA1">
      <w:pPr>
        <w:adjustRightInd w:val="0"/>
        <w:snapToGrid w:val="0"/>
        <w:spacing w:line="360" w:lineRule="exact"/>
        <w:ind w:firstLineChars="200" w:firstLine="440"/>
        <w:outlineLvl w:val="0"/>
        <w:rPr>
          <w:rFonts w:ascii="宋体" w:hAnsi="宋体"/>
          <w:b/>
          <w:sz w:val="22"/>
        </w:rPr>
      </w:pPr>
      <w:bookmarkStart w:id="84" w:name="_Toc422638517"/>
      <w:r>
        <w:rPr>
          <w:rFonts w:ascii="宋体" w:hAnsi="宋体" w:hint="eastAsia"/>
          <w:b/>
          <w:sz w:val="22"/>
        </w:rPr>
        <w:t>十一、税费</w:t>
      </w:r>
      <w:bookmarkEnd w:id="84"/>
    </w:p>
    <w:p w14:paraId="598FB049" w14:textId="77777777" w:rsidR="00BD7FA1" w:rsidRDefault="00BD7FA1">
      <w:pPr>
        <w:adjustRightInd w:val="0"/>
        <w:snapToGrid w:val="0"/>
        <w:spacing w:line="360" w:lineRule="exact"/>
        <w:ind w:firstLineChars="200" w:firstLine="440"/>
        <w:rPr>
          <w:rFonts w:ascii="宋体" w:hAnsi="宋体"/>
          <w:sz w:val="22"/>
        </w:rPr>
      </w:pPr>
      <w:r>
        <w:rPr>
          <w:rFonts w:ascii="宋体" w:hAnsi="宋体" w:hint="eastAsia"/>
          <w:sz w:val="22"/>
        </w:rPr>
        <w:t>本合同执行中相关的一切税费均由乙方负担。</w:t>
      </w:r>
    </w:p>
    <w:p w14:paraId="786ABF00" w14:textId="77777777" w:rsidR="00BD7FA1" w:rsidRDefault="00BD7FA1">
      <w:pPr>
        <w:adjustRightInd w:val="0"/>
        <w:snapToGrid w:val="0"/>
        <w:spacing w:line="360" w:lineRule="exact"/>
        <w:ind w:firstLineChars="200" w:firstLine="440"/>
        <w:outlineLvl w:val="0"/>
        <w:rPr>
          <w:rFonts w:ascii="宋体" w:hAnsi="宋体"/>
          <w:b/>
          <w:sz w:val="22"/>
        </w:rPr>
      </w:pPr>
      <w:r>
        <w:rPr>
          <w:rFonts w:ascii="宋体" w:hAnsi="宋体" w:hint="eastAsia"/>
          <w:b/>
          <w:sz w:val="22"/>
        </w:rPr>
        <w:t>十二、质量保证及售后服务</w:t>
      </w:r>
    </w:p>
    <w:p w14:paraId="322E6514"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1.乙方保证其所供应的产品符合相关产品质量标准，不存在任何质量瑕疵或因质量瑕疵而导致的安全隐患。</w:t>
      </w:r>
    </w:p>
    <w:p w14:paraId="38E87054"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2.乙方所供产品须保证是原厂正品新货、原包装未拆封的商品，完全符合采购规定的质量、规格和性能的要求，不得提供假冒伪劣产品。</w:t>
      </w:r>
    </w:p>
    <w:p w14:paraId="482A2BF8"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3.凡在乙方购买的产品均由乙方提供免费质量保证服务。</w:t>
      </w:r>
    </w:p>
    <w:p w14:paraId="14E5A0B0" w14:textId="77777777" w:rsidR="00BD7FA1" w:rsidRDefault="00BD7FA1">
      <w:pPr>
        <w:adjustRightInd w:val="0"/>
        <w:snapToGrid w:val="0"/>
        <w:spacing w:line="360" w:lineRule="exact"/>
        <w:ind w:firstLine="440"/>
        <w:rPr>
          <w:rFonts w:asciiTheme="minorEastAsia" w:hAnsiTheme="minorEastAsia" w:cs="Calibri"/>
          <w:sz w:val="22"/>
        </w:rPr>
      </w:pPr>
      <w:r>
        <w:rPr>
          <w:rFonts w:asciiTheme="minorEastAsia" w:hAnsiTheme="minorEastAsia" w:cs="Calibri" w:hint="eastAsia"/>
          <w:sz w:val="22"/>
        </w:rPr>
        <w:t>4.所有消防器材的质保期限均为每批次双方签署的消防器材验收单之日起2年，质保期内，产品如出现质量问题由乙方负责与厂家联络，协商退换货，质保维修等相关索赔事宜。</w:t>
      </w:r>
    </w:p>
    <w:p w14:paraId="48524060" w14:textId="1987B7F7" w:rsidR="00BD7FA1" w:rsidRDefault="00BD7FA1">
      <w:pPr>
        <w:adjustRightInd w:val="0"/>
        <w:snapToGrid w:val="0"/>
        <w:spacing w:line="360" w:lineRule="exact"/>
        <w:ind w:firstLine="440"/>
        <w:rPr>
          <w:rFonts w:ascii="宋体" w:hAnsi="宋体"/>
          <w:sz w:val="22"/>
        </w:rPr>
      </w:pPr>
      <w:r>
        <w:rPr>
          <w:rFonts w:asciiTheme="minorEastAsia" w:hAnsiTheme="minorEastAsia" w:cs="Calibri" w:hint="eastAsia"/>
          <w:sz w:val="22"/>
        </w:rPr>
        <w:t>5.乙方应负责对甲方废旧灭火器进行免费回收，提供相关优质服务。</w:t>
      </w:r>
    </w:p>
    <w:p w14:paraId="167C84CF" w14:textId="77777777" w:rsidR="00BD7FA1" w:rsidRDefault="00BD7FA1">
      <w:pPr>
        <w:snapToGrid w:val="0"/>
        <w:spacing w:line="360" w:lineRule="exact"/>
        <w:ind w:firstLineChars="200" w:firstLine="440"/>
        <w:rPr>
          <w:rFonts w:ascii="宋体" w:hAnsi="宋体"/>
          <w:b/>
          <w:bCs/>
          <w:sz w:val="22"/>
        </w:rPr>
      </w:pPr>
      <w:r>
        <w:rPr>
          <w:rFonts w:ascii="宋体" w:hAnsi="宋体" w:hint="eastAsia"/>
          <w:b/>
          <w:bCs/>
          <w:sz w:val="22"/>
        </w:rPr>
        <w:t>十三、违约责任</w:t>
      </w:r>
    </w:p>
    <w:p w14:paraId="41FFBC2F"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 xml:space="preserve">1. </w:t>
      </w:r>
      <w:r>
        <w:rPr>
          <w:rFonts w:ascii="宋体" w:hAnsi="宋体" w:hint="eastAsia"/>
          <w:sz w:val="22"/>
        </w:rPr>
        <w:t>甲方无故逾期支付货款的</w:t>
      </w:r>
      <w:r>
        <w:rPr>
          <w:rFonts w:ascii="宋体" w:hAnsi="宋体" w:hint="eastAsia"/>
          <w:sz w:val="22"/>
        </w:rPr>
        <w:t>,</w:t>
      </w:r>
      <w:r>
        <w:rPr>
          <w:rFonts w:ascii="宋体" w:hAnsi="宋体" w:hint="eastAsia"/>
          <w:sz w:val="22"/>
        </w:rPr>
        <w:t>甲方应按逾期付款总额每日【</w:t>
      </w:r>
      <w:r>
        <w:rPr>
          <w:rFonts w:ascii="宋体" w:hAnsi="宋体" w:hint="eastAsia"/>
          <w:sz w:val="22"/>
        </w:rPr>
        <w:t>0.05</w:t>
      </w:r>
      <w:r>
        <w:rPr>
          <w:rFonts w:ascii="宋体" w:hAnsi="宋体" w:hint="eastAsia"/>
          <w:sz w:val="22"/>
        </w:rPr>
        <w:t>】</w:t>
      </w:r>
      <w:r>
        <w:rPr>
          <w:rFonts w:ascii="宋体" w:hAnsi="宋体" w:hint="eastAsia"/>
          <w:sz w:val="22"/>
        </w:rPr>
        <w:t>%</w:t>
      </w:r>
      <w:r>
        <w:rPr>
          <w:rFonts w:ascii="宋体" w:hAnsi="宋体" w:hint="eastAsia"/>
          <w:sz w:val="22"/>
        </w:rPr>
        <w:t>向乙方支付违约金。</w:t>
      </w:r>
    </w:p>
    <w:p w14:paraId="0AE33FC1"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 xml:space="preserve">2. </w:t>
      </w:r>
      <w:r>
        <w:rPr>
          <w:rFonts w:ascii="宋体" w:hAnsi="宋体" w:hint="eastAsia"/>
          <w:sz w:val="22"/>
        </w:rPr>
        <w:t>乙方当次不响应供货指令或无正当理由未在规定时间内供货的，每逾期一日交货，需向甲方支付该笔货款千分之五的违约金；逾期十日未交货，甲方可解除合同，且全额没收履约保证金，如造成甲方损失的，由乙方承担赔偿责任，若履约保证金不足以弥补甲方的损失，则乙方仍应承担由此给甲方造成的损失。</w:t>
      </w:r>
    </w:p>
    <w:p w14:paraId="4B117913" w14:textId="77777777" w:rsidR="00BD7FA1" w:rsidRDefault="00BD7FA1">
      <w:pPr>
        <w:adjustRightInd w:val="0"/>
        <w:snapToGrid w:val="0"/>
        <w:spacing w:line="360" w:lineRule="exact"/>
        <w:ind w:firstLine="440"/>
        <w:rPr>
          <w:rFonts w:ascii="宋体" w:hAnsi="宋体"/>
          <w:sz w:val="22"/>
        </w:rPr>
      </w:pPr>
      <w:r>
        <w:rPr>
          <w:rFonts w:ascii="宋体" w:hAnsi="宋体" w:hint="eastAsia"/>
          <w:sz w:val="22"/>
        </w:rPr>
        <w:t>3.</w:t>
      </w:r>
      <w:r>
        <w:rPr>
          <w:rFonts w:ascii="宋体" w:hAnsi="宋体" w:hint="eastAsia"/>
          <w:sz w:val="22"/>
        </w:rPr>
        <w:t>若收到货后发现货物品种、型号、规格、数量或质量不符合合同约定或相关质量要求的，甲方有权拒收、拒付，并以书面或电话形式向乙方提出异议；乙方应当在收到甲方异议之日起【</w:t>
      </w:r>
      <w:r>
        <w:rPr>
          <w:rFonts w:ascii="宋体" w:hAnsi="宋体" w:hint="eastAsia"/>
          <w:sz w:val="22"/>
        </w:rPr>
        <w:t>48</w:t>
      </w:r>
      <w:r>
        <w:rPr>
          <w:rFonts w:ascii="宋体" w:hAnsi="宋体" w:hint="eastAsia"/>
          <w:sz w:val="22"/>
        </w:rPr>
        <w:t>】小时内作出答复，乙方在【</w:t>
      </w:r>
      <w:r>
        <w:rPr>
          <w:rFonts w:ascii="宋体" w:hAnsi="宋体" w:hint="eastAsia"/>
          <w:sz w:val="22"/>
        </w:rPr>
        <w:t>48</w:t>
      </w:r>
      <w:r>
        <w:rPr>
          <w:rFonts w:ascii="宋体" w:hAnsi="宋体" w:hint="eastAsia"/>
          <w:sz w:val="22"/>
        </w:rPr>
        <w:t>】小时内未向甲方作出答复，乙方直接按甲方要求进行无偿换货、补发短缺部分，并承担由此产生的相关费用。在上述异议期及产品质量问题的处理期间，甲方有权中止本合同项下的付款义务，如处置不及时，甲方有权没收乙方履约保证金总额的</w:t>
      </w:r>
      <w:r>
        <w:rPr>
          <w:rFonts w:ascii="宋体" w:hAnsi="宋体"/>
          <w:sz w:val="22"/>
        </w:rPr>
        <w:t>10%</w:t>
      </w:r>
      <w:r>
        <w:rPr>
          <w:rFonts w:ascii="宋体" w:hAnsi="宋体" w:hint="eastAsia"/>
          <w:sz w:val="22"/>
        </w:rPr>
        <w:t>，并解除本合</w:t>
      </w:r>
      <w:r>
        <w:rPr>
          <w:rFonts w:ascii="宋体" w:hAnsi="宋体" w:hint="eastAsia"/>
          <w:sz w:val="22"/>
        </w:rPr>
        <w:lastRenderedPageBreak/>
        <w:t>同。若该批货物货款已付，但存在乙方原因产生的质量问题影响使用，乙方应负责对该批次货物予以无条件退货或换货，若乙方未退货或者换货，则甲方有权优先从乙方履约保证金中扣除该批货款，且没收履约保证金总额的</w:t>
      </w:r>
      <w:r>
        <w:rPr>
          <w:rFonts w:ascii="宋体" w:hAnsi="宋体"/>
          <w:sz w:val="22"/>
        </w:rPr>
        <w:t>10%</w:t>
      </w:r>
      <w:r>
        <w:rPr>
          <w:rFonts w:ascii="宋体" w:hAnsi="宋体" w:hint="eastAsia"/>
          <w:sz w:val="22"/>
        </w:rPr>
        <w:t>并解除本合同。</w:t>
      </w:r>
    </w:p>
    <w:p w14:paraId="785E9CF3" w14:textId="77777777" w:rsidR="00BD7FA1" w:rsidRDefault="00BD7FA1">
      <w:pPr>
        <w:adjustRightInd w:val="0"/>
        <w:snapToGrid w:val="0"/>
        <w:spacing w:line="360" w:lineRule="exact"/>
        <w:ind w:firstLineChars="200" w:firstLine="440"/>
        <w:rPr>
          <w:rFonts w:ascii="宋体"/>
          <w:sz w:val="22"/>
        </w:rPr>
      </w:pPr>
      <w:r>
        <w:rPr>
          <w:rFonts w:ascii="宋体" w:hAnsi="宋体" w:hint="eastAsia"/>
          <w:sz w:val="22"/>
        </w:rPr>
        <w:t>4</w:t>
      </w:r>
      <w:r>
        <w:rPr>
          <w:rFonts w:ascii="宋体" w:hAnsi="宋体" w:hint="eastAsia"/>
          <w:sz w:val="22"/>
        </w:rPr>
        <w:t>．因乙方提供产品质量、安全等其他乙方原因导致甲方或第三方人身、财产损害的，乙方须依法承担全部赔偿责任；如因该等损害导致甲方向第三方承担赔偿责任的，乙方须在甲方赔偿范围内全额向甲方作出赔偿，且甲方有权优先从履约保证金中扣除该等费用，不足部分由乙方另行赔偿。</w:t>
      </w:r>
    </w:p>
    <w:p w14:paraId="60B80851"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5</w:t>
      </w:r>
      <w:r>
        <w:rPr>
          <w:rFonts w:ascii="宋体" w:hAnsi="宋体" w:hint="eastAsia"/>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0F23F6F4"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6</w:t>
      </w:r>
      <w:r>
        <w:rPr>
          <w:rFonts w:ascii="宋体" w:hAnsi="宋体" w:hint="eastAsia"/>
          <w:sz w:val="22"/>
        </w:rPr>
        <w:t>．对于本合同项下乙方应支付的赔偿款或违约金，甲方有权从应付乙方的货款及履约保证金中直接扣除，不足的部分，继续向乙方追偿。</w:t>
      </w:r>
    </w:p>
    <w:p w14:paraId="71C594DA" w14:textId="77777777" w:rsidR="00BD7FA1" w:rsidRDefault="00BD7FA1">
      <w:pPr>
        <w:snapToGrid w:val="0"/>
        <w:spacing w:line="360" w:lineRule="exact"/>
        <w:ind w:firstLineChars="200" w:firstLine="440"/>
        <w:rPr>
          <w:rFonts w:ascii="宋体" w:hAnsi="宋体"/>
          <w:b/>
          <w:bCs/>
          <w:sz w:val="22"/>
        </w:rPr>
      </w:pPr>
      <w:r>
        <w:rPr>
          <w:rFonts w:ascii="宋体" w:hAnsi="宋体" w:hint="eastAsia"/>
          <w:b/>
          <w:bCs/>
          <w:sz w:val="22"/>
        </w:rPr>
        <w:t>十四、不可抗力事件处理</w:t>
      </w:r>
    </w:p>
    <w:p w14:paraId="43EC6176"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 xml:space="preserve">1. </w:t>
      </w:r>
      <w:r>
        <w:rPr>
          <w:rFonts w:ascii="宋体" w:hAnsi="宋体" w:hint="eastAsia"/>
          <w:sz w:val="22"/>
        </w:rPr>
        <w:t>在合同有效期内，任何一方因不可抗力事件导致不能履行合同，则合同履行期可延长，其延长期与不可抗力影响期相同。</w:t>
      </w:r>
    </w:p>
    <w:p w14:paraId="5E63C5DB"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 xml:space="preserve">2. </w:t>
      </w:r>
      <w:r>
        <w:rPr>
          <w:rFonts w:ascii="宋体" w:hAnsi="宋体" w:hint="eastAsia"/>
          <w:sz w:val="22"/>
        </w:rPr>
        <w:t>不可抗力事件发生后，遭遇不可抗力的一方应立即通知对方，并寄送有关官方权威机构出具的证明。</w:t>
      </w:r>
    </w:p>
    <w:p w14:paraId="34AA422B"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 xml:space="preserve">3. </w:t>
      </w:r>
      <w:r>
        <w:rPr>
          <w:rFonts w:ascii="宋体" w:hAnsi="宋体" w:hint="eastAsia"/>
          <w:sz w:val="22"/>
        </w:rPr>
        <w:t>不可抗力事件延续【</w:t>
      </w:r>
      <w:r>
        <w:rPr>
          <w:rFonts w:ascii="宋体" w:hAnsi="宋体" w:hint="eastAsia"/>
          <w:sz w:val="22"/>
        </w:rPr>
        <w:t>30</w:t>
      </w:r>
      <w:r>
        <w:rPr>
          <w:rFonts w:ascii="宋体" w:hAnsi="宋体" w:hint="eastAsia"/>
          <w:sz w:val="22"/>
        </w:rPr>
        <w:t>】天以上，双方应通过友好协商，确定是否继续履行合同；协商无法达成一致的，本合同自动终止，双方互不承担赔偿或违约责任。</w:t>
      </w:r>
    </w:p>
    <w:p w14:paraId="02B93CC6" w14:textId="77777777" w:rsidR="00BD7FA1" w:rsidRDefault="00BD7FA1">
      <w:pPr>
        <w:snapToGrid w:val="0"/>
        <w:spacing w:line="360" w:lineRule="exact"/>
        <w:ind w:firstLineChars="200" w:firstLine="440"/>
        <w:rPr>
          <w:rFonts w:ascii="宋体" w:hAnsi="宋体"/>
          <w:b/>
          <w:bCs/>
          <w:sz w:val="22"/>
        </w:rPr>
      </w:pPr>
      <w:r>
        <w:rPr>
          <w:rFonts w:ascii="宋体" w:hAnsi="宋体" w:hint="eastAsia"/>
          <w:b/>
          <w:bCs/>
          <w:sz w:val="22"/>
        </w:rPr>
        <w:t>十五、争议解决</w:t>
      </w:r>
    </w:p>
    <w:p w14:paraId="175D208B" w14:textId="77777777" w:rsidR="00BD7FA1" w:rsidRDefault="00BD7FA1">
      <w:pPr>
        <w:snapToGrid w:val="0"/>
        <w:spacing w:line="360" w:lineRule="exact"/>
        <w:ind w:firstLineChars="200" w:firstLine="440"/>
        <w:rPr>
          <w:rFonts w:ascii="宋体" w:hAnsi="宋体"/>
          <w:sz w:val="22"/>
        </w:rPr>
      </w:pPr>
      <w:r>
        <w:rPr>
          <w:rFonts w:ascii="宋体" w:hAnsi="宋体" w:hint="eastAsia"/>
          <w:sz w:val="22"/>
        </w:rPr>
        <w:t>双方在执行合同中所发生的一切争议，应通过协商解决。如协商不成，由甲方所在地的人民法院管辖审理。</w:t>
      </w:r>
    </w:p>
    <w:p w14:paraId="6AB63935" w14:textId="77777777" w:rsidR="00BD7FA1" w:rsidRDefault="00BD7FA1">
      <w:pPr>
        <w:adjustRightInd w:val="0"/>
        <w:snapToGrid w:val="0"/>
        <w:spacing w:line="360" w:lineRule="exact"/>
        <w:ind w:firstLineChars="200" w:firstLine="440"/>
        <w:outlineLvl w:val="0"/>
        <w:rPr>
          <w:rFonts w:ascii="宋体" w:hAnsi="宋体"/>
          <w:b/>
          <w:sz w:val="22"/>
        </w:rPr>
      </w:pPr>
      <w:bookmarkStart w:id="85" w:name="_Toc422638521"/>
      <w:r>
        <w:rPr>
          <w:rFonts w:ascii="宋体" w:hAnsi="宋体" w:hint="eastAsia"/>
          <w:b/>
          <w:sz w:val="22"/>
        </w:rPr>
        <w:t>十六、合同组成文件包含下列内容，且解释顺序如下：</w:t>
      </w:r>
    </w:p>
    <w:p w14:paraId="6BBD8662"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1.</w:t>
      </w:r>
      <w:r>
        <w:rPr>
          <w:rFonts w:ascii="宋体" w:hAnsi="宋体" w:hint="eastAsia"/>
          <w:bCs/>
          <w:sz w:val="22"/>
        </w:rPr>
        <w:t>本合同协议书</w:t>
      </w:r>
    </w:p>
    <w:p w14:paraId="60D95F87"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2.</w:t>
      </w:r>
      <w:r>
        <w:rPr>
          <w:rFonts w:ascii="宋体" w:hAnsi="宋体" w:hint="eastAsia"/>
          <w:bCs/>
          <w:sz w:val="22"/>
        </w:rPr>
        <w:t>中标通知书</w:t>
      </w:r>
    </w:p>
    <w:p w14:paraId="0E3296B0"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3.</w:t>
      </w:r>
      <w:r>
        <w:rPr>
          <w:rFonts w:ascii="宋体" w:hAnsi="宋体" w:hint="eastAsia"/>
          <w:bCs/>
          <w:sz w:val="22"/>
        </w:rPr>
        <w:t>招标文件</w:t>
      </w:r>
    </w:p>
    <w:p w14:paraId="45CB8CD8"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4.</w:t>
      </w:r>
      <w:r>
        <w:rPr>
          <w:rFonts w:ascii="宋体" w:hAnsi="宋体" w:hint="eastAsia"/>
          <w:bCs/>
          <w:sz w:val="22"/>
        </w:rPr>
        <w:t>投标书及其附件</w:t>
      </w:r>
    </w:p>
    <w:p w14:paraId="2CE70912" w14:textId="77777777" w:rsidR="00BD7FA1" w:rsidRDefault="00BD7FA1">
      <w:pPr>
        <w:adjustRightInd w:val="0"/>
        <w:snapToGrid w:val="0"/>
        <w:spacing w:line="360" w:lineRule="exact"/>
        <w:ind w:firstLineChars="200" w:firstLine="440"/>
        <w:outlineLvl w:val="0"/>
        <w:rPr>
          <w:rFonts w:ascii="宋体" w:hAnsi="宋体"/>
          <w:bCs/>
          <w:sz w:val="22"/>
        </w:rPr>
      </w:pPr>
      <w:r>
        <w:rPr>
          <w:rFonts w:ascii="宋体" w:hAnsi="宋体" w:hint="eastAsia"/>
          <w:bCs/>
          <w:sz w:val="22"/>
        </w:rPr>
        <w:t>5.</w:t>
      </w:r>
      <w:r>
        <w:rPr>
          <w:rFonts w:ascii="宋体" w:hAnsi="宋体" w:hint="eastAsia"/>
          <w:bCs/>
          <w:sz w:val="22"/>
        </w:rPr>
        <w:t>标准、规范及有关技术文件</w:t>
      </w:r>
    </w:p>
    <w:bookmarkEnd w:id="85"/>
    <w:p w14:paraId="3653BFC5" w14:textId="77777777" w:rsidR="00BD7FA1" w:rsidRDefault="00BD7FA1">
      <w:pPr>
        <w:tabs>
          <w:tab w:val="right" w:pos="8306"/>
        </w:tabs>
        <w:adjustRightInd w:val="0"/>
        <w:snapToGrid w:val="0"/>
        <w:spacing w:line="360" w:lineRule="exact"/>
        <w:ind w:firstLineChars="200" w:firstLine="440"/>
        <w:jc w:val="left"/>
        <w:rPr>
          <w:rFonts w:ascii="宋体" w:hAnsi="宋体"/>
          <w:b/>
          <w:bCs/>
          <w:sz w:val="22"/>
        </w:rPr>
      </w:pPr>
      <w:r>
        <w:rPr>
          <w:rFonts w:ascii="宋体" w:hAnsi="宋体" w:hint="eastAsia"/>
          <w:b/>
          <w:bCs/>
          <w:sz w:val="22"/>
        </w:rPr>
        <w:t>十七、合同生效及其它</w:t>
      </w:r>
    </w:p>
    <w:p w14:paraId="45F0C64D"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 xml:space="preserve">1. </w:t>
      </w:r>
      <w:r>
        <w:rPr>
          <w:rFonts w:ascii="宋体" w:hAnsi="宋体" w:hint="eastAsia"/>
          <w:sz w:val="22"/>
        </w:rPr>
        <w:t>合同经双方法定代表人或授权代表签字并加盖单位公章或者合同章之日起生效。</w:t>
      </w:r>
    </w:p>
    <w:p w14:paraId="40F45ABA"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2.</w:t>
      </w:r>
      <w:r>
        <w:rPr>
          <w:rFonts w:ascii="宋体" w:hAnsi="宋体" w:hint="eastAsia"/>
          <w:sz w:val="22"/>
        </w:rPr>
        <w:t>本合同未尽事宜，双方可签订补充协议予以执行；未达成补充协议的，遵照《合同法》及有关法律法规执行。</w:t>
      </w:r>
    </w:p>
    <w:p w14:paraId="79497AD7"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3.</w:t>
      </w:r>
      <w:r>
        <w:rPr>
          <w:rFonts w:ascii="宋体" w:hAnsi="宋体" w:hint="eastAsia"/>
          <w:sz w:val="22"/>
        </w:rPr>
        <w:t>本合同一式陆份，甲执四份，乙方持二份，具有同等法律效力。</w:t>
      </w:r>
    </w:p>
    <w:p w14:paraId="12FA922E"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ab/>
      </w:r>
    </w:p>
    <w:p w14:paraId="31C69CCB"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p>
    <w:p w14:paraId="2B79E66C" w14:textId="77777777" w:rsidR="00BD7FA1" w:rsidRDefault="00BD7FA1">
      <w:pPr>
        <w:tabs>
          <w:tab w:val="right" w:pos="8306"/>
        </w:tabs>
        <w:adjustRightInd w:val="0"/>
        <w:snapToGrid w:val="0"/>
        <w:spacing w:line="360" w:lineRule="exact"/>
        <w:ind w:firstLineChars="200" w:firstLine="440"/>
        <w:jc w:val="left"/>
        <w:rPr>
          <w:rFonts w:ascii="宋体" w:hAnsi="宋体"/>
          <w:sz w:val="22"/>
        </w:rPr>
      </w:pPr>
    </w:p>
    <w:p w14:paraId="7E898C6E" w14:textId="77777777" w:rsidR="00BD7FA1" w:rsidRDefault="00BD7FA1">
      <w:pPr>
        <w:adjustRightInd w:val="0"/>
        <w:snapToGrid w:val="0"/>
        <w:spacing w:line="360" w:lineRule="exact"/>
        <w:jc w:val="left"/>
        <w:rPr>
          <w:rFonts w:ascii="宋体" w:hAnsi="宋体"/>
          <w:sz w:val="22"/>
        </w:rPr>
      </w:pPr>
      <w:r>
        <w:rPr>
          <w:rFonts w:ascii="宋体" w:hAnsi="宋体" w:hint="eastAsia"/>
          <w:sz w:val="22"/>
        </w:rPr>
        <w:t>甲方：杭州萧山国际机场有限公司</w:t>
      </w:r>
      <w:r>
        <w:rPr>
          <w:rFonts w:ascii="宋体" w:hAnsi="宋体" w:hint="eastAsia"/>
          <w:sz w:val="22"/>
        </w:rPr>
        <w:t xml:space="preserve">            </w:t>
      </w:r>
      <w:r>
        <w:rPr>
          <w:rFonts w:ascii="宋体" w:hAnsi="宋体" w:hint="eastAsia"/>
          <w:sz w:val="22"/>
        </w:rPr>
        <w:t>乙方：</w:t>
      </w:r>
      <w:r>
        <w:rPr>
          <w:rFonts w:ascii="宋体" w:hAnsi="宋体" w:hint="eastAsia"/>
          <w:sz w:val="22"/>
        </w:rPr>
        <w:t xml:space="preserve"> </w:t>
      </w:r>
    </w:p>
    <w:p w14:paraId="7DDD57EF" w14:textId="77777777" w:rsidR="00BD7FA1" w:rsidRDefault="00BD7FA1">
      <w:pPr>
        <w:adjustRightInd w:val="0"/>
        <w:snapToGrid w:val="0"/>
        <w:spacing w:line="360" w:lineRule="exact"/>
        <w:ind w:left="6750" w:hanging="6750"/>
        <w:jc w:val="left"/>
        <w:rPr>
          <w:rFonts w:ascii="宋体" w:hAnsi="宋体"/>
          <w:sz w:val="22"/>
        </w:rPr>
      </w:pPr>
      <w:r>
        <w:rPr>
          <w:rFonts w:ascii="宋体" w:hAnsi="宋体" w:hint="eastAsia"/>
          <w:sz w:val="22"/>
        </w:rPr>
        <w:t>地址：杭州萧山国际机场内</w:t>
      </w:r>
      <w:r>
        <w:rPr>
          <w:rFonts w:ascii="宋体" w:hAnsi="宋体" w:hint="eastAsia"/>
          <w:sz w:val="22"/>
        </w:rPr>
        <w:t xml:space="preserve">                  </w:t>
      </w:r>
      <w:r>
        <w:rPr>
          <w:rFonts w:ascii="宋体" w:hAnsi="宋体" w:hint="eastAsia"/>
          <w:sz w:val="22"/>
        </w:rPr>
        <w:t>地址：</w:t>
      </w:r>
      <w:r>
        <w:rPr>
          <w:rFonts w:ascii="宋体" w:hAnsi="宋体" w:hint="eastAsia"/>
          <w:sz w:val="22"/>
        </w:rPr>
        <w:t xml:space="preserve"> </w:t>
      </w:r>
    </w:p>
    <w:p w14:paraId="2F837552" w14:textId="77777777" w:rsidR="00BD7FA1" w:rsidRDefault="00BD7FA1">
      <w:pPr>
        <w:adjustRightInd w:val="0"/>
        <w:snapToGrid w:val="0"/>
        <w:spacing w:line="360" w:lineRule="exact"/>
        <w:ind w:left="6750" w:hanging="6750"/>
        <w:jc w:val="left"/>
        <w:rPr>
          <w:rFonts w:ascii="宋体" w:hAnsi="宋体"/>
          <w:sz w:val="22"/>
        </w:rPr>
      </w:pPr>
    </w:p>
    <w:p w14:paraId="61388A40" w14:textId="77777777" w:rsidR="00BD7FA1" w:rsidRDefault="00BD7FA1">
      <w:pPr>
        <w:adjustRightInd w:val="0"/>
        <w:snapToGrid w:val="0"/>
        <w:spacing w:line="360" w:lineRule="exact"/>
        <w:jc w:val="left"/>
        <w:rPr>
          <w:rFonts w:ascii="宋体" w:hAnsi="宋体"/>
          <w:sz w:val="22"/>
        </w:rPr>
      </w:pPr>
      <w:r>
        <w:rPr>
          <w:rFonts w:ascii="宋体" w:hAnsi="宋体" w:hint="eastAsia"/>
          <w:sz w:val="22"/>
        </w:rPr>
        <w:t>法定代表人（签字）：</w:t>
      </w:r>
      <w:r>
        <w:rPr>
          <w:rFonts w:ascii="宋体" w:hAnsi="宋体" w:hint="eastAsia"/>
          <w:sz w:val="22"/>
        </w:rPr>
        <w:t xml:space="preserve">                       </w:t>
      </w:r>
      <w:r>
        <w:rPr>
          <w:rFonts w:ascii="宋体" w:hAnsi="宋体" w:hint="eastAsia"/>
          <w:sz w:val="22"/>
        </w:rPr>
        <w:t>法定代表人（签字）：</w:t>
      </w:r>
    </w:p>
    <w:p w14:paraId="511CB3AF" w14:textId="77777777" w:rsidR="00BD7FA1" w:rsidRDefault="00BD7FA1">
      <w:pPr>
        <w:adjustRightInd w:val="0"/>
        <w:snapToGrid w:val="0"/>
        <w:spacing w:line="360" w:lineRule="exact"/>
        <w:jc w:val="left"/>
        <w:rPr>
          <w:rFonts w:ascii="宋体" w:hAnsi="宋体"/>
          <w:sz w:val="22"/>
        </w:rPr>
      </w:pPr>
      <w:r>
        <w:rPr>
          <w:rFonts w:ascii="宋体" w:hAnsi="宋体" w:hint="eastAsia"/>
          <w:sz w:val="22"/>
        </w:rPr>
        <w:t>或</w:t>
      </w:r>
      <w:r>
        <w:rPr>
          <w:rFonts w:ascii="宋体" w:hAnsi="宋体" w:hint="eastAsia"/>
          <w:sz w:val="22"/>
        </w:rPr>
        <w:t xml:space="preserve">                                        </w:t>
      </w:r>
      <w:r>
        <w:rPr>
          <w:rFonts w:ascii="宋体" w:hAnsi="宋体" w:hint="eastAsia"/>
          <w:sz w:val="22"/>
        </w:rPr>
        <w:t>或</w:t>
      </w:r>
    </w:p>
    <w:p w14:paraId="552612C5" w14:textId="77777777" w:rsidR="00BD7FA1" w:rsidRDefault="00BD7FA1">
      <w:pPr>
        <w:adjustRightInd w:val="0"/>
        <w:snapToGrid w:val="0"/>
        <w:spacing w:line="360" w:lineRule="exact"/>
        <w:jc w:val="left"/>
        <w:rPr>
          <w:rFonts w:ascii="宋体" w:hAnsi="宋体"/>
          <w:sz w:val="22"/>
        </w:rPr>
      </w:pPr>
      <w:r>
        <w:rPr>
          <w:rFonts w:ascii="宋体" w:hAnsi="宋体" w:hint="eastAsia"/>
          <w:sz w:val="22"/>
        </w:rPr>
        <w:t>授权代表（签字）：</w:t>
      </w:r>
      <w:r>
        <w:rPr>
          <w:rFonts w:ascii="宋体" w:hAnsi="宋体" w:hint="eastAsia"/>
          <w:sz w:val="22"/>
        </w:rPr>
        <w:t xml:space="preserve">                         </w:t>
      </w:r>
      <w:r>
        <w:rPr>
          <w:rFonts w:ascii="宋体" w:hAnsi="宋体" w:hint="eastAsia"/>
          <w:sz w:val="22"/>
        </w:rPr>
        <w:t>授权代表（签字）：</w:t>
      </w:r>
    </w:p>
    <w:p w14:paraId="30AAF35F" w14:textId="77777777" w:rsidR="00BD7FA1" w:rsidRDefault="00BD7FA1">
      <w:pPr>
        <w:adjustRightInd w:val="0"/>
        <w:snapToGrid w:val="0"/>
        <w:spacing w:line="360" w:lineRule="exact"/>
        <w:jc w:val="left"/>
        <w:rPr>
          <w:rFonts w:ascii="宋体" w:hAnsi="宋体"/>
          <w:b/>
          <w:sz w:val="22"/>
        </w:rPr>
      </w:pPr>
      <w:r>
        <w:rPr>
          <w:rFonts w:ascii="宋体" w:hAnsi="宋体" w:hint="eastAsia"/>
          <w:sz w:val="22"/>
        </w:rPr>
        <w:t>签字日期：</w:t>
      </w:r>
      <w:r>
        <w:rPr>
          <w:rFonts w:ascii="宋体" w:hAnsi="宋体" w:hint="eastAsia"/>
          <w:sz w:val="22"/>
        </w:rPr>
        <w:t xml:space="preserve">                                </w:t>
      </w:r>
      <w:r>
        <w:rPr>
          <w:rFonts w:ascii="宋体" w:hAnsi="宋体" w:hint="eastAsia"/>
          <w:sz w:val="22"/>
        </w:rPr>
        <w:t>签字日期：</w:t>
      </w:r>
      <w:r>
        <w:rPr>
          <w:rFonts w:ascii="宋体" w:hAnsi="宋体" w:hint="eastAsia"/>
          <w:sz w:val="22"/>
        </w:rPr>
        <w:t xml:space="preserve"> </w:t>
      </w:r>
    </w:p>
    <w:p w14:paraId="29475B41" w14:textId="77777777" w:rsidR="00BD7FA1" w:rsidRDefault="00BD7FA1">
      <w:pPr>
        <w:adjustRightInd w:val="0"/>
        <w:snapToGrid w:val="0"/>
        <w:spacing w:line="360" w:lineRule="exact"/>
        <w:ind w:firstLineChars="200" w:firstLine="440"/>
        <w:jc w:val="left"/>
        <w:rPr>
          <w:rFonts w:ascii="宋体" w:hAnsi="宋体"/>
          <w:b/>
          <w:sz w:val="22"/>
        </w:rPr>
      </w:pPr>
      <w:r>
        <w:rPr>
          <w:rFonts w:ascii="宋体" w:hAnsi="宋体" w:hint="eastAsia"/>
          <w:sz w:val="22"/>
        </w:rPr>
        <w:t>年</w:t>
      </w:r>
      <w:r>
        <w:rPr>
          <w:rFonts w:ascii="宋体" w:hAnsi="宋体" w:hint="eastAsia"/>
          <w:sz w:val="22"/>
        </w:rPr>
        <w:t xml:space="preserve">  </w:t>
      </w:r>
      <w:r>
        <w:rPr>
          <w:rFonts w:ascii="宋体" w:hAnsi="宋体" w:hint="eastAsia"/>
          <w:sz w:val="22"/>
        </w:rPr>
        <w:t>月</w:t>
      </w:r>
      <w:r>
        <w:rPr>
          <w:rFonts w:ascii="宋体" w:hAnsi="宋体" w:hint="eastAsia"/>
          <w:sz w:val="22"/>
        </w:rPr>
        <w:t xml:space="preserve">  </w:t>
      </w:r>
      <w:r>
        <w:rPr>
          <w:rFonts w:ascii="宋体" w:hAnsi="宋体" w:hint="eastAsia"/>
          <w:sz w:val="22"/>
        </w:rPr>
        <w:t>日</w:t>
      </w:r>
      <w:r>
        <w:rPr>
          <w:rFonts w:ascii="宋体" w:hAnsi="宋体" w:hint="eastAsia"/>
          <w:sz w:val="22"/>
        </w:rPr>
        <w:t xml:space="preserve">                              </w:t>
      </w:r>
      <w:r>
        <w:rPr>
          <w:rFonts w:ascii="宋体" w:hAnsi="宋体" w:hint="eastAsia"/>
          <w:sz w:val="22"/>
        </w:rPr>
        <w:t>年</w:t>
      </w:r>
      <w:r>
        <w:rPr>
          <w:rFonts w:ascii="宋体" w:hAnsi="宋体" w:hint="eastAsia"/>
          <w:sz w:val="22"/>
        </w:rPr>
        <w:t xml:space="preserve">  </w:t>
      </w:r>
      <w:r>
        <w:rPr>
          <w:rFonts w:ascii="宋体" w:hAnsi="宋体" w:hint="eastAsia"/>
          <w:sz w:val="22"/>
        </w:rPr>
        <w:t>月</w:t>
      </w:r>
      <w:r>
        <w:rPr>
          <w:rFonts w:ascii="宋体" w:hAnsi="宋体" w:hint="eastAsia"/>
          <w:sz w:val="22"/>
        </w:rPr>
        <w:t xml:space="preserve">  </w:t>
      </w:r>
      <w:r>
        <w:rPr>
          <w:rFonts w:ascii="宋体" w:hAnsi="宋体" w:hint="eastAsia"/>
          <w:sz w:val="22"/>
        </w:rPr>
        <w:t>日</w:t>
      </w:r>
    </w:p>
    <w:p w14:paraId="31849AFD" w14:textId="77777777" w:rsidR="00BD7FA1" w:rsidRDefault="00BD7FA1">
      <w:pPr>
        <w:snapToGrid w:val="0"/>
        <w:spacing w:line="360" w:lineRule="exact"/>
        <w:ind w:firstLineChars="200" w:firstLine="440"/>
        <w:jc w:val="left"/>
        <w:rPr>
          <w:rFonts w:ascii="宋体" w:hAnsi="宋体"/>
          <w:sz w:val="22"/>
        </w:rPr>
      </w:pPr>
    </w:p>
    <w:p w14:paraId="473AB599" w14:textId="77777777" w:rsidR="00BD7FA1" w:rsidRDefault="00BD7FA1">
      <w:pPr>
        <w:snapToGrid w:val="0"/>
        <w:spacing w:line="360" w:lineRule="exact"/>
        <w:ind w:firstLineChars="200" w:firstLine="440"/>
        <w:jc w:val="left"/>
        <w:rPr>
          <w:rFonts w:ascii="宋体" w:hAnsi="宋体"/>
          <w:sz w:val="22"/>
        </w:rPr>
      </w:pPr>
    </w:p>
    <w:p w14:paraId="325598AF" w14:textId="77777777" w:rsidR="00BD7FA1" w:rsidRDefault="00BD7FA1">
      <w:pPr>
        <w:snapToGrid w:val="0"/>
        <w:spacing w:line="360" w:lineRule="exact"/>
        <w:ind w:firstLineChars="200" w:firstLine="440"/>
        <w:jc w:val="left"/>
        <w:rPr>
          <w:rFonts w:ascii="宋体" w:hAnsi="宋体"/>
          <w:sz w:val="22"/>
        </w:rPr>
        <w:sectPr w:rsidR="00BD7FA1">
          <w:pgSz w:w="11906" w:h="16838"/>
          <w:pgMar w:top="1134" w:right="1247" w:bottom="1134" w:left="1247" w:header="851" w:footer="992" w:gutter="0"/>
          <w:pgNumType w:fmt="numberInDash"/>
          <w:cols w:space="720"/>
          <w:docGrid w:linePitch="312"/>
        </w:sectPr>
      </w:pPr>
    </w:p>
    <w:p w14:paraId="18CF2CD8" w14:textId="77777777" w:rsidR="00BD7FA1" w:rsidRDefault="00BD7FA1">
      <w:pPr>
        <w:adjustRightInd w:val="0"/>
        <w:snapToGrid w:val="0"/>
        <w:spacing w:line="360" w:lineRule="auto"/>
        <w:jc w:val="center"/>
        <w:outlineLvl w:val="2"/>
        <w:rPr>
          <w:rFonts w:ascii="宋体" w:hAnsi="宋体"/>
          <w:bCs/>
          <w:sz w:val="22"/>
        </w:rPr>
      </w:pPr>
    </w:p>
    <w:p w14:paraId="5EF827F1" w14:textId="77777777" w:rsidR="00BD7FA1" w:rsidRDefault="00BD7FA1">
      <w:pPr>
        <w:adjustRightInd w:val="0"/>
        <w:snapToGrid w:val="0"/>
        <w:spacing w:line="360" w:lineRule="auto"/>
        <w:jc w:val="center"/>
        <w:outlineLvl w:val="2"/>
        <w:rPr>
          <w:rFonts w:ascii="宋体" w:hAnsi="宋体"/>
          <w:b/>
          <w:sz w:val="36"/>
          <w:szCs w:val="21"/>
        </w:rPr>
      </w:pPr>
      <w:r>
        <w:rPr>
          <w:rFonts w:ascii="宋体" w:hAnsi="宋体" w:hint="eastAsia"/>
          <w:bCs/>
          <w:sz w:val="22"/>
        </w:rPr>
        <w:t>附件《供应商年度考核评分表》</w:t>
      </w:r>
    </w:p>
    <w:tbl>
      <w:tblPr>
        <w:tblpPr w:leftFromText="180" w:rightFromText="180" w:vertAnchor="text" w:horzAnchor="page" w:tblpXSpec="center" w:tblpY="304"/>
        <w:tblOverlap w:val="never"/>
        <w:tblW w:w="8857" w:type="dxa"/>
        <w:jc w:val="center"/>
        <w:tblLayout w:type="fixed"/>
        <w:tblLook w:val="04A0" w:firstRow="1" w:lastRow="0" w:firstColumn="1" w:lastColumn="0" w:noHBand="0" w:noVBand="1"/>
      </w:tblPr>
      <w:tblGrid>
        <w:gridCol w:w="1785"/>
        <w:gridCol w:w="2357"/>
        <w:gridCol w:w="999"/>
        <w:gridCol w:w="1358"/>
        <w:gridCol w:w="680"/>
        <w:gridCol w:w="839"/>
        <w:gridCol w:w="839"/>
      </w:tblGrid>
      <w:tr w:rsidR="00BD7FA1" w14:paraId="02574695" w14:textId="77777777">
        <w:trPr>
          <w:trHeight w:val="457"/>
          <w:jc w:val="center"/>
        </w:trPr>
        <w:tc>
          <w:tcPr>
            <w:tcW w:w="1785" w:type="dxa"/>
            <w:tcBorders>
              <w:top w:val="single" w:sz="4" w:space="0" w:color="auto"/>
              <w:left w:val="single" w:sz="4" w:space="0" w:color="auto"/>
              <w:bottom w:val="single" w:sz="4" w:space="0" w:color="auto"/>
              <w:right w:val="single" w:sz="4" w:space="0" w:color="auto"/>
            </w:tcBorders>
            <w:vAlign w:val="center"/>
          </w:tcPr>
          <w:p w14:paraId="712141B5"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供应商名称</w:t>
            </w:r>
          </w:p>
        </w:tc>
        <w:tc>
          <w:tcPr>
            <w:tcW w:w="3356" w:type="dxa"/>
            <w:gridSpan w:val="2"/>
            <w:tcBorders>
              <w:top w:val="single" w:sz="4" w:space="0" w:color="auto"/>
              <w:left w:val="nil"/>
              <w:bottom w:val="single" w:sz="4" w:space="0" w:color="auto"/>
              <w:right w:val="single" w:sz="4" w:space="0" w:color="auto"/>
            </w:tcBorders>
            <w:vAlign w:val="center"/>
          </w:tcPr>
          <w:p w14:paraId="23E2B1F2" w14:textId="77777777" w:rsidR="00BD7FA1" w:rsidRDefault="00BD7FA1">
            <w:pPr>
              <w:widowControl/>
              <w:jc w:val="center"/>
              <w:rPr>
                <w:rFonts w:ascii="仿宋_GB2312" w:eastAsia="仿宋_GB2312" w:hAnsi="仿宋_GB2312" w:cs="仿宋_GB2312"/>
                <w:bCs/>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14:paraId="4AD147B0"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项目责任人</w:t>
            </w:r>
          </w:p>
        </w:tc>
        <w:tc>
          <w:tcPr>
            <w:tcW w:w="1678" w:type="dxa"/>
            <w:gridSpan w:val="2"/>
            <w:tcBorders>
              <w:top w:val="single" w:sz="4" w:space="0" w:color="auto"/>
              <w:left w:val="nil"/>
              <w:bottom w:val="single" w:sz="4" w:space="0" w:color="auto"/>
              <w:right w:val="single" w:sz="4" w:space="0" w:color="auto"/>
            </w:tcBorders>
            <w:vAlign w:val="center"/>
          </w:tcPr>
          <w:p w14:paraId="59B7FC4F" w14:textId="77777777" w:rsidR="00BD7FA1" w:rsidRDefault="00BD7FA1">
            <w:pPr>
              <w:widowControl/>
              <w:jc w:val="center"/>
              <w:rPr>
                <w:rFonts w:ascii="仿宋_GB2312" w:eastAsia="仿宋_GB2312" w:hAnsi="仿宋_GB2312" w:cs="仿宋_GB2312"/>
                <w:bCs/>
                <w:kern w:val="0"/>
                <w:szCs w:val="21"/>
              </w:rPr>
            </w:pPr>
          </w:p>
        </w:tc>
      </w:tr>
      <w:tr w:rsidR="00BD7FA1" w14:paraId="6C585AA8" w14:textId="77777777">
        <w:trPr>
          <w:trHeight w:val="457"/>
          <w:jc w:val="center"/>
        </w:trPr>
        <w:tc>
          <w:tcPr>
            <w:tcW w:w="1785" w:type="dxa"/>
            <w:tcBorders>
              <w:top w:val="single" w:sz="4" w:space="0" w:color="auto"/>
              <w:left w:val="single" w:sz="4" w:space="0" w:color="auto"/>
              <w:bottom w:val="single" w:sz="4" w:space="0" w:color="auto"/>
              <w:right w:val="single" w:sz="4" w:space="0" w:color="auto"/>
            </w:tcBorders>
            <w:vAlign w:val="center"/>
          </w:tcPr>
          <w:p w14:paraId="693B7A79"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供应货物内容</w:t>
            </w:r>
          </w:p>
        </w:tc>
        <w:tc>
          <w:tcPr>
            <w:tcW w:w="3356" w:type="dxa"/>
            <w:gridSpan w:val="2"/>
            <w:tcBorders>
              <w:top w:val="single" w:sz="4" w:space="0" w:color="auto"/>
              <w:left w:val="nil"/>
              <w:bottom w:val="single" w:sz="4" w:space="0" w:color="auto"/>
              <w:right w:val="single" w:sz="4" w:space="0" w:color="auto"/>
            </w:tcBorders>
            <w:vAlign w:val="center"/>
          </w:tcPr>
          <w:p w14:paraId="29D66494" w14:textId="77777777" w:rsidR="00BD7FA1" w:rsidRDefault="00BD7FA1">
            <w:pPr>
              <w:widowControl/>
              <w:jc w:val="center"/>
              <w:rPr>
                <w:rFonts w:ascii="仿宋_GB2312" w:eastAsia="仿宋_GB2312" w:hAnsi="仿宋_GB2312" w:cs="仿宋_GB2312"/>
                <w:bCs/>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14:paraId="20DD4C79"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电话</w:t>
            </w:r>
          </w:p>
        </w:tc>
        <w:tc>
          <w:tcPr>
            <w:tcW w:w="1678" w:type="dxa"/>
            <w:gridSpan w:val="2"/>
            <w:tcBorders>
              <w:top w:val="single" w:sz="4" w:space="0" w:color="auto"/>
              <w:left w:val="nil"/>
              <w:bottom w:val="single" w:sz="4" w:space="0" w:color="auto"/>
              <w:right w:val="single" w:sz="4" w:space="0" w:color="auto"/>
            </w:tcBorders>
            <w:vAlign w:val="center"/>
          </w:tcPr>
          <w:p w14:paraId="64CB751A" w14:textId="77777777" w:rsidR="00BD7FA1" w:rsidRDefault="00BD7FA1">
            <w:pPr>
              <w:widowControl/>
              <w:jc w:val="center"/>
              <w:rPr>
                <w:rFonts w:ascii="仿宋_GB2312" w:eastAsia="仿宋_GB2312" w:hAnsi="仿宋_GB2312" w:cs="仿宋_GB2312"/>
                <w:bCs/>
                <w:kern w:val="0"/>
                <w:szCs w:val="21"/>
              </w:rPr>
            </w:pPr>
          </w:p>
        </w:tc>
      </w:tr>
      <w:tr w:rsidR="00BD7FA1" w14:paraId="4817B40F" w14:textId="77777777">
        <w:trPr>
          <w:trHeight w:val="457"/>
          <w:jc w:val="center"/>
        </w:trPr>
        <w:tc>
          <w:tcPr>
            <w:tcW w:w="1785" w:type="dxa"/>
            <w:tcBorders>
              <w:top w:val="single" w:sz="4" w:space="0" w:color="auto"/>
              <w:left w:val="single" w:sz="4" w:space="0" w:color="auto"/>
              <w:bottom w:val="single" w:sz="4" w:space="0" w:color="auto"/>
              <w:right w:val="single" w:sz="4" w:space="0" w:color="auto"/>
            </w:tcBorders>
            <w:vAlign w:val="center"/>
          </w:tcPr>
          <w:p w14:paraId="149AD4AC"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使用（监管）单位</w:t>
            </w:r>
          </w:p>
        </w:tc>
        <w:tc>
          <w:tcPr>
            <w:tcW w:w="3356" w:type="dxa"/>
            <w:gridSpan w:val="2"/>
            <w:tcBorders>
              <w:top w:val="single" w:sz="4" w:space="0" w:color="auto"/>
              <w:left w:val="nil"/>
              <w:bottom w:val="single" w:sz="4" w:space="0" w:color="auto"/>
              <w:right w:val="single" w:sz="4" w:space="0" w:color="auto"/>
            </w:tcBorders>
            <w:vAlign w:val="center"/>
          </w:tcPr>
          <w:p w14:paraId="12DD84DB" w14:textId="77777777" w:rsidR="00BD7FA1" w:rsidRDefault="00BD7FA1">
            <w:pPr>
              <w:widowControl/>
              <w:jc w:val="center"/>
              <w:rPr>
                <w:rFonts w:ascii="仿宋_GB2312" w:eastAsia="仿宋_GB2312" w:hAnsi="仿宋_GB2312" w:cs="仿宋_GB2312"/>
                <w:bCs/>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14:paraId="573E8C24" w14:textId="77777777" w:rsidR="00BD7FA1" w:rsidRDefault="00BD7FA1">
            <w:pPr>
              <w:widowControl/>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考核日期</w:t>
            </w:r>
          </w:p>
        </w:tc>
        <w:tc>
          <w:tcPr>
            <w:tcW w:w="1678" w:type="dxa"/>
            <w:gridSpan w:val="2"/>
            <w:tcBorders>
              <w:top w:val="single" w:sz="4" w:space="0" w:color="auto"/>
              <w:left w:val="nil"/>
              <w:bottom w:val="single" w:sz="4" w:space="0" w:color="auto"/>
              <w:right w:val="single" w:sz="4" w:space="0" w:color="auto"/>
            </w:tcBorders>
            <w:vAlign w:val="center"/>
          </w:tcPr>
          <w:p w14:paraId="15931EF7" w14:textId="77777777" w:rsidR="00BD7FA1" w:rsidRDefault="00BD7FA1">
            <w:pPr>
              <w:widowControl/>
              <w:jc w:val="center"/>
              <w:rPr>
                <w:rFonts w:ascii="仿宋_GB2312" w:eastAsia="仿宋_GB2312" w:hAnsi="仿宋_GB2312" w:cs="仿宋_GB2312"/>
                <w:bCs/>
                <w:kern w:val="0"/>
                <w:szCs w:val="21"/>
              </w:rPr>
            </w:pPr>
          </w:p>
        </w:tc>
      </w:tr>
      <w:tr w:rsidR="00BD7FA1" w14:paraId="0387218A" w14:textId="77777777">
        <w:trPr>
          <w:trHeight w:val="457"/>
          <w:jc w:val="center"/>
        </w:trPr>
        <w:tc>
          <w:tcPr>
            <w:tcW w:w="1785" w:type="dxa"/>
            <w:tcBorders>
              <w:top w:val="single" w:sz="4" w:space="0" w:color="auto"/>
              <w:left w:val="single" w:sz="4" w:space="0" w:color="auto"/>
              <w:bottom w:val="single" w:sz="4" w:space="0" w:color="auto"/>
              <w:right w:val="single" w:sz="4" w:space="0" w:color="auto"/>
            </w:tcBorders>
            <w:vAlign w:val="center"/>
          </w:tcPr>
          <w:p w14:paraId="5063847B" w14:textId="77777777" w:rsidR="00BD7FA1" w:rsidRDefault="00BD7FA1">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考核项目</w:t>
            </w:r>
          </w:p>
        </w:tc>
        <w:tc>
          <w:tcPr>
            <w:tcW w:w="5394" w:type="dxa"/>
            <w:gridSpan w:val="4"/>
            <w:tcBorders>
              <w:top w:val="single" w:sz="4" w:space="0" w:color="auto"/>
              <w:left w:val="nil"/>
              <w:bottom w:val="single" w:sz="4" w:space="0" w:color="auto"/>
              <w:right w:val="single" w:sz="4" w:space="0" w:color="auto"/>
            </w:tcBorders>
            <w:vAlign w:val="center"/>
          </w:tcPr>
          <w:p w14:paraId="14DE4524" w14:textId="77777777" w:rsidR="00BD7FA1" w:rsidRDefault="00BD7FA1">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考核内容</w:t>
            </w:r>
          </w:p>
        </w:tc>
        <w:tc>
          <w:tcPr>
            <w:tcW w:w="839" w:type="dxa"/>
            <w:tcBorders>
              <w:top w:val="single" w:sz="4" w:space="0" w:color="auto"/>
              <w:left w:val="nil"/>
              <w:bottom w:val="single" w:sz="4" w:space="0" w:color="auto"/>
              <w:right w:val="single" w:sz="4" w:space="0" w:color="auto"/>
            </w:tcBorders>
            <w:vAlign w:val="center"/>
          </w:tcPr>
          <w:p w14:paraId="2E0F437B" w14:textId="77777777" w:rsidR="00BD7FA1" w:rsidRDefault="00BD7FA1">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分值</w:t>
            </w:r>
          </w:p>
        </w:tc>
        <w:tc>
          <w:tcPr>
            <w:tcW w:w="839" w:type="dxa"/>
            <w:tcBorders>
              <w:top w:val="single" w:sz="4" w:space="0" w:color="auto"/>
              <w:left w:val="nil"/>
              <w:bottom w:val="single" w:sz="4" w:space="0" w:color="auto"/>
              <w:right w:val="single" w:sz="4" w:space="0" w:color="auto"/>
            </w:tcBorders>
            <w:vAlign w:val="center"/>
          </w:tcPr>
          <w:p w14:paraId="1A9C9183" w14:textId="77777777" w:rsidR="00BD7FA1" w:rsidRDefault="00BD7FA1">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得分</w:t>
            </w:r>
          </w:p>
        </w:tc>
      </w:tr>
      <w:tr w:rsidR="00BD7FA1" w14:paraId="35778957" w14:textId="77777777">
        <w:trPr>
          <w:trHeight w:val="656"/>
          <w:jc w:val="center"/>
        </w:trPr>
        <w:tc>
          <w:tcPr>
            <w:tcW w:w="1785" w:type="dxa"/>
            <w:tcBorders>
              <w:top w:val="nil"/>
              <w:left w:val="single" w:sz="4" w:space="0" w:color="auto"/>
              <w:bottom w:val="single" w:sz="4" w:space="0" w:color="auto"/>
              <w:right w:val="single" w:sz="4" w:space="0" w:color="auto"/>
            </w:tcBorders>
            <w:vAlign w:val="center"/>
          </w:tcPr>
          <w:p w14:paraId="721E6187"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价格水平</w:t>
            </w:r>
          </w:p>
        </w:tc>
        <w:tc>
          <w:tcPr>
            <w:tcW w:w="5394" w:type="dxa"/>
            <w:gridSpan w:val="4"/>
            <w:tcBorders>
              <w:top w:val="nil"/>
              <w:left w:val="nil"/>
              <w:bottom w:val="single" w:sz="4" w:space="0" w:color="auto"/>
              <w:right w:val="single" w:sz="4" w:space="0" w:color="auto"/>
            </w:tcBorders>
            <w:vAlign w:val="center"/>
          </w:tcPr>
          <w:p w14:paraId="1290734E"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是否按照合同规定价格提供货物</w:t>
            </w:r>
          </w:p>
        </w:tc>
        <w:tc>
          <w:tcPr>
            <w:tcW w:w="839" w:type="dxa"/>
            <w:tcBorders>
              <w:top w:val="nil"/>
              <w:left w:val="nil"/>
              <w:bottom w:val="single" w:sz="4" w:space="0" w:color="auto"/>
              <w:right w:val="single" w:sz="4" w:space="0" w:color="auto"/>
            </w:tcBorders>
            <w:vAlign w:val="center"/>
          </w:tcPr>
          <w:p w14:paraId="4AA4232B"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15E60C6E" w14:textId="77777777" w:rsidR="00BD7FA1" w:rsidRDefault="00BD7FA1">
            <w:pPr>
              <w:widowControl/>
              <w:rPr>
                <w:rFonts w:ascii="仿宋_GB2312" w:eastAsia="仿宋_GB2312" w:hAnsi="宋体" w:cs="宋体"/>
                <w:kern w:val="0"/>
                <w:szCs w:val="21"/>
              </w:rPr>
            </w:pPr>
          </w:p>
        </w:tc>
      </w:tr>
      <w:tr w:rsidR="00BD7FA1" w14:paraId="725EFA4F" w14:textId="77777777">
        <w:trPr>
          <w:trHeight w:val="360"/>
          <w:jc w:val="center"/>
        </w:trPr>
        <w:tc>
          <w:tcPr>
            <w:tcW w:w="1785" w:type="dxa"/>
            <w:vMerge w:val="restart"/>
            <w:tcBorders>
              <w:top w:val="nil"/>
              <w:left w:val="single" w:sz="4" w:space="0" w:color="auto"/>
              <w:bottom w:val="single" w:sz="4" w:space="0" w:color="auto"/>
              <w:right w:val="single" w:sz="4" w:space="0" w:color="auto"/>
            </w:tcBorders>
            <w:vAlign w:val="center"/>
          </w:tcPr>
          <w:p w14:paraId="45DC9CFB"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质量水平</w:t>
            </w:r>
          </w:p>
        </w:tc>
        <w:tc>
          <w:tcPr>
            <w:tcW w:w="5394" w:type="dxa"/>
            <w:gridSpan w:val="4"/>
            <w:tcBorders>
              <w:top w:val="single" w:sz="4" w:space="0" w:color="auto"/>
              <w:left w:val="nil"/>
              <w:bottom w:val="single" w:sz="4" w:space="0" w:color="auto"/>
              <w:right w:val="single" w:sz="4" w:space="0" w:color="auto"/>
            </w:tcBorders>
            <w:vAlign w:val="center"/>
          </w:tcPr>
          <w:p w14:paraId="3B7F22E0"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货物是否符合合同规定的质量标准</w:t>
            </w:r>
          </w:p>
        </w:tc>
        <w:tc>
          <w:tcPr>
            <w:tcW w:w="839" w:type="dxa"/>
            <w:tcBorders>
              <w:top w:val="single" w:sz="4" w:space="0" w:color="auto"/>
              <w:left w:val="nil"/>
              <w:bottom w:val="single" w:sz="4" w:space="0" w:color="auto"/>
              <w:right w:val="single" w:sz="4" w:space="0" w:color="auto"/>
            </w:tcBorders>
            <w:vAlign w:val="center"/>
          </w:tcPr>
          <w:p w14:paraId="1769AF1D"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4C6FA6CE" w14:textId="77777777" w:rsidR="00BD7FA1" w:rsidRDefault="00BD7FA1">
            <w:pPr>
              <w:widowControl/>
              <w:rPr>
                <w:rFonts w:ascii="仿宋_GB2312" w:eastAsia="仿宋_GB2312" w:hAnsi="宋体" w:cs="宋体"/>
                <w:kern w:val="0"/>
                <w:szCs w:val="21"/>
              </w:rPr>
            </w:pPr>
          </w:p>
        </w:tc>
      </w:tr>
      <w:tr w:rsidR="00BD7FA1" w14:paraId="58355FCE"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40B5A1DC"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130F43D3"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货物是否存在质量问题</w:t>
            </w:r>
          </w:p>
        </w:tc>
        <w:tc>
          <w:tcPr>
            <w:tcW w:w="839" w:type="dxa"/>
            <w:tcBorders>
              <w:top w:val="nil"/>
              <w:left w:val="nil"/>
              <w:bottom w:val="single" w:sz="4" w:space="0" w:color="auto"/>
              <w:right w:val="single" w:sz="4" w:space="0" w:color="auto"/>
            </w:tcBorders>
            <w:vAlign w:val="center"/>
          </w:tcPr>
          <w:p w14:paraId="4BA9B365"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4853F6F1" w14:textId="77777777" w:rsidR="00BD7FA1" w:rsidRDefault="00BD7FA1">
            <w:pPr>
              <w:widowControl/>
              <w:rPr>
                <w:rFonts w:ascii="仿宋_GB2312" w:eastAsia="仿宋_GB2312" w:hAnsi="宋体" w:cs="宋体"/>
                <w:kern w:val="0"/>
                <w:szCs w:val="21"/>
              </w:rPr>
            </w:pPr>
          </w:p>
        </w:tc>
      </w:tr>
      <w:tr w:rsidR="00BD7FA1" w14:paraId="6EEFD214"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12A93D07"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0196EB32"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是否具备完善的质量保证体系</w:t>
            </w:r>
          </w:p>
        </w:tc>
        <w:tc>
          <w:tcPr>
            <w:tcW w:w="839" w:type="dxa"/>
            <w:tcBorders>
              <w:top w:val="nil"/>
              <w:left w:val="nil"/>
              <w:bottom w:val="single" w:sz="4" w:space="0" w:color="auto"/>
              <w:right w:val="single" w:sz="4" w:space="0" w:color="auto"/>
            </w:tcBorders>
            <w:vAlign w:val="center"/>
          </w:tcPr>
          <w:p w14:paraId="15C992BE"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39" w:type="dxa"/>
            <w:tcBorders>
              <w:top w:val="nil"/>
              <w:left w:val="nil"/>
              <w:bottom w:val="single" w:sz="4" w:space="0" w:color="auto"/>
              <w:right w:val="single" w:sz="4" w:space="0" w:color="auto"/>
            </w:tcBorders>
            <w:vAlign w:val="center"/>
          </w:tcPr>
          <w:p w14:paraId="710F31A1" w14:textId="77777777" w:rsidR="00BD7FA1" w:rsidRDefault="00BD7FA1">
            <w:pPr>
              <w:widowControl/>
              <w:rPr>
                <w:rFonts w:ascii="仿宋_GB2312" w:eastAsia="仿宋_GB2312" w:hAnsi="宋体" w:cs="宋体"/>
                <w:kern w:val="0"/>
                <w:szCs w:val="21"/>
              </w:rPr>
            </w:pPr>
          </w:p>
        </w:tc>
      </w:tr>
      <w:tr w:rsidR="00BD7FA1" w14:paraId="1B1A7E4A"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015B30BF"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2269BD05"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对质量问题的处理能力</w:t>
            </w:r>
          </w:p>
        </w:tc>
        <w:tc>
          <w:tcPr>
            <w:tcW w:w="839" w:type="dxa"/>
            <w:tcBorders>
              <w:top w:val="nil"/>
              <w:left w:val="nil"/>
              <w:bottom w:val="single" w:sz="4" w:space="0" w:color="auto"/>
              <w:right w:val="single" w:sz="4" w:space="0" w:color="auto"/>
            </w:tcBorders>
            <w:vAlign w:val="center"/>
          </w:tcPr>
          <w:p w14:paraId="4D85340C"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0A2A7D6D" w14:textId="77777777" w:rsidR="00BD7FA1" w:rsidRDefault="00BD7FA1">
            <w:pPr>
              <w:widowControl/>
              <w:rPr>
                <w:rFonts w:ascii="仿宋_GB2312" w:eastAsia="仿宋_GB2312" w:hAnsi="宋体" w:cs="宋体"/>
                <w:kern w:val="0"/>
                <w:szCs w:val="21"/>
              </w:rPr>
            </w:pPr>
          </w:p>
        </w:tc>
      </w:tr>
      <w:tr w:rsidR="00BD7FA1" w14:paraId="55A41E58" w14:textId="77777777">
        <w:trPr>
          <w:trHeight w:val="360"/>
          <w:jc w:val="center"/>
        </w:trPr>
        <w:tc>
          <w:tcPr>
            <w:tcW w:w="1785" w:type="dxa"/>
            <w:vMerge w:val="restart"/>
            <w:tcBorders>
              <w:top w:val="nil"/>
              <w:left w:val="single" w:sz="4" w:space="0" w:color="auto"/>
              <w:bottom w:val="single" w:sz="4" w:space="0" w:color="auto"/>
              <w:right w:val="single" w:sz="4" w:space="0" w:color="auto"/>
            </w:tcBorders>
            <w:vAlign w:val="center"/>
          </w:tcPr>
          <w:p w14:paraId="626B9F7E"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交货能力</w:t>
            </w:r>
          </w:p>
        </w:tc>
        <w:tc>
          <w:tcPr>
            <w:tcW w:w="5394" w:type="dxa"/>
            <w:gridSpan w:val="4"/>
            <w:tcBorders>
              <w:top w:val="nil"/>
              <w:left w:val="nil"/>
              <w:bottom w:val="single" w:sz="4" w:space="0" w:color="auto"/>
              <w:right w:val="single" w:sz="4" w:space="0" w:color="auto"/>
            </w:tcBorders>
            <w:vAlign w:val="center"/>
          </w:tcPr>
          <w:p w14:paraId="55D290F8"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交货及时性：是否根据合同规定时间供货或提供服务</w:t>
            </w:r>
          </w:p>
        </w:tc>
        <w:tc>
          <w:tcPr>
            <w:tcW w:w="839" w:type="dxa"/>
            <w:tcBorders>
              <w:top w:val="nil"/>
              <w:left w:val="nil"/>
              <w:bottom w:val="single" w:sz="4" w:space="0" w:color="auto"/>
              <w:right w:val="single" w:sz="4" w:space="0" w:color="auto"/>
            </w:tcBorders>
            <w:vAlign w:val="center"/>
          </w:tcPr>
          <w:p w14:paraId="0A105F07"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311A365B" w14:textId="77777777" w:rsidR="00BD7FA1" w:rsidRDefault="00BD7FA1">
            <w:pPr>
              <w:widowControl/>
              <w:rPr>
                <w:rFonts w:ascii="仿宋_GB2312" w:eastAsia="仿宋_GB2312" w:hAnsi="宋体" w:cs="宋体"/>
                <w:kern w:val="0"/>
                <w:szCs w:val="21"/>
              </w:rPr>
            </w:pPr>
          </w:p>
        </w:tc>
      </w:tr>
      <w:tr w:rsidR="00BD7FA1" w14:paraId="5ABDC9A1"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142CF548"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1BCA806F"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是否按照合同规定的交付方式进行交付</w:t>
            </w:r>
          </w:p>
        </w:tc>
        <w:tc>
          <w:tcPr>
            <w:tcW w:w="839" w:type="dxa"/>
            <w:tcBorders>
              <w:top w:val="nil"/>
              <w:left w:val="nil"/>
              <w:bottom w:val="single" w:sz="4" w:space="0" w:color="auto"/>
              <w:right w:val="single" w:sz="4" w:space="0" w:color="auto"/>
            </w:tcBorders>
            <w:vAlign w:val="center"/>
          </w:tcPr>
          <w:p w14:paraId="42ADDB6B"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839" w:type="dxa"/>
            <w:tcBorders>
              <w:top w:val="nil"/>
              <w:left w:val="nil"/>
              <w:bottom w:val="single" w:sz="4" w:space="0" w:color="auto"/>
              <w:right w:val="single" w:sz="4" w:space="0" w:color="auto"/>
            </w:tcBorders>
            <w:vAlign w:val="center"/>
          </w:tcPr>
          <w:p w14:paraId="22C78172" w14:textId="77777777" w:rsidR="00BD7FA1" w:rsidRDefault="00BD7FA1">
            <w:pPr>
              <w:widowControl/>
              <w:rPr>
                <w:rFonts w:ascii="仿宋_GB2312" w:eastAsia="仿宋_GB2312" w:hAnsi="宋体" w:cs="宋体"/>
                <w:kern w:val="0"/>
                <w:szCs w:val="21"/>
              </w:rPr>
            </w:pPr>
          </w:p>
        </w:tc>
      </w:tr>
      <w:tr w:rsidR="00BD7FA1" w14:paraId="3044A375"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3DED0FD0"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4A846EBC"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应急服务的供应及时性</w:t>
            </w:r>
          </w:p>
        </w:tc>
        <w:tc>
          <w:tcPr>
            <w:tcW w:w="839" w:type="dxa"/>
            <w:tcBorders>
              <w:top w:val="nil"/>
              <w:left w:val="nil"/>
              <w:bottom w:val="single" w:sz="4" w:space="0" w:color="auto"/>
              <w:right w:val="single" w:sz="4" w:space="0" w:color="auto"/>
            </w:tcBorders>
            <w:vAlign w:val="center"/>
          </w:tcPr>
          <w:p w14:paraId="559909C6"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39" w:type="dxa"/>
            <w:tcBorders>
              <w:top w:val="nil"/>
              <w:left w:val="nil"/>
              <w:bottom w:val="single" w:sz="4" w:space="0" w:color="auto"/>
              <w:right w:val="single" w:sz="4" w:space="0" w:color="auto"/>
            </w:tcBorders>
            <w:vAlign w:val="center"/>
          </w:tcPr>
          <w:p w14:paraId="6B18C4D9" w14:textId="77777777" w:rsidR="00BD7FA1" w:rsidRDefault="00BD7FA1">
            <w:pPr>
              <w:widowControl/>
              <w:rPr>
                <w:rFonts w:ascii="仿宋_GB2312" w:eastAsia="仿宋_GB2312" w:hAnsi="宋体" w:cs="宋体"/>
                <w:kern w:val="0"/>
                <w:szCs w:val="21"/>
              </w:rPr>
            </w:pPr>
          </w:p>
        </w:tc>
      </w:tr>
      <w:tr w:rsidR="00BD7FA1" w14:paraId="259170A7" w14:textId="77777777">
        <w:trPr>
          <w:trHeight w:val="360"/>
          <w:jc w:val="center"/>
        </w:trPr>
        <w:tc>
          <w:tcPr>
            <w:tcW w:w="1785" w:type="dxa"/>
            <w:vMerge w:val="restart"/>
            <w:tcBorders>
              <w:top w:val="nil"/>
              <w:left w:val="single" w:sz="4" w:space="0" w:color="auto"/>
              <w:bottom w:val="single" w:sz="4" w:space="0" w:color="auto"/>
              <w:right w:val="single" w:sz="4" w:space="0" w:color="auto"/>
            </w:tcBorders>
            <w:vAlign w:val="center"/>
          </w:tcPr>
          <w:p w14:paraId="543F8543"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后援服务</w:t>
            </w:r>
          </w:p>
        </w:tc>
        <w:tc>
          <w:tcPr>
            <w:tcW w:w="5394" w:type="dxa"/>
            <w:gridSpan w:val="4"/>
            <w:tcBorders>
              <w:top w:val="nil"/>
              <w:left w:val="nil"/>
              <w:bottom w:val="single" w:sz="4" w:space="0" w:color="auto"/>
              <w:right w:val="single" w:sz="4" w:space="0" w:color="auto"/>
            </w:tcBorders>
            <w:vAlign w:val="center"/>
          </w:tcPr>
          <w:p w14:paraId="23E8394D"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货物订购的跟进与保证</w:t>
            </w:r>
          </w:p>
        </w:tc>
        <w:tc>
          <w:tcPr>
            <w:tcW w:w="839" w:type="dxa"/>
            <w:tcBorders>
              <w:top w:val="nil"/>
              <w:left w:val="nil"/>
              <w:bottom w:val="single" w:sz="4" w:space="0" w:color="auto"/>
              <w:right w:val="single" w:sz="4" w:space="0" w:color="auto"/>
            </w:tcBorders>
            <w:vAlign w:val="center"/>
          </w:tcPr>
          <w:p w14:paraId="1EEB1046"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39" w:type="dxa"/>
            <w:tcBorders>
              <w:top w:val="nil"/>
              <w:left w:val="nil"/>
              <w:bottom w:val="single" w:sz="4" w:space="0" w:color="auto"/>
              <w:right w:val="single" w:sz="4" w:space="0" w:color="auto"/>
            </w:tcBorders>
            <w:vAlign w:val="center"/>
          </w:tcPr>
          <w:p w14:paraId="3ADC03FA" w14:textId="77777777" w:rsidR="00BD7FA1" w:rsidRDefault="00BD7FA1">
            <w:pPr>
              <w:widowControl/>
              <w:rPr>
                <w:rFonts w:ascii="仿宋_GB2312" w:eastAsia="仿宋_GB2312" w:hAnsi="宋体" w:cs="宋体"/>
                <w:kern w:val="0"/>
                <w:szCs w:val="21"/>
              </w:rPr>
            </w:pPr>
          </w:p>
        </w:tc>
      </w:tr>
      <w:tr w:rsidR="00BD7FA1" w14:paraId="3AE6653C"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579B808C"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039F5873"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售后服务能力</w:t>
            </w:r>
          </w:p>
        </w:tc>
        <w:tc>
          <w:tcPr>
            <w:tcW w:w="839" w:type="dxa"/>
            <w:tcBorders>
              <w:top w:val="nil"/>
              <w:left w:val="nil"/>
              <w:bottom w:val="single" w:sz="4" w:space="0" w:color="auto"/>
              <w:right w:val="single" w:sz="4" w:space="0" w:color="auto"/>
            </w:tcBorders>
            <w:vAlign w:val="center"/>
          </w:tcPr>
          <w:p w14:paraId="1310E23C"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39" w:type="dxa"/>
            <w:tcBorders>
              <w:top w:val="nil"/>
              <w:left w:val="nil"/>
              <w:bottom w:val="single" w:sz="4" w:space="0" w:color="auto"/>
              <w:right w:val="single" w:sz="4" w:space="0" w:color="auto"/>
            </w:tcBorders>
            <w:vAlign w:val="center"/>
          </w:tcPr>
          <w:p w14:paraId="09C3E2F4" w14:textId="77777777" w:rsidR="00BD7FA1" w:rsidRDefault="00BD7FA1">
            <w:pPr>
              <w:widowControl/>
              <w:rPr>
                <w:rFonts w:ascii="仿宋_GB2312" w:eastAsia="仿宋_GB2312" w:hAnsi="宋体" w:cs="宋体"/>
                <w:kern w:val="0"/>
                <w:szCs w:val="21"/>
              </w:rPr>
            </w:pPr>
          </w:p>
        </w:tc>
      </w:tr>
      <w:tr w:rsidR="00BD7FA1" w14:paraId="0615F2E5" w14:textId="77777777">
        <w:trPr>
          <w:trHeight w:val="360"/>
          <w:jc w:val="center"/>
        </w:trPr>
        <w:tc>
          <w:tcPr>
            <w:tcW w:w="1785" w:type="dxa"/>
            <w:vMerge w:val="restart"/>
            <w:tcBorders>
              <w:top w:val="nil"/>
              <w:left w:val="single" w:sz="4" w:space="0" w:color="auto"/>
              <w:bottom w:val="single" w:sz="4" w:space="0" w:color="auto"/>
              <w:right w:val="single" w:sz="4" w:space="0" w:color="auto"/>
            </w:tcBorders>
            <w:vAlign w:val="center"/>
          </w:tcPr>
          <w:p w14:paraId="33C68A49"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人员管理</w:t>
            </w:r>
          </w:p>
        </w:tc>
        <w:tc>
          <w:tcPr>
            <w:tcW w:w="5394" w:type="dxa"/>
            <w:gridSpan w:val="4"/>
            <w:tcBorders>
              <w:top w:val="nil"/>
              <w:left w:val="nil"/>
              <w:bottom w:val="single" w:sz="4" w:space="0" w:color="auto"/>
              <w:right w:val="single" w:sz="4" w:space="0" w:color="auto"/>
            </w:tcBorders>
            <w:vAlign w:val="center"/>
          </w:tcPr>
          <w:p w14:paraId="62B3E40A"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团队管理能力</w:t>
            </w:r>
          </w:p>
        </w:tc>
        <w:tc>
          <w:tcPr>
            <w:tcW w:w="839" w:type="dxa"/>
            <w:tcBorders>
              <w:top w:val="nil"/>
              <w:left w:val="nil"/>
              <w:bottom w:val="single" w:sz="4" w:space="0" w:color="auto"/>
              <w:right w:val="single" w:sz="4" w:space="0" w:color="auto"/>
            </w:tcBorders>
            <w:vAlign w:val="center"/>
          </w:tcPr>
          <w:p w14:paraId="2A404573"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39" w:type="dxa"/>
            <w:tcBorders>
              <w:top w:val="nil"/>
              <w:left w:val="nil"/>
              <w:bottom w:val="single" w:sz="4" w:space="0" w:color="auto"/>
              <w:right w:val="single" w:sz="4" w:space="0" w:color="auto"/>
            </w:tcBorders>
            <w:vAlign w:val="center"/>
          </w:tcPr>
          <w:p w14:paraId="7EB5233E" w14:textId="77777777" w:rsidR="00BD7FA1" w:rsidRDefault="00BD7FA1">
            <w:pPr>
              <w:widowControl/>
              <w:rPr>
                <w:rFonts w:ascii="仿宋_GB2312" w:eastAsia="仿宋_GB2312" w:hAnsi="宋体" w:cs="宋体"/>
                <w:kern w:val="0"/>
                <w:szCs w:val="21"/>
              </w:rPr>
            </w:pPr>
          </w:p>
        </w:tc>
      </w:tr>
      <w:tr w:rsidR="00BD7FA1" w14:paraId="16F81DF8"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1313E7ED" w14:textId="77777777" w:rsidR="00BD7FA1" w:rsidRDefault="00BD7FA1">
            <w:pPr>
              <w:widowControl/>
              <w:jc w:val="center"/>
              <w:rPr>
                <w:rFonts w:ascii="仿宋_GB2312" w:eastAsia="仿宋_GB2312" w:hAnsi="宋体" w:cs="宋体"/>
                <w:kern w:val="0"/>
                <w:szCs w:val="21"/>
              </w:rPr>
            </w:pPr>
          </w:p>
        </w:tc>
        <w:tc>
          <w:tcPr>
            <w:tcW w:w="5394" w:type="dxa"/>
            <w:gridSpan w:val="4"/>
            <w:tcBorders>
              <w:top w:val="nil"/>
              <w:left w:val="nil"/>
              <w:bottom w:val="single" w:sz="4" w:space="0" w:color="auto"/>
              <w:right w:val="single" w:sz="4" w:space="0" w:color="auto"/>
            </w:tcBorders>
            <w:vAlign w:val="center"/>
          </w:tcPr>
          <w:p w14:paraId="7DB5336E"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员工综合素质</w:t>
            </w:r>
          </w:p>
        </w:tc>
        <w:tc>
          <w:tcPr>
            <w:tcW w:w="839" w:type="dxa"/>
            <w:tcBorders>
              <w:top w:val="nil"/>
              <w:left w:val="nil"/>
              <w:bottom w:val="single" w:sz="4" w:space="0" w:color="auto"/>
              <w:right w:val="single" w:sz="4" w:space="0" w:color="auto"/>
            </w:tcBorders>
            <w:vAlign w:val="center"/>
          </w:tcPr>
          <w:p w14:paraId="2B82F5FA"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39" w:type="dxa"/>
            <w:tcBorders>
              <w:top w:val="nil"/>
              <w:left w:val="nil"/>
              <w:bottom w:val="single" w:sz="4" w:space="0" w:color="auto"/>
              <w:right w:val="single" w:sz="4" w:space="0" w:color="auto"/>
            </w:tcBorders>
            <w:vAlign w:val="center"/>
          </w:tcPr>
          <w:p w14:paraId="5A234AC4" w14:textId="77777777" w:rsidR="00BD7FA1" w:rsidRDefault="00BD7FA1">
            <w:pPr>
              <w:widowControl/>
              <w:rPr>
                <w:rFonts w:ascii="仿宋_GB2312" w:eastAsia="仿宋_GB2312" w:hAnsi="宋体" w:cs="宋体"/>
                <w:kern w:val="0"/>
                <w:szCs w:val="21"/>
              </w:rPr>
            </w:pPr>
          </w:p>
        </w:tc>
      </w:tr>
      <w:tr w:rsidR="00BD7FA1" w14:paraId="08F743B1" w14:textId="77777777">
        <w:trPr>
          <w:trHeight w:val="360"/>
          <w:jc w:val="center"/>
        </w:trPr>
        <w:tc>
          <w:tcPr>
            <w:tcW w:w="1785" w:type="dxa"/>
            <w:vMerge w:val="restart"/>
            <w:tcBorders>
              <w:top w:val="nil"/>
              <w:left w:val="single" w:sz="4" w:space="0" w:color="auto"/>
              <w:bottom w:val="single" w:sz="4" w:space="0" w:color="auto"/>
              <w:right w:val="single" w:sz="4" w:space="0" w:color="auto"/>
            </w:tcBorders>
            <w:vAlign w:val="center"/>
          </w:tcPr>
          <w:p w14:paraId="47A261A0"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合作情况</w:t>
            </w:r>
          </w:p>
        </w:tc>
        <w:tc>
          <w:tcPr>
            <w:tcW w:w="5394" w:type="dxa"/>
            <w:gridSpan w:val="4"/>
            <w:tcBorders>
              <w:top w:val="single" w:sz="4" w:space="0" w:color="auto"/>
              <w:left w:val="nil"/>
              <w:bottom w:val="single" w:sz="4" w:space="0" w:color="auto"/>
              <w:right w:val="single" w:sz="4" w:space="0" w:color="auto"/>
            </w:tcBorders>
            <w:vAlign w:val="center"/>
          </w:tcPr>
          <w:p w14:paraId="3B88093F"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被提出整改要求后的整改情况</w:t>
            </w:r>
          </w:p>
        </w:tc>
        <w:tc>
          <w:tcPr>
            <w:tcW w:w="839" w:type="dxa"/>
            <w:tcBorders>
              <w:top w:val="single" w:sz="4" w:space="0" w:color="auto"/>
              <w:left w:val="nil"/>
              <w:bottom w:val="single" w:sz="4" w:space="0" w:color="auto"/>
              <w:right w:val="single" w:sz="4" w:space="0" w:color="auto"/>
            </w:tcBorders>
            <w:vAlign w:val="center"/>
          </w:tcPr>
          <w:p w14:paraId="6CD792B8"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39" w:type="dxa"/>
            <w:tcBorders>
              <w:top w:val="single" w:sz="4" w:space="0" w:color="auto"/>
              <w:left w:val="nil"/>
              <w:bottom w:val="single" w:sz="4" w:space="0" w:color="auto"/>
              <w:right w:val="single" w:sz="4" w:space="0" w:color="auto"/>
            </w:tcBorders>
            <w:vAlign w:val="center"/>
          </w:tcPr>
          <w:p w14:paraId="25249F12" w14:textId="77777777" w:rsidR="00BD7FA1" w:rsidRDefault="00BD7FA1">
            <w:pPr>
              <w:widowControl/>
              <w:rPr>
                <w:rFonts w:ascii="仿宋_GB2312" w:eastAsia="仿宋_GB2312" w:hAnsi="宋体" w:cs="宋体"/>
                <w:kern w:val="0"/>
                <w:szCs w:val="21"/>
              </w:rPr>
            </w:pPr>
          </w:p>
        </w:tc>
      </w:tr>
      <w:tr w:rsidR="00BD7FA1" w14:paraId="3F38E867" w14:textId="77777777">
        <w:trPr>
          <w:trHeight w:val="360"/>
          <w:jc w:val="center"/>
        </w:trPr>
        <w:tc>
          <w:tcPr>
            <w:tcW w:w="1785" w:type="dxa"/>
            <w:vMerge/>
            <w:tcBorders>
              <w:top w:val="nil"/>
              <w:left w:val="single" w:sz="4" w:space="0" w:color="auto"/>
              <w:bottom w:val="single" w:sz="4" w:space="0" w:color="auto"/>
              <w:right w:val="single" w:sz="4" w:space="0" w:color="auto"/>
            </w:tcBorders>
            <w:vAlign w:val="center"/>
          </w:tcPr>
          <w:p w14:paraId="10ECA217" w14:textId="77777777" w:rsidR="00BD7FA1" w:rsidRDefault="00BD7FA1">
            <w:pPr>
              <w:widowControl/>
              <w:jc w:val="center"/>
              <w:rPr>
                <w:rFonts w:ascii="仿宋_GB2312" w:eastAsia="仿宋_GB2312" w:hAnsi="宋体" w:cs="宋体"/>
                <w:kern w:val="0"/>
                <w:szCs w:val="21"/>
              </w:rPr>
            </w:pPr>
          </w:p>
        </w:tc>
        <w:tc>
          <w:tcPr>
            <w:tcW w:w="5394" w:type="dxa"/>
            <w:gridSpan w:val="4"/>
            <w:tcBorders>
              <w:top w:val="single" w:sz="4" w:space="0" w:color="auto"/>
              <w:left w:val="nil"/>
              <w:bottom w:val="single" w:sz="4" w:space="0" w:color="auto"/>
              <w:right w:val="single" w:sz="4" w:space="0" w:color="auto"/>
            </w:tcBorders>
            <w:vAlign w:val="center"/>
          </w:tcPr>
          <w:p w14:paraId="6112F617" w14:textId="77777777" w:rsidR="00BD7FA1" w:rsidRDefault="00BD7FA1">
            <w:pPr>
              <w:widowControl/>
              <w:rPr>
                <w:rFonts w:ascii="仿宋_GB2312" w:eastAsia="仿宋_GB2312" w:hAnsi="宋体" w:cs="宋体"/>
                <w:kern w:val="0"/>
                <w:szCs w:val="21"/>
              </w:rPr>
            </w:pPr>
            <w:r>
              <w:rPr>
                <w:rFonts w:ascii="仿宋_GB2312" w:eastAsia="仿宋_GB2312" w:hAnsi="宋体" w:cs="宋体" w:hint="eastAsia"/>
                <w:kern w:val="0"/>
                <w:szCs w:val="21"/>
              </w:rPr>
              <w:t>场区内文明服务，遵守机场的相关管理规定</w:t>
            </w:r>
          </w:p>
        </w:tc>
        <w:tc>
          <w:tcPr>
            <w:tcW w:w="839" w:type="dxa"/>
            <w:tcBorders>
              <w:top w:val="single" w:sz="4" w:space="0" w:color="auto"/>
              <w:left w:val="nil"/>
              <w:bottom w:val="single" w:sz="4" w:space="0" w:color="auto"/>
              <w:right w:val="single" w:sz="4" w:space="0" w:color="auto"/>
            </w:tcBorders>
            <w:vAlign w:val="center"/>
          </w:tcPr>
          <w:p w14:paraId="2F77B0DD" w14:textId="77777777" w:rsidR="00BD7FA1" w:rsidRDefault="00BD7FA1">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39" w:type="dxa"/>
            <w:tcBorders>
              <w:top w:val="single" w:sz="4" w:space="0" w:color="auto"/>
              <w:left w:val="nil"/>
              <w:bottom w:val="single" w:sz="4" w:space="0" w:color="auto"/>
              <w:right w:val="single" w:sz="4" w:space="0" w:color="auto"/>
            </w:tcBorders>
            <w:vAlign w:val="center"/>
          </w:tcPr>
          <w:p w14:paraId="1DC8E654" w14:textId="77777777" w:rsidR="00BD7FA1" w:rsidRDefault="00BD7FA1">
            <w:pPr>
              <w:widowControl/>
              <w:rPr>
                <w:rFonts w:ascii="仿宋_GB2312" w:eastAsia="仿宋_GB2312" w:hAnsi="宋体" w:cs="宋体"/>
                <w:kern w:val="0"/>
                <w:szCs w:val="21"/>
              </w:rPr>
            </w:pPr>
          </w:p>
        </w:tc>
      </w:tr>
      <w:tr w:rsidR="00BD7FA1" w14:paraId="5FB9AFA9" w14:textId="77777777">
        <w:trPr>
          <w:trHeight w:val="495"/>
          <w:jc w:val="center"/>
        </w:trPr>
        <w:tc>
          <w:tcPr>
            <w:tcW w:w="1785" w:type="dxa"/>
            <w:tcBorders>
              <w:top w:val="single" w:sz="4" w:space="0" w:color="auto"/>
              <w:left w:val="single" w:sz="4" w:space="0" w:color="auto"/>
              <w:bottom w:val="single" w:sz="4" w:space="0" w:color="auto"/>
              <w:right w:val="single" w:sz="4" w:space="0" w:color="auto"/>
            </w:tcBorders>
            <w:vAlign w:val="center"/>
          </w:tcPr>
          <w:p w14:paraId="053880A0" w14:textId="77777777" w:rsidR="00BD7FA1" w:rsidRDefault="00BD7FA1">
            <w:pPr>
              <w:widowControl/>
              <w:jc w:val="center"/>
              <w:rPr>
                <w:rFonts w:ascii="仿宋_GB2312" w:eastAsia="仿宋_GB2312" w:hAnsi="仿宋_GB2312" w:cs="仿宋_GB2312"/>
                <w:kern w:val="0"/>
              </w:rPr>
            </w:pPr>
            <w:r>
              <w:rPr>
                <w:rFonts w:ascii="仿宋_GB2312" w:eastAsia="仿宋_GB2312" w:hAnsi="仿宋_GB2312" w:cs="仿宋_GB2312" w:hint="eastAsia"/>
                <w:kern w:val="0"/>
              </w:rPr>
              <w:t>合计</w:t>
            </w:r>
          </w:p>
        </w:tc>
        <w:tc>
          <w:tcPr>
            <w:tcW w:w="5394" w:type="dxa"/>
            <w:gridSpan w:val="4"/>
            <w:tcBorders>
              <w:top w:val="single" w:sz="4" w:space="0" w:color="auto"/>
              <w:left w:val="single" w:sz="4" w:space="0" w:color="auto"/>
              <w:bottom w:val="single" w:sz="4" w:space="0" w:color="auto"/>
              <w:right w:val="single" w:sz="4" w:space="0" w:color="auto"/>
            </w:tcBorders>
            <w:vAlign w:val="center"/>
          </w:tcPr>
          <w:p w14:paraId="63AB3F5B" w14:textId="77777777" w:rsidR="00BD7FA1" w:rsidRDefault="00BD7FA1">
            <w:pPr>
              <w:widowControl/>
              <w:rPr>
                <w:rFonts w:ascii="仿宋_GB2312" w:eastAsia="仿宋_GB2312" w:hAnsi="仿宋_GB2312" w:cs="仿宋_GB2312"/>
                <w:kern w:val="0"/>
              </w:rPr>
            </w:pPr>
          </w:p>
        </w:tc>
        <w:tc>
          <w:tcPr>
            <w:tcW w:w="839" w:type="dxa"/>
            <w:tcBorders>
              <w:top w:val="single" w:sz="4" w:space="0" w:color="auto"/>
              <w:left w:val="single" w:sz="4" w:space="0" w:color="auto"/>
              <w:bottom w:val="single" w:sz="4" w:space="0" w:color="auto"/>
              <w:right w:val="single" w:sz="4" w:space="0" w:color="auto"/>
            </w:tcBorders>
            <w:vAlign w:val="center"/>
          </w:tcPr>
          <w:p w14:paraId="3BAA7FF8" w14:textId="77777777" w:rsidR="00BD7FA1" w:rsidRDefault="00BD7FA1">
            <w:pPr>
              <w:widowControl/>
              <w:jc w:val="center"/>
              <w:rPr>
                <w:rFonts w:ascii="仿宋_GB2312" w:eastAsia="仿宋_GB2312" w:hAnsi="仿宋_GB2312" w:cs="仿宋_GB2312"/>
                <w:kern w:val="0"/>
              </w:rPr>
            </w:pPr>
            <w:r>
              <w:rPr>
                <w:rFonts w:ascii="仿宋_GB2312" w:eastAsia="仿宋_GB2312" w:hAnsi="仿宋_GB2312" w:cs="仿宋_GB2312" w:hint="eastAsia"/>
                <w:kern w:val="0"/>
              </w:rPr>
              <w:t>100</w:t>
            </w:r>
          </w:p>
        </w:tc>
        <w:tc>
          <w:tcPr>
            <w:tcW w:w="839" w:type="dxa"/>
            <w:tcBorders>
              <w:top w:val="single" w:sz="4" w:space="0" w:color="auto"/>
              <w:left w:val="single" w:sz="4" w:space="0" w:color="auto"/>
              <w:bottom w:val="single" w:sz="4" w:space="0" w:color="auto"/>
              <w:right w:val="single" w:sz="4" w:space="0" w:color="auto"/>
            </w:tcBorders>
            <w:vAlign w:val="center"/>
          </w:tcPr>
          <w:p w14:paraId="16FC14E1" w14:textId="77777777" w:rsidR="00BD7FA1" w:rsidRDefault="00BD7FA1">
            <w:pPr>
              <w:widowControl/>
              <w:rPr>
                <w:rFonts w:ascii="仿宋_GB2312" w:eastAsia="仿宋_GB2312" w:hAnsi="仿宋_GB2312" w:cs="仿宋_GB2312"/>
                <w:kern w:val="0"/>
              </w:rPr>
            </w:pPr>
          </w:p>
        </w:tc>
      </w:tr>
      <w:tr w:rsidR="00BD7FA1" w14:paraId="08006A20" w14:textId="77777777">
        <w:trPr>
          <w:trHeight w:val="391"/>
          <w:jc w:val="center"/>
        </w:trPr>
        <w:tc>
          <w:tcPr>
            <w:tcW w:w="1785" w:type="dxa"/>
            <w:tcBorders>
              <w:top w:val="single" w:sz="4" w:space="0" w:color="auto"/>
              <w:left w:val="single" w:sz="4" w:space="0" w:color="auto"/>
              <w:bottom w:val="single" w:sz="4" w:space="0" w:color="auto"/>
              <w:right w:val="single" w:sz="4" w:space="0" w:color="auto"/>
            </w:tcBorders>
            <w:vAlign w:val="center"/>
          </w:tcPr>
          <w:p w14:paraId="7194E1E0" w14:textId="77777777" w:rsidR="00BD7FA1" w:rsidRDefault="00BD7FA1">
            <w:pPr>
              <w:widowControl/>
              <w:jc w:val="center"/>
              <w:rPr>
                <w:rFonts w:ascii="仿宋_GB2312" w:eastAsia="仿宋_GB2312" w:hAnsi="仿宋_GB2312" w:cs="仿宋_GB2312"/>
                <w:color w:val="0000FF"/>
                <w:kern w:val="0"/>
              </w:rPr>
            </w:pPr>
            <w:r>
              <w:rPr>
                <w:rFonts w:ascii="仿宋_GB2312" w:eastAsia="仿宋_GB2312" w:hAnsi="仿宋_GB2312" w:cs="仿宋_GB2312" w:hint="eastAsia"/>
                <w:kern w:val="0"/>
              </w:rPr>
              <w:t>评审人员签名</w:t>
            </w:r>
          </w:p>
        </w:tc>
        <w:tc>
          <w:tcPr>
            <w:tcW w:w="2357" w:type="dxa"/>
            <w:tcBorders>
              <w:top w:val="single" w:sz="4" w:space="0" w:color="auto"/>
              <w:left w:val="single" w:sz="4" w:space="0" w:color="auto"/>
              <w:bottom w:val="single" w:sz="4" w:space="0" w:color="auto"/>
              <w:right w:val="single" w:sz="4" w:space="0" w:color="auto"/>
            </w:tcBorders>
            <w:vAlign w:val="center"/>
          </w:tcPr>
          <w:p w14:paraId="77AA3566" w14:textId="77777777" w:rsidR="00BD7FA1" w:rsidRDefault="00BD7FA1">
            <w:pPr>
              <w:widowControl/>
              <w:rPr>
                <w:rFonts w:ascii="仿宋_GB2312" w:eastAsia="仿宋_GB2312" w:hAnsi="仿宋_GB2312" w:cs="仿宋_GB2312"/>
                <w:color w:val="0000FF"/>
                <w:kern w:val="0"/>
              </w:rPr>
            </w:pPr>
          </w:p>
        </w:tc>
        <w:tc>
          <w:tcPr>
            <w:tcW w:w="2357" w:type="dxa"/>
            <w:gridSpan w:val="2"/>
            <w:tcBorders>
              <w:top w:val="single" w:sz="4" w:space="0" w:color="auto"/>
              <w:left w:val="single" w:sz="4" w:space="0" w:color="auto"/>
              <w:bottom w:val="single" w:sz="4" w:space="0" w:color="auto"/>
              <w:right w:val="single" w:sz="4" w:space="0" w:color="auto"/>
            </w:tcBorders>
            <w:vAlign w:val="center"/>
          </w:tcPr>
          <w:p w14:paraId="57CF80F7" w14:textId="77777777" w:rsidR="00BD7FA1" w:rsidRDefault="00BD7FA1">
            <w:pPr>
              <w:widowControl/>
              <w:rPr>
                <w:rFonts w:ascii="仿宋_GB2312" w:eastAsia="仿宋_GB2312" w:hAnsi="仿宋_GB2312" w:cs="仿宋_GB2312"/>
                <w:color w:val="0000FF"/>
                <w:kern w:val="0"/>
              </w:rPr>
            </w:pPr>
            <w:r>
              <w:rPr>
                <w:rFonts w:ascii="仿宋_GB2312" w:eastAsia="仿宋_GB2312" w:hAnsi="仿宋_GB2312" w:cs="仿宋_GB2312" w:hint="eastAsia"/>
                <w:kern w:val="0"/>
              </w:rPr>
              <w:t>供货方签名</w:t>
            </w:r>
          </w:p>
        </w:tc>
        <w:tc>
          <w:tcPr>
            <w:tcW w:w="2358" w:type="dxa"/>
            <w:gridSpan w:val="3"/>
            <w:tcBorders>
              <w:top w:val="single" w:sz="4" w:space="0" w:color="auto"/>
              <w:left w:val="single" w:sz="4" w:space="0" w:color="auto"/>
              <w:bottom w:val="single" w:sz="4" w:space="0" w:color="auto"/>
              <w:right w:val="single" w:sz="4" w:space="0" w:color="auto"/>
            </w:tcBorders>
            <w:vAlign w:val="center"/>
          </w:tcPr>
          <w:p w14:paraId="4E9367C2" w14:textId="77777777" w:rsidR="00BD7FA1" w:rsidRDefault="00BD7FA1">
            <w:pPr>
              <w:widowControl/>
              <w:rPr>
                <w:rFonts w:ascii="仿宋_GB2312" w:eastAsia="仿宋_GB2312" w:hAnsi="仿宋_GB2312" w:cs="仿宋_GB2312"/>
                <w:color w:val="0000FF"/>
                <w:kern w:val="0"/>
              </w:rPr>
            </w:pPr>
          </w:p>
        </w:tc>
      </w:tr>
      <w:tr w:rsidR="00BD7FA1" w14:paraId="41FBDB14" w14:textId="77777777">
        <w:trPr>
          <w:trHeight w:val="535"/>
          <w:jc w:val="center"/>
        </w:trPr>
        <w:tc>
          <w:tcPr>
            <w:tcW w:w="1785" w:type="dxa"/>
            <w:tcBorders>
              <w:top w:val="single" w:sz="4" w:space="0" w:color="auto"/>
              <w:left w:val="single" w:sz="4" w:space="0" w:color="auto"/>
              <w:bottom w:val="single" w:sz="4" w:space="0" w:color="auto"/>
              <w:right w:val="single" w:sz="4" w:space="0" w:color="auto"/>
            </w:tcBorders>
            <w:vAlign w:val="center"/>
          </w:tcPr>
          <w:p w14:paraId="12F40FA4" w14:textId="77777777" w:rsidR="00BD7FA1" w:rsidRDefault="00BD7FA1">
            <w:pPr>
              <w:widowControl/>
              <w:jc w:val="center"/>
              <w:rPr>
                <w:rFonts w:ascii="仿宋_GB2312" w:eastAsia="仿宋_GB2312" w:hAnsi="仿宋_GB2312" w:cs="仿宋_GB2312"/>
                <w:kern w:val="0"/>
              </w:rPr>
            </w:pPr>
            <w:r>
              <w:rPr>
                <w:rFonts w:ascii="仿宋_GB2312" w:eastAsia="仿宋_GB2312" w:hAnsi="仿宋_GB2312" w:cs="仿宋_GB2312" w:hint="eastAsia"/>
                <w:kern w:val="0"/>
              </w:rPr>
              <w:t>总体评价</w:t>
            </w:r>
          </w:p>
        </w:tc>
        <w:tc>
          <w:tcPr>
            <w:tcW w:w="7072" w:type="dxa"/>
            <w:gridSpan w:val="6"/>
            <w:tcBorders>
              <w:top w:val="single" w:sz="4" w:space="0" w:color="auto"/>
              <w:left w:val="single" w:sz="4" w:space="0" w:color="auto"/>
              <w:bottom w:val="single" w:sz="4" w:space="0" w:color="auto"/>
              <w:right w:val="single" w:sz="4" w:space="0" w:color="auto"/>
            </w:tcBorders>
            <w:vAlign w:val="center"/>
          </w:tcPr>
          <w:p w14:paraId="3808BB07" w14:textId="77777777" w:rsidR="00BD7FA1" w:rsidRDefault="00BD7FA1">
            <w:pPr>
              <w:widowControl/>
              <w:rPr>
                <w:rFonts w:ascii="仿宋_GB2312" w:eastAsia="仿宋_GB2312" w:hAnsi="仿宋_GB2312" w:cs="仿宋_GB2312"/>
                <w:kern w:val="0"/>
              </w:rPr>
            </w:pPr>
            <w:r>
              <w:rPr>
                <w:rFonts w:ascii="仿宋_GB2312" w:eastAsia="仿宋_GB2312" w:hAnsi="仿宋_GB2312" w:cs="仿宋_GB2312" w:hint="eastAsia"/>
                <w:kern w:val="0"/>
              </w:rPr>
              <w:t xml:space="preserve">       □可以合作        □不予合作 </w:t>
            </w:r>
          </w:p>
        </w:tc>
      </w:tr>
    </w:tbl>
    <w:p w14:paraId="76105871" w14:textId="77777777" w:rsidR="00BD7FA1" w:rsidRDefault="00BD7FA1">
      <w:pPr>
        <w:adjustRightInd w:val="0"/>
        <w:snapToGrid w:val="0"/>
        <w:spacing w:line="360" w:lineRule="auto"/>
      </w:pPr>
    </w:p>
    <w:p w14:paraId="6C1DE082" w14:textId="77777777" w:rsidR="00BD7FA1" w:rsidRDefault="00BD7FA1">
      <w:pPr>
        <w:adjustRightInd w:val="0"/>
        <w:snapToGrid w:val="0"/>
        <w:spacing w:line="360" w:lineRule="auto"/>
        <w:jc w:val="left"/>
      </w:pPr>
      <w:r>
        <w:rPr>
          <w:rFonts w:ascii="仿宋_GB2312" w:eastAsia="仿宋_GB2312" w:hAnsi="宋体" w:cs="宋体" w:hint="eastAsia"/>
          <w:kern w:val="0"/>
          <w:szCs w:val="21"/>
        </w:rPr>
        <w:t>说明：考核合计评分85分及以上为合格，可以合作，85分以下为不合格，不予合作。考核合计评分85分以下，甲方有权扣除全部履约保证金的50%并解除合同。</w:t>
      </w:r>
    </w:p>
    <w:p w14:paraId="513AC600" w14:textId="77777777" w:rsidR="00BD7FA1" w:rsidRDefault="00BD7FA1">
      <w:pPr>
        <w:adjustRightInd w:val="0"/>
        <w:snapToGrid w:val="0"/>
        <w:spacing w:line="360" w:lineRule="auto"/>
        <w:jc w:val="center"/>
      </w:pPr>
    </w:p>
    <w:p w14:paraId="56CAC1B2" w14:textId="77777777" w:rsidR="00BD7FA1" w:rsidRDefault="00BD7FA1">
      <w:pPr>
        <w:pStyle w:val="af0"/>
        <w:rPr>
          <w:rFonts w:ascii="宋体" w:eastAsiaTheme="minorEastAsia" w:hAnsi="宋体" w:cstheme="minorBidi"/>
          <w:kern w:val="2"/>
        </w:rPr>
      </w:pPr>
      <w:r>
        <w:rPr>
          <w:rFonts w:ascii="宋体" w:hAnsi="宋体"/>
          <w:sz w:val="22"/>
          <w:szCs w:val="22"/>
        </w:rPr>
        <w:br w:type="page"/>
      </w:r>
      <w:bookmarkStart w:id="86" w:name="_Toc206217401"/>
      <w:bookmarkStart w:id="87" w:name="_Toc90452722"/>
      <w:r>
        <w:rPr>
          <w:rFonts w:ascii="宋体" w:eastAsiaTheme="minorEastAsia" w:hAnsi="宋体" w:cstheme="minorBidi" w:hint="eastAsia"/>
          <w:kern w:val="2"/>
        </w:rPr>
        <w:lastRenderedPageBreak/>
        <w:t>杭州萧山国际机场有限公司廉洁自律承诺书</w:t>
      </w:r>
    </w:p>
    <w:p w14:paraId="3B759F62" w14:textId="77777777" w:rsidR="00BD7FA1" w:rsidRDefault="00BD7FA1">
      <w:pPr>
        <w:pStyle w:val="af0"/>
        <w:jc w:val="left"/>
        <w:rPr>
          <w:rFonts w:ascii="宋体" w:hAnsi="宋体"/>
          <w:b w:val="0"/>
          <w:bCs w:val="0"/>
          <w:sz w:val="22"/>
          <w:szCs w:val="22"/>
        </w:rPr>
      </w:pPr>
    </w:p>
    <w:p w14:paraId="2A7044A6" w14:textId="77777777" w:rsidR="00BD7FA1" w:rsidRDefault="00BD7FA1">
      <w:pPr>
        <w:pStyle w:val="12"/>
        <w:adjustRightInd w:val="0"/>
        <w:snapToGrid w:val="0"/>
        <w:ind w:firstLineChars="0" w:firstLine="0"/>
        <w:jc w:val="left"/>
        <w:rPr>
          <w:rFonts w:ascii="宋体" w:hAnsi="宋体"/>
          <w:b/>
          <w:sz w:val="30"/>
          <w:szCs w:val="30"/>
        </w:rPr>
      </w:pPr>
      <w:r>
        <w:rPr>
          <w:rFonts w:ascii="宋体" w:hAnsi="宋体" w:hint="eastAsia"/>
          <w:b/>
          <w:sz w:val="30"/>
          <w:szCs w:val="30"/>
        </w:rPr>
        <w:t>杭州萧山国际机场有限公司：</w:t>
      </w:r>
    </w:p>
    <w:p w14:paraId="30066A2C"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我单位响应贵公司项目招标要求，参加项目投标。在投标过程中及中标后，我们将严格遵守国家法律法规和贵司招标文件要求，并郑重作出如下承诺和保证：</w:t>
      </w:r>
    </w:p>
    <w:p w14:paraId="0123F9F9"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5C396CB8"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二、不以任何名义为贵公司有关人员或项目第三方人员报销应由贵公司或个人支付的费用；</w:t>
      </w:r>
    </w:p>
    <w:p w14:paraId="220CAF94"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三、不向贵公司有关人员或项目第三方人员提供宴请、旅游、和健身娱乐等活动；</w:t>
      </w:r>
    </w:p>
    <w:p w14:paraId="5BB892D0"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四、不为贵公司有关人员或项目第三方人员出国（境）、旅游等提供方便；</w:t>
      </w:r>
    </w:p>
    <w:p w14:paraId="52E50B6E"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五、不为贵公司有关人员或项目第三方人员个人装修住房、婚丧嫁娶、配偶子女工作安排等提供好处或便利条件；</w:t>
      </w:r>
    </w:p>
    <w:p w14:paraId="37F45AF2"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六、严格遵守国家招标投标法、合同法等法律规定，诚实守信，合法经营，坚决杜绝各种违法违纪行为。</w:t>
      </w:r>
    </w:p>
    <w:p w14:paraId="3451C38A" w14:textId="77777777" w:rsidR="00BD7FA1" w:rsidRDefault="00BD7FA1">
      <w:pPr>
        <w:pStyle w:val="12"/>
        <w:adjustRightInd w:val="0"/>
        <w:snapToGrid w:val="0"/>
        <w:ind w:firstLine="480"/>
        <w:jc w:val="left"/>
        <w:rPr>
          <w:rFonts w:ascii="宋体" w:hAnsi="宋体"/>
          <w:sz w:val="24"/>
          <w:szCs w:val="24"/>
        </w:rPr>
      </w:pPr>
      <w:r>
        <w:rPr>
          <w:rFonts w:ascii="宋体" w:hAnsi="宋体"/>
          <w:sz w:val="24"/>
          <w:szCs w:val="24"/>
        </w:rPr>
        <w:t>七</w:t>
      </w:r>
      <w:r>
        <w:rPr>
          <w:rFonts w:ascii="宋体" w:hAnsi="宋体" w:hint="eastAsia"/>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14:paraId="3FC765DE"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八、如违反上述廉洁自律承诺，贵公司有权：</w:t>
      </w:r>
    </w:p>
    <w:p w14:paraId="5F9BBC3B" w14:textId="77777777" w:rsidR="00BD7FA1" w:rsidRDefault="00BD7FA1">
      <w:pPr>
        <w:pStyle w:val="12"/>
        <w:numPr>
          <w:ilvl w:val="0"/>
          <w:numId w:val="2"/>
        </w:numPr>
        <w:adjustRightInd w:val="0"/>
        <w:snapToGrid w:val="0"/>
        <w:ind w:firstLineChars="0"/>
        <w:jc w:val="left"/>
        <w:rPr>
          <w:rFonts w:ascii="宋体" w:hAnsi="宋体"/>
          <w:sz w:val="24"/>
          <w:szCs w:val="24"/>
        </w:rPr>
      </w:pPr>
      <w:r>
        <w:rPr>
          <w:rFonts w:ascii="宋体" w:hAnsi="宋体" w:hint="eastAsia"/>
          <w:sz w:val="24"/>
          <w:szCs w:val="24"/>
        </w:rPr>
        <w:t>立即取消我单位投标、中标或在建项目的实施资格；</w:t>
      </w:r>
    </w:p>
    <w:p w14:paraId="74910151" w14:textId="77777777" w:rsidR="00BD7FA1" w:rsidRDefault="00BD7FA1">
      <w:pPr>
        <w:pStyle w:val="12"/>
        <w:numPr>
          <w:ilvl w:val="0"/>
          <w:numId w:val="2"/>
        </w:numPr>
        <w:adjustRightInd w:val="0"/>
        <w:snapToGrid w:val="0"/>
        <w:ind w:firstLineChars="0"/>
        <w:jc w:val="left"/>
        <w:rPr>
          <w:rFonts w:ascii="宋体" w:hAnsi="宋体"/>
          <w:sz w:val="24"/>
          <w:szCs w:val="24"/>
        </w:rPr>
      </w:pPr>
      <w:r>
        <w:rPr>
          <w:rFonts w:ascii="宋体" w:hAnsi="宋体" w:hint="eastAsia"/>
          <w:sz w:val="24"/>
          <w:szCs w:val="24"/>
        </w:rPr>
        <w:t>扣除我方向贵公司缴纳的履约保证金的10%作为违反廉洁自律承诺的违约金。如该违约金不足以弥补贵公司损失的，我单位仍将承担实际损失赔偿责任。</w:t>
      </w:r>
    </w:p>
    <w:p w14:paraId="79EC711D" w14:textId="77777777" w:rsidR="00BD7FA1" w:rsidRDefault="00BD7FA1">
      <w:pPr>
        <w:pStyle w:val="12"/>
        <w:numPr>
          <w:ilvl w:val="0"/>
          <w:numId w:val="2"/>
        </w:numPr>
        <w:adjustRightInd w:val="0"/>
        <w:snapToGrid w:val="0"/>
        <w:ind w:firstLineChars="0"/>
        <w:jc w:val="left"/>
        <w:rPr>
          <w:rFonts w:ascii="宋体" w:hAnsi="宋体"/>
          <w:sz w:val="24"/>
          <w:szCs w:val="24"/>
        </w:rPr>
      </w:pPr>
      <w:r>
        <w:rPr>
          <w:rFonts w:ascii="宋体" w:hAnsi="宋体" w:hint="eastAsia"/>
          <w:sz w:val="24"/>
          <w:szCs w:val="24"/>
        </w:rPr>
        <w:t>拒绝我单位在一定时期内进入贵公司进行项目建设或其它经营活动；</w:t>
      </w:r>
    </w:p>
    <w:p w14:paraId="7EBC6CED" w14:textId="77777777" w:rsidR="00BD7FA1" w:rsidRDefault="00BD7FA1">
      <w:pPr>
        <w:pStyle w:val="12"/>
        <w:numPr>
          <w:ilvl w:val="0"/>
          <w:numId w:val="2"/>
        </w:numPr>
        <w:adjustRightInd w:val="0"/>
        <w:snapToGrid w:val="0"/>
        <w:ind w:firstLineChars="0"/>
        <w:jc w:val="left"/>
        <w:rPr>
          <w:rFonts w:ascii="宋体" w:hAnsi="宋体"/>
          <w:sz w:val="24"/>
          <w:szCs w:val="24"/>
        </w:rPr>
      </w:pPr>
      <w:r>
        <w:rPr>
          <w:rFonts w:ascii="宋体" w:hAnsi="宋体" w:hint="eastAsia"/>
          <w:sz w:val="24"/>
          <w:szCs w:val="24"/>
        </w:rPr>
        <w:t>由此引起的相应损失均由我单位承担。</w:t>
      </w:r>
    </w:p>
    <w:p w14:paraId="1DABC8FE" w14:textId="77777777" w:rsidR="00BD7FA1" w:rsidRDefault="00BD7FA1">
      <w:pPr>
        <w:pStyle w:val="12"/>
        <w:adjustRightInd w:val="0"/>
        <w:snapToGrid w:val="0"/>
        <w:ind w:firstLine="480"/>
        <w:jc w:val="left"/>
        <w:rPr>
          <w:rFonts w:ascii="宋体" w:hAnsi="宋体"/>
          <w:sz w:val="24"/>
          <w:szCs w:val="24"/>
        </w:rPr>
      </w:pPr>
    </w:p>
    <w:p w14:paraId="624A8CB7"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 xml:space="preserve">承诺人单位名称（盖章）：            </w:t>
      </w:r>
    </w:p>
    <w:p w14:paraId="61053D84"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 xml:space="preserve">法定代表人 ：                    </w:t>
      </w:r>
    </w:p>
    <w:p w14:paraId="2115E685"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 xml:space="preserve">或                            </w:t>
      </w:r>
    </w:p>
    <w:p w14:paraId="60392F91" w14:textId="77777777" w:rsidR="00BD7FA1" w:rsidRDefault="00BD7FA1">
      <w:pPr>
        <w:pStyle w:val="12"/>
        <w:adjustRightInd w:val="0"/>
        <w:snapToGrid w:val="0"/>
        <w:ind w:firstLine="480"/>
        <w:jc w:val="left"/>
        <w:rPr>
          <w:rFonts w:ascii="宋体" w:hAnsi="宋体"/>
          <w:sz w:val="24"/>
          <w:szCs w:val="24"/>
        </w:rPr>
      </w:pPr>
      <w:r>
        <w:rPr>
          <w:rFonts w:ascii="宋体" w:hAnsi="宋体" w:hint="eastAsia"/>
          <w:sz w:val="24"/>
          <w:szCs w:val="24"/>
        </w:rPr>
        <w:t xml:space="preserve">委托代理人：                   </w:t>
      </w:r>
    </w:p>
    <w:p w14:paraId="0CE2B0CF" w14:textId="77777777" w:rsidR="00BD7FA1" w:rsidRDefault="00BD7FA1">
      <w:pPr>
        <w:pStyle w:val="12"/>
        <w:adjustRightInd w:val="0"/>
        <w:snapToGrid w:val="0"/>
        <w:ind w:firstLine="482"/>
        <w:jc w:val="left"/>
        <w:rPr>
          <w:rFonts w:ascii="宋体" w:hAnsi="宋体"/>
          <w:b/>
          <w:sz w:val="24"/>
          <w:szCs w:val="24"/>
        </w:rPr>
      </w:pPr>
    </w:p>
    <w:p w14:paraId="6FA5B496" w14:textId="77777777" w:rsidR="00BD7FA1" w:rsidRDefault="00BD7FA1">
      <w:pPr>
        <w:pStyle w:val="af0"/>
        <w:rPr>
          <w:rFonts w:ascii="宋体" w:hAnsi="宋体"/>
          <w:sz w:val="24"/>
          <w:szCs w:val="24"/>
        </w:rPr>
        <w:sectPr w:rsidR="00BD7FA1">
          <w:pgSz w:w="11906" w:h="16838"/>
          <w:pgMar w:top="1134" w:right="1247" w:bottom="1134" w:left="1247" w:header="851" w:footer="992" w:gutter="0"/>
          <w:pgNumType w:fmt="numberInDash"/>
          <w:cols w:space="720"/>
          <w:docGrid w:linePitch="312"/>
        </w:sect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430DD1F5" w14:textId="77777777" w:rsidR="00BD7FA1" w:rsidRDefault="00BD7FA1">
      <w:pPr>
        <w:adjustRightInd w:val="0"/>
        <w:snapToGrid w:val="0"/>
        <w:spacing w:line="560" w:lineRule="exact"/>
        <w:ind w:firstLineChars="200" w:firstLine="440"/>
        <w:rPr>
          <w:rFonts w:asciiTheme="minorEastAsia" w:hAnsiTheme="minorEastAsia"/>
          <w:b/>
          <w:bCs/>
          <w:sz w:val="22"/>
        </w:rPr>
      </w:pPr>
      <w:r>
        <w:rPr>
          <w:rFonts w:asciiTheme="minorEastAsia" w:hAnsiTheme="minorEastAsia" w:hint="eastAsia"/>
          <w:b/>
          <w:bCs/>
          <w:sz w:val="22"/>
        </w:rPr>
        <w:lastRenderedPageBreak/>
        <w:t>附件2：保密承诺书</w:t>
      </w:r>
    </w:p>
    <w:p w14:paraId="043C7A66" w14:textId="77777777" w:rsidR="00BD7FA1" w:rsidRDefault="00BD7FA1">
      <w:pPr>
        <w:adjustRightInd w:val="0"/>
        <w:snapToGrid w:val="0"/>
        <w:spacing w:line="560" w:lineRule="exact"/>
        <w:ind w:firstLineChars="200" w:firstLine="640"/>
        <w:jc w:val="center"/>
        <w:rPr>
          <w:rFonts w:ascii="宋体" w:hAnsi="宋体"/>
          <w:b/>
          <w:bCs/>
          <w:sz w:val="32"/>
          <w:szCs w:val="32"/>
        </w:rPr>
      </w:pPr>
      <w:r>
        <w:rPr>
          <w:rFonts w:ascii="宋体" w:hAnsi="宋体" w:hint="eastAsia"/>
          <w:b/>
          <w:bCs/>
          <w:sz w:val="32"/>
          <w:szCs w:val="32"/>
        </w:rPr>
        <w:t>保密承诺书</w:t>
      </w:r>
    </w:p>
    <w:p w14:paraId="1F305F18" w14:textId="77777777" w:rsidR="00BD7FA1" w:rsidRDefault="00BD7FA1">
      <w:pPr>
        <w:adjustRightInd w:val="0"/>
        <w:snapToGrid w:val="0"/>
        <w:spacing w:line="560" w:lineRule="exact"/>
        <w:ind w:firstLineChars="200" w:firstLine="440"/>
        <w:jc w:val="center"/>
        <w:rPr>
          <w:rFonts w:asciiTheme="minorEastAsia" w:hAnsiTheme="minorEastAsia"/>
          <w:sz w:val="22"/>
        </w:rPr>
      </w:pPr>
    </w:p>
    <w:p w14:paraId="1DBCCC80" w14:textId="77777777" w:rsidR="00BD7FA1" w:rsidRDefault="00BD7FA1">
      <w:pPr>
        <w:spacing w:line="360" w:lineRule="exact"/>
        <w:jc w:val="left"/>
        <w:rPr>
          <w:rFonts w:asciiTheme="minorEastAsia" w:hAnsiTheme="minorEastAsia"/>
          <w:sz w:val="22"/>
        </w:rPr>
      </w:pPr>
      <w:r>
        <w:rPr>
          <w:rFonts w:asciiTheme="minorEastAsia" w:hAnsiTheme="minorEastAsia" w:hint="eastAsia"/>
          <w:sz w:val="22"/>
        </w:rPr>
        <w:t xml:space="preserve">    鉴于我方愿成为杭州萧山国际机场有限公司（以下简称“机场公司”）的供应商或潜在供应商候选人，为机场公司提供【</w:t>
      </w:r>
      <w:r>
        <w:rPr>
          <w:rFonts w:ascii="宋体" w:hAnsi="宋体" w:hint="eastAsia"/>
          <w:szCs w:val="18"/>
        </w:rPr>
        <w:t>杭州萧山国际机场消防器材采购供应商选择项目</w:t>
      </w:r>
      <w:r>
        <w:rPr>
          <w:rFonts w:asciiTheme="minorEastAsia" w:hAnsiTheme="minorEastAsia" w:hint="eastAsia"/>
          <w:sz w:val="22"/>
        </w:rPr>
        <w:t>】的服务。在上述业务来往过程中，机场公司可能向我方提供经营、业务、服务等有关的文件、资料、软件等信息，为维护机场公司的利益，我方就保密事宜做出如下承诺：</w:t>
      </w:r>
    </w:p>
    <w:p w14:paraId="6EFE077D"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1.商业秘密</w:t>
      </w:r>
    </w:p>
    <w:p w14:paraId="22724112"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1.1商业秘密是指机场公司（包括机场公司关联公司）一切专有、不对外公开的资料和信息。包括但不限于以下方面：</w:t>
      </w:r>
    </w:p>
    <w:p w14:paraId="1437105B"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（1）经营信息（发展规划、运营状况、客户资源、货源情报、投融资计划、开发计划、标书等）；</w:t>
      </w:r>
    </w:p>
    <w:p w14:paraId="1F7B2B1B"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（2）管理信息（管理方法、管理制度、员工管理、合同管理、纠纷管理等）；</w:t>
      </w:r>
    </w:p>
    <w:p w14:paraId="53317F8D"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（3）产品及技术信息（设计及图纸、样品及服务、技术方案、质量标准、技术标准、计算机程序等）；</w:t>
      </w:r>
    </w:p>
    <w:p w14:paraId="2CF72EC6"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（4）财务信息（财务收支、固定资产、流动资金、成本核算等）；</w:t>
      </w:r>
    </w:p>
    <w:p w14:paraId="21CA20A6"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（5）我方单独或机场公司（包括机场公司关联公司）和我方共同为机场公司开发、设计、生产的产品、资料及相关信息；</w:t>
      </w:r>
    </w:p>
    <w:p w14:paraId="6253350D"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（6）其他机场公司未对外公开的有关营运、计划、航班数据、标准、开发、生产、经营、质量管理控制和租赁的资料和数据等信息以及对供应商的管理文件。</w:t>
      </w:r>
    </w:p>
    <w:p w14:paraId="2D272F22"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5347E50C"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1.3、对于上述提及的商业秘密，不能仅因为公开发表的文章或资讯中包含其内容，就认为是可对外公开的特殊情况。</w:t>
      </w:r>
    </w:p>
    <w:p w14:paraId="082AD1F5"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1.4、以下资料不属于本承诺所指的商业秘密：</w:t>
      </w:r>
    </w:p>
    <w:p w14:paraId="6DC55A40"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（1）我方从机场公司拟获悉之前已持有的我方无需承担保密义务的机场公司有关资料(但通过其它违约或侵权行为而获得的资料除外)；</w:t>
      </w:r>
    </w:p>
    <w:p w14:paraId="47243692"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（2）已经公开或已成为常识性的资料，且该等公开并非因违反本承诺所致。</w:t>
      </w:r>
    </w:p>
    <w:p w14:paraId="534E597A"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7FCB805F"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3、当合同履行完毕、合同终止或经机场公司要求，我方应立即返还或根据机场公司书面要求</w:t>
      </w:r>
      <w:r>
        <w:rPr>
          <w:rFonts w:asciiTheme="minorEastAsia" w:hAnsiTheme="minorEastAsia" w:hint="eastAsia"/>
          <w:sz w:val="22"/>
        </w:rPr>
        <w:lastRenderedPageBreak/>
        <w:t>销毁所有含有商业秘密或我方在接触商业秘密后而产生的资料，以及由我方持有的任何复制品。</w:t>
      </w:r>
    </w:p>
    <w:p w14:paraId="3D08C1A9"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13FA41B2"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（1）披露、使用或者允许他人以不正当手段获取的商业秘密；</w:t>
      </w:r>
    </w:p>
    <w:p w14:paraId="02B70037"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（2）为机场公司以外的第三人窃取、刺探、收买、非法提供商业秘密。</w:t>
      </w:r>
    </w:p>
    <w:p w14:paraId="418FFA73"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（3）在电子公告系统、聊天系统、电子邮箱、论坛等计算机网络系统上传递、转发、抄送、发布、谈论和传播商业秘密；</w:t>
      </w:r>
    </w:p>
    <w:p w14:paraId="4B87D7A9"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 xml:space="preserve">（4）在私人交往和通信中，向亲属、朋友以及与工作无关人员泄露商业秘密，或在公共场所谈论商业秘密； </w:t>
      </w:r>
    </w:p>
    <w:p w14:paraId="35693C9F"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（5）擅自将属于商业秘密的文件、资料和其他物品携带、传递、寄运出机场公司办公场所或国（境）外。</w:t>
      </w:r>
    </w:p>
    <w:p w14:paraId="21476B84"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（6）未经机场公司同意就以任何方式私自保存、截留含有机场公司商业秘密的任何形式资料、文件和物品的复印件、复制品、副本。</w:t>
      </w:r>
    </w:p>
    <w:p w14:paraId="4BF472EE"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（7）将含有机场公司商业秘密的产品、技术或其他资料、信息向第三人销售、使用或以任何方式提供。</w:t>
      </w:r>
    </w:p>
    <w:p w14:paraId="7BE9F557"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5976057D"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1FBD620E"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3F677E2A"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8、违约责任</w:t>
      </w:r>
    </w:p>
    <w:p w14:paraId="005FEB40"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8.1因我方违反保密义务的行为造成机场公司的一切损失，我方应当全部予以赔偿。</w:t>
      </w:r>
    </w:p>
    <w:p w14:paraId="7AD0AF7E"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8.2如我方违反本承诺书下保密义务，应当承担违约责任，除赔偿损失外，还应依据合同向机场公司支付相应的违约金。</w:t>
      </w:r>
    </w:p>
    <w:p w14:paraId="32E96C49" w14:textId="77777777" w:rsidR="00BD7FA1" w:rsidRDefault="00BD7FA1">
      <w:pPr>
        <w:adjustRightInd w:val="0"/>
        <w:snapToGrid w:val="0"/>
        <w:spacing w:line="360" w:lineRule="exact"/>
        <w:ind w:firstLineChars="200" w:firstLine="440"/>
        <w:rPr>
          <w:rFonts w:asciiTheme="minorEastAsia" w:hAnsiTheme="minorEastAsia"/>
          <w:sz w:val="22"/>
        </w:rPr>
      </w:pPr>
      <w:r>
        <w:rPr>
          <w:rFonts w:asciiTheme="minorEastAsia" w:hAnsiTheme="minorEastAsia" w:hint="eastAsia"/>
          <w:sz w:val="22"/>
        </w:rPr>
        <w:t>9、本承诺书适用中华人民共和国法律，如因履行本承诺书发生争议，则双方均有权向机场公司所在地法院提起诉讼。</w:t>
      </w:r>
    </w:p>
    <w:p w14:paraId="3FEC09F5" w14:textId="77777777" w:rsidR="00BD7FA1" w:rsidRDefault="00BD7FA1">
      <w:pPr>
        <w:adjustRightInd w:val="0"/>
        <w:snapToGrid w:val="0"/>
        <w:spacing w:line="560" w:lineRule="exact"/>
        <w:ind w:firstLineChars="200" w:firstLine="440"/>
        <w:rPr>
          <w:rFonts w:asciiTheme="minorEastAsia" w:hAnsiTheme="minorEastAsia"/>
          <w:sz w:val="22"/>
        </w:rPr>
      </w:pPr>
    </w:p>
    <w:p w14:paraId="5D46C2E2" w14:textId="77777777" w:rsidR="00BD7FA1" w:rsidRDefault="00BD7FA1">
      <w:pPr>
        <w:adjustRightInd w:val="0"/>
        <w:snapToGrid w:val="0"/>
        <w:spacing w:line="560" w:lineRule="exact"/>
        <w:ind w:firstLineChars="200" w:firstLine="440"/>
        <w:rPr>
          <w:rFonts w:asciiTheme="minorEastAsia" w:hAnsiTheme="minorEastAsia"/>
          <w:sz w:val="22"/>
        </w:rPr>
      </w:pPr>
    </w:p>
    <w:p w14:paraId="7EAF51DB" w14:textId="77777777" w:rsidR="00BD7FA1" w:rsidRDefault="00BD7FA1">
      <w:pPr>
        <w:adjustRightInd w:val="0"/>
        <w:snapToGrid w:val="0"/>
        <w:spacing w:line="560" w:lineRule="exact"/>
        <w:ind w:firstLineChars="200" w:firstLine="440"/>
        <w:rPr>
          <w:rFonts w:asciiTheme="minorEastAsia" w:hAnsiTheme="minorEastAsia"/>
          <w:sz w:val="22"/>
        </w:rPr>
      </w:pPr>
    </w:p>
    <w:p w14:paraId="26E44522" w14:textId="77777777" w:rsidR="00BD7FA1" w:rsidRDefault="00BD7FA1">
      <w:pPr>
        <w:adjustRightInd w:val="0"/>
        <w:snapToGrid w:val="0"/>
        <w:spacing w:line="560" w:lineRule="exact"/>
        <w:ind w:firstLineChars="200" w:firstLine="440"/>
        <w:rPr>
          <w:rFonts w:asciiTheme="minorEastAsia" w:hAnsiTheme="minorEastAsia"/>
          <w:sz w:val="22"/>
        </w:rPr>
      </w:pPr>
    </w:p>
    <w:p w14:paraId="1E3CE585" w14:textId="77777777" w:rsidR="00BD7FA1" w:rsidRDefault="00BD7FA1">
      <w:pPr>
        <w:adjustRightInd w:val="0"/>
        <w:snapToGrid w:val="0"/>
        <w:spacing w:line="560" w:lineRule="exact"/>
        <w:ind w:firstLineChars="200" w:firstLine="440"/>
        <w:rPr>
          <w:rFonts w:asciiTheme="minorEastAsia" w:hAnsiTheme="minorEastAsia"/>
          <w:sz w:val="22"/>
        </w:rPr>
      </w:pPr>
      <w:r>
        <w:rPr>
          <w:rFonts w:asciiTheme="minorEastAsia" w:hAnsiTheme="minorEastAsia" w:hint="eastAsia"/>
          <w:sz w:val="22"/>
        </w:rPr>
        <w:t xml:space="preserve">                     供应商(盖章):</w:t>
      </w:r>
    </w:p>
    <w:p w14:paraId="213DF3B0" w14:textId="77777777" w:rsidR="00BD7FA1" w:rsidRDefault="00BD7FA1">
      <w:pPr>
        <w:adjustRightInd w:val="0"/>
        <w:snapToGrid w:val="0"/>
        <w:spacing w:line="560" w:lineRule="exact"/>
        <w:ind w:firstLineChars="200" w:firstLine="440"/>
        <w:rPr>
          <w:rFonts w:asciiTheme="minorEastAsia" w:hAnsiTheme="minorEastAsia"/>
          <w:sz w:val="22"/>
        </w:rPr>
      </w:pPr>
      <w:r>
        <w:rPr>
          <w:rFonts w:asciiTheme="minorEastAsia" w:hAnsiTheme="minorEastAsia" w:hint="eastAsia"/>
          <w:sz w:val="22"/>
        </w:rPr>
        <w:t xml:space="preserve">                     法定代表人或授权代表：</w:t>
      </w:r>
    </w:p>
    <w:p w14:paraId="60BA6EA4" w14:textId="77777777" w:rsidR="00BD7FA1" w:rsidRDefault="00BD7FA1">
      <w:pPr>
        <w:adjustRightInd w:val="0"/>
        <w:snapToGrid w:val="0"/>
        <w:spacing w:line="560" w:lineRule="exact"/>
        <w:ind w:firstLineChars="200" w:firstLine="440"/>
        <w:rPr>
          <w:rFonts w:asciiTheme="minorEastAsia" w:hAnsiTheme="minorEastAsia"/>
          <w:sz w:val="22"/>
        </w:rPr>
      </w:pPr>
    </w:p>
    <w:p w14:paraId="6B338342" w14:textId="77777777" w:rsidR="00BD7FA1" w:rsidRDefault="00BD7FA1">
      <w:pPr>
        <w:adjustRightInd w:val="0"/>
        <w:snapToGrid w:val="0"/>
        <w:spacing w:line="560" w:lineRule="exact"/>
        <w:ind w:firstLineChars="200" w:firstLine="440"/>
        <w:rPr>
          <w:rFonts w:asciiTheme="minorEastAsia" w:hAnsiTheme="minorEastAsia"/>
          <w:sz w:val="22"/>
        </w:rPr>
      </w:pPr>
    </w:p>
    <w:p w14:paraId="323F7A95" w14:textId="77777777" w:rsidR="00BD7FA1" w:rsidRDefault="00BD7FA1">
      <w:pPr>
        <w:adjustRightInd w:val="0"/>
        <w:snapToGrid w:val="0"/>
        <w:spacing w:line="560" w:lineRule="exact"/>
        <w:ind w:firstLineChars="200" w:firstLine="440"/>
        <w:rPr>
          <w:rFonts w:asciiTheme="minorEastAsia" w:hAnsiTheme="minorEastAsia"/>
          <w:sz w:val="22"/>
        </w:rPr>
      </w:pPr>
    </w:p>
    <w:p w14:paraId="484E667E" w14:textId="77777777" w:rsidR="00BD7FA1" w:rsidRDefault="00BD7FA1">
      <w:pPr>
        <w:adjustRightInd w:val="0"/>
        <w:snapToGrid w:val="0"/>
        <w:spacing w:line="560" w:lineRule="exact"/>
        <w:ind w:firstLineChars="200" w:firstLine="440"/>
        <w:rPr>
          <w:rFonts w:asciiTheme="minorEastAsia" w:hAnsiTheme="minorEastAsia"/>
          <w:sz w:val="22"/>
        </w:rPr>
      </w:pPr>
      <w:r>
        <w:rPr>
          <w:rFonts w:asciiTheme="minorEastAsia" w:hAnsiTheme="minorEastAsia" w:hint="eastAsia"/>
          <w:sz w:val="22"/>
        </w:rPr>
        <w:t xml:space="preserve">                       电话/传真：</w:t>
      </w:r>
    </w:p>
    <w:p w14:paraId="02BECABE" w14:textId="77777777" w:rsidR="00BD7FA1" w:rsidRDefault="00BD7FA1">
      <w:pPr>
        <w:adjustRightInd w:val="0"/>
        <w:snapToGrid w:val="0"/>
        <w:spacing w:line="560" w:lineRule="exact"/>
        <w:ind w:firstLineChars="200" w:firstLine="440"/>
        <w:rPr>
          <w:rFonts w:asciiTheme="minorEastAsia" w:hAnsiTheme="minorEastAsia"/>
          <w:sz w:val="22"/>
        </w:rPr>
      </w:pPr>
    </w:p>
    <w:p w14:paraId="6C747BC4" w14:textId="77777777" w:rsidR="00BD7FA1" w:rsidRDefault="00BD7FA1">
      <w:pPr>
        <w:adjustRightInd w:val="0"/>
        <w:snapToGrid w:val="0"/>
        <w:spacing w:line="560" w:lineRule="exact"/>
        <w:ind w:firstLineChars="200" w:firstLine="440"/>
        <w:rPr>
          <w:rFonts w:asciiTheme="minorEastAsia" w:hAnsiTheme="minorEastAsia"/>
          <w:sz w:val="22"/>
        </w:rPr>
      </w:pPr>
      <w:r>
        <w:rPr>
          <w:rFonts w:asciiTheme="minorEastAsia" w:hAnsiTheme="minorEastAsia" w:hint="eastAsia"/>
          <w:sz w:val="22"/>
        </w:rPr>
        <w:t xml:space="preserve">                       地址：</w:t>
      </w:r>
    </w:p>
    <w:p w14:paraId="4BBCF681" w14:textId="77777777" w:rsidR="00BD7FA1" w:rsidRDefault="00BD7FA1">
      <w:pPr>
        <w:adjustRightInd w:val="0"/>
        <w:snapToGrid w:val="0"/>
        <w:spacing w:line="560" w:lineRule="exact"/>
        <w:ind w:firstLineChars="200" w:firstLine="440"/>
        <w:rPr>
          <w:rFonts w:asciiTheme="minorEastAsia" w:hAnsiTheme="minorEastAsia"/>
          <w:sz w:val="22"/>
        </w:rPr>
      </w:pPr>
    </w:p>
    <w:p w14:paraId="2B499DCA" w14:textId="77777777" w:rsidR="00BD7FA1" w:rsidRDefault="00BD7FA1">
      <w:pPr>
        <w:adjustRightInd w:val="0"/>
        <w:snapToGrid w:val="0"/>
        <w:spacing w:line="560" w:lineRule="exact"/>
        <w:ind w:firstLineChars="200" w:firstLine="440"/>
        <w:rPr>
          <w:rFonts w:asciiTheme="minorEastAsia" w:hAnsiTheme="minorEastAsia"/>
          <w:sz w:val="22"/>
        </w:rPr>
      </w:pPr>
    </w:p>
    <w:p w14:paraId="42370994" w14:textId="77777777" w:rsidR="00BD7FA1" w:rsidRDefault="00BD7FA1">
      <w:pPr>
        <w:adjustRightInd w:val="0"/>
        <w:snapToGrid w:val="0"/>
        <w:spacing w:line="560" w:lineRule="exact"/>
        <w:ind w:firstLineChars="200" w:firstLine="440"/>
        <w:rPr>
          <w:rFonts w:asciiTheme="minorEastAsia" w:hAnsiTheme="minorEastAsia"/>
          <w:sz w:val="22"/>
        </w:rPr>
      </w:pPr>
      <w:r>
        <w:rPr>
          <w:rFonts w:asciiTheme="minorEastAsia" w:hAnsiTheme="minorEastAsia" w:hint="eastAsia"/>
          <w:sz w:val="22"/>
        </w:rPr>
        <w:t xml:space="preserve">                      日期：     年   月   日</w:t>
      </w:r>
    </w:p>
    <w:p w14:paraId="54773946" w14:textId="77777777" w:rsidR="00BD7FA1" w:rsidRDefault="00BD7FA1">
      <w:pPr>
        <w:pStyle w:val="1"/>
        <w:spacing w:before="0" w:after="0"/>
        <w:rPr>
          <w:rFonts w:ascii="Calibri" w:eastAsia="黑体" w:hAnsi="Calibri" w:cs="Calibri"/>
          <w:kern w:val="0"/>
          <w:sz w:val="32"/>
        </w:rPr>
      </w:pPr>
      <w:bookmarkStart w:id="88" w:name="_Toc275274581"/>
      <w:bookmarkEnd w:id="86"/>
      <w:bookmarkEnd w:id="87"/>
      <w:r>
        <w:br w:type="page"/>
      </w:r>
      <w:bookmarkStart w:id="89" w:name="_Toc321925456"/>
      <w:bookmarkStart w:id="90" w:name="_Toc448002987"/>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89"/>
      <w:bookmarkEnd w:id="90"/>
    </w:p>
    <w:p w14:paraId="7CDD0958" w14:textId="77777777" w:rsidR="00BD7FA1" w:rsidRDefault="00BD7FA1">
      <w:pPr>
        <w:pStyle w:val="a7"/>
        <w:spacing w:line="360" w:lineRule="exact"/>
        <w:ind w:firstLine="420"/>
        <w:rPr>
          <w:rFonts w:hAnsi="宋体" w:cs="Calibri"/>
          <w:bCs/>
          <w:sz w:val="22"/>
          <w:szCs w:val="22"/>
        </w:rPr>
      </w:pPr>
      <w:bookmarkStart w:id="91" w:name="_Toc321925457"/>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14:paraId="46BC69C8" w14:textId="77777777" w:rsidR="00BD7FA1" w:rsidRDefault="00BD7FA1">
      <w:pPr>
        <w:pStyle w:val="a7"/>
        <w:spacing w:line="360" w:lineRule="exact"/>
        <w:rPr>
          <w:rFonts w:hAnsi="宋体" w:cs="Calibri"/>
          <w:b/>
          <w:bCs/>
          <w:sz w:val="22"/>
          <w:szCs w:val="22"/>
        </w:rPr>
      </w:pPr>
      <w:r>
        <w:rPr>
          <w:rFonts w:hAnsi="宋体" w:cs="Calibri"/>
          <w:b/>
          <w:bCs/>
          <w:sz w:val="22"/>
          <w:szCs w:val="22"/>
        </w:rPr>
        <w:t>一、评标原则</w:t>
      </w:r>
    </w:p>
    <w:p w14:paraId="4532FE64" w14:textId="77777777" w:rsidR="00BD7FA1" w:rsidRDefault="00BD7FA1">
      <w:pPr>
        <w:pStyle w:val="a7"/>
        <w:spacing w:line="360" w:lineRule="exact"/>
        <w:ind w:firstLine="420"/>
        <w:rPr>
          <w:rFonts w:hAnsi="宋体" w:cs="Calibri"/>
          <w:sz w:val="22"/>
          <w:szCs w:val="22"/>
        </w:rPr>
      </w:pPr>
      <w:r>
        <w:rPr>
          <w:rFonts w:hAnsi="宋体" w:cs="Calibri"/>
          <w:bCs/>
          <w:sz w:val="22"/>
          <w:szCs w:val="22"/>
        </w:rPr>
        <w:t>评标应遵循公平、公正、科学、择优的原则。</w:t>
      </w:r>
    </w:p>
    <w:p w14:paraId="505608E9" w14:textId="77777777" w:rsidR="00BD7FA1" w:rsidRDefault="00BD7FA1">
      <w:pPr>
        <w:pStyle w:val="a7"/>
        <w:spacing w:line="360" w:lineRule="exact"/>
        <w:rPr>
          <w:rFonts w:hAnsi="宋体" w:cs="Calibri"/>
          <w:b/>
          <w:bCs/>
          <w:sz w:val="22"/>
          <w:szCs w:val="22"/>
        </w:rPr>
      </w:pPr>
      <w:r>
        <w:rPr>
          <w:rFonts w:hAnsi="宋体" w:cs="Calibri"/>
          <w:b/>
          <w:bCs/>
          <w:sz w:val="22"/>
          <w:szCs w:val="22"/>
        </w:rPr>
        <w:t>二、评标组织</w:t>
      </w:r>
    </w:p>
    <w:p w14:paraId="0FA0B088" w14:textId="77777777" w:rsidR="00BD7FA1" w:rsidRDefault="00BD7FA1">
      <w:pPr>
        <w:pStyle w:val="a7"/>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14:paraId="22A11BBD" w14:textId="77777777" w:rsidR="00BD7FA1" w:rsidRDefault="00BD7FA1">
      <w:pPr>
        <w:pStyle w:val="a7"/>
        <w:spacing w:line="360" w:lineRule="exact"/>
        <w:rPr>
          <w:rFonts w:hAnsi="宋体" w:cs="Calibri"/>
          <w:b/>
          <w:bCs/>
          <w:sz w:val="22"/>
          <w:szCs w:val="22"/>
        </w:rPr>
      </w:pPr>
      <w:r>
        <w:rPr>
          <w:rFonts w:hAnsi="宋体" w:cs="Calibri"/>
          <w:b/>
          <w:bCs/>
          <w:sz w:val="22"/>
          <w:szCs w:val="22"/>
        </w:rPr>
        <w:t>三、投标文件的评审</w:t>
      </w:r>
    </w:p>
    <w:p w14:paraId="19B1DC55" w14:textId="77777777" w:rsidR="00BD7FA1" w:rsidRDefault="00BD7FA1">
      <w:pPr>
        <w:pStyle w:val="a7"/>
        <w:spacing w:line="360" w:lineRule="exact"/>
        <w:ind w:firstLineChars="200" w:firstLine="442"/>
        <w:rPr>
          <w:rFonts w:hAnsi="宋体" w:cs="Calibri"/>
          <w:b/>
          <w:sz w:val="22"/>
          <w:szCs w:val="22"/>
        </w:rPr>
      </w:pPr>
      <w:r>
        <w:rPr>
          <w:rFonts w:hAnsi="宋体" w:cs="Calibri"/>
          <w:b/>
          <w:sz w:val="22"/>
          <w:szCs w:val="22"/>
        </w:rPr>
        <w:t>3.1 符合性评审</w:t>
      </w:r>
    </w:p>
    <w:p w14:paraId="575E64F8" w14:textId="77777777" w:rsidR="00BD7FA1" w:rsidRDefault="00BD7FA1">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w:t>
      </w:r>
      <w:r>
        <w:rPr>
          <w:rFonts w:ascii="宋体" w:hAnsi="宋体" w:cs="Calibri"/>
          <w:bCs/>
          <w:kern w:val="0"/>
          <w:sz w:val="22"/>
        </w:rPr>
        <w:t>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14:paraId="5B5471DB" w14:textId="77777777" w:rsidR="00BD7FA1" w:rsidRDefault="00BD7FA1">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sz w:val="22"/>
        </w:rPr>
        <w:t>、</w:t>
      </w:r>
      <w:r>
        <w:rPr>
          <w:rFonts w:ascii="宋体" w:hAnsi="宋体" w:cs="Calibri"/>
          <w:bCs/>
          <w:kern w:val="0"/>
          <w:sz w:val="22"/>
        </w:rPr>
        <w:t>投标人的投标资格不满足国家有关规定或招标文件载明的投标资格条件的；</w:t>
      </w:r>
    </w:p>
    <w:p w14:paraId="51A0D0C0" w14:textId="77777777" w:rsidR="00BD7FA1" w:rsidRDefault="00BD7FA1">
      <w:pPr>
        <w:spacing w:line="360" w:lineRule="exact"/>
        <w:ind w:firstLineChars="214" w:firstLine="471"/>
        <w:rPr>
          <w:rFonts w:ascii="宋体" w:hAnsi="宋体" w:cs="Calibri"/>
          <w:sz w:val="22"/>
        </w:rPr>
      </w:pPr>
      <w:r>
        <w:rPr>
          <w:rFonts w:ascii="宋体" w:hAnsi="宋体" w:cs="Calibri"/>
          <w:sz w:val="22"/>
        </w:rPr>
        <w:t>2</w:t>
      </w:r>
      <w:r>
        <w:rPr>
          <w:rFonts w:ascii="宋体" w:hAnsi="宋体" w:cs="Calibri"/>
          <w:sz w:val="22"/>
        </w:rPr>
        <w:t>、投标文件未按招标文件的要求签署和盖章的（仅限于单位印章和法定代表人或其委托代理人签字或盖章）；</w:t>
      </w:r>
    </w:p>
    <w:p w14:paraId="217528B3" w14:textId="77777777" w:rsidR="00BD7FA1" w:rsidRDefault="00BD7FA1">
      <w:pPr>
        <w:spacing w:line="360" w:lineRule="exact"/>
        <w:ind w:firstLineChars="214" w:firstLine="471"/>
        <w:rPr>
          <w:rFonts w:ascii="宋体" w:hAnsi="宋体" w:cs="Calibri"/>
          <w:sz w:val="22"/>
        </w:rPr>
      </w:pPr>
      <w:r>
        <w:rPr>
          <w:rFonts w:ascii="宋体" w:hAnsi="宋体" w:cs="Calibri"/>
          <w:sz w:val="22"/>
        </w:rPr>
        <w:t>3</w:t>
      </w:r>
      <w:r>
        <w:rPr>
          <w:rFonts w:ascii="宋体" w:hAnsi="宋体" w:cs="Calibri"/>
          <w:sz w:val="22"/>
        </w:rPr>
        <w:t>、投标文件未按规定的格式填写，内容不全或关键字迹模糊、无法辨认的；</w:t>
      </w:r>
    </w:p>
    <w:p w14:paraId="26A7116D" w14:textId="77777777" w:rsidR="00BD7FA1" w:rsidRDefault="00BD7FA1">
      <w:pPr>
        <w:spacing w:line="360" w:lineRule="exact"/>
        <w:ind w:firstLineChars="214" w:firstLine="471"/>
        <w:rPr>
          <w:rFonts w:ascii="宋体" w:hAnsi="宋体" w:cs="Calibri"/>
          <w:sz w:val="22"/>
        </w:rPr>
      </w:pPr>
      <w:r>
        <w:rPr>
          <w:rFonts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14:paraId="7254577D" w14:textId="77777777" w:rsidR="00BD7FA1" w:rsidRDefault="00BD7FA1">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sz w:val="22"/>
        </w:rPr>
        <w:t>、</w:t>
      </w:r>
      <w:r>
        <w:rPr>
          <w:rFonts w:ascii="宋体" w:hAnsi="宋体" w:cs="Calibri" w:hint="eastAsia"/>
          <w:sz w:val="22"/>
        </w:rPr>
        <w:t>供货</w:t>
      </w:r>
      <w:r>
        <w:rPr>
          <w:rFonts w:ascii="宋体" w:hAnsi="宋体" w:cs="Calibri"/>
          <w:sz w:val="22"/>
        </w:rPr>
        <w:t>期不满足招标文件要求的；</w:t>
      </w:r>
    </w:p>
    <w:p w14:paraId="28AD4EE6" w14:textId="77777777" w:rsidR="00BD7FA1" w:rsidRDefault="00BD7FA1">
      <w:pPr>
        <w:spacing w:line="360" w:lineRule="exact"/>
        <w:ind w:firstLineChars="214" w:firstLine="471"/>
        <w:rPr>
          <w:rFonts w:ascii="宋体" w:hAnsi="宋体" w:cs="Calibri"/>
          <w:sz w:val="22"/>
        </w:rPr>
      </w:pPr>
      <w:r>
        <w:rPr>
          <w:rFonts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w:t>
      </w:r>
      <w:r>
        <w:rPr>
          <w:rFonts w:ascii="宋体" w:hAnsi="宋体" w:cs="Calibri"/>
          <w:kern w:val="0"/>
          <w:sz w:val="22"/>
        </w:rPr>
        <w:t>“★”</w:t>
      </w:r>
      <w:r>
        <w:rPr>
          <w:rFonts w:ascii="宋体" w:hAnsi="宋体" w:cs="Calibri"/>
          <w:kern w:val="0"/>
          <w:sz w:val="22"/>
        </w:rPr>
        <w:t>标示的）</w:t>
      </w:r>
    </w:p>
    <w:p w14:paraId="1BB88408" w14:textId="77777777" w:rsidR="00BD7FA1" w:rsidRDefault="00BD7FA1">
      <w:pPr>
        <w:spacing w:line="360" w:lineRule="exact"/>
        <w:ind w:firstLineChars="214" w:firstLine="471"/>
        <w:rPr>
          <w:rFonts w:ascii="宋体" w:hAnsi="宋体" w:cs="Calibri"/>
          <w:sz w:val="22"/>
        </w:rPr>
      </w:pPr>
      <w:r>
        <w:rPr>
          <w:rFonts w:ascii="宋体" w:hAnsi="宋体" w:cs="Calibri"/>
          <w:sz w:val="22"/>
        </w:rPr>
        <w:t>7</w:t>
      </w:r>
      <w:r>
        <w:rPr>
          <w:rFonts w:ascii="宋体" w:hAnsi="宋体" w:cs="Calibri"/>
          <w:sz w:val="22"/>
        </w:rPr>
        <w:t>、投标人不以自己的名义或未按招标文件的要求提供投标保证金或提供的保证金有缺陷而不能接受的；</w:t>
      </w:r>
    </w:p>
    <w:p w14:paraId="10ADDC69" w14:textId="77777777" w:rsidR="00BD7FA1" w:rsidRDefault="00BD7FA1">
      <w:pPr>
        <w:spacing w:line="360" w:lineRule="exact"/>
        <w:ind w:firstLineChars="214" w:firstLine="471"/>
        <w:rPr>
          <w:rFonts w:ascii="宋体" w:hAnsi="宋体" w:cs="Calibri"/>
          <w:sz w:val="22"/>
        </w:rPr>
      </w:pPr>
      <w:r>
        <w:rPr>
          <w:rFonts w:ascii="宋体" w:hAnsi="宋体" w:cs="Calibri"/>
          <w:sz w:val="22"/>
        </w:rPr>
        <w:t>8</w:t>
      </w:r>
      <w:r>
        <w:rPr>
          <w:rFonts w:ascii="宋体" w:hAnsi="宋体" w:cs="Calibri"/>
          <w:sz w:val="22"/>
        </w:rPr>
        <w:t>、投标人以他人名义投标、或与他人串通投标、或以行贿手段谋取中标，或弄虚作假的；</w:t>
      </w:r>
    </w:p>
    <w:p w14:paraId="78ED4FC7" w14:textId="77777777" w:rsidR="00BD7FA1" w:rsidRDefault="00BD7FA1">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14:paraId="431A88DE" w14:textId="77777777" w:rsidR="00BD7FA1" w:rsidRDefault="00BD7FA1">
      <w:pPr>
        <w:spacing w:line="360" w:lineRule="exact"/>
        <w:ind w:firstLineChars="214" w:firstLine="471"/>
        <w:rPr>
          <w:rFonts w:ascii="宋体" w:hAnsi="宋体" w:cs="Calibri"/>
          <w:sz w:val="22"/>
        </w:rPr>
      </w:pPr>
      <w:r>
        <w:rPr>
          <w:rFonts w:ascii="宋体" w:hAnsi="宋体" w:cs="Calibri" w:hint="eastAsia"/>
          <w:sz w:val="22"/>
        </w:rPr>
        <w:t>涉及本文件投标人资格条件第（</w:t>
      </w:r>
      <w:r>
        <w:rPr>
          <w:rFonts w:ascii="宋体" w:hAnsi="宋体" w:cs="Calibri" w:hint="eastAsia"/>
          <w:sz w:val="22"/>
        </w:rPr>
        <w:t>2</w:t>
      </w:r>
      <w:r>
        <w:rPr>
          <w:rFonts w:ascii="宋体" w:hAnsi="宋体" w:cs="Calibri" w:hint="eastAsia"/>
          <w:sz w:val="22"/>
        </w:rPr>
        <w:t>）至（</w:t>
      </w:r>
      <w:r>
        <w:rPr>
          <w:rFonts w:ascii="宋体" w:hAnsi="宋体" w:cs="Calibri" w:hint="eastAsia"/>
          <w:sz w:val="22"/>
        </w:rPr>
        <w:t>4</w:t>
      </w:r>
      <w:r>
        <w:rPr>
          <w:rFonts w:ascii="宋体" w:hAnsi="宋体" w:cs="Calibri" w:hint="eastAsia"/>
          <w:sz w:val="22"/>
        </w:rPr>
        <w:t>）款，若投标人采用承诺方式的，评标委员会有权通过信用中国网站</w:t>
      </w:r>
      <w:r>
        <w:rPr>
          <w:rFonts w:ascii="宋体" w:hAnsi="宋体" w:cs="Calibri" w:hint="eastAsia"/>
          <w:sz w:val="22"/>
        </w:rPr>
        <w:t>www.creditchina.gov.cn</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、国家税务总局各省电子税务局网站进行查询，若查询结果不符合资格条件要求或无法查询到相关信息的，评标委员会有权对该投标人作否决投标处理。</w:t>
      </w:r>
    </w:p>
    <w:p w14:paraId="6C0184FD" w14:textId="77777777" w:rsidR="00BD7FA1" w:rsidRDefault="00BD7FA1">
      <w:pPr>
        <w:widowControl/>
        <w:tabs>
          <w:tab w:val="left" w:pos="709"/>
        </w:tabs>
        <w:snapToGrid w:val="0"/>
        <w:spacing w:line="360" w:lineRule="exact"/>
        <w:ind w:firstLineChars="202" w:firstLine="444"/>
        <w:rPr>
          <w:rFonts w:ascii="宋体" w:hAnsi="宋体" w:cs="Calibri"/>
          <w:b/>
          <w:sz w:val="22"/>
        </w:rPr>
      </w:pPr>
      <w:r>
        <w:rPr>
          <w:rFonts w:ascii="宋体" w:hAnsi="宋体" w:cs="Calibri"/>
          <w:b/>
          <w:sz w:val="22"/>
        </w:rPr>
        <w:t xml:space="preserve">3.1.2 </w:t>
      </w:r>
      <w:r>
        <w:rPr>
          <w:rFonts w:ascii="宋体" w:hAnsi="宋体" w:cs="Calibri"/>
          <w:b/>
          <w:sz w:val="22"/>
        </w:rPr>
        <w:t>报价算术性修正</w:t>
      </w:r>
    </w:p>
    <w:p w14:paraId="1157BDAC" w14:textId="77777777" w:rsidR="00BD7FA1" w:rsidRDefault="00BD7FA1">
      <w:pPr>
        <w:pStyle w:val="a7"/>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14:paraId="6E14285A" w14:textId="77777777" w:rsidR="00BD7FA1" w:rsidRDefault="00BD7FA1">
      <w:pPr>
        <w:pStyle w:val="a7"/>
        <w:numPr>
          <w:ilvl w:val="0"/>
          <w:numId w:val="3"/>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14:paraId="165CFFBB" w14:textId="77777777" w:rsidR="00BD7FA1" w:rsidRDefault="00BD7FA1">
      <w:pPr>
        <w:pStyle w:val="a7"/>
        <w:numPr>
          <w:ilvl w:val="0"/>
          <w:numId w:val="3"/>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14:paraId="08CB664E" w14:textId="77777777" w:rsidR="00BD7FA1" w:rsidRDefault="00BD7FA1">
      <w:pPr>
        <w:pStyle w:val="a7"/>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sz w:val="22"/>
          <w:szCs w:val="22"/>
        </w:rPr>
        <w:t>否决投标</w:t>
      </w:r>
      <w:r>
        <w:rPr>
          <w:rFonts w:hAnsi="宋体" w:cs="Calibri"/>
          <w:b/>
          <w:sz w:val="22"/>
          <w:szCs w:val="22"/>
        </w:rPr>
        <w:t>处理</w:t>
      </w:r>
      <w:r>
        <w:rPr>
          <w:rFonts w:hAnsi="宋体" w:cs="Calibri"/>
          <w:sz w:val="22"/>
          <w:szCs w:val="22"/>
        </w:rPr>
        <w:t>。</w:t>
      </w:r>
    </w:p>
    <w:p w14:paraId="7E2068BE" w14:textId="77777777" w:rsidR="00BD7FA1" w:rsidRDefault="00BD7FA1">
      <w:pPr>
        <w:pStyle w:val="a7"/>
        <w:spacing w:line="360" w:lineRule="exact"/>
        <w:ind w:firstLineChars="200" w:firstLine="440"/>
        <w:rPr>
          <w:rFonts w:hAnsi="宋体" w:cs="Calibri"/>
          <w:b/>
          <w:sz w:val="22"/>
          <w:szCs w:val="22"/>
        </w:rPr>
      </w:pPr>
      <w:r>
        <w:rPr>
          <w:rFonts w:hAnsi="宋体" w:cs="Calibri"/>
          <w:sz w:val="22"/>
          <w:szCs w:val="22"/>
        </w:rPr>
        <w:lastRenderedPageBreak/>
        <w:t>当通过符合性评审的单位少于三家时（不包括三家），应由评标委员会确认是否具有竞争性，如果有竞争性，则评标继续进行。</w:t>
      </w:r>
    </w:p>
    <w:p w14:paraId="3C5F39E2" w14:textId="77777777" w:rsidR="00BD7FA1" w:rsidRDefault="00BD7FA1">
      <w:pPr>
        <w:pStyle w:val="a7"/>
        <w:spacing w:line="360" w:lineRule="exact"/>
        <w:ind w:firstLineChars="200" w:firstLine="442"/>
        <w:rPr>
          <w:rFonts w:hAnsi="宋体" w:cs="Calibri"/>
          <w:b/>
          <w:sz w:val="22"/>
          <w:szCs w:val="22"/>
        </w:rPr>
      </w:pPr>
      <w:r>
        <w:rPr>
          <w:rFonts w:hAnsi="宋体" w:cs="Calibri"/>
          <w:b/>
          <w:sz w:val="22"/>
          <w:szCs w:val="22"/>
        </w:rPr>
        <w:t>3.2 投标文件的澄清和补正</w:t>
      </w:r>
    </w:p>
    <w:p w14:paraId="2C3C6C7E"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14:paraId="251AEC00"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14:paraId="14DC87C1"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14:paraId="6B50C317" w14:textId="77777777" w:rsidR="00BD7FA1" w:rsidRDefault="00BD7FA1">
      <w:pPr>
        <w:adjustRightInd w:val="0"/>
        <w:snapToGrid w:val="0"/>
        <w:spacing w:line="360" w:lineRule="exact"/>
        <w:ind w:firstLineChars="200" w:firstLine="440"/>
        <w:rPr>
          <w:rFonts w:ascii="宋体" w:hAnsi="宋体"/>
          <w:b/>
          <w:sz w:val="22"/>
        </w:rPr>
      </w:pPr>
      <w:r>
        <w:rPr>
          <w:rFonts w:ascii="宋体" w:hAnsi="宋体" w:cs="Calibri"/>
          <w:b/>
          <w:sz w:val="22"/>
        </w:rPr>
        <w:t>3.3</w:t>
      </w:r>
      <w:r>
        <w:rPr>
          <w:rFonts w:ascii="宋体" w:hAnsi="宋体" w:hint="eastAsia"/>
          <w:b/>
          <w:sz w:val="22"/>
        </w:rPr>
        <w:t>评标细则</w:t>
      </w:r>
    </w:p>
    <w:p w14:paraId="14592A3E"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3BB63AC1" w14:textId="77777777" w:rsidR="00BD7FA1" w:rsidRDefault="00BD7FA1">
      <w:pPr>
        <w:pStyle w:val="a7"/>
        <w:adjustRightInd w:val="0"/>
        <w:snapToGrid w:val="0"/>
        <w:spacing w:line="360" w:lineRule="exact"/>
        <w:ind w:firstLineChars="200" w:firstLine="442"/>
        <w:rPr>
          <w:rFonts w:hAnsi="宋体" w:cs="Calibri"/>
          <w:sz w:val="22"/>
          <w:szCs w:val="22"/>
        </w:rPr>
      </w:pPr>
      <w:r>
        <w:rPr>
          <w:rFonts w:hAnsi="宋体" w:hint="eastAsia"/>
          <w:b/>
          <w:sz w:val="22"/>
          <w:szCs w:val="22"/>
        </w:rPr>
        <w:t>每个投标人最终得分=商务报价分+资信及技术分</w:t>
      </w:r>
    </w:p>
    <w:p w14:paraId="58F8DAB9" w14:textId="77777777" w:rsidR="00BD7FA1" w:rsidRDefault="00BD7FA1">
      <w:pPr>
        <w:pStyle w:val="a7"/>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3.3.1商务报价分70分</w:t>
      </w:r>
    </w:p>
    <w:p w14:paraId="5DEBD887"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14:paraId="3BDE8D68"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投标人的投标价等于评标基准价的得70分，每高于评标基准价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14:paraId="63E3AADE"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14:paraId="301EE98E"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0-30分</w:t>
      </w:r>
    </w:p>
    <w:p w14:paraId="2CF2BD6F"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14:paraId="775A24C9"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349"/>
        <w:gridCol w:w="6102"/>
        <w:gridCol w:w="960"/>
      </w:tblGrid>
      <w:tr w:rsidR="00BD7FA1" w14:paraId="14F43690" w14:textId="77777777">
        <w:trPr>
          <w:trHeight w:val="227"/>
        </w:trPr>
        <w:tc>
          <w:tcPr>
            <w:tcW w:w="1147" w:type="dxa"/>
          </w:tcPr>
          <w:p w14:paraId="58422E93" w14:textId="77777777" w:rsidR="00BD7FA1" w:rsidRDefault="00BD7FA1">
            <w:pPr>
              <w:pStyle w:val="a7"/>
              <w:adjustRightInd w:val="0"/>
              <w:snapToGrid w:val="0"/>
              <w:spacing w:line="360" w:lineRule="exact"/>
              <w:jc w:val="center"/>
              <w:rPr>
                <w:rFonts w:hAnsi="宋体" w:cs="Courier New"/>
                <w:kern w:val="2"/>
                <w:sz w:val="22"/>
                <w:szCs w:val="22"/>
              </w:rPr>
            </w:pPr>
            <w:r>
              <w:rPr>
                <w:rFonts w:hAnsi="宋体" w:cs="Courier New" w:hint="eastAsia"/>
                <w:kern w:val="2"/>
                <w:sz w:val="22"/>
                <w:szCs w:val="22"/>
              </w:rPr>
              <w:t>序号</w:t>
            </w:r>
          </w:p>
        </w:tc>
        <w:tc>
          <w:tcPr>
            <w:tcW w:w="1349" w:type="dxa"/>
          </w:tcPr>
          <w:p w14:paraId="7E01AB78" w14:textId="77777777" w:rsidR="00BD7FA1" w:rsidRDefault="00BD7FA1">
            <w:pPr>
              <w:pStyle w:val="a7"/>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6102" w:type="dxa"/>
          </w:tcPr>
          <w:p w14:paraId="211C1448" w14:textId="77777777" w:rsidR="00BD7FA1" w:rsidRDefault="00BD7FA1">
            <w:pPr>
              <w:pStyle w:val="a7"/>
              <w:adjustRightInd w:val="0"/>
              <w:snapToGrid w:val="0"/>
              <w:spacing w:line="360" w:lineRule="exact"/>
              <w:jc w:val="center"/>
              <w:rPr>
                <w:rFonts w:hAnsi="宋体" w:cs="Courier New"/>
                <w:kern w:val="2"/>
                <w:sz w:val="22"/>
                <w:szCs w:val="22"/>
              </w:rPr>
            </w:pPr>
            <w:r>
              <w:rPr>
                <w:rFonts w:hAnsi="宋体" w:cs="Courier New" w:hint="eastAsia"/>
                <w:kern w:val="2"/>
                <w:sz w:val="22"/>
                <w:szCs w:val="22"/>
              </w:rPr>
              <w:t>评分标准</w:t>
            </w:r>
          </w:p>
        </w:tc>
        <w:tc>
          <w:tcPr>
            <w:tcW w:w="960" w:type="dxa"/>
          </w:tcPr>
          <w:p w14:paraId="4D42C108" w14:textId="77777777" w:rsidR="00BD7FA1" w:rsidRDefault="00BD7FA1">
            <w:pPr>
              <w:pStyle w:val="a7"/>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rsidR="00BD7FA1" w14:paraId="4D2F8FD4" w14:textId="77777777">
        <w:trPr>
          <w:trHeight w:val="955"/>
        </w:trPr>
        <w:tc>
          <w:tcPr>
            <w:tcW w:w="1147" w:type="dxa"/>
            <w:vAlign w:val="center"/>
          </w:tcPr>
          <w:p w14:paraId="77DDDFF1" w14:textId="77777777" w:rsidR="00BD7FA1" w:rsidRDefault="00BD7FA1">
            <w:pPr>
              <w:widowControl/>
              <w:snapToGrid w:val="0"/>
              <w:spacing w:line="360" w:lineRule="exact"/>
              <w:rPr>
                <w:rFonts w:ascii="宋体" w:hAnsi="宋体" w:cs="宋体"/>
                <w:kern w:val="0"/>
                <w:sz w:val="22"/>
              </w:rPr>
            </w:pPr>
            <w:r>
              <w:rPr>
                <w:rFonts w:ascii="宋体" w:hAnsi="宋体" w:cs="宋体" w:hint="eastAsia"/>
                <w:kern w:val="0"/>
                <w:sz w:val="22"/>
              </w:rPr>
              <w:t>1</w:t>
            </w:r>
          </w:p>
        </w:tc>
        <w:tc>
          <w:tcPr>
            <w:tcW w:w="1349" w:type="dxa"/>
            <w:vAlign w:val="center"/>
          </w:tcPr>
          <w:p w14:paraId="15E51225" w14:textId="77777777" w:rsidR="00BD7FA1" w:rsidRDefault="00BD7FA1">
            <w:pPr>
              <w:widowControl/>
              <w:snapToGrid w:val="0"/>
              <w:spacing w:line="360" w:lineRule="exact"/>
              <w:rPr>
                <w:rFonts w:ascii="宋体" w:hAnsi="宋体" w:cs="宋体"/>
                <w:kern w:val="0"/>
                <w:sz w:val="22"/>
              </w:rPr>
            </w:pPr>
            <w:r>
              <w:rPr>
                <w:rFonts w:ascii="宋体" w:hAnsi="宋体" w:cs="宋体" w:hint="eastAsia"/>
                <w:kern w:val="0"/>
                <w:sz w:val="22"/>
              </w:rPr>
              <w:t>企业规模、信誉</w:t>
            </w:r>
          </w:p>
        </w:tc>
        <w:tc>
          <w:tcPr>
            <w:tcW w:w="6102" w:type="dxa"/>
            <w:vAlign w:val="center"/>
          </w:tcPr>
          <w:p w14:paraId="0FF5D702" w14:textId="06A944B8" w:rsidR="00BD7FA1" w:rsidRDefault="00BD7FA1">
            <w:pPr>
              <w:widowControl/>
              <w:snapToGrid w:val="0"/>
              <w:spacing w:line="360" w:lineRule="exact"/>
              <w:rPr>
                <w:rFonts w:ascii="宋体" w:hAnsi="宋体"/>
                <w:sz w:val="22"/>
              </w:rPr>
            </w:pPr>
            <w:r>
              <w:rPr>
                <w:rFonts w:ascii="宋体" w:hAnsi="宋体" w:cs="宋体" w:hint="eastAsia"/>
                <w:kern w:val="0"/>
                <w:sz w:val="22"/>
              </w:rPr>
              <w:t>投标产品</w:t>
            </w:r>
            <w:r>
              <w:rPr>
                <w:rFonts w:ascii="宋体" w:hAnsi="宋体" w:cs="宋体"/>
                <w:kern w:val="0"/>
                <w:sz w:val="22"/>
              </w:rPr>
              <w:t>生产</w:t>
            </w:r>
            <w:r>
              <w:rPr>
                <w:rFonts w:ascii="宋体" w:hAnsi="宋体" w:cs="宋体" w:hint="eastAsia"/>
                <w:kern w:val="0"/>
                <w:sz w:val="22"/>
              </w:rPr>
              <w:t>企业规模、资质</w:t>
            </w:r>
            <w:r>
              <w:rPr>
                <w:rFonts w:ascii="宋体" w:hAnsi="宋体" w:cs="宋体"/>
                <w:kern w:val="0"/>
                <w:sz w:val="22"/>
              </w:rPr>
              <w:t>证书、</w:t>
            </w:r>
            <w:r>
              <w:rPr>
                <w:rFonts w:ascii="宋体" w:hAnsi="宋体" w:cs="宋体" w:hint="eastAsia"/>
                <w:kern w:val="0"/>
                <w:sz w:val="22"/>
              </w:rPr>
              <w:t>得奖</w:t>
            </w:r>
            <w:r>
              <w:rPr>
                <w:rFonts w:ascii="宋体" w:hAnsi="宋体" w:cs="宋体"/>
                <w:kern w:val="0"/>
                <w:sz w:val="22"/>
              </w:rPr>
              <w:t>情况</w:t>
            </w:r>
            <w:r>
              <w:rPr>
                <w:rFonts w:ascii="宋体" w:hAnsi="宋体" w:cs="宋体" w:hint="eastAsia"/>
                <w:kern w:val="0"/>
                <w:sz w:val="22"/>
              </w:rPr>
              <w:t>及产品质量证明文件等，横向对比后评分。</w:t>
            </w:r>
          </w:p>
        </w:tc>
        <w:tc>
          <w:tcPr>
            <w:tcW w:w="960" w:type="dxa"/>
            <w:vAlign w:val="center"/>
          </w:tcPr>
          <w:p w14:paraId="654618BA" w14:textId="26BDECFC" w:rsidR="00BD7FA1" w:rsidRDefault="00BD7FA1">
            <w:pPr>
              <w:widowControl/>
              <w:snapToGrid w:val="0"/>
              <w:spacing w:line="360" w:lineRule="exact"/>
              <w:jc w:val="center"/>
              <w:rPr>
                <w:rFonts w:ascii="宋体" w:hAnsi="宋体"/>
                <w:sz w:val="22"/>
              </w:rPr>
            </w:pPr>
            <w:r>
              <w:rPr>
                <w:rFonts w:ascii="宋体" w:hAnsi="宋体" w:cs="宋体" w:hint="eastAsia"/>
                <w:kern w:val="0"/>
                <w:sz w:val="22"/>
              </w:rPr>
              <w:t>0-</w:t>
            </w:r>
            <w:r>
              <w:rPr>
                <w:rFonts w:ascii="宋体" w:hAnsi="宋体" w:cs="宋体"/>
                <w:kern w:val="0"/>
                <w:sz w:val="22"/>
              </w:rPr>
              <w:t>7</w:t>
            </w:r>
          </w:p>
        </w:tc>
      </w:tr>
      <w:tr w:rsidR="00BD7FA1" w14:paraId="3A1D2B3A" w14:textId="77777777">
        <w:trPr>
          <w:trHeight w:val="2180"/>
        </w:trPr>
        <w:tc>
          <w:tcPr>
            <w:tcW w:w="1147" w:type="dxa"/>
            <w:tcBorders>
              <w:top w:val="single" w:sz="4" w:space="0" w:color="auto"/>
              <w:left w:val="single" w:sz="4" w:space="0" w:color="auto"/>
              <w:bottom w:val="single" w:sz="4" w:space="0" w:color="auto"/>
              <w:right w:val="single" w:sz="4" w:space="0" w:color="auto"/>
            </w:tcBorders>
            <w:vAlign w:val="center"/>
          </w:tcPr>
          <w:p w14:paraId="34ADA650" w14:textId="77777777" w:rsidR="00BD7FA1" w:rsidRDefault="00BD7FA1">
            <w:pPr>
              <w:widowControl/>
              <w:snapToGrid w:val="0"/>
              <w:spacing w:line="360" w:lineRule="exact"/>
              <w:rPr>
                <w:rFonts w:asciiTheme="minorEastAsia" w:hAnsiTheme="minorEastAsia" w:cs="Arial"/>
                <w:kern w:val="0"/>
                <w:sz w:val="22"/>
              </w:rPr>
            </w:pPr>
            <w:r>
              <w:rPr>
                <w:rFonts w:asciiTheme="minorEastAsia" w:hAnsiTheme="minorEastAsia" w:cs="Arial" w:hint="eastAsia"/>
                <w:kern w:val="0"/>
                <w:sz w:val="22"/>
              </w:rPr>
              <w:t>2</w:t>
            </w:r>
          </w:p>
        </w:tc>
        <w:tc>
          <w:tcPr>
            <w:tcW w:w="1349" w:type="dxa"/>
            <w:tcBorders>
              <w:top w:val="single" w:sz="4" w:space="0" w:color="auto"/>
              <w:left w:val="single" w:sz="4" w:space="0" w:color="auto"/>
              <w:bottom w:val="single" w:sz="4" w:space="0" w:color="auto"/>
              <w:right w:val="single" w:sz="4" w:space="0" w:color="auto"/>
            </w:tcBorders>
            <w:vAlign w:val="center"/>
          </w:tcPr>
          <w:p w14:paraId="04D20CEE" w14:textId="77777777" w:rsidR="00BD7FA1" w:rsidRDefault="00BD7FA1">
            <w:pPr>
              <w:widowControl/>
              <w:snapToGrid w:val="0"/>
              <w:spacing w:line="360" w:lineRule="exact"/>
              <w:rPr>
                <w:rFonts w:asciiTheme="minorEastAsia" w:hAnsiTheme="minorEastAsia" w:cs="Arial"/>
                <w:kern w:val="0"/>
                <w:sz w:val="22"/>
              </w:rPr>
            </w:pPr>
            <w:r>
              <w:rPr>
                <w:rFonts w:asciiTheme="minorEastAsia" w:hAnsiTheme="minorEastAsia" w:cs="Arial" w:hint="eastAsia"/>
                <w:kern w:val="0"/>
                <w:sz w:val="22"/>
              </w:rPr>
              <w:t>类似供货业绩</w:t>
            </w:r>
          </w:p>
        </w:tc>
        <w:tc>
          <w:tcPr>
            <w:tcW w:w="6102" w:type="dxa"/>
            <w:tcBorders>
              <w:top w:val="single" w:sz="4" w:space="0" w:color="auto"/>
              <w:left w:val="single" w:sz="4" w:space="0" w:color="auto"/>
              <w:bottom w:val="single" w:sz="4" w:space="0" w:color="auto"/>
              <w:right w:val="single" w:sz="4" w:space="0" w:color="auto"/>
            </w:tcBorders>
            <w:vAlign w:val="center"/>
          </w:tcPr>
          <w:p w14:paraId="0946ACFA" w14:textId="330500B8" w:rsidR="00BD7FA1" w:rsidRDefault="00BD7FA1">
            <w:pPr>
              <w:widowControl/>
              <w:snapToGrid w:val="0"/>
              <w:spacing w:line="360" w:lineRule="exact"/>
              <w:rPr>
                <w:rFonts w:hAnsi="宋体"/>
                <w:sz w:val="22"/>
              </w:rPr>
            </w:pPr>
            <w:r>
              <w:rPr>
                <w:rFonts w:hAnsi="宋体" w:hint="eastAsia"/>
                <w:sz w:val="22"/>
              </w:rPr>
              <w:t>2016年1月1日至投标</w:t>
            </w:r>
            <w:r>
              <w:rPr>
                <w:rFonts w:hAnsi="宋体"/>
                <w:sz w:val="22"/>
              </w:rPr>
              <w:t>截止日</w:t>
            </w:r>
            <w:r>
              <w:rPr>
                <w:rFonts w:hAnsi="宋体" w:hint="eastAsia"/>
                <w:sz w:val="22"/>
              </w:rPr>
              <w:t>（以合同签订日期为准）具有投标</w:t>
            </w:r>
            <w:r>
              <w:rPr>
                <w:rFonts w:hAnsi="宋体"/>
                <w:sz w:val="22"/>
              </w:rPr>
              <w:t>产品</w:t>
            </w:r>
            <w:r>
              <w:rPr>
                <w:rFonts w:hAnsi="宋体" w:hint="eastAsia"/>
                <w:sz w:val="22"/>
              </w:rPr>
              <w:t>类似项目销售业绩且合同金额在</w:t>
            </w:r>
            <w:r>
              <w:rPr>
                <w:rFonts w:hAnsi="宋体"/>
                <w:sz w:val="22"/>
              </w:rPr>
              <w:t>5</w:t>
            </w:r>
            <w:r>
              <w:rPr>
                <w:rFonts w:hAnsi="宋体" w:hint="eastAsia"/>
                <w:sz w:val="22"/>
              </w:rPr>
              <w:t>万及以上的供货案例。每提供1个有效业绩证明材料得1分，以此类推，最多得</w:t>
            </w:r>
            <w:r>
              <w:rPr>
                <w:rFonts w:hAnsi="宋体"/>
                <w:sz w:val="22"/>
              </w:rPr>
              <w:t>6</w:t>
            </w:r>
            <w:r>
              <w:rPr>
                <w:rFonts w:hAnsi="宋体" w:hint="eastAsia"/>
                <w:sz w:val="22"/>
              </w:rPr>
              <w:t>分。无效业绩证明材料不得分，有效业绩证明材料指合同复印件并加盖投标人公章（原件备查）。</w:t>
            </w:r>
          </w:p>
        </w:tc>
        <w:tc>
          <w:tcPr>
            <w:tcW w:w="960" w:type="dxa"/>
            <w:tcBorders>
              <w:top w:val="single" w:sz="4" w:space="0" w:color="auto"/>
              <w:left w:val="single" w:sz="4" w:space="0" w:color="auto"/>
              <w:bottom w:val="single" w:sz="4" w:space="0" w:color="auto"/>
              <w:right w:val="single" w:sz="4" w:space="0" w:color="auto"/>
            </w:tcBorders>
            <w:vAlign w:val="center"/>
          </w:tcPr>
          <w:p w14:paraId="7766B43B" w14:textId="61F96B1C" w:rsidR="00BD7FA1" w:rsidRDefault="00BD7FA1">
            <w:pPr>
              <w:widowControl/>
              <w:snapToGrid w:val="0"/>
              <w:spacing w:line="360" w:lineRule="exact"/>
              <w:jc w:val="center"/>
              <w:rPr>
                <w:rFonts w:ascii="宋体" w:hAnsi="宋体" w:cs="宋体"/>
                <w:kern w:val="0"/>
                <w:sz w:val="22"/>
              </w:rPr>
            </w:pPr>
            <w:r>
              <w:rPr>
                <w:rFonts w:ascii="宋体" w:hAnsi="宋体" w:cs="宋体" w:hint="eastAsia"/>
                <w:kern w:val="0"/>
                <w:sz w:val="22"/>
              </w:rPr>
              <w:t>0-</w:t>
            </w:r>
            <w:r>
              <w:rPr>
                <w:rFonts w:ascii="宋体" w:hAnsi="宋体" w:cs="宋体"/>
                <w:kern w:val="0"/>
                <w:sz w:val="22"/>
              </w:rPr>
              <w:t>6</w:t>
            </w:r>
          </w:p>
        </w:tc>
      </w:tr>
      <w:tr w:rsidR="00BD7FA1" w14:paraId="1E86A266" w14:textId="77777777">
        <w:trPr>
          <w:trHeight w:val="227"/>
        </w:trPr>
        <w:tc>
          <w:tcPr>
            <w:tcW w:w="1147" w:type="dxa"/>
            <w:tcBorders>
              <w:top w:val="single" w:sz="4" w:space="0" w:color="auto"/>
              <w:left w:val="single" w:sz="4" w:space="0" w:color="auto"/>
              <w:bottom w:val="single" w:sz="4" w:space="0" w:color="auto"/>
              <w:right w:val="single" w:sz="4" w:space="0" w:color="auto"/>
            </w:tcBorders>
            <w:vAlign w:val="center"/>
          </w:tcPr>
          <w:p w14:paraId="0C102A36" w14:textId="77777777" w:rsidR="00BD7FA1" w:rsidRDefault="00BD7FA1">
            <w:pPr>
              <w:widowControl/>
              <w:snapToGrid w:val="0"/>
              <w:spacing w:line="360" w:lineRule="exact"/>
              <w:rPr>
                <w:rFonts w:asciiTheme="minorEastAsia" w:hAnsiTheme="minorEastAsia" w:cs="Arial"/>
                <w:kern w:val="0"/>
                <w:sz w:val="22"/>
              </w:rPr>
            </w:pPr>
            <w:r>
              <w:rPr>
                <w:rFonts w:asciiTheme="minorEastAsia" w:hAnsiTheme="minorEastAsia" w:cs="Arial" w:hint="eastAsia"/>
                <w:kern w:val="0"/>
                <w:sz w:val="22"/>
              </w:rPr>
              <w:lastRenderedPageBreak/>
              <w:t>3</w:t>
            </w:r>
          </w:p>
        </w:tc>
        <w:tc>
          <w:tcPr>
            <w:tcW w:w="1349" w:type="dxa"/>
            <w:tcBorders>
              <w:top w:val="single" w:sz="4" w:space="0" w:color="auto"/>
              <w:left w:val="single" w:sz="4" w:space="0" w:color="auto"/>
              <w:bottom w:val="single" w:sz="4" w:space="0" w:color="auto"/>
              <w:right w:val="single" w:sz="4" w:space="0" w:color="auto"/>
            </w:tcBorders>
            <w:vAlign w:val="center"/>
          </w:tcPr>
          <w:p w14:paraId="633020CC" w14:textId="77777777" w:rsidR="00BD7FA1" w:rsidRDefault="00BD7FA1">
            <w:pPr>
              <w:widowControl/>
              <w:snapToGrid w:val="0"/>
              <w:spacing w:line="360" w:lineRule="exact"/>
              <w:rPr>
                <w:rFonts w:asciiTheme="minorEastAsia" w:hAnsiTheme="minorEastAsia" w:cs="Arial"/>
                <w:kern w:val="0"/>
                <w:sz w:val="22"/>
              </w:rPr>
            </w:pPr>
            <w:r>
              <w:rPr>
                <w:rFonts w:asciiTheme="minorEastAsia" w:hAnsiTheme="minorEastAsia" w:cs="Arial" w:hint="eastAsia"/>
                <w:kern w:val="0"/>
                <w:sz w:val="22"/>
              </w:rPr>
              <w:t>服务方案</w:t>
            </w:r>
          </w:p>
        </w:tc>
        <w:tc>
          <w:tcPr>
            <w:tcW w:w="6102" w:type="dxa"/>
            <w:tcBorders>
              <w:top w:val="single" w:sz="4" w:space="0" w:color="auto"/>
              <w:left w:val="single" w:sz="4" w:space="0" w:color="auto"/>
              <w:bottom w:val="single" w:sz="4" w:space="0" w:color="auto"/>
              <w:right w:val="single" w:sz="4" w:space="0" w:color="auto"/>
            </w:tcBorders>
            <w:vAlign w:val="center"/>
          </w:tcPr>
          <w:p w14:paraId="48672161" w14:textId="77777777" w:rsidR="00BD7FA1" w:rsidRDefault="00BD7FA1">
            <w:pPr>
              <w:widowControl/>
              <w:snapToGrid w:val="0"/>
              <w:spacing w:line="360" w:lineRule="exact"/>
              <w:rPr>
                <w:rFonts w:hAnsi="宋体"/>
                <w:sz w:val="22"/>
              </w:rPr>
            </w:pPr>
            <w:r>
              <w:rPr>
                <w:rFonts w:hAnsi="宋体" w:hint="eastAsia"/>
                <w:sz w:val="22"/>
              </w:rPr>
              <w:t>根据投标人提供的货物品牌、保证供货进度方案、货物质量保证措施等横向对标综合评分</w:t>
            </w:r>
          </w:p>
        </w:tc>
        <w:tc>
          <w:tcPr>
            <w:tcW w:w="960" w:type="dxa"/>
            <w:tcBorders>
              <w:top w:val="single" w:sz="4" w:space="0" w:color="auto"/>
              <w:left w:val="single" w:sz="4" w:space="0" w:color="auto"/>
              <w:bottom w:val="single" w:sz="4" w:space="0" w:color="auto"/>
              <w:right w:val="single" w:sz="4" w:space="0" w:color="auto"/>
            </w:tcBorders>
            <w:vAlign w:val="center"/>
          </w:tcPr>
          <w:p w14:paraId="377855F6" w14:textId="77777777" w:rsidR="00BD7FA1" w:rsidRDefault="00BD7FA1">
            <w:pPr>
              <w:widowControl/>
              <w:snapToGrid w:val="0"/>
              <w:spacing w:line="360" w:lineRule="exact"/>
              <w:jc w:val="center"/>
              <w:rPr>
                <w:rFonts w:ascii="宋体" w:hAnsi="宋体" w:cs="宋体"/>
                <w:kern w:val="0"/>
                <w:sz w:val="22"/>
              </w:rPr>
            </w:pPr>
            <w:r>
              <w:rPr>
                <w:rFonts w:ascii="宋体" w:hAnsi="宋体" w:cs="宋体" w:hint="eastAsia"/>
                <w:kern w:val="0"/>
                <w:sz w:val="22"/>
              </w:rPr>
              <w:t>0-6</w:t>
            </w:r>
          </w:p>
        </w:tc>
      </w:tr>
      <w:tr w:rsidR="00BD7FA1" w14:paraId="57175559" w14:textId="77777777">
        <w:trPr>
          <w:trHeight w:val="227"/>
        </w:trPr>
        <w:tc>
          <w:tcPr>
            <w:tcW w:w="1147" w:type="dxa"/>
            <w:tcBorders>
              <w:top w:val="single" w:sz="4" w:space="0" w:color="auto"/>
              <w:left w:val="single" w:sz="4" w:space="0" w:color="auto"/>
              <w:bottom w:val="single" w:sz="4" w:space="0" w:color="auto"/>
              <w:right w:val="single" w:sz="4" w:space="0" w:color="auto"/>
            </w:tcBorders>
            <w:vAlign w:val="center"/>
          </w:tcPr>
          <w:p w14:paraId="2E10E957" w14:textId="77777777" w:rsidR="00BD7FA1" w:rsidRDefault="00BD7FA1">
            <w:pPr>
              <w:widowControl/>
              <w:snapToGrid w:val="0"/>
              <w:spacing w:line="360" w:lineRule="exact"/>
              <w:rPr>
                <w:rFonts w:hAnsi="宋体"/>
                <w:sz w:val="22"/>
              </w:rPr>
            </w:pPr>
            <w:r>
              <w:rPr>
                <w:rFonts w:hAnsi="宋体" w:hint="eastAsia"/>
                <w:sz w:val="22"/>
              </w:rPr>
              <w:t>4</w:t>
            </w:r>
          </w:p>
        </w:tc>
        <w:tc>
          <w:tcPr>
            <w:tcW w:w="1349" w:type="dxa"/>
            <w:tcBorders>
              <w:top w:val="single" w:sz="4" w:space="0" w:color="auto"/>
              <w:left w:val="single" w:sz="4" w:space="0" w:color="auto"/>
              <w:bottom w:val="single" w:sz="4" w:space="0" w:color="auto"/>
              <w:right w:val="single" w:sz="4" w:space="0" w:color="auto"/>
            </w:tcBorders>
            <w:vAlign w:val="center"/>
          </w:tcPr>
          <w:p w14:paraId="59D4709E" w14:textId="77777777" w:rsidR="00BD7FA1" w:rsidRDefault="00BD7FA1">
            <w:pPr>
              <w:widowControl/>
              <w:snapToGrid w:val="0"/>
              <w:spacing w:line="360" w:lineRule="exact"/>
              <w:rPr>
                <w:rFonts w:hAnsi="宋体"/>
                <w:sz w:val="22"/>
              </w:rPr>
            </w:pPr>
            <w:r>
              <w:rPr>
                <w:rFonts w:hAnsi="宋体" w:hint="eastAsia"/>
                <w:sz w:val="22"/>
              </w:rPr>
              <w:t>服务能力</w:t>
            </w:r>
          </w:p>
        </w:tc>
        <w:tc>
          <w:tcPr>
            <w:tcW w:w="6102" w:type="dxa"/>
            <w:tcBorders>
              <w:top w:val="single" w:sz="4" w:space="0" w:color="auto"/>
              <w:left w:val="single" w:sz="4" w:space="0" w:color="auto"/>
              <w:bottom w:val="single" w:sz="4" w:space="0" w:color="auto"/>
              <w:right w:val="single" w:sz="4" w:space="0" w:color="auto"/>
            </w:tcBorders>
            <w:vAlign w:val="center"/>
          </w:tcPr>
          <w:p w14:paraId="45F13836" w14:textId="77777777" w:rsidR="00BD7FA1" w:rsidRDefault="00BD7FA1">
            <w:pPr>
              <w:widowControl/>
              <w:snapToGrid w:val="0"/>
              <w:spacing w:line="360" w:lineRule="exact"/>
              <w:rPr>
                <w:rFonts w:ascii="宋体" w:hAnsi="宋体"/>
                <w:szCs w:val="21"/>
              </w:rPr>
            </w:pPr>
            <w:r>
              <w:rPr>
                <w:rFonts w:hAnsi="宋体" w:hint="eastAsia"/>
                <w:sz w:val="22"/>
              </w:rPr>
              <w:t>根据投标文件阐述的本地化服务能力、项目技术力量及项目负责人、设备设施投入</w:t>
            </w:r>
            <w:r>
              <w:rPr>
                <w:rFonts w:ascii="宋体" w:hAnsi="宋体" w:hint="eastAsia"/>
                <w:sz w:val="22"/>
              </w:rPr>
              <w:t>横向对比综合评分。</w:t>
            </w:r>
          </w:p>
        </w:tc>
        <w:tc>
          <w:tcPr>
            <w:tcW w:w="960" w:type="dxa"/>
            <w:tcBorders>
              <w:top w:val="single" w:sz="4" w:space="0" w:color="auto"/>
              <w:left w:val="single" w:sz="4" w:space="0" w:color="auto"/>
              <w:bottom w:val="single" w:sz="4" w:space="0" w:color="auto"/>
              <w:right w:val="single" w:sz="4" w:space="0" w:color="auto"/>
            </w:tcBorders>
            <w:vAlign w:val="center"/>
          </w:tcPr>
          <w:p w14:paraId="52064F26" w14:textId="77777777" w:rsidR="00BD7FA1" w:rsidRDefault="00BD7FA1">
            <w:pPr>
              <w:widowControl/>
              <w:snapToGrid w:val="0"/>
              <w:spacing w:line="360" w:lineRule="exact"/>
              <w:jc w:val="center"/>
              <w:rPr>
                <w:rFonts w:ascii="宋体" w:hAnsi="宋体" w:cs="宋体"/>
                <w:kern w:val="0"/>
                <w:sz w:val="22"/>
              </w:rPr>
            </w:pPr>
            <w:r>
              <w:rPr>
                <w:rFonts w:ascii="宋体" w:hAnsi="宋体" w:cs="宋体" w:hint="eastAsia"/>
                <w:kern w:val="0"/>
                <w:sz w:val="22"/>
              </w:rPr>
              <w:t>0-6</w:t>
            </w:r>
          </w:p>
        </w:tc>
      </w:tr>
      <w:tr w:rsidR="00BD7FA1" w14:paraId="3A115090" w14:textId="77777777">
        <w:trPr>
          <w:trHeight w:val="570"/>
        </w:trPr>
        <w:tc>
          <w:tcPr>
            <w:tcW w:w="1147" w:type="dxa"/>
            <w:vAlign w:val="center"/>
          </w:tcPr>
          <w:p w14:paraId="35320A6E" w14:textId="77777777" w:rsidR="00BD7FA1" w:rsidRDefault="00BD7FA1">
            <w:pPr>
              <w:widowControl/>
              <w:snapToGrid w:val="0"/>
              <w:spacing w:line="360" w:lineRule="exact"/>
              <w:rPr>
                <w:rFonts w:hAnsi="宋体"/>
                <w:sz w:val="22"/>
              </w:rPr>
            </w:pPr>
            <w:r>
              <w:rPr>
                <w:rFonts w:hAnsi="宋体" w:hint="eastAsia"/>
                <w:sz w:val="22"/>
              </w:rPr>
              <w:t>5</w:t>
            </w:r>
          </w:p>
        </w:tc>
        <w:tc>
          <w:tcPr>
            <w:tcW w:w="1349" w:type="dxa"/>
            <w:vAlign w:val="center"/>
          </w:tcPr>
          <w:p w14:paraId="5BC6E24B" w14:textId="77777777" w:rsidR="00BD7FA1" w:rsidRDefault="00BD7FA1">
            <w:pPr>
              <w:widowControl/>
              <w:snapToGrid w:val="0"/>
              <w:spacing w:line="360" w:lineRule="exact"/>
              <w:rPr>
                <w:rFonts w:hAnsi="宋体"/>
                <w:sz w:val="22"/>
              </w:rPr>
            </w:pPr>
            <w:r>
              <w:rPr>
                <w:rFonts w:hAnsi="宋体" w:hint="eastAsia"/>
                <w:sz w:val="22"/>
              </w:rPr>
              <w:t>售后服务</w:t>
            </w:r>
          </w:p>
        </w:tc>
        <w:tc>
          <w:tcPr>
            <w:tcW w:w="6102" w:type="dxa"/>
            <w:vAlign w:val="center"/>
          </w:tcPr>
          <w:p w14:paraId="77E44A42" w14:textId="77777777" w:rsidR="00BD7FA1" w:rsidRDefault="00BD7FA1">
            <w:pPr>
              <w:widowControl/>
              <w:snapToGrid w:val="0"/>
              <w:spacing w:line="360" w:lineRule="exact"/>
              <w:rPr>
                <w:rFonts w:ascii="宋体" w:hAnsi="宋体"/>
                <w:sz w:val="22"/>
              </w:rPr>
            </w:pPr>
            <w:r>
              <w:rPr>
                <w:rFonts w:ascii="宋体" w:hAnsi="宋体" w:hint="eastAsia"/>
                <w:sz w:val="22"/>
              </w:rPr>
              <w:t>服务响应措施及服务承诺，根据投标文件横向对比综合评分。</w:t>
            </w:r>
          </w:p>
        </w:tc>
        <w:tc>
          <w:tcPr>
            <w:tcW w:w="960" w:type="dxa"/>
            <w:vAlign w:val="center"/>
          </w:tcPr>
          <w:p w14:paraId="0C01BF37" w14:textId="77777777" w:rsidR="00BD7FA1" w:rsidRDefault="00BD7FA1">
            <w:pPr>
              <w:widowControl/>
              <w:snapToGrid w:val="0"/>
              <w:spacing w:line="360" w:lineRule="exact"/>
              <w:jc w:val="center"/>
              <w:rPr>
                <w:rFonts w:ascii="宋体" w:hAnsi="宋体"/>
                <w:sz w:val="22"/>
              </w:rPr>
            </w:pPr>
            <w:r>
              <w:rPr>
                <w:rFonts w:ascii="宋体" w:hAnsi="宋体" w:cs="宋体" w:hint="eastAsia"/>
                <w:kern w:val="0"/>
                <w:sz w:val="22"/>
              </w:rPr>
              <w:t>0-5</w:t>
            </w:r>
          </w:p>
        </w:tc>
      </w:tr>
    </w:tbl>
    <w:p w14:paraId="454C64E7" w14:textId="77777777" w:rsidR="00BD7FA1" w:rsidRDefault="00BD7FA1">
      <w:pPr>
        <w:pStyle w:val="a7"/>
        <w:spacing w:line="360" w:lineRule="exact"/>
        <w:rPr>
          <w:rFonts w:hAnsi="宋体" w:cs="Calibri"/>
          <w:b/>
          <w:sz w:val="22"/>
          <w:szCs w:val="22"/>
        </w:rPr>
      </w:pPr>
      <w:r>
        <w:rPr>
          <w:rFonts w:hAnsi="宋体" w:cs="Calibri"/>
          <w:b/>
          <w:sz w:val="22"/>
          <w:szCs w:val="22"/>
        </w:rPr>
        <w:t>3.4推荐中标候选人</w:t>
      </w:r>
    </w:p>
    <w:p w14:paraId="1EC7BB6D"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3.4.1当有效投标文件大于等于二名时，评标委员会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14:paraId="6F6DFF57"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3.4.2当有效投标文件只有一名时，则由评标委员会确定是否推荐为中标候选人。</w:t>
      </w:r>
    </w:p>
    <w:p w14:paraId="69E99607" w14:textId="77777777" w:rsidR="00BD7FA1" w:rsidRDefault="00BD7FA1">
      <w:pPr>
        <w:pStyle w:val="a7"/>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14:paraId="412D7A43"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08B82F84" w14:textId="77777777" w:rsidR="00BD7FA1" w:rsidRDefault="00BD7FA1">
      <w:pPr>
        <w:pStyle w:val="a7"/>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14:paraId="1D037FE5"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14:paraId="2A4E3CB9"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167C5875" w14:textId="77777777" w:rsidR="00BD7FA1" w:rsidRDefault="00BD7FA1">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14:paraId="3B5A2C6A" w14:textId="77777777" w:rsidR="00BD7FA1" w:rsidRDefault="00BD7FA1">
      <w:pPr>
        <w:pStyle w:val="a7"/>
        <w:adjustRightInd w:val="0"/>
        <w:snapToGrid w:val="0"/>
        <w:spacing w:line="360" w:lineRule="exact"/>
        <w:ind w:firstLineChars="200" w:firstLine="442"/>
        <w:rPr>
          <w:rFonts w:hAnsi="宋体" w:cs="Calibri"/>
          <w:b/>
          <w:sz w:val="22"/>
          <w:szCs w:val="22"/>
        </w:rPr>
      </w:pPr>
      <w:r>
        <w:rPr>
          <w:rFonts w:hAnsi="宋体" w:cs="Calibri" w:hint="eastAsia"/>
          <w:b/>
          <w:sz w:val="22"/>
          <w:szCs w:val="22"/>
        </w:rPr>
        <w:t>4.4招标人对评标、定标结果不负责解释。</w:t>
      </w:r>
    </w:p>
    <w:p w14:paraId="0D66A2EC" w14:textId="77777777" w:rsidR="00BD7FA1" w:rsidRDefault="00BD7FA1">
      <w:pPr>
        <w:widowControl/>
        <w:jc w:val="left"/>
        <w:rPr>
          <w:rFonts w:ascii="Cambria" w:eastAsia="黑体" w:hAnsi="Cambria" w:cs="Times New Roman"/>
          <w:b/>
          <w:bCs/>
          <w:kern w:val="0"/>
          <w:sz w:val="32"/>
          <w:szCs w:val="32"/>
        </w:rPr>
      </w:pPr>
      <w:r>
        <w:br w:type="page"/>
      </w:r>
    </w:p>
    <w:p w14:paraId="3584E4FE" w14:textId="77777777" w:rsidR="00BD7FA1" w:rsidRDefault="00BD7FA1">
      <w:pPr>
        <w:pStyle w:val="af0"/>
      </w:pPr>
      <w:r>
        <w:lastRenderedPageBreak/>
        <w:t>第</w:t>
      </w:r>
      <w:r>
        <w:rPr>
          <w:rFonts w:hint="eastAsia"/>
        </w:rPr>
        <w:t>六</w:t>
      </w:r>
      <w:r>
        <w:t>章</w:t>
      </w:r>
      <w:r>
        <w:t xml:space="preserve">  </w:t>
      </w:r>
      <w:r>
        <w:t>投标文件格式</w:t>
      </w:r>
      <w:bookmarkEnd w:id="88"/>
      <w:bookmarkEnd w:id="91"/>
    </w:p>
    <w:p w14:paraId="4651B306" w14:textId="77777777" w:rsidR="00BD7FA1" w:rsidRDefault="00BD7FA1">
      <w:pPr>
        <w:spacing w:line="440" w:lineRule="exact"/>
        <w:jc w:val="center"/>
        <w:rPr>
          <w:rFonts w:cs="Calibri"/>
          <w:b/>
          <w:sz w:val="28"/>
          <w:szCs w:val="28"/>
        </w:rPr>
      </w:pPr>
      <w:r>
        <w:rPr>
          <w:rFonts w:cs="Calibri"/>
          <w:b/>
          <w:sz w:val="28"/>
          <w:szCs w:val="28"/>
        </w:rPr>
        <w:t>目   录</w:t>
      </w:r>
    </w:p>
    <w:p w14:paraId="474DC359" w14:textId="77777777" w:rsidR="00BD7FA1" w:rsidRDefault="00BD7FA1">
      <w:pPr>
        <w:spacing w:line="440" w:lineRule="exact"/>
        <w:ind w:firstLineChars="200" w:firstLine="440"/>
        <w:rPr>
          <w:rFonts w:ascii="宋体" w:hAnsi="宋体" w:cs="Calibri"/>
          <w:sz w:val="22"/>
        </w:rPr>
      </w:pPr>
      <w:r>
        <w:rPr>
          <w:rFonts w:ascii="宋体" w:hAnsi="宋体" w:cs="Calibri"/>
          <w:sz w:val="22"/>
        </w:rPr>
        <w:t>封面</w:t>
      </w:r>
    </w:p>
    <w:p w14:paraId="0D4C02D4"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14:paraId="38153C28" w14:textId="77777777" w:rsidR="00BD7FA1" w:rsidRDefault="00BD7FA1">
      <w:pPr>
        <w:adjustRightInd w:val="0"/>
        <w:snapToGrid w:val="0"/>
        <w:spacing w:line="400" w:lineRule="exact"/>
        <w:ind w:firstLineChars="200" w:firstLine="440"/>
        <w:rPr>
          <w:rFonts w:asciiTheme="minorEastAsia" w:hAnsiTheme="minorEastAsia" w:cs="Calibri"/>
          <w:sz w:val="22"/>
        </w:rPr>
      </w:pPr>
      <w:r>
        <w:rPr>
          <w:rFonts w:asciiTheme="minorEastAsia" w:hAnsiTheme="minorEastAsia" w:cs="Calibri" w:hint="eastAsia"/>
          <w:sz w:val="22"/>
        </w:rPr>
        <w:t>二、</w:t>
      </w:r>
      <w:r>
        <w:rPr>
          <w:rFonts w:asciiTheme="minorEastAsia" w:hAnsiTheme="minorEastAsia" w:cs="Calibri"/>
          <w:sz w:val="22"/>
        </w:rPr>
        <w:t>法定代表人资格证明书；</w:t>
      </w:r>
    </w:p>
    <w:p w14:paraId="21B1ACC4" w14:textId="77777777" w:rsidR="00BD7FA1" w:rsidRDefault="00BD7FA1">
      <w:pPr>
        <w:adjustRightInd w:val="0"/>
        <w:snapToGrid w:val="0"/>
        <w:spacing w:line="400" w:lineRule="exact"/>
        <w:ind w:firstLineChars="200" w:firstLine="440"/>
        <w:rPr>
          <w:rFonts w:asciiTheme="minorEastAsia" w:hAnsiTheme="minorEastAsia" w:cs="Calibri"/>
          <w:sz w:val="22"/>
        </w:rPr>
      </w:pPr>
      <w:r>
        <w:rPr>
          <w:rFonts w:asciiTheme="minorEastAsia" w:hAnsiTheme="minorEastAsia" w:cs="Calibri" w:hint="eastAsia"/>
          <w:sz w:val="22"/>
        </w:rPr>
        <w:t>三、</w:t>
      </w:r>
      <w:r>
        <w:rPr>
          <w:rFonts w:asciiTheme="minorEastAsia" w:hAnsiTheme="minorEastAsia" w:cs="Calibri"/>
          <w:sz w:val="22"/>
        </w:rPr>
        <w:t>授权委托书；</w:t>
      </w:r>
    </w:p>
    <w:p w14:paraId="383D93B3" w14:textId="77777777" w:rsidR="00BD7FA1" w:rsidRDefault="00BD7FA1">
      <w:pPr>
        <w:adjustRightInd w:val="0"/>
        <w:snapToGrid w:val="0"/>
        <w:spacing w:line="400" w:lineRule="exact"/>
        <w:ind w:firstLineChars="200" w:firstLine="440"/>
        <w:rPr>
          <w:rFonts w:asciiTheme="minorEastAsia" w:hAnsiTheme="minorEastAsia" w:cs="Calibri"/>
          <w:sz w:val="22"/>
        </w:rPr>
      </w:pPr>
      <w:r>
        <w:rPr>
          <w:rFonts w:asciiTheme="minorEastAsia" w:hAnsiTheme="minorEastAsia" w:cs="Calibri" w:hint="eastAsia"/>
          <w:sz w:val="22"/>
        </w:rPr>
        <w:t>四、</w:t>
      </w:r>
      <w:r>
        <w:rPr>
          <w:rFonts w:asciiTheme="minorEastAsia" w:hAnsiTheme="minorEastAsia" w:cs="Calibri"/>
          <w:sz w:val="22"/>
        </w:rPr>
        <w:t>投标报价表；</w:t>
      </w:r>
    </w:p>
    <w:p w14:paraId="2D581238"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Calibri" w:hint="eastAsia"/>
          <w:sz w:val="22"/>
        </w:rPr>
        <w:t>五、</w:t>
      </w:r>
      <w:r>
        <w:rPr>
          <w:rFonts w:ascii="宋体" w:hAnsi="宋体" w:cs="Calibri"/>
          <w:sz w:val="22"/>
        </w:rPr>
        <w:t>投标人资格证明文件：</w:t>
      </w:r>
    </w:p>
    <w:p w14:paraId="26BFC02B"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w:t>
      </w:r>
      <w:r>
        <w:rPr>
          <w:rFonts w:asciiTheme="minorEastAsia" w:hAnsiTheme="minorEastAsia" w:cs="Calibri"/>
          <w:sz w:val="22"/>
        </w:rPr>
        <w:t>投标人一般情况</w:t>
      </w:r>
      <w:r>
        <w:rPr>
          <w:rFonts w:asciiTheme="minorEastAsia" w:hAnsiTheme="minorEastAsia" w:cs="Calibri" w:hint="eastAsia"/>
          <w:sz w:val="22"/>
        </w:rPr>
        <w:t>及</w:t>
      </w:r>
      <w:r>
        <w:rPr>
          <w:rFonts w:asciiTheme="minorEastAsia" w:hAnsiTheme="minorEastAsia" w:cs="Calibri"/>
          <w:sz w:val="22"/>
        </w:rPr>
        <w:t>有关证明投标人法律地位的文件</w:t>
      </w:r>
      <w:r>
        <w:rPr>
          <w:rFonts w:ascii="宋体" w:hAnsi="宋体" w:cs="Calibri" w:hint="eastAsia"/>
          <w:sz w:val="22"/>
        </w:rPr>
        <w:t>（附营业执照、税务登记证、相关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253BF296"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）信用中国网站</w:t>
      </w:r>
      <w:r>
        <w:rPr>
          <w:rFonts w:ascii="宋体" w:hAnsi="宋体" w:cs="Calibri" w:hint="eastAsia"/>
          <w:sz w:val="22"/>
        </w:rPr>
        <w:t xml:space="preserve">www.creditchina.gov.cn </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查询结果以及主管税务部门出具的一般纳税人资格认定《税务事项通知书》或《增值税一般纳税人登记表》或投标人电子税务局一般纳税人资格查询网页；</w:t>
      </w:r>
    </w:p>
    <w:p w14:paraId="07D62A7B" w14:textId="77777777" w:rsidR="00BD7FA1" w:rsidRDefault="00BD7FA1">
      <w:pPr>
        <w:adjustRightInd w:val="0"/>
        <w:snapToGrid w:val="0"/>
        <w:spacing w:line="400" w:lineRule="exact"/>
        <w:ind w:firstLineChars="200" w:firstLine="440"/>
        <w:rPr>
          <w:rFonts w:ascii="宋体" w:hAnsi="宋体" w:cs="Arial"/>
          <w:kern w:val="0"/>
          <w:sz w:val="22"/>
        </w:rPr>
      </w:pPr>
      <w:r>
        <w:rPr>
          <w:rFonts w:ascii="宋体" w:hAnsi="宋体" w:cs="Calibri" w:hint="eastAsia"/>
          <w:sz w:val="22"/>
        </w:rPr>
        <w:t>（</w:t>
      </w:r>
      <w:r>
        <w:rPr>
          <w:rFonts w:ascii="宋体" w:hAnsi="宋体" w:cs="Calibri"/>
          <w:sz w:val="22"/>
        </w:rPr>
        <w:t>3</w:t>
      </w:r>
      <w:r>
        <w:rPr>
          <w:rFonts w:ascii="宋体" w:hAnsi="宋体" w:cs="Calibri" w:hint="eastAsia"/>
          <w:sz w:val="22"/>
        </w:rPr>
        <w:t>）</w:t>
      </w:r>
      <w:r>
        <w:rPr>
          <w:rFonts w:ascii="宋体" w:hAnsi="宋体" w:cs="宋体" w:hint="eastAsia"/>
          <w:sz w:val="22"/>
        </w:rPr>
        <w:t>制造商资格声明</w:t>
      </w:r>
      <w:r>
        <w:rPr>
          <w:rFonts w:ascii="宋体" w:hAnsi="宋体" w:cs="Arial" w:hint="eastAsia"/>
          <w:kern w:val="0"/>
          <w:sz w:val="22"/>
        </w:rPr>
        <w:t>。</w:t>
      </w:r>
    </w:p>
    <w:p w14:paraId="3E2856D3"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w:t>
      </w:r>
      <w:r>
        <w:rPr>
          <w:rFonts w:ascii="宋体" w:hAnsi="宋体" w:cs="Calibri" w:hint="eastAsia"/>
          <w:sz w:val="22"/>
        </w:rPr>
        <w:t>投标产品近三年的销售业绩一览表（附业绩的合同）。</w:t>
      </w:r>
    </w:p>
    <w:p w14:paraId="2C97A196"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Calibri" w:hint="eastAsia"/>
          <w:sz w:val="22"/>
        </w:rPr>
        <w:t>六、</w:t>
      </w:r>
      <w:r>
        <w:rPr>
          <w:rFonts w:ascii="宋体" w:hAnsi="宋体" w:cs="宋体" w:hint="eastAsia"/>
          <w:sz w:val="22"/>
        </w:rPr>
        <w:t>技术规格偏离表；</w:t>
      </w:r>
    </w:p>
    <w:p w14:paraId="501ED587" w14:textId="77777777" w:rsidR="00BD7FA1" w:rsidRDefault="00BD7FA1">
      <w:pPr>
        <w:adjustRightInd w:val="0"/>
        <w:snapToGrid w:val="0"/>
        <w:spacing w:line="400" w:lineRule="exact"/>
        <w:ind w:firstLineChars="200" w:firstLine="440"/>
        <w:rPr>
          <w:rFonts w:ascii="宋体" w:hAnsi="宋体" w:cs="Calibri"/>
          <w:sz w:val="22"/>
        </w:rPr>
      </w:pPr>
      <w:r>
        <w:rPr>
          <w:rFonts w:ascii="宋体" w:hAnsi="宋体" w:cs="宋体" w:hint="eastAsia"/>
          <w:sz w:val="22"/>
        </w:rPr>
        <w:t>七、商务条款响应偏离表；</w:t>
      </w:r>
    </w:p>
    <w:p w14:paraId="49F2744F"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八、供货范围（包括设备数量、型号规格、产地、品牌），进口零部件详细清单（需说明产地、品牌）；</w:t>
      </w:r>
    </w:p>
    <w:p w14:paraId="7564D37C"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九、技术参数、结构及性能特点等产品技术规格书；</w:t>
      </w:r>
    </w:p>
    <w:p w14:paraId="3812459E"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十、主要原材料及部件性能和生产厂家；</w:t>
      </w:r>
    </w:p>
    <w:p w14:paraId="300584C2"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十一、产品制造、安装、验收标准和验收方法；</w:t>
      </w:r>
    </w:p>
    <w:p w14:paraId="5EC2CF75"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十二、</w:t>
      </w:r>
      <w:r>
        <w:rPr>
          <w:rFonts w:ascii="宋体" w:hAnsi="宋体" w:cs="宋体"/>
          <w:sz w:val="22"/>
        </w:rPr>
        <w:t>产品的技术服务和售后服务的内容、措施、承诺</w:t>
      </w:r>
      <w:r>
        <w:rPr>
          <w:rFonts w:ascii="宋体" w:hAnsi="宋体" w:cs="宋体" w:hint="eastAsia"/>
          <w:sz w:val="22"/>
        </w:rPr>
        <w:t>；</w:t>
      </w:r>
    </w:p>
    <w:p w14:paraId="729D9231"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十三、关于质量保证期的说明；</w:t>
      </w:r>
    </w:p>
    <w:p w14:paraId="21FE6813"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十四、优惠条件：投标人承诺给予用户的其他优惠条款，包括付款条件、培训服务、质量保证期等方面的优惠；</w:t>
      </w:r>
    </w:p>
    <w:p w14:paraId="37EB678F" w14:textId="77777777" w:rsidR="00BD7FA1" w:rsidRDefault="00BD7FA1">
      <w:pPr>
        <w:adjustRightInd w:val="0"/>
        <w:snapToGrid w:val="0"/>
        <w:spacing w:line="400" w:lineRule="exact"/>
        <w:ind w:firstLineChars="200" w:firstLine="440"/>
        <w:rPr>
          <w:rFonts w:ascii="宋体" w:hAnsi="宋体" w:cs="宋体"/>
          <w:sz w:val="22"/>
        </w:rPr>
      </w:pPr>
      <w:r>
        <w:rPr>
          <w:rFonts w:ascii="宋体" w:hAnsi="宋体" w:cs="宋体" w:hint="eastAsia"/>
          <w:sz w:val="22"/>
        </w:rPr>
        <w:t>十五、</w:t>
      </w:r>
      <w:r>
        <w:rPr>
          <w:rFonts w:asciiTheme="minorEastAsia" w:hAnsiTheme="minorEastAsia" w:cs="Arial" w:hint="eastAsia"/>
          <w:sz w:val="22"/>
        </w:rPr>
        <w:t>投标人认为</w:t>
      </w:r>
      <w:r>
        <w:rPr>
          <w:rFonts w:asciiTheme="minorEastAsia" w:hAnsiTheme="minorEastAsia" w:cs="Arial"/>
          <w:sz w:val="22"/>
        </w:rPr>
        <w:t>应该提供的其他材料</w:t>
      </w:r>
      <w:r>
        <w:rPr>
          <w:rFonts w:ascii="宋体" w:hAnsi="宋体" w:cs="宋体" w:hint="eastAsia"/>
          <w:sz w:val="22"/>
        </w:rPr>
        <w:t>。</w:t>
      </w:r>
    </w:p>
    <w:p w14:paraId="5CF0BDCD" w14:textId="77777777" w:rsidR="00BD7FA1" w:rsidRDefault="00BD7FA1">
      <w:pPr>
        <w:adjustRightInd w:val="0"/>
        <w:snapToGrid w:val="0"/>
        <w:spacing w:line="400" w:lineRule="exact"/>
        <w:ind w:firstLineChars="200" w:firstLine="440"/>
        <w:rPr>
          <w:rFonts w:ascii="宋体" w:hAnsi="宋体" w:cs="Calibri"/>
          <w:sz w:val="22"/>
        </w:rPr>
      </w:pPr>
    </w:p>
    <w:p w14:paraId="1AAE4E0C" w14:textId="77777777" w:rsidR="00BD7FA1" w:rsidRDefault="00BD7FA1">
      <w:pPr>
        <w:rPr>
          <w:rFonts w:ascii="宋体" w:hAnsi="宋体" w:cs="Calibri"/>
          <w:sz w:val="22"/>
        </w:rPr>
      </w:pPr>
    </w:p>
    <w:p w14:paraId="2BF4DD68" w14:textId="77777777" w:rsidR="00BD7FA1" w:rsidRDefault="00BD7FA1">
      <w:pPr>
        <w:spacing w:line="440" w:lineRule="exact"/>
        <w:rPr>
          <w:rFonts w:ascii="宋体" w:hAnsi="宋体" w:cs="Calibri"/>
          <w:sz w:val="22"/>
        </w:rPr>
      </w:pPr>
    </w:p>
    <w:p w14:paraId="6BDE975A" w14:textId="77777777" w:rsidR="00BD7FA1" w:rsidRDefault="00BD7FA1">
      <w:pPr>
        <w:widowControl/>
        <w:jc w:val="left"/>
        <w:rPr>
          <w:rFonts w:ascii="宋体" w:hAnsi="宋体" w:cs="Calibri"/>
          <w:sz w:val="22"/>
        </w:rPr>
      </w:pPr>
      <w:r>
        <w:rPr>
          <w:rFonts w:ascii="宋体" w:hAnsi="宋体" w:cs="Calibri" w:hint="eastAsia"/>
          <w:sz w:val="22"/>
        </w:rPr>
        <w:t>注：未提供格式的由投标人自行拟定格式。</w:t>
      </w:r>
    </w:p>
    <w:p w14:paraId="556136DA" w14:textId="77777777" w:rsidR="00BD7FA1" w:rsidRDefault="00BD7FA1">
      <w:pPr>
        <w:widowControl/>
        <w:jc w:val="left"/>
        <w:rPr>
          <w:rFonts w:ascii="宋体" w:hAnsi="宋体" w:cs="Calibri"/>
        </w:rPr>
      </w:pPr>
      <w:r>
        <w:rPr>
          <w:rFonts w:ascii="宋体" w:hAnsi="宋体" w:cs="Calibri"/>
        </w:rPr>
        <w:br w:type="page"/>
      </w:r>
    </w:p>
    <w:p w14:paraId="0D823D6A" w14:textId="77777777" w:rsidR="00BD7FA1" w:rsidRDefault="00BD7FA1">
      <w:pPr>
        <w:spacing w:line="440" w:lineRule="exact"/>
        <w:ind w:right="420"/>
        <w:jc w:val="right"/>
        <w:rPr>
          <w:rFonts w:cs="Calibri"/>
        </w:rPr>
      </w:pPr>
      <w:r>
        <w:rPr>
          <w:rFonts w:cs="Calibri"/>
        </w:rPr>
        <w:lastRenderedPageBreak/>
        <w:t>正本（或副本）</w:t>
      </w:r>
    </w:p>
    <w:p w14:paraId="587AB46B" w14:textId="77777777" w:rsidR="00BD7FA1" w:rsidRDefault="00BD7FA1">
      <w:pPr>
        <w:spacing w:line="440" w:lineRule="exact"/>
        <w:rPr>
          <w:rFonts w:cs="Calibri"/>
          <w:u w:val="single"/>
        </w:rPr>
      </w:pPr>
      <w:bookmarkStart w:id="92" w:name="_Toc171421958"/>
      <w:r>
        <w:rPr>
          <w:rFonts w:cs="Calibri"/>
        </w:rPr>
        <w:t>封面</w:t>
      </w:r>
      <w:bookmarkEnd w:id="92"/>
    </w:p>
    <w:p w14:paraId="76684D73" w14:textId="77777777" w:rsidR="00BD7FA1" w:rsidRDefault="00BD7FA1">
      <w:pPr>
        <w:autoSpaceDE w:val="0"/>
        <w:autoSpaceDN w:val="0"/>
        <w:adjustRightInd w:val="0"/>
        <w:jc w:val="center"/>
        <w:rPr>
          <w:rFonts w:cs="Calibri"/>
          <w:b/>
          <w:spacing w:val="20"/>
          <w:kern w:val="0"/>
          <w:sz w:val="48"/>
          <w:szCs w:val="48"/>
        </w:rPr>
      </w:pPr>
    </w:p>
    <w:p w14:paraId="1A703A27" w14:textId="77777777" w:rsidR="00BD7FA1" w:rsidRDefault="00BD7FA1">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14:paraId="5E73A9EE" w14:textId="77777777" w:rsidR="00BD7FA1" w:rsidRDefault="00BD7FA1">
      <w:pPr>
        <w:spacing w:line="440" w:lineRule="exact"/>
        <w:rPr>
          <w:rFonts w:cs="Calibri"/>
          <w:sz w:val="36"/>
          <w:szCs w:val="36"/>
        </w:rPr>
      </w:pPr>
    </w:p>
    <w:p w14:paraId="164AFF68" w14:textId="77777777" w:rsidR="00BD7FA1" w:rsidRDefault="00BD7FA1">
      <w:pPr>
        <w:spacing w:line="440" w:lineRule="exact"/>
        <w:ind w:firstLineChars="200" w:firstLine="420"/>
        <w:jc w:val="center"/>
        <w:rPr>
          <w:rFonts w:cs="Calibri"/>
        </w:rPr>
      </w:pPr>
    </w:p>
    <w:p w14:paraId="5634FA7E" w14:textId="77777777" w:rsidR="00BD7FA1" w:rsidRDefault="00BD7FA1">
      <w:pPr>
        <w:spacing w:line="440" w:lineRule="exact"/>
        <w:rPr>
          <w:rFonts w:cs="Calibri"/>
          <w:sz w:val="44"/>
          <w:szCs w:val="44"/>
        </w:rPr>
      </w:pPr>
    </w:p>
    <w:p w14:paraId="497A9914" w14:textId="77777777" w:rsidR="00BD7FA1" w:rsidRDefault="00BD7FA1">
      <w:pPr>
        <w:spacing w:beforeLines="200" w:before="480" w:afterLines="200" w:after="480" w:line="440" w:lineRule="exact"/>
        <w:jc w:val="center"/>
        <w:rPr>
          <w:rFonts w:cs="Calibri"/>
          <w:b/>
          <w:bCs/>
          <w:sz w:val="84"/>
          <w:szCs w:val="84"/>
        </w:rPr>
      </w:pPr>
      <w:r>
        <w:rPr>
          <w:rFonts w:cs="Calibri"/>
          <w:b/>
          <w:bCs/>
          <w:sz w:val="84"/>
          <w:szCs w:val="84"/>
        </w:rPr>
        <w:t>投标文件</w:t>
      </w:r>
    </w:p>
    <w:p w14:paraId="7F4F5DEB" w14:textId="77777777" w:rsidR="00BD7FA1" w:rsidRDefault="00BD7FA1">
      <w:pPr>
        <w:spacing w:line="440" w:lineRule="exact"/>
        <w:ind w:firstLineChars="200" w:firstLine="420"/>
        <w:jc w:val="center"/>
        <w:rPr>
          <w:rFonts w:cs="Calibri"/>
        </w:rPr>
      </w:pPr>
    </w:p>
    <w:p w14:paraId="22D2EF6B" w14:textId="77777777" w:rsidR="00BD7FA1" w:rsidRDefault="00BD7FA1">
      <w:pPr>
        <w:spacing w:line="440" w:lineRule="exact"/>
        <w:ind w:firstLineChars="200" w:firstLine="420"/>
        <w:rPr>
          <w:rFonts w:cs="Calibri"/>
        </w:rPr>
      </w:pPr>
      <w:r>
        <w:rPr>
          <w:rFonts w:cs="Calibri"/>
        </w:rPr>
        <w:t xml:space="preserve">                  </w:t>
      </w:r>
    </w:p>
    <w:p w14:paraId="113796D8" w14:textId="77777777" w:rsidR="00BD7FA1" w:rsidRDefault="00BD7FA1">
      <w:pPr>
        <w:spacing w:line="440" w:lineRule="exact"/>
        <w:ind w:firstLineChars="200" w:firstLine="420"/>
        <w:jc w:val="center"/>
        <w:rPr>
          <w:rFonts w:cs="Calibri"/>
        </w:rPr>
      </w:pPr>
    </w:p>
    <w:p w14:paraId="1CA28E13" w14:textId="77777777" w:rsidR="00BD7FA1" w:rsidRDefault="00BD7FA1">
      <w:pPr>
        <w:spacing w:line="440" w:lineRule="exact"/>
        <w:ind w:firstLineChars="200" w:firstLine="420"/>
        <w:jc w:val="center"/>
        <w:rPr>
          <w:rFonts w:cs="Calibri"/>
        </w:rPr>
      </w:pPr>
    </w:p>
    <w:p w14:paraId="23312BD2" w14:textId="77777777" w:rsidR="00BD7FA1" w:rsidRDefault="00BD7FA1">
      <w:pPr>
        <w:spacing w:line="440" w:lineRule="exact"/>
        <w:ind w:firstLineChars="200" w:firstLine="420"/>
        <w:jc w:val="center"/>
        <w:rPr>
          <w:rFonts w:cs="Calibri"/>
        </w:rPr>
      </w:pPr>
    </w:p>
    <w:p w14:paraId="306AE49E" w14:textId="77777777" w:rsidR="00BD7FA1" w:rsidRDefault="00BD7FA1">
      <w:pPr>
        <w:spacing w:line="440" w:lineRule="exact"/>
        <w:ind w:firstLineChars="200" w:firstLine="420"/>
        <w:jc w:val="center"/>
        <w:rPr>
          <w:rFonts w:cs="Calibri"/>
        </w:rPr>
      </w:pPr>
    </w:p>
    <w:p w14:paraId="0FD14643" w14:textId="77777777" w:rsidR="00BD7FA1" w:rsidRDefault="00BD7FA1">
      <w:pPr>
        <w:spacing w:line="440" w:lineRule="exact"/>
        <w:ind w:firstLineChars="200" w:firstLine="420"/>
        <w:jc w:val="center"/>
        <w:rPr>
          <w:rFonts w:cs="Calibri"/>
        </w:rPr>
      </w:pPr>
    </w:p>
    <w:p w14:paraId="6A81290A" w14:textId="77777777" w:rsidR="00BD7FA1" w:rsidRDefault="00BD7FA1">
      <w:pPr>
        <w:spacing w:line="440" w:lineRule="exact"/>
        <w:ind w:firstLineChars="200" w:firstLine="420"/>
        <w:jc w:val="center"/>
        <w:rPr>
          <w:rFonts w:cs="Calibri"/>
        </w:rPr>
      </w:pPr>
    </w:p>
    <w:p w14:paraId="78106761" w14:textId="77777777" w:rsidR="00BD7FA1" w:rsidRDefault="00BD7FA1">
      <w:pPr>
        <w:spacing w:line="440" w:lineRule="exact"/>
        <w:ind w:firstLineChars="200" w:firstLine="420"/>
        <w:jc w:val="center"/>
        <w:rPr>
          <w:rFonts w:cs="Calibri"/>
        </w:rPr>
      </w:pPr>
    </w:p>
    <w:p w14:paraId="285AF305" w14:textId="77777777" w:rsidR="00BD7FA1" w:rsidRDefault="00BD7FA1">
      <w:pPr>
        <w:spacing w:line="440" w:lineRule="exact"/>
        <w:ind w:firstLineChars="200" w:firstLine="420"/>
        <w:jc w:val="center"/>
        <w:rPr>
          <w:rFonts w:cs="Calibri"/>
        </w:rPr>
      </w:pPr>
    </w:p>
    <w:p w14:paraId="4429C72E" w14:textId="77777777" w:rsidR="00BD7FA1" w:rsidRDefault="00BD7FA1">
      <w:pPr>
        <w:spacing w:line="440" w:lineRule="exact"/>
        <w:ind w:firstLineChars="200" w:firstLine="420"/>
        <w:jc w:val="center"/>
        <w:rPr>
          <w:rFonts w:cs="Calibri"/>
        </w:rPr>
      </w:pPr>
    </w:p>
    <w:p w14:paraId="11CB0AAD" w14:textId="77777777" w:rsidR="00BD7FA1" w:rsidRDefault="00BD7FA1">
      <w:pPr>
        <w:spacing w:line="440" w:lineRule="exact"/>
        <w:ind w:firstLineChars="200" w:firstLine="420"/>
        <w:jc w:val="center"/>
        <w:rPr>
          <w:rFonts w:cs="Calibri"/>
        </w:rPr>
      </w:pPr>
    </w:p>
    <w:p w14:paraId="356555F5" w14:textId="77777777" w:rsidR="00BD7FA1" w:rsidRDefault="00BD7FA1">
      <w:pPr>
        <w:spacing w:line="360" w:lineRule="auto"/>
        <w:ind w:firstLineChars="500" w:firstLine="1400"/>
        <w:rPr>
          <w:rFonts w:cs="Calibri"/>
          <w:sz w:val="28"/>
          <w:szCs w:val="28"/>
          <w:u w:val="single"/>
        </w:rPr>
      </w:pPr>
      <w:r>
        <w:rPr>
          <w:rFonts w:cs="Calibri"/>
          <w:sz w:val="28"/>
          <w:szCs w:val="28"/>
        </w:rPr>
        <w:t>投标人：</w:t>
      </w:r>
      <w:r>
        <w:rPr>
          <w:rFonts w:cs="Calibri"/>
          <w:sz w:val="28"/>
          <w:szCs w:val="28"/>
          <w:u w:val="single"/>
        </w:rPr>
        <w:t xml:space="preserve">                （盖单位章）           </w:t>
      </w:r>
    </w:p>
    <w:p w14:paraId="0B9F59F2" w14:textId="77777777" w:rsidR="00BD7FA1" w:rsidRDefault="00BD7FA1">
      <w:pPr>
        <w:spacing w:line="360" w:lineRule="auto"/>
        <w:ind w:firstLineChars="500" w:firstLine="14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14:paraId="7B4A4664" w14:textId="77777777" w:rsidR="00BD7FA1" w:rsidRDefault="00BD7FA1">
      <w:pPr>
        <w:spacing w:line="360" w:lineRule="auto"/>
        <w:ind w:firstLineChars="500" w:firstLine="14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14:paraId="6B7B7458" w14:textId="77777777" w:rsidR="00BD7FA1" w:rsidRDefault="00BD7FA1">
      <w:pPr>
        <w:widowControl/>
        <w:jc w:val="left"/>
        <w:rPr>
          <w:rFonts w:ascii="宋体" w:hAnsi="宋体" w:cs="宋体"/>
          <w:b/>
          <w:szCs w:val="21"/>
        </w:rPr>
      </w:pPr>
    </w:p>
    <w:p w14:paraId="7A2B4448" w14:textId="77777777" w:rsidR="00BD7FA1" w:rsidRDefault="00BD7FA1">
      <w:pPr>
        <w:widowControl/>
        <w:jc w:val="left"/>
        <w:rPr>
          <w:rFonts w:ascii="宋体" w:hAnsi="宋体" w:cs="宋体"/>
          <w:b/>
          <w:szCs w:val="21"/>
        </w:rPr>
      </w:pPr>
      <w:r>
        <w:rPr>
          <w:rFonts w:ascii="宋体" w:hAnsi="宋体" w:cs="宋体"/>
          <w:b/>
          <w:szCs w:val="21"/>
        </w:rPr>
        <w:br w:type="page"/>
      </w:r>
    </w:p>
    <w:p w14:paraId="68E78925" w14:textId="77777777" w:rsidR="00BD7FA1" w:rsidRDefault="00BD7FA1">
      <w:pPr>
        <w:spacing w:line="360" w:lineRule="auto"/>
        <w:jc w:val="left"/>
        <w:rPr>
          <w:rFonts w:ascii="宋体" w:hAnsi="宋体" w:cs="宋体"/>
          <w:b/>
          <w:szCs w:val="21"/>
        </w:rPr>
      </w:pPr>
    </w:p>
    <w:p w14:paraId="15854E8C" w14:textId="77777777" w:rsidR="00BD7FA1" w:rsidRDefault="00BD7FA1">
      <w:pPr>
        <w:spacing w:line="360" w:lineRule="auto"/>
        <w:jc w:val="center"/>
        <w:rPr>
          <w:rFonts w:ascii="宋体" w:hAnsi="宋体" w:cs="宋体"/>
          <w:b/>
          <w:sz w:val="32"/>
          <w:szCs w:val="32"/>
        </w:rPr>
      </w:pPr>
      <w:r>
        <w:rPr>
          <w:rFonts w:ascii="宋体" w:hAnsi="宋体" w:cs="宋体" w:hint="eastAsia"/>
          <w:b/>
          <w:sz w:val="32"/>
          <w:szCs w:val="32"/>
        </w:rPr>
        <w:t>一、投标函</w:t>
      </w:r>
    </w:p>
    <w:p w14:paraId="36231F3C" w14:textId="77777777" w:rsidR="00BD7FA1" w:rsidRDefault="00BD7FA1">
      <w:pPr>
        <w:spacing w:line="440" w:lineRule="exact"/>
        <w:rPr>
          <w:rFonts w:ascii="宋体" w:eastAsia="等线" w:hAnsi="宋体" w:cs="Times New Roman"/>
          <w:sz w:val="22"/>
        </w:rPr>
      </w:pPr>
      <w:r>
        <w:rPr>
          <w:rFonts w:ascii="宋体" w:hAnsi="宋体" w:hint="eastAsia"/>
          <w:sz w:val="22"/>
        </w:rPr>
        <w:t>致：杭州萧山国际机场有限公司</w:t>
      </w:r>
    </w:p>
    <w:p w14:paraId="7C721A7C" w14:textId="77777777" w:rsidR="00BD7FA1" w:rsidRDefault="00BD7FA1">
      <w:pPr>
        <w:overflowPunct w:val="0"/>
        <w:autoSpaceDE w:val="0"/>
        <w:autoSpaceDN w:val="0"/>
        <w:spacing w:line="440" w:lineRule="exact"/>
        <w:ind w:firstLineChars="200" w:firstLine="440"/>
        <w:rPr>
          <w:rFonts w:ascii="宋体" w:hAnsi="宋体"/>
          <w:sz w:val="22"/>
        </w:rPr>
      </w:pPr>
      <w:r>
        <w:rPr>
          <w:rFonts w:ascii="宋体" w:hAnsi="宋体" w:hint="eastAsia"/>
          <w:sz w:val="22"/>
        </w:rPr>
        <w:t>根据贵方杭州萧山国际机场</w:t>
      </w:r>
      <w:r>
        <w:rPr>
          <w:rFonts w:ascii="宋体" w:hAnsi="宋体" w:hint="eastAsia"/>
          <w:sz w:val="22"/>
          <w:u w:val="single"/>
        </w:rPr>
        <w:t xml:space="preserve">             </w:t>
      </w:r>
      <w:r>
        <w:rPr>
          <w:rFonts w:ascii="宋体" w:hAnsi="宋体" w:hint="eastAsia"/>
          <w:sz w:val="22"/>
        </w:rPr>
        <w:t>采购项目的招标文件，授权代表</w:t>
      </w:r>
      <w:r>
        <w:rPr>
          <w:rFonts w:ascii="宋体" w:hAnsi="宋体" w:cs="Arial" w:hint="eastAsia"/>
          <w:sz w:val="22"/>
          <w:u w:val="single"/>
        </w:rPr>
        <w:t xml:space="preserve">        </w:t>
      </w:r>
      <w:r>
        <w:rPr>
          <w:rFonts w:ascii="宋体" w:hAnsi="宋体" w:hint="eastAsia"/>
          <w:sz w:val="22"/>
        </w:rPr>
        <w:t>(</w:t>
      </w:r>
      <w:r>
        <w:rPr>
          <w:rFonts w:ascii="宋体" w:hAnsi="宋体" w:hint="eastAsia"/>
          <w:sz w:val="22"/>
        </w:rPr>
        <w:t>全名、职务</w:t>
      </w:r>
      <w:r>
        <w:rPr>
          <w:rFonts w:ascii="宋体" w:hAnsi="宋体" w:hint="eastAsia"/>
          <w:sz w:val="22"/>
        </w:rPr>
        <w:t>)</w:t>
      </w:r>
      <w:r>
        <w:rPr>
          <w:rFonts w:ascii="宋体" w:hAnsi="宋体" w:hint="eastAsia"/>
          <w:sz w:val="22"/>
        </w:rPr>
        <w:t>经正式授权，代表投标人</w:t>
      </w:r>
      <w:r>
        <w:rPr>
          <w:rFonts w:ascii="宋体" w:hAnsi="宋体" w:cs="Arial" w:hint="eastAsia"/>
          <w:sz w:val="22"/>
          <w:u w:val="single"/>
        </w:rPr>
        <w:t xml:space="preserve">                    </w:t>
      </w:r>
      <w:r>
        <w:rPr>
          <w:rFonts w:ascii="宋体" w:hAnsi="宋体" w:hint="eastAsia"/>
          <w:sz w:val="22"/>
        </w:rPr>
        <w:t>(</w:t>
      </w:r>
      <w:r>
        <w:rPr>
          <w:rFonts w:ascii="宋体" w:hAnsi="宋体" w:hint="eastAsia"/>
          <w:sz w:val="22"/>
        </w:rPr>
        <w:t>投标人名称、地址</w:t>
      </w:r>
      <w:r>
        <w:rPr>
          <w:rFonts w:ascii="宋体" w:hAnsi="宋体" w:hint="eastAsia"/>
          <w:sz w:val="22"/>
        </w:rPr>
        <w:t>)</w:t>
      </w:r>
      <w:r>
        <w:rPr>
          <w:rFonts w:ascii="宋体" w:hAnsi="宋体" w:hint="eastAsia"/>
          <w:sz w:val="22"/>
        </w:rPr>
        <w:t>递交下述文件正本一份、副本二份。</w:t>
      </w:r>
    </w:p>
    <w:p w14:paraId="406EF125" w14:textId="77777777" w:rsidR="00BD7FA1" w:rsidRDefault="00BD7FA1">
      <w:pPr>
        <w:overflowPunct w:val="0"/>
        <w:autoSpaceDE w:val="0"/>
        <w:autoSpaceDN w:val="0"/>
        <w:spacing w:line="440" w:lineRule="exact"/>
        <w:ind w:firstLineChars="200" w:firstLine="440"/>
        <w:rPr>
          <w:rFonts w:ascii="宋体" w:hAnsi="宋体" w:cs="Arial"/>
          <w:sz w:val="22"/>
        </w:rPr>
      </w:pPr>
      <w:r>
        <w:rPr>
          <w:rFonts w:ascii="宋体" w:hAnsi="宋体" w:cs="Arial" w:hint="eastAsia"/>
          <w:sz w:val="22"/>
        </w:rPr>
        <w:t>据此函，本授权代表宣布同意如下：</w:t>
      </w:r>
    </w:p>
    <w:p w14:paraId="7B25FA12" w14:textId="77777777" w:rsidR="00BD7FA1" w:rsidRDefault="00BD7FA1">
      <w:pPr>
        <w:numPr>
          <w:ilvl w:val="0"/>
          <w:numId w:val="4"/>
        </w:numPr>
        <w:tabs>
          <w:tab w:val="left" w:pos="840"/>
        </w:tabs>
        <w:overflowPunct w:val="0"/>
        <w:autoSpaceDE w:val="0"/>
        <w:autoSpaceDN w:val="0"/>
        <w:spacing w:line="440" w:lineRule="exact"/>
        <w:rPr>
          <w:rFonts w:ascii="宋体" w:hAnsi="宋体" w:cs="Times New Roman"/>
          <w:sz w:val="22"/>
        </w:rPr>
      </w:pPr>
      <w:r>
        <w:rPr>
          <w:rFonts w:ascii="宋体" w:hAnsi="宋体" w:hint="eastAsia"/>
          <w:sz w:val="22"/>
        </w:rPr>
        <w:t>所投标报价汇总表中规定的应提供的货物和服务，投标总价为人民币：</w:t>
      </w:r>
    </w:p>
    <w:p w14:paraId="7AF77860" w14:textId="77777777" w:rsidR="00BD7FA1" w:rsidRDefault="00BD7FA1">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w:t>
      </w:r>
      <w:r>
        <w:rPr>
          <w:rFonts w:ascii="宋体" w:hAnsi="宋体" w:hint="eastAsia"/>
          <w:sz w:val="22"/>
        </w:rPr>
        <w:t>大写</w:t>
      </w:r>
      <w:r>
        <w:rPr>
          <w:rFonts w:ascii="宋体" w:hAnsi="宋体" w:hint="eastAsia"/>
          <w:sz w:val="22"/>
        </w:rPr>
        <w:t>)</w:t>
      </w:r>
      <w:r>
        <w:rPr>
          <w:rFonts w:ascii="宋体" w:hAnsi="宋体" w:hint="eastAsia"/>
          <w:sz w:val="22"/>
          <w:u w:val="single"/>
        </w:rPr>
        <w:t xml:space="preserve">                   </w:t>
      </w:r>
      <w:r>
        <w:rPr>
          <w:rFonts w:ascii="宋体" w:hAnsi="宋体" w:hint="eastAsia"/>
          <w:sz w:val="22"/>
        </w:rPr>
        <w:t>(</w:t>
      </w:r>
      <w:r>
        <w:rPr>
          <w:rFonts w:ascii="宋体" w:hAnsi="宋体" w:hint="eastAsia"/>
          <w:sz w:val="22"/>
        </w:rPr>
        <w:t>小写</w:t>
      </w:r>
      <w:r>
        <w:rPr>
          <w:rFonts w:ascii="宋体" w:hAnsi="宋体" w:hint="eastAsia"/>
          <w:sz w:val="22"/>
        </w:rPr>
        <w:t>)</w:t>
      </w:r>
      <w:r>
        <w:rPr>
          <w:rFonts w:ascii="宋体" w:hAnsi="宋体" w:hint="eastAsia"/>
          <w:sz w:val="22"/>
          <w:u w:val="single"/>
        </w:rPr>
        <w:t xml:space="preserve">             </w:t>
      </w:r>
      <w:r>
        <w:rPr>
          <w:rFonts w:ascii="宋体" w:hAnsi="宋体" w:hint="eastAsia"/>
          <w:sz w:val="22"/>
        </w:rPr>
        <w:t>。</w:t>
      </w:r>
    </w:p>
    <w:p w14:paraId="02D1F430" w14:textId="77777777" w:rsidR="00BD7FA1" w:rsidRDefault="00BD7FA1">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供货期：合同签订后</w:t>
      </w:r>
      <w:r>
        <w:rPr>
          <w:rFonts w:ascii="宋体" w:hAnsi="宋体" w:hint="eastAsia"/>
          <w:sz w:val="22"/>
          <w:u w:val="single"/>
        </w:rPr>
        <w:t xml:space="preserve">      </w:t>
      </w:r>
      <w:r>
        <w:rPr>
          <w:rFonts w:ascii="宋体" w:hAnsi="宋体" w:hint="eastAsia"/>
          <w:sz w:val="22"/>
        </w:rPr>
        <w:t>日历天、投标品牌：</w:t>
      </w:r>
      <w:r>
        <w:rPr>
          <w:rFonts w:ascii="宋体" w:hAnsi="宋体" w:hint="eastAsia"/>
          <w:sz w:val="22"/>
          <w:u w:val="single"/>
        </w:rPr>
        <w:t xml:space="preserve">        </w:t>
      </w:r>
    </w:p>
    <w:p w14:paraId="4B918BE9" w14:textId="77777777" w:rsidR="00BD7FA1" w:rsidRDefault="00BD7FA1">
      <w:pPr>
        <w:numPr>
          <w:ilvl w:val="0"/>
          <w:numId w:val="4"/>
        </w:numPr>
        <w:tabs>
          <w:tab w:val="left" w:pos="840"/>
        </w:tabs>
        <w:overflowPunct w:val="0"/>
        <w:autoSpaceDE w:val="0"/>
        <w:autoSpaceDN w:val="0"/>
        <w:spacing w:line="440" w:lineRule="exact"/>
        <w:rPr>
          <w:rFonts w:ascii="宋体" w:hAnsi="宋体"/>
          <w:sz w:val="22"/>
        </w:rPr>
      </w:pPr>
      <w:r>
        <w:rPr>
          <w:rFonts w:ascii="宋体" w:hAnsi="宋体" w:hint="eastAsia"/>
          <w:sz w:val="22"/>
        </w:rPr>
        <w:t>我方承诺：</w:t>
      </w:r>
    </w:p>
    <w:p w14:paraId="29B14583" w14:textId="77777777" w:rsidR="00BD7FA1" w:rsidRDefault="00BD7FA1">
      <w:pPr>
        <w:numPr>
          <w:ilvl w:val="0"/>
          <w:numId w:val="5"/>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我方不是失信被执行人；</w:t>
      </w:r>
    </w:p>
    <w:p w14:paraId="10C4713C" w14:textId="77777777" w:rsidR="00BD7FA1" w:rsidRDefault="00BD7FA1">
      <w:pPr>
        <w:numPr>
          <w:ilvl w:val="0"/>
          <w:numId w:val="5"/>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我方在规定期限内无行贿犯罪记录；</w:t>
      </w:r>
    </w:p>
    <w:p w14:paraId="5B38B894" w14:textId="77777777" w:rsidR="00BD7FA1" w:rsidRDefault="00BD7FA1">
      <w:pPr>
        <w:numPr>
          <w:ilvl w:val="0"/>
          <w:numId w:val="5"/>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我方具有一般纳税人资格，可提供增值税专用发票；</w:t>
      </w:r>
    </w:p>
    <w:p w14:paraId="2A0DDEEF" w14:textId="77777777" w:rsidR="00BD7FA1" w:rsidRDefault="00BD7FA1">
      <w:pPr>
        <w:numPr>
          <w:ilvl w:val="0"/>
          <w:numId w:val="5"/>
        </w:numPr>
        <w:tabs>
          <w:tab w:val="left" w:pos="840"/>
          <w:tab w:val="left" w:pos="907"/>
        </w:tabs>
        <w:overflowPunct w:val="0"/>
        <w:autoSpaceDE w:val="0"/>
        <w:autoSpaceDN w:val="0"/>
        <w:spacing w:line="440" w:lineRule="exact"/>
        <w:rPr>
          <w:rFonts w:ascii="宋体" w:hAnsi="宋体"/>
          <w:sz w:val="22"/>
        </w:rPr>
      </w:pPr>
      <w:r>
        <w:rPr>
          <w:rFonts w:ascii="宋体" w:hAnsi="宋体"/>
          <w:sz w:val="22"/>
        </w:rPr>
        <w:t>我方注册资金符合本项目招标文件资格条件要求。</w:t>
      </w:r>
    </w:p>
    <w:p w14:paraId="712E3024" w14:textId="77777777" w:rsidR="00BD7FA1" w:rsidRDefault="00BD7FA1">
      <w:pPr>
        <w:numPr>
          <w:ilvl w:val="0"/>
          <w:numId w:val="4"/>
        </w:numPr>
        <w:tabs>
          <w:tab w:val="left" w:pos="840"/>
        </w:tabs>
        <w:overflowPunct w:val="0"/>
        <w:autoSpaceDE w:val="0"/>
        <w:autoSpaceDN w:val="0"/>
        <w:spacing w:line="440" w:lineRule="exact"/>
        <w:rPr>
          <w:rFonts w:ascii="宋体" w:hAnsi="宋体"/>
          <w:sz w:val="22"/>
        </w:rPr>
      </w:pPr>
      <w:r>
        <w:rPr>
          <w:rFonts w:ascii="宋体" w:hAnsi="宋体" w:hint="eastAsia"/>
          <w:sz w:val="22"/>
        </w:rPr>
        <w:t>如我方中标，我方承诺：</w:t>
      </w:r>
    </w:p>
    <w:p w14:paraId="13F9D38F" w14:textId="77777777" w:rsidR="00BD7FA1" w:rsidRDefault="00BD7FA1">
      <w:pPr>
        <w:numPr>
          <w:ilvl w:val="0"/>
          <w:numId w:val="6"/>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在收到中标通知书后，在中标通知书规定的期限内与你方签订合同；</w:t>
      </w:r>
    </w:p>
    <w:p w14:paraId="7235DFCD" w14:textId="77777777" w:rsidR="00BD7FA1" w:rsidRDefault="00BD7FA1">
      <w:pPr>
        <w:numPr>
          <w:ilvl w:val="0"/>
          <w:numId w:val="6"/>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在签订合同时不向你方提出附加条件；</w:t>
      </w:r>
    </w:p>
    <w:p w14:paraId="17D7A6EC" w14:textId="77777777" w:rsidR="00BD7FA1" w:rsidRDefault="00BD7FA1">
      <w:pPr>
        <w:numPr>
          <w:ilvl w:val="0"/>
          <w:numId w:val="6"/>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按照招标文件要求提交履约保证金；</w:t>
      </w:r>
    </w:p>
    <w:p w14:paraId="472B717E" w14:textId="77777777" w:rsidR="00BD7FA1" w:rsidRDefault="00BD7FA1">
      <w:pPr>
        <w:tabs>
          <w:tab w:val="left" w:pos="840"/>
        </w:tabs>
        <w:overflowPunct w:val="0"/>
        <w:autoSpaceDE w:val="0"/>
        <w:autoSpaceDN w:val="0"/>
        <w:spacing w:line="440" w:lineRule="exact"/>
        <w:ind w:left="907"/>
        <w:rPr>
          <w:rFonts w:ascii="宋体" w:hAnsi="宋体"/>
          <w:sz w:val="22"/>
        </w:rPr>
      </w:pPr>
      <w:r>
        <w:rPr>
          <w:rFonts w:ascii="宋体" w:hAnsi="宋体" w:hint="eastAsia"/>
          <w:sz w:val="22"/>
        </w:rPr>
        <w:t>④在合同约定的期限内完成合同规定的全部义务。</w:t>
      </w:r>
    </w:p>
    <w:p w14:paraId="68ADCCBB" w14:textId="77777777" w:rsidR="00BD7FA1" w:rsidRDefault="00BD7FA1">
      <w:pPr>
        <w:numPr>
          <w:ilvl w:val="0"/>
          <w:numId w:val="4"/>
        </w:numPr>
        <w:tabs>
          <w:tab w:val="left" w:pos="840"/>
        </w:tabs>
        <w:overflowPunct w:val="0"/>
        <w:autoSpaceDE w:val="0"/>
        <w:autoSpaceDN w:val="0"/>
        <w:spacing w:line="440" w:lineRule="exact"/>
        <w:rPr>
          <w:rFonts w:ascii="宋体" w:hAnsi="宋体"/>
          <w:sz w:val="22"/>
        </w:rPr>
      </w:pPr>
      <w:r>
        <w:rPr>
          <w:rFonts w:ascii="宋体" w:hAnsi="宋体" w:hint="eastAsia"/>
          <w:sz w:val="22"/>
        </w:rPr>
        <w:t>我方已详细审查招标文件包括澄清函和修改文件</w:t>
      </w:r>
      <w:r>
        <w:rPr>
          <w:rFonts w:ascii="宋体" w:hAnsi="宋体" w:hint="eastAsia"/>
          <w:sz w:val="22"/>
        </w:rPr>
        <w:t>(</w:t>
      </w:r>
      <w:r>
        <w:rPr>
          <w:rFonts w:ascii="宋体" w:hAnsi="宋体" w:hint="eastAsia"/>
          <w:sz w:val="22"/>
        </w:rPr>
        <w:t>若有</w:t>
      </w:r>
      <w:r>
        <w:rPr>
          <w:rFonts w:ascii="宋体" w:hAnsi="宋体" w:hint="eastAsia"/>
          <w:sz w:val="22"/>
        </w:rPr>
        <w:t>)</w:t>
      </w:r>
      <w:r>
        <w:rPr>
          <w:rFonts w:ascii="宋体" w:hAnsi="宋体" w:hint="eastAsia"/>
          <w:sz w:val="22"/>
        </w:rPr>
        <w:t>、所有已提供的资料以及有关附件，我司已完全理解上述文件的全部内容，并放弃提出任何误解或不明作为抗辩的权利。</w:t>
      </w:r>
    </w:p>
    <w:p w14:paraId="6E941997" w14:textId="77777777" w:rsidR="00BD7FA1" w:rsidRDefault="00BD7FA1">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本投标的投标有效期为自投标截止之日起</w:t>
      </w:r>
      <w:r>
        <w:rPr>
          <w:rFonts w:ascii="宋体" w:hAnsi="宋体" w:hint="eastAsia"/>
          <w:sz w:val="22"/>
        </w:rPr>
        <w:t>120</w:t>
      </w:r>
      <w:r>
        <w:rPr>
          <w:rFonts w:ascii="宋体" w:hAnsi="宋体" w:hint="eastAsia"/>
          <w:sz w:val="22"/>
        </w:rPr>
        <w:t>日内。</w:t>
      </w:r>
    </w:p>
    <w:p w14:paraId="42A6B921" w14:textId="77777777" w:rsidR="00BD7FA1" w:rsidRDefault="00BD7FA1">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我方完全清楚并理解在投标有效期期满之前撤回投标，招标人有权</w:t>
      </w:r>
      <w:r>
        <w:rPr>
          <w:rFonts w:ascii="宋体" w:hAnsi="宋体" w:cs="宋体" w:hint="eastAsia"/>
          <w:sz w:val="22"/>
        </w:rPr>
        <w:t>不予退还</w:t>
      </w:r>
      <w:r>
        <w:rPr>
          <w:rFonts w:ascii="宋体" w:hAnsi="宋体" w:hint="eastAsia"/>
          <w:sz w:val="22"/>
        </w:rPr>
        <w:t>投标人的投标保证金及银行同期存款利息。</w:t>
      </w:r>
    </w:p>
    <w:p w14:paraId="111909D2" w14:textId="77777777" w:rsidR="00BD7FA1" w:rsidRDefault="00BD7FA1">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我方同意按照你方可能提出的要求，提供有关的任何其它数字或资料，并对贵方可能不接受最低报价及任何报价表示理解。</w:t>
      </w:r>
    </w:p>
    <w:p w14:paraId="089A872C" w14:textId="77777777" w:rsidR="00BD7FA1" w:rsidRDefault="00BD7FA1">
      <w:pPr>
        <w:tabs>
          <w:tab w:val="left" w:pos="840"/>
          <w:tab w:val="left" w:pos="907"/>
        </w:tabs>
        <w:overflowPunct w:val="0"/>
        <w:autoSpaceDE w:val="0"/>
        <w:autoSpaceDN w:val="0"/>
        <w:spacing w:line="440" w:lineRule="exact"/>
        <w:ind w:left="420"/>
        <w:rPr>
          <w:rFonts w:ascii="宋体" w:hAnsi="宋体"/>
          <w:sz w:val="22"/>
        </w:rPr>
      </w:pPr>
    </w:p>
    <w:p w14:paraId="2B405A35" w14:textId="77777777" w:rsidR="00BD7FA1" w:rsidRDefault="00BD7FA1">
      <w:pPr>
        <w:snapToGrid w:val="0"/>
        <w:spacing w:line="440" w:lineRule="exact"/>
        <w:ind w:firstLineChars="1500" w:firstLine="3300"/>
        <w:rPr>
          <w:rFonts w:ascii="宋体" w:hAnsi="宋体"/>
          <w:sz w:val="22"/>
        </w:rPr>
      </w:pPr>
    </w:p>
    <w:p w14:paraId="5ED17812" w14:textId="77777777" w:rsidR="00BD7FA1" w:rsidRDefault="00BD7FA1">
      <w:pPr>
        <w:snapToGrid w:val="0"/>
        <w:spacing w:line="440" w:lineRule="exact"/>
        <w:ind w:firstLineChars="1500" w:firstLine="3300"/>
        <w:rPr>
          <w:rFonts w:ascii="宋体" w:hAnsi="宋体"/>
          <w:sz w:val="22"/>
        </w:rPr>
      </w:pPr>
    </w:p>
    <w:p w14:paraId="24F83C0F"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投标人：（盖单位章）</w:t>
      </w:r>
    </w:p>
    <w:p w14:paraId="6224C60B"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法定代表人或其委托代理人：（签字或盖章）</w:t>
      </w:r>
    </w:p>
    <w:p w14:paraId="37CE6F7C"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lastRenderedPageBreak/>
        <w:t>地    址：</w:t>
      </w:r>
    </w:p>
    <w:p w14:paraId="0597B993"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邮政编码：</w:t>
      </w:r>
    </w:p>
    <w:p w14:paraId="28B6E17E"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电    话：</w:t>
      </w:r>
    </w:p>
    <w:p w14:paraId="0AF5753F"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传    真：</w:t>
      </w:r>
    </w:p>
    <w:p w14:paraId="059F9688"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开户银行：</w:t>
      </w:r>
    </w:p>
    <w:p w14:paraId="565E8C10"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账    号：</w:t>
      </w:r>
    </w:p>
    <w:p w14:paraId="0430258C" w14:textId="77777777" w:rsidR="00BD7FA1" w:rsidRDefault="00BD7FA1">
      <w:pPr>
        <w:snapToGrid w:val="0"/>
        <w:spacing w:line="440" w:lineRule="exact"/>
        <w:ind w:firstLineChars="1500" w:firstLine="3300"/>
        <w:rPr>
          <w:rFonts w:asciiTheme="minorEastAsia" w:hAnsiTheme="minorEastAsia" w:cs="Calibri"/>
          <w:sz w:val="22"/>
        </w:rPr>
      </w:pPr>
      <w:r>
        <w:rPr>
          <w:rFonts w:asciiTheme="minorEastAsia" w:hAnsiTheme="minorEastAsia" w:cs="Calibri"/>
          <w:sz w:val="22"/>
        </w:rPr>
        <w:t>日    期：    年     月     日</w:t>
      </w:r>
    </w:p>
    <w:p w14:paraId="461D1645" w14:textId="77777777" w:rsidR="00BD7FA1" w:rsidRDefault="00BD7FA1">
      <w:pPr>
        <w:adjustRightInd w:val="0"/>
        <w:snapToGrid w:val="0"/>
        <w:jc w:val="center"/>
        <w:rPr>
          <w:rFonts w:eastAsia="黑体" w:cs="Calibri"/>
          <w:sz w:val="32"/>
          <w:szCs w:val="32"/>
        </w:rPr>
      </w:pPr>
      <w:r>
        <w:rPr>
          <w:rFonts w:ascii="宋体" w:hAnsi="宋体" w:cs="Arial"/>
          <w:sz w:val="22"/>
        </w:rPr>
        <w:br w:type="page"/>
      </w:r>
      <w:r>
        <w:rPr>
          <w:rFonts w:eastAsia="黑体" w:cs="Calibri" w:hint="eastAsia"/>
          <w:sz w:val="32"/>
          <w:szCs w:val="32"/>
        </w:rPr>
        <w:lastRenderedPageBreak/>
        <w:t>二</w:t>
      </w:r>
      <w:r>
        <w:rPr>
          <w:rFonts w:eastAsia="黑体" w:cs="Calibri"/>
          <w:sz w:val="32"/>
          <w:szCs w:val="32"/>
        </w:rPr>
        <w:t>、法定代表人身份证明</w:t>
      </w:r>
    </w:p>
    <w:p w14:paraId="64EC278F" w14:textId="77777777" w:rsidR="00BD7FA1" w:rsidRDefault="00BD7FA1">
      <w:pPr>
        <w:spacing w:afterLines="50" w:after="120" w:line="440" w:lineRule="exact"/>
        <w:rPr>
          <w:rFonts w:cs="Calibri"/>
        </w:rPr>
      </w:pPr>
    </w:p>
    <w:p w14:paraId="52B698A0" w14:textId="77777777" w:rsidR="00BD7FA1" w:rsidRDefault="00BD7FA1">
      <w:pPr>
        <w:spacing w:afterLines="50" w:after="120" w:line="440" w:lineRule="exact"/>
        <w:rPr>
          <w:rFonts w:cs="Calibri"/>
          <w:sz w:val="22"/>
          <w:u w:val="single"/>
        </w:rPr>
      </w:pPr>
      <w:r>
        <w:rPr>
          <w:rFonts w:cs="Calibri"/>
          <w:sz w:val="22"/>
        </w:rPr>
        <w:t>投标人名称：</w:t>
      </w:r>
      <w:r>
        <w:rPr>
          <w:rFonts w:cs="Calibri"/>
          <w:sz w:val="22"/>
          <w:u w:val="single"/>
        </w:rPr>
        <w:t xml:space="preserve">                                  </w:t>
      </w:r>
    </w:p>
    <w:p w14:paraId="420A1FBF" w14:textId="77777777" w:rsidR="00BD7FA1" w:rsidRDefault="00BD7FA1">
      <w:pPr>
        <w:spacing w:afterLines="50" w:after="120" w:line="440" w:lineRule="exact"/>
        <w:rPr>
          <w:rFonts w:cs="Calibri"/>
          <w:sz w:val="22"/>
          <w:u w:val="single"/>
        </w:rPr>
      </w:pPr>
      <w:r>
        <w:rPr>
          <w:rFonts w:cs="Calibri"/>
          <w:sz w:val="22"/>
        </w:rPr>
        <w:t>单位性质：</w:t>
      </w:r>
      <w:r>
        <w:rPr>
          <w:rFonts w:cs="Calibri"/>
          <w:sz w:val="22"/>
          <w:u w:val="single"/>
        </w:rPr>
        <w:t xml:space="preserve">                                    </w:t>
      </w:r>
    </w:p>
    <w:p w14:paraId="1970B243" w14:textId="77777777" w:rsidR="00BD7FA1" w:rsidRDefault="00BD7FA1">
      <w:pPr>
        <w:spacing w:afterLines="50" w:after="120" w:line="440" w:lineRule="exact"/>
        <w:rPr>
          <w:rFonts w:cs="Calibri"/>
          <w:sz w:val="22"/>
          <w:u w:val="single"/>
        </w:rPr>
      </w:pPr>
      <w:r>
        <w:rPr>
          <w:rFonts w:cs="Calibri"/>
          <w:sz w:val="22"/>
        </w:rPr>
        <w:t>地址：</w:t>
      </w:r>
      <w:r>
        <w:rPr>
          <w:rFonts w:cs="Calibri"/>
          <w:sz w:val="22"/>
          <w:u w:val="single"/>
        </w:rPr>
        <w:t xml:space="preserve">                                        </w:t>
      </w:r>
    </w:p>
    <w:p w14:paraId="13737FF2" w14:textId="77777777" w:rsidR="00BD7FA1" w:rsidRDefault="00BD7FA1">
      <w:pPr>
        <w:spacing w:afterLines="50" w:after="120" w:line="44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14:paraId="510024F4" w14:textId="77777777" w:rsidR="00BD7FA1" w:rsidRDefault="00BD7FA1">
      <w:pPr>
        <w:spacing w:afterLines="50" w:after="120" w:line="440" w:lineRule="exact"/>
        <w:rPr>
          <w:rFonts w:cs="Calibri"/>
          <w:sz w:val="22"/>
          <w:u w:val="single"/>
        </w:rPr>
      </w:pPr>
      <w:r>
        <w:rPr>
          <w:rFonts w:cs="Calibri"/>
          <w:sz w:val="22"/>
        </w:rPr>
        <w:t>经营期限：</w:t>
      </w:r>
      <w:r>
        <w:rPr>
          <w:rFonts w:cs="Calibri"/>
          <w:sz w:val="22"/>
          <w:u w:val="single"/>
        </w:rPr>
        <w:t xml:space="preserve">                                     </w:t>
      </w:r>
    </w:p>
    <w:p w14:paraId="0D968DC5" w14:textId="77777777" w:rsidR="00BD7FA1" w:rsidRDefault="00BD7FA1">
      <w:pPr>
        <w:spacing w:afterLines="50" w:after="120" w:line="44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14:paraId="63C96BF9" w14:textId="77777777" w:rsidR="00BD7FA1" w:rsidRDefault="00BD7FA1">
      <w:pPr>
        <w:spacing w:afterLines="50" w:after="120" w:line="440" w:lineRule="exact"/>
        <w:rPr>
          <w:rFonts w:cs="Calibri"/>
          <w:sz w:val="22"/>
          <w:u w:val="single"/>
        </w:rPr>
      </w:pPr>
      <w:r>
        <w:rPr>
          <w:rFonts w:cs="Calibri"/>
          <w:sz w:val="22"/>
        </w:rPr>
        <w:t>身份证号码：</w:t>
      </w:r>
      <w:r>
        <w:rPr>
          <w:rFonts w:cs="Calibri"/>
          <w:sz w:val="22"/>
          <w:u w:val="single"/>
        </w:rPr>
        <w:t xml:space="preserve">                           </w:t>
      </w:r>
    </w:p>
    <w:p w14:paraId="41400C25" w14:textId="77777777" w:rsidR="00BD7FA1" w:rsidRDefault="00BD7FA1">
      <w:pPr>
        <w:spacing w:line="440" w:lineRule="exact"/>
        <w:ind w:firstLine="560"/>
        <w:rPr>
          <w:rFonts w:cs="Calibri"/>
          <w:sz w:val="22"/>
        </w:rPr>
      </w:pPr>
    </w:p>
    <w:p w14:paraId="511EB55E" w14:textId="77777777" w:rsidR="00BD7FA1" w:rsidRDefault="00BD7FA1">
      <w:pPr>
        <w:spacing w:line="440" w:lineRule="exact"/>
        <w:rPr>
          <w:rFonts w:cs="Calibri"/>
          <w:sz w:val="22"/>
        </w:rPr>
      </w:pPr>
      <w:r>
        <w:rPr>
          <w:rFonts w:cs="Calibri"/>
          <w:sz w:val="22"/>
        </w:rPr>
        <w:t xml:space="preserve">    系</w:t>
      </w:r>
      <w:r>
        <w:rPr>
          <w:rFonts w:cs="Calibri"/>
          <w:sz w:val="22"/>
          <w:u w:val="single"/>
        </w:rPr>
        <w:t xml:space="preserve">                          </w:t>
      </w:r>
      <w:r>
        <w:rPr>
          <w:rFonts w:cs="Calibri"/>
          <w:sz w:val="22"/>
        </w:rPr>
        <w:t>（投标人名称）的法定代表人。</w:t>
      </w:r>
    </w:p>
    <w:p w14:paraId="2220AD65" w14:textId="77777777" w:rsidR="00BD7FA1" w:rsidRDefault="00BD7FA1">
      <w:pPr>
        <w:spacing w:line="440" w:lineRule="exact"/>
        <w:ind w:firstLine="560"/>
        <w:rPr>
          <w:rFonts w:cs="Calibri"/>
          <w:sz w:val="22"/>
        </w:rPr>
      </w:pPr>
    </w:p>
    <w:p w14:paraId="5AA8B1CA" w14:textId="77777777" w:rsidR="00BD7FA1" w:rsidRDefault="00BD7FA1">
      <w:pPr>
        <w:spacing w:line="440" w:lineRule="exact"/>
        <w:rPr>
          <w:rFonts w:cs="Calibri"/>
          <w:sz w:val="22"/>
        </w:rPr>
      </w:pPr>
      <w:r>
        <w:rPr>
          <w:rFonts w:cs="Calibri"/>
          <w:sz w:val="22"/>
        </w:rPr>
        <w:t>特此证明。</w:t>
      </w:r>
    </w:p>
    <w:p w14:paraId="14B971C5" w14:textId="77777777" w:rsidR="00BD7FA1" w:rsidRDefault="00BD7FA1">
      <w:pPr>
        <w:spacing w:line="440" w:lineRule="exact"/>
        <w:rPr>
          <w:rFonts w:cs="Calibri"/>
          <w:sz w:val="22"/>
        </w:rPr>
      </w:pPr>
      <w:r>
        <w:rPr>
          <w:rFonts w:cs="Calibri"/>
          <w:sz w:val="22"/>
        </w:rPr>
        <w:t>附：法定代表人身份证复印件</w:t>
      </w:r>
    </w:p>
    <w:p w14:paraId="294E4ECF" w14:textId="77777777" w:rsidR="00BD7FA1" w:rsidRDefault="00BD7FA1">
      <w:pPr>
        <w:spacing w:line="440" w:lineRule="exact"/>
        <w:rPr>
          <w:rFonts w:cs="Calibri"/>
          <w:sz w:val="22"/>
        </w:rPr>
      </w:pPr>
      <w:r>
        <w:rPr>
          <w:rFonts w:cs="Calibri"/>
          <w:sz w:val="22"/>
        </w:rPr>
        <w:t xml:space="preserve">投标人：（盖单位章） </w:t>
      </w:r>
    </w:p>
    <w:p w14:paraId="3C32368A" w14:textId="77777777" w:rsidR="00BD7FA1" w:rsidRDefault="00BD7FA1">
      <w:pPr>
        <w:spacing w:line="440" w:lineRule="exact"/>
        <w:ind w:firstLineChars="2235" w:firstLine="4917"/>
        <w:rPr>
          <w:rFonts w:cs="Calibri"/>
          <w:b/>
          <w:sz w:val="22"/>
        </w:rPr>
      </w:pPr>
      <w:r>
        <w:rPr>
          <w:rFonts w:cs="Calibri"/>
          <w:b/>
          <w:noProof/>
          <w:sz w:val="22"/>
        </w:rPr>
        <mc:AlternateContent>
          <mc:Choice Requires="wps">
            <w:drawing>
              <wp:anchor distT="0" distB="0" distL="114300" distR="114300" simplePos="0" relativeHeight="251659264" behindDoc="0" locked="0" layoutInCell="1" allowOverlap="1" wp14:anchorId="64967374" wp14:editId="7AD81F13">
                <wp:simplePos x="0" y="0"/>
                <wp:positionH relativeFrom="column">
                  <wp:posOffset>0</wp:posOffset>
                </wp:positionH>
                <wp:positionV relativeFrom="paragraph">
                  <wp:posOffset>803275</wp:posOffset>
                </wp:positionV>
                <wp:extent cx="5372100" cy="2179320"/>
                <wp:effectExtent l="4445" t="4445" r="14605" b="698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7E63B6D6" w14:textId="77777777" w:rsidR="00BD7FA1" w:rsidRDefault="00BD7FA1">
                            <w:pPr>
                              <w:jc w:val="center"/>
                              <w:rPr>
                                <w:sz w:val="30"/>
                                <w:szCs w:val="30"/>
                              </w:rPr>
                            </w:pPr>
                          </w:p>
                          <w:p w14:paraId="526A1C3D" w14:textId="77777777" w:rsidR="00BD7FA1" w:rsidRDefault="00BD7FA1">
                            <w:pPr>
                              <w:jc w:val="center"/>
                              <w:rPr>
                                <w:sz w:val="30"/>
                                <w:szCs w:val="30"/>
                              </w:rPr>
                            </w:pPr>
                          </w:p>
                          <w:p w14:paraId="4BCA2A99" w14:textId="77777777" w:rsidR="00BD7FA1" w:rsidRDefault="00BD7FA1">
                            <w:pPr>
                              <w:jc w:val="center"/>
                              <w:rPr>
                                <w:sz w:val="30"/>
                                <w:szCs w:val="30"/>
                              </w:rPr>
                            </w:pPr>
                          </w:p>
                          <w:p w14:paraId="25D112A4" w14:textId="77777777" w:rsidR="00BD7FA1" w:rsidRDefault="00BD7FA1">
                            <w:pPr>
                              <w:jc w:val="center"/>
                              <w:rPr>
                                <w:sz w:val="30"/>
                                <w:szCs w:val="30"/>
                              </w:rPr>
                            </w:pPr>
                          </w:p>
                          <w:p w14:paraId="60C4D5FF" w14:textId="77777777" w:rsidR="00BD7FA1" w:rsidRDefault="00BD7FA1">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w14:anchorId="64967374"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textbox>
                  <w:txbxContent>
                    <w:p w14:paraId="7E63B6D6" w14:textId="77777777" w:rsidR="00BD7FA1" w:rsidRDefault="00BD7FA1">
                      <w:pPr>
                        <w:jc w:val="center"/>
                        <w:rPr>
                          <w:sz w:val="30"/>
                          <w:szCs w:val="30"/>
                        </w:rPr>
                      </w:pPr>
                    </w:p>
                    <w:p w14:paraId="526A1C3D" w14:textId="77777777" w:rsidR="00BD7FA1" w:rsidRDefault="00BD7FA1">
                      <w:pPr>
                        <w:jc w:val="center"/>
                        <w:rPr>
                          <w:sz w:val="30"/>
                          <w:szCs w:val="30"/>
                        </w:rPr>
                      </w:pPr>
                    </w:p>
                    <w:p w14:paraId="4BCA2A99" w14:textId="77777777" w:rsidR="00BD7FA1" w:rsidRDefault="00BD7FA1">
                      <w:pPr>
                        <w:jc w:val="center"/>
                        <w:rPr>
                          <w:sz w:val="30"/>
                          <w:szCs w:val="30"/>
                        </w:rPr>
                      </w:pPr>
                    </w:p>
                    <w:p w14:paraId="25D112A4" w14:textId="77777777" w:rsidR="00BD7FA1" w:rsidRDefault="00BD7FA1">
                      <w:pPr>
                        <w:jc w:val="center"/>
                        <w:rPr>
                          <w:sz w:val="30"/>
                          <w:szCs w:val="30"/>
                        </w:rPr>
                      </w:pPr>
                    </w:p>
                    <w:p w14:paraId="60C4D5FF" w14:textId="77777777" w:rsidR="00BD7FA1" w:rsidRDefault="00BD7FA1">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rPr>
        <w:t>日期：   年    月    日</w:t>
      </w:r>
    </w:p>
    <w:p w14:paraId="6D630FB7" w14:textId="77777777" w:rsidR="00BD7FA1" w:rsidRDefault="00BD7FA1">
      <w:pPr>
        <w:spacing w:line="440" w:lineRule="exact"/>
        <w:jc w:val="center"/>
        <w:rPr>
          <w:rFonts w:eastAsia="黑体" w:cs="Calibri"/>
          <w:sz w:val="28"/>
          <w:szCs w:val="28"/>
        </w:rPr>
      </w:pPr>
      <w:r>
        <w:rPr>
          <w:rFonts w:cs="Calibri"/>
          <w:szCs w:val="21"/>
        </w:rPr>
        <w:br w:type="page"/>
      </w:r>
      <w:r>
        <w:rPr>
          <w:rFonts w:eastAsia="黑体" w:cs="Calibri" w:hint="eastAsia"/>
          <w:sz w:val="32"/>
          <w:szCs w:val="32"/>
        </w:rPr>
        <w:lastRenderedPageBreak/>
        <w:t>三</w:t>
      </w:r>
      <w:r>
        <w:rPr>
          <w:rFonts w:eastAsia="黑体" w:cs="Calibri"/>
          <w:sz w:val="32"/>
          <w:szCs w:val="32"/>
        </w:rPr>
        <w:t>、授权委托书</w:t>
      </w:r>
    </w:p>
    <w:p w14:paraId="0C5ED98B" w14:textId="77777777" w:rsidR="00BD7FA1" w:rsidRDefault="00BD7FA1">
      <w:pPr>
        <w:spacing w:line="440" w:lineRule="exact"/>
        <w:ind w:firstLineChars="200" w:firstLine="420"/>
        <w:rPr>
          <w:rFonts w:cs="Calibri"/>
          <w:szCs w:val="21"/>
        </w:rPr>
      </w:pPr>
    </w:p>
    <w:p w14:paraId="2DCC58ED" w14:textId="77777777" w:rsidR="00BD7FA1" w:rsidRDefault="00BD7FA1">
      <w:pPr>
        <w:spacing w:line="440" w:lineRule="exact"/>
        <w:ind w:firstLineChars="200" w:firstLine="44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14:paraId="137C551E" w14:textId="77777777" w:rsidR="00BD7FA1" w:rsidRDefault="00BD7FA1">
      <w:pPr>
        <w:spacing w:line="440" w:lineRule="exact"/>
        <w:ind w:firstLineChars="200" w:firstLine="440"/>
        <w:rPr>
          <w:rFonts w:cs="Calibri"/>
          <w:sz w:val="22"/>
        </w:rPr>
      </w:pPr>
      <w:r>
        <w:rPr>
          <w:rFonts w:cs="Calibri"/>
          <w:sz w:val="22"/>
        </w:rPr>
        <w:t>代理人无转委托权。</w:t>
      </w:r>
    </w:p>
    <w:p w14:paraId="23DA0B49" w14:textId="77777777" w:rsidR="00BD7FA1" w:rsidRDefault="00BD7FA1">
      <w:pPr>
        <w:spacing w:line="440" w:lineRule="exact"/>
        <w:ind w:firstLineChars="200" w:firstLine="440"/>
        <w:rPr>
          <w:rFonts w:cs="Calibri"/>
          <w:sz w:val="22"/>
        </w:rPr>
      </w:pPr>
      <w:r>
        <w:rPr>
          <w:rFonts w:cs="Calibri"/>
          <w:sz w:val="22"/>
        </w:rPr>
        <w:t>附：委托代理人身份证复印件</w:t>
      </w:r>
    </w:p>
    <w:p w14:paraId="7EEFA983" w14:textId="77777777" w:rsidR="00BD7FA1" w:rsidRDefault="00BD7FA1">
      <w:pPr>
        <w:spacing w:line="440" w:lineRule="exact"/>
        <w:rPr>
          <w:rFonts w:cs="Calibri"/>
          <w:sz w:val="22"/>
        </w:rPr>
      </w:pPr>
    </w:p>
    <w:p w14:paraId="4B46F70F" w14:textId="77777777" w:rsidR="00BD7FA1" w:rsidRDefault="00BD7FA1">
      <w:pPr>
        <w:spacing w:line="440" w:lineRule="exact"/>
        <w:rPr>
          <w:rFonts w:cs="Calibri"/>
          <w:sz w:val="22"/>
        </w:rPr>
      </w:pPr>
      <w:r>
        <w:rPr>
          <w:rFonts w:cs="Calibri"/>
          <w:sz w:val="22"/>
        </w:rPr>
        <w:t>投标人：（盖单位章）</w:t>
      </w:r>
    </w:p>
    <w:p w14:paraId="7C80C6A6" w14:textId="77777777" w:rsidR="00BD7FA1" w:rsidRDefault="00BD7FA1">
      <w:pPr>
        <w:spacing w:line="440" w:lineRule="exact"/>
        <w:rPr>
          <w:rFonts w:cs="Calibri"/>
          <w:sz w:val="22"/>
        </w:rPr>
      </w:pPr>
      <w:r>
        <w:rPr>
          <w:rFonts w:cs="Calibri"/>
          <w:sz w:val="22"/>
        </w:rPr>
        <w:t>法定代表人：（签字或盖章）</w:t>
      </w:r>
    </w:p>
    <w:p w14:paraId="7351C417" w14:textId="77777777" w:rsidR="00BD7FA1" w:rsidRDefault="00BD7FA1">
      <w:pPr>
        <w:spacing w:line="440" w:lineRule="exact"/>
        <w:rPr>
          <w:rFonts w:cs="Calibri"/>
          <w:sz w:val="22"/>
        </w:rPr>
      </w:pPr>
      <w:r>
        <w:rPr>
          <w:rFonts w:cs="Calibri"/>
          <w:sz w:val="22"/>
        </w:rPr>
        <w:t>身份证号码：</w:t>
      </w:r>
    </w:p>
    <w:p w14:paraId="22DC94E0" w14:textId="77777777" w:rsidR="00BD7FA1" w:rsidRDefault="00BD7FA1">
      <w:pPr>
        <w:spacing w:line="440" w:lineRule="exact"/>
        <w:rPr>
          <w:rFonts w:cs="Calibri"/>
          <w:sz w:val="22"/>
        </w:rPr>
      </w:pPr>
    </w:p>
    <w:p w14:paraId="03482C39" w14:textId="77777777" w:rsidR="00BD7FA1" w:rsidRDefault="00BD7FA1">
      <w:pPr>
        <w:spacing w:line="440" w:lineRule="exact"/>
        <w:rPr>
          <w:rFonts w:cs="Calibri"/>
          <w:sz w:val="22"/>
        </w:rPr>
      </w:pPr>
      <w:r>
        <w:rPr>
          <w:rFonts w:cs="Calibri"/>
          <w:sz w:val="22"/>
        </w:rPr>
        <w:t>委托的代理人：（签字或盖章）</w:t>
      </w:r>
    </w:p>
    <w:p w14:paraId="02D527D4" w14:textId="77777777" w:rsidR="00BD7FA1" w:rsidRDefault="00BD7FA1">
      <w:pPr>
        <w:spacing w:line="440" w:lineRule="exact"/>
        <w:rPr>
          <w:rFonts w:cs="Calibri"/>
          <w:sz w:val="22"/>
        </w:rPr>
      </w:pPr>
      <w:r>
        <w:rPr>
          <w:rFonts w:cs="Calibri"/>
          <w:sz w:val="22"/>
        </w:rPr>
        <w:t>身份证号码：</w:t>
      </w:r>
    </w:p>
    <w:p w14:paraId="4665AE6F" w14:textId="77777777" w:rsidR="00BD7FA1" w:rsidRDefault="00BD7FA1">
      <w:pPr>
        <w:spacing w:line="440" w:lineRule="exact"/>
        <w:ind w:firstLineChars="2150" w:firstLine="473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14:paraId="45E1AE90" w14:textId="77777777" w:rsidR="00BD7FA1" w:rsidRDefault="00BD7FA1">
      <w:pPr>
        <w:snapToGrid w:val="0"/>
        <w:spacing w:line="440" w:lineRule="exact"/>
        <w:rPr>
          <w:rFonts w:cs="Calibri"/>
          <w:szCs w:val="21"/>
        </w:rPr>
      </w:pPr>
      <w:r>
        <w:rPr>
          <w:rFonts w:cs="Calibri"/>
          <w:b/>
          <w:noProof/>
          <w:szCs w:val="21"/>
        </w:rPr>
        <mc:AlternateContent>
          <mc:Choice Requires="wps">
            <w:drawing>
              <wp:anchor distT="0" distB="0" distL="114300" distR="114300" simplePos="0" relativeHeight="251660288" behindDoc="0" locked="0" layoutInCell="1" allowOverlap="1" wp14:anchorId="502D185C" wp14:editId="6D0C5005">
                <wp:simplePos x="0" y="0"/>
                <wp:positionH relativeFrom="column">
                  <wp:posOffset>116205</wp:posOffset>
                </wp:positionH>
                <wp:positionV relativeFrom="paragraph">
                  <wp:posOffset>264160</wp:posOffset>
                </wp:positionV>
                <wp:extent cx="5372100" cy="2179320"/>
                <wp:effectExtent l="4445" t="4445" r="14605" b="698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4C4D53A6" w14:textId="77777777" w:rsidR="00BD7FA1" w:rsidRDefault="00BD7FA1">
                            <w:pPr>
                              <w:jc w:val="center"/>
                              <w:rPr>
                                <w:sz w:val="30"/>
                                <w:szCs w:val="30"/>
                              </w:rPr>
                            </w:pPr>
                          </w:p>
                          <w:p w14:paraId="4D8EEE55" w14:textId="77777777" w:rsidR="00BD7FA1" w:rsidRDefault="00BD7FA1">
                            <w:pPr>
                              <w:jc w:val="center"/>
                              <w:rPr>
                                <w:sz w:val="30"/>
                                <w:szCs w:val="30"/>
                              </w:rPr>
                            </w:pPr>
                          </w:p>
                          <w:p w14:paraId="7F5A0359" w14:textId="77777777" w:rsidR="00BD7FA1" w:rsidRDefault="00BD7FA1">
                            <w:pPr>
                              <w:jc w:val="center"/>
                              <w:rPr>
                                <w:sz w:val="30"/>
                                <w:szCs w:val="30"/>
                              </w:rPr>
                            </w:pPr>
                          </w:p>
                          <w:p w14:paraId="3B3F70AF" w14:textId="77777777" w:rsidR="00BD7FA1" w:rsidRDefault="00BD7FA1">
                            <w:pPr>
                              <w:jc w:val="center"/>
                              <w:rPr>
                                <w:sz w:val="30"/>
                                <w:szCs w:val="30"/>
                              </w:rPr>
                            </w:pPr>
                          </w:p>
                          <w:p w14:paraId="0BD2AD17" w14:textId="77777777" w:rsidR="00BD7FA1" w:rsidRDefault="00BD7FA1">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w14:anchorId="502D185C" id="Text Box 7" o:spid="_x0000_s1027" type="#_x0000_t202" style="position:absolute;left:0;text-align:left;margin-left:9.15pt;margin-top:20.8pt;width:423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textbox>
                  <w:txbxContent>
                    <w:p w14:paraId="4C4D53A6" w14:textId="77777777" w:rsidR="00BD7FA1" w:rsidRDefault="00BD7FA1">
                      <w:pPr>
                        <w:jc w:val="center"/>
                        <w:rPr>
                          <w:sz w:val="30"/>
                          <w:szCs w:val="30"/>
                        </w:rPr>
                      </w:pPr>
                    </w:p>
                    <w:p w14:paraId="4D8EEE55" w14:textId="77777777" w:rsidR="00BD7FA1" w:rsidRDefault="00BD7FA1">
                      <w:pPr>
                        <w:jc w:val="center"/>
                        <w:rPr>
                          <w:sz w:val="30"/>
                          <w:szCs w:val="30"/>
                        </w:rPr>
                      </w:pPr>
                    </w:p>
                    <w:p w14:paraId="7F5A0359" w14:textId="77777777" w:rsidR="00BD7FA1" w:rsidRDefault="00BD7FA1">
                      <w:pPr>
                        <w:jc w:val="center"/>
                        <w:rPr>
                          <w:sz w:val="30"/>
                          <w:szCs w:val="30"/>
                        </w:rPr>
                      </w:pPr>
                    </w:p>
                    <w:p w14:paraId="3B3F70AF" w14:textId="77777777" w:rsidR="00BD7FA1" w:rsidRDefault="00BD7FA1">
                      <w:pPr>
                        <w:jc w:val="center"/>
                        <w:rPr>
                          <w:sz w:val="30"/>
                          <w:szCs w:val="30"/>
                        </w:rPr>
                      </w:pPr>
                    </w:p>
                    <w:p w14:paraId="0BD2AD17" w14:textId="77777777" w:rsidR="00BD7FA1" w:rsidRDefault="00BD7FA1">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14:paraId="7DF29F21" w14:textId="77777777" w:rsidR="00BD7FA1" w:rsidRDefault="00BD7FA1">
      <w:pPr>
        <w:spacing w:line="440" w:lineRule="exact"/>
        <w:rPr>
          <w:rFonts w:cs="Calibri"/>
          <w:b/>
          <w:bCs/>
          <w:szCs w:val="21"/>
        </w:rPr>
      </w:pPr>
      <w:r>
        <w:rPr>
          <w:rFonts w:cs="Calibri"/>
          <w:b/>
          <w:bCs/>
          <w:szCs w:val="21"/>
        </w:rPr>
        <w:t xml:space="preserve">  </w:t>
      </w:r>
    </w:p>
    <w:p w14:paraId="5FCFA681" w14:textId="77777777" w:rsidR="00BD7FA1" w:rsidRDefault="00BD7FA1">
      <w:pPr>
        <w:spacing w:line="440" w:lineRule="exact"/>
        <w:rPr>
          <w:rFonts w:cs="Calibri"/>
          <w:b/>
          <w:bCs/>
          <w:szCs w:val="21"/>
        </w:rPr>
      </w:pPr>
    </w:p>
    <w:p w14:paraId="3C3383E5" w14:textId="77777777" w:rsidR="00BD7FA1" w:rsidRDefault="00BD7FA1">
      <w:pPr>
        <w:spacing w:line="440" w:lineRule="exact"/>
        <w:rPr>
          <w:rFonts w:cs="Calibri"/>
          <w:szCs w:val="21"/>
        </w:rPr>
      </w:pPr>
    </w:p>
    <w:p w14:paraId="1F57CAA6" w14:textId="77777777" w:rsidR="00BD7FA1" w:rsidRDefault="00BD7FA1">
      <w:pPr>
        <w:spacing w:line="440" w:lineRule="exact"/>
        <w:rPr>
          <w:rFonts w:cs="Calibri"/>
          <w:szCs w:val="21"/>
        </w:rPr>
      </w:pPr>
    </w:p>
    <w:p w14:paraId="06060FB6" w14:textId="77777777" w:rsidR="00BD7FA1" w:rsidRDefault="00BD7FA1">
      <w:pPr>
        <w:spacing w:line="440" w:lineRule="exact"/>
        <w:rPr>
          <w:rFonts w:cs="Calibri"/>
          <w:szCs w:val="21"/>
        </w:rPr>
      </w:pPr>
    </w:p>
    <w:p w14:paraId="31955E95" w14:textId="77777777" w:rsidR="00BD7FA1" w:rsidRDefault="00BD7FA1">
      <w:pPr>
        <w:spacing w:line="440" w:lineRule="exact"/>
        <w:rPr>
          <w:rFonts w:cs="Calibri"/>
          <w:szCs w:val="21"/>
        </w:rPr>
      </w:pPr>
    </w:p>
    <w:p w14:paraId="4A5A4D13" w14:textId="77777777" w:rsidR="00BD7FA1" w:rsidRDefault="00BD7FA1">
      <w:pPr>
        <w:spacing w:line="440" w:lineRule="exact"/>
        <w:rPr>
          <w:rFonts w:cs="Calibri"/>
          <w:szCs w:val="21"/>
        </w:rPr>
      </w:pPr>
    </w:p>
    <w:p w14:paraId="054BAEAB" w14:textId="77777777" w:rsidR="00BD7FA1" w:rsidRDefault="00BD7FA1">
      <w:pPr>
        <w:spacing w:line="440" w:lineRule="exact"/>
        <w:rPr>
          <w:rFonts w:cs="Calibri"/>
          <w:szCs w:val="21"/>
        </w:rPr>
      </w:pPr>
    </w:p>
    <w:p w14:paraId="437884A7" w14:textId="77777777" w:rsidR="00BD7FA1" w:rsidRDefault="00BD7FA1">
      <w:pPr>
        <w:spacing w:line="44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14:paraId="0185CCCB" w14:textId="77777777" w:rsidR="00BD7FA1" w:rsidRDefault="00BD7FA1">
      <w:pPr>
        <w:spacing w:line="360" w:lineRule="auto"/>
        <w:jc w:val="left"/>
        <w:rPr>
          <w:rFonts w:ascii="宋体" w:hAnsi="宋体" w:cs="宋体"/>
          <w:sz w:val="22"/>
        </w:rPr>
      </w:pPr>
    </w:p>
    <w:p w14:paraId="050E3E39" w14:textId="77777777" w:rsidR="00BD7FA1" w:rsidRDefault="00BD7FA1">
      <w:pPr>
        <w:pStyle w:val="a7"/>
        <w:spacing w:afterLines="50" w:after="120" w:line="360" w:lineRule="auto"/>
        <w:jc w:val="left"/>
        <w:rPr>
          <w:rFonts w:hAnsi="宋体" w:cs="宋体"/>
          <w:b/>
        </w:rPr>
      </w:pPr>
      <w:r>
        <w:rPr>
          <w:rFonts w:hAnsi="宋体" w:cs="宋体"/>
          <w:b/>
        </w:rPr>
        <w:br w:type="page"/>
      </w:r>
      <w:bookmarkStart w:id="93" w:name="_Toc144265958"/>
      <w:bookmarkStart w:id="94" w:name="_Toc133214309"/>
      <w:bookmarkStart w:id="95" w:name="_Toc133214102"/>
      <w:bookmarkStart w:id="96" w:name="_Toc137373398"/>
      <w:bookmarkStart w:id="97" w:name="_Toc133470542"/>
    </w:p>
    <w:p w14:paraId="0E75C636" w14:textId="77777777" w:rsidR="00BD7FA1" w:rsidRDefault="00BD7FA1">
      <w:pPr>
        <w:pStyle w:val="a7"/>
        <w:spacing w:afterLines="50" w:after="120" w:line="360" w:lineRule="auto"/>
        <w:jc w:val="left"/>
        <w:rPr>
          <w:rFonts w:hAnsi="宋体" w:cs="宋体"/>
          <w:sz w:val="22"/>
          <w:szCs w:val="22"/>
        </w:rPr>
      </w:pPr>
    </w:p>
    <w:p w14:paraId="5741B8C0" w14:textId="77777777" w:rsidR="00BD7FA1" w:rsidRDefault="00BD7FA1">
      <w:pPr>
        <w:spacing w:line="440" w:lineRule="exact"/>
        <w:jc w:val="center"/>
        <w:rPr>
          <w:rFonts w:ascii="Calibri" w:eastAsia="黑体" w:hAnsi="Calibri" w:cs="Calibri"/>
          <w:sz w:val="32"/>
          <w:szCs w:val="32"/>
        </w:rPr>
      </w:pPr>
      <w:r>
        <w:rPr>
          <w:rFonts w:ascii="Calibri" w:eastAsia="黑体" w:hAnsi="Calibri" w:cs="Calibri" w:hint="eastAsia"/>
          <w:sz w:val="32"/>
          <w:szCs w:val="32"/>
        </w:rPr>
        <w:t>四、投标报价表</w:t>
      </w:r>
    </w:p>
    <w:p w14:paraId="0F5981FD" w14:textId="77777777" w:rsidR="00BD7FA1" w:rsidRDefault="00BD7FA1">
      <w:pPr>
        <w:pStyle w:val="a7"/>
        <w:spacing w:afterLines="50" w:after="120" w:line="360" w:lineRule="auto"/>
        <w:jc w:val="center"/>
        <w:rPr>
          <w:rFonts w:hAnsi="宋体" w:cs="宋体"/>
        </w:rPr>
      </w:pPr>
    </w:p>
    <w:p w14:paraId="77DC8399" w14:textId="77777777" w:rsidR="00BD7FA1" w:rsidRDefault="00BD7FA1">
      <w:pPr>
        <w:pStyle w:val="a7"/>
        <w:numPr>
          <w:ilvl w:val="1"/>
          <w:numId w:val="7"/>
        </w:numPr>
        <w:snapToGrid w:val="0"/>
        <w:spacing w:beforeLines="50" w:before="120" w:line="360" w:lineRule="exact"/>
        <w:rPr>
          <w:rFonts w:hAnsi="宋体" w:cs="宋体"/>
          <w:b/>
          <w:sz w:val="22"/>
          <w:szCs w:val="22"/>
        </w:rPr>
      </w:pPr>
      <w:r>
        <w:rPr>
          <w:rFonts w:hAnsi="宋体" w:cs="宋体" w:hint="eastAsia"/>
          <w:b/>
          <w:sz w:val="22"/>
          <w:szCs w:val="22"/>
        </w:rPr>
        <w:t>总则</w:t>
      </w:r>
    </w:p>
    <w:p w14:paraId="61B189BA"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14:paraId="72FD9C3A"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14:paraId="065F6059"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14:paraId="13FFF2CD"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14:paraId="5D126C5A"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14:paraId="26D39648" w14:textId="77777777" w:rsidR="00BD7FA1" w:rsidRDefault="00BD7FA1">
      <w:pPr>
        <w:pStyle w:val="a7"/>
        <w:numPr>
          <w:ilvl w:val="1"/>
          <w:numId w:val="8"/>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14:paraId="1E391CFA" w14:textId="77777777" w:rsidR="00BD7FA1" w:rsidRDefault="00BD7FA1">
      <w:pPr>
        <w:pStyle w:val="a7"/>
        <w:numPr>
          <w:ilvl w:val="1"/>
          <w:numId w:val="7"/>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bookmarkEnd w:id="93"/>
    <w:bookmarkEnd w:id="94"/>
    <w:bookmarkEnd w:id="95"/>
    <w:bookmarkEnd w:id="96"/>
    <w:bookmarkEnd w:id="97"/>
    <w:p w14:paraId="10196DFA" w14:textId="77777777" w:rsidR="00BD7FA1" w:rsidRDefault="00BD7FA1">
      <w:pPr>
        <w:snapToGrid w:val="0"/>
        <w:spacing w:beforeLines="50" w:before="120" w:line="360" w:lineRule="exact"/>
        <w:ind w:left="1134"/>
        <w:rPr>
          <w:rFonts w:ascii="宋体" w:hAnsi="宋体" w:cs="宋体"/>
          <w:sz w:val="22"/>
        </w:rPr>
      </w:pPr>
      <w:r>
        <w:rPr>
          <w:rFonts w:ascii="宋体" w:hAnsi="宋体" w:cs="宋体" w:hint="eastAsia"/>
          <w:sz w:val="22"/>
        </w:rPr>
        <w:t>(1)</w:t>
      </w:r>
      <w:r>
        <w:rPr>
          <w:rFonts w:ascii="宋体" w:hAnsi="宋体" w:cs="宋体" w:hint="eastAsia"/>
          <w:sz w:val="22"/>
        </w:rPr>
        <w:t>投标报价表</w:t>
      </w:r>
    </w:p>
    <w:p w14:paraId="3A9CCA6A" w14:textId="77777777" w:rsidR="00BD7FA1" w:rsidRDefault="00BD7FA1">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 xml:space="preserve">4.1 </w:t>
      </w:r>
      <w:r>
        <w:rPr>
          <w:rFonts w:ascii="宋体" w:hAnsi="宋体" w:cs="宋体" w:hint="eastAsia"/>
          <w:b/>
          <w:sz w:val="32"/>
          <w:szCs w:val="32"/>
        </w:rPr>
        <w:t>投标报价表</w:t>
      </w:r>
    </w:p>
    <w:tbl>
      <w:tblPr>
        <w:tblW w:w="10339" w:type="dxa"/>
        <w:tblInd w:w="-452" w:type="dxa"/>
        <w:tblLayout w:type="fixed"/>
        <w:tblCellMar>
          <w:top w:w="15" w:type="dxa"/>
          <w:left w:w="15" w:type="dxa"/>
          <w:bottom w:w="15" w:type="dxa"/>
          <w:right w:w="15" w:type="dxa"/>
        </w:tblCellMar>
        <w:tblLook w:val="04A0" w:firstRow="1" w:lastRow="0" w:firstColumn="1" w:lastColumn="0" w:noHBand="0" w:noVBand="1"/>
      </w:tblPr>
      <w:tblGrid>
        <w:gridCol w:w="447"/>
        <w:gridCol w:w="845"/>
        <w:gridCol w:w="1176"/>
        <w:gridCol w:w="1163"/>
        <w:gridCol w:w="846"/>
        <w:gridCol w:w="445"/>
        <w:gridCol w:w="846"/>
        <w:gridCol w:w="846"/>
        <w:gridCol w:w="729"/>
        <w:gridCol w:w="846"/>
        <w:gridCol w:w="846"/>
        <w:gridCol w:w="1304"/>
      </w:tblGrid>
      <w:tr w:rsidR="00BD7FA1" w14:paraId="0A58DC70" w14:textId="77777777">
        <w:trPr>
          <w:trHeight w:val="340"/>
        </w:trPr>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0E1FFF"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序号</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E4B29"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名称</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62F59"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规格型号</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33FCD"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品牌</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83667A"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预估年采购数量</w:t>
            </w:r>
          </w:p>
        </w:tc>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F2956"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单位</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E1D256"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不含税单价</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EFE17"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不含税小计</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7691D1"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税率</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4FA7B"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含税单价</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CA2EC0"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含税小计</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707583" w14:textId="77777777" w:rsidR="00BD7FA1" w:rsidRDefault="00BD7FA1">
            <w:pPr>
              <w:widowControl/>
              <w:jc w:val="center"/>
              <w:textAlignment w:val="center"/>
              <w:rPr>
                <w:rFonts w:ascii="宋体" w:eastAsia="宋体" w:hAnsi="宋体" w:cs="宋体"/>
                <w:b/>
                <w:sz w:val="22"/>
              </w:rPr>
            </w:pPr>
            <w:r>
              <w:rPr>
                <w:rFonts w:ascii="宋体" w:eastAsia="宋体" w:hAnsi="宋体" w:cs="宋体" w:hint="eastAsia"/>
                <w:b/>
                <w:kern w:val="0"/>
                <w:sz w:val="22"/>
                <w:lang w:bidi="ar"/>
              </w:rPr>
              <w:t>备注</w:t>
            </w:r>
          </w:p>
        </w:tc>
      </w:tr>
      <w:tr w:rsidR="00BD7FA1" w14:paraId="174F77E2" w14:textId="77777777">
        <w:trPr>
          <w:trHeight w:val="325"/>
        </w:trPr>
        <w:tc>
          <w:tcPr>
            <w:tcW w:w="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D70DC" w14:textId="77777777" w:rsidR="00BD7FA1" w:rsidRDefault="00BD7FA1">
            <w:pPr>
              <w:jc w:val="center"/>
              <w:rPr>
                <w:rFonts w:ascii="宋体" w:eastAsia="宋体" w:hAnsi="宋体" w:cs="宋体"/>
                <w:b/>
                <w:sz w:val="22"/>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55EE" w14:textId="77777777" w:rsidR="00BD7FA1" w:rsidRDefault="00BD7FA1">
            <w:pPr>
              <w:jc w:val="center"/>
              <w:rPr>
                <w:rFonts w:ascii="宋体" w:eastAsia="宋体" w:hAnsi="宋体" w:cs="宋体"/>
                <w:b/>
                <w:sz w:val="22"/>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0532B" w14:textId="77777777" w:rsidR="00BD7FA1" w:rsidRDefault="00BD7FA1">
            <w:pPr>
              <w:jc w:val="center"/>
              <w:rPr>
                <w:rFonts w:ascii="宋体" w:eastAsia="宋体" w:hAnsi="宋体" w:cs="宋体"/>
                <w:b/>
                <w:sz w:val="22"/>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36BF0" w14:textId="77777777" w:rsidR="00BD7FA1" w:rsidRDefault="00BD7FA1">
            <w:pPr>
              <w:jc w:val="center"/>
              <w:rPr>
                <w:rFonts w:ascii="宋体" w:eastAsia="宋体" w:hAnsi="宋体" w:cs="宋体"/>
                <w:b/>
                <w:sz w:val="22"/>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0D5CB" w14:textId="77777777" w:rsidR="00BD7FA1" w:rsidRDefault="00BD7FA1">
            <w:pPr>
              <w:jc w:val="center"/>
              <w:rPr>
                <w:rFonts w:ascii="宋体" w:eastAsia="宋体" w:hAnsi="宋体" w:cs="宋体"/>
                <w:b/>
                <w:sz w:val="22"/>
              </w:rPr>
            </w:pPr>
          </w:p>
        </w:tc>
        <w:tc>
          <w:tcPr>
            <w:tcW w:w="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68D08" w14:textId="77777777" w:rsidR="00BD7FA1" w:rsidRDefault="00BD7FA1">
            <w:pPr>
              <w:jc w:val="center"/>
              <w:rPr>
                <w:rFonts w:ascii="宋体" w:eastAsia="宋体" w:hAnsi="宋体" w:cs="宋体"/>
                <w:b/>
                <w:sz w:val="22"/>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D6644" w14:textId="77777777" w:rsidR="00BD7FA1" w:rsidRDefault="00BD7FA1">
            <w:pPr>
              <w:jc w:val="center"/>
              <w:rPr>
                <w:rFonts w:ascii="宋体" w:eastAsia="宋体" w:hAnsi="宋体" w:cs="宋体"/>
                <w:b/>
                <w:sz w:val="22"/>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90A01" w14:textId="77777777" w:rsidR="00BD7FA1" w:rsidRDefault="00BD7FA1">
            <w:pPr>
              <w:jc w:val="center"/>
              <w:rPr>
                <w:rFonts w:ascii="宋体" w:eastAsia="宋体" w:hAnsi="宋体" w:cs="宋体"/>
                <w:b/>
                <w:sz w:val="22"/>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1B741" w14:textId="77777777" w:rsidR="00BD7FA1" w:rsidRDefault="00BD7FA1">
            <w:pPr>
              <w:jc w:val="center"/>
              <w:rPr>
                <w:rFonts w:ascii="宋体" w:eastAsia="宋体" w:hAnsi="宋体" w:cs="宋体"/>
                <w:b/>
                <w:sz w:val="22"/>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03239" w14:textId="77777777" w:rsidR="00BD7FA1" w:rsidRDefault="00BD7FA1">
            <w:pPr>
              <w:jc w:val="center"/>
              <w:rPr>
                <w:rFonts w:ascii="宋体" w:eastAsia="宋体" w:hAnsi="宋体" w:cs="宋体"/>
                <w:b/>
                <w:sz w:val="22"/>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83870D" w14:textId="77777777" w:rsidR="00BD7FA1" w:rsidRDefault="00BD7FA1">
            <w:pPr>
              <w:jc w:val="center"/>
              <w:rPr>
                <w:rFonts w:ascii="宋体" w:eastAsia="宋体" w:hAnsi="宋体" w:cs="宋体"/>
                <w:b/>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0EF76" w14:textId="77777777" w:rsidR="00BD7FA1" w:rsidRDefault="00BD7FA1">
            <w:pPr>
              <w:jc w:val="center"/>
              <w:rPr>
                <w:rFonts w:ascii="宋体" w:eastAsia="宋体" w:hAnsi="宋体" w:cs="宋体"/>
                <w:b/>
                <w:sz w:val="22"/>
              </w:rPr>
            </w:pPr>
          </w:p>
        </w:tc>
      </w:tr>
      <w:tr w:rsidR="00BD7FA1" w14:paraId="5E24EB8A"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CFD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5195C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手提式干粉灭火器</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A44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MFZ/ABC2</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A36A"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E3C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89E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497E"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25A29"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9CC9B"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FB3DEF"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83DBC2"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926476" w14:textId="77777777" w:rsidR="00BD7FA1" w:rsidRDefault="00BD7FA1">
            <w:pPr>
              <w:jc w:val="center"/>
              <w:rPr>
                <w:rFonts w:ascii="宋体" w:eastAsia="宋体" w:hAnsi="宋体" w:cs="宋体"/>
                <w:sz w:val="22"/>
              </w:rPr>
            </w:pPr>
          </w:p>
        </w:tc>
      </w:tr>
      <w:tr w:rsidR="00BD7FA1" w14:paraId="735FB9B1"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03E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B3E35"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652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MFZ/ABC4</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34CE"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2AB4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F14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2F262"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98A86"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3DFE3"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6103EB"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E04355"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840279" w14:textId="77777777" w:rsidR="00BD7FA1" w:rsidRDefault="00BD7FA1">
            <w:pPr>
              <w:jc w:val="center"/>
              <w:rPr>
                <w:rFonts w:ascii="宋体" w:eastAsia="宋体" w:hAnsi="宋体" w:cs="宋体"/>
                <w:sz w:val="22"/>
              </w:rPr>
            </w:pPr>
          </w:p>
        </w:tc>
      </w:tr>
      <w:tr w:rsidR="00BD7FA1" w14:paraId="449E6C65"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39E0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36883"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32D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MFZ/ABC5</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6137"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4A7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1FC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1AD9"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0B7B9"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F4F339"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23A255"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75B71"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BB93E" w14:textId="77777777" w:rsidR="00BD7FA1" w:rsidRDefault="00BD7FA1">
            <w:pPr>
              <w:jc w:val="center"/>
              <w:rPr>
                <w:rFonts w:ascii="宋体" w:eastAsia="宋体" w:hAnsi="宋体" w:cs="宋体"/>
                <w:sz w:val="22"/>
              </w:rPr>
            </w:pPr>
          </w:p>
        </w:tc>
      </w:tr>
      <w:tr w:rsidR="00BD7FA1" w14:paraId="6D17C5B0"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359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27020"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435E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MFZ/ABC8</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55E5A"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5E5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CF99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D2F7"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403CC6"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8591D"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F7791"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0ABAD6"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E7053" w14:textId="77777777" w:rsidR="00BD7FA1" w:rsidRDefault="00BD7FA1">
            <w:pPr>
              <w:jc w:val="center"/>
              <w:rPr>
                <w:rFonts w:ascii="宋体" w:eastAsia="宋体" w:hAnsi="宋体" w:cs="宋体"/>
                <w:sz w:val="22"/>
              </w:rPr>
            </w:pPr>
          </w:p>
        </w:tc>
      </w:tr>
      <w:tr w:rsidR="00BD7FA1" w14:paraId="69CC3FAD"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F13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BDA39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推车式干粉灭火器</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AE00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MFTZ/ABC35</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61A8"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C403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BA0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3566"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54CE5"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3A191"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0A103D"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DE8D2"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9B973" w14:textId="77777777" w:rsidR="00BD7FA1" w:rsidRDefault="00BD7FA1">
            <w:pPr>
              <w:jc w:val="center"/>
              <w:rPr>
                <w:rFonts w:ascii="宋体" w:eastAsia="宋体" w:hAnsi="宋体" w:cs="宋体"/>
                <w:sz w:val="22"/>
              </w:rPr>
            </w:pPr>
          </w:p>
        </w:tc>
      </w:tr>
      <w:tr w:rsidR="00BD7FA1" w14:paraId="2461D3A4"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B3F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0B64E5"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31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MFTZ/ABC50</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7F7D1"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E8F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1B1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6F98"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DF376"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21B629"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5F086"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F93646"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3DCFE" w14:textId="77777777" w:rsidR="00BD7FA1" w:rsidRDefault="00BD7FA1">
            <w:pPr>
              <w:jc w:val="center"/>
              <w:rPr>
                <w:rFonts w:ascii="宋体" w:eastAsia="宋体" w:hAnsi="宋体" w:cs="宋体"/>
                <w:sz w:val="22"/>
              </w:rPr>
            </w:pPr>
          </w:p>
        </w:tc>
      </w:tr>
      <w:tr w:rsidR="00BD7FA1" w14:paraId="4619BF52"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0C7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86C4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手提式二氧化碳灭火器</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BB7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MT3</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E0432"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3D9F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BBF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46653"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64556"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AEBD26"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9B2A87"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BB6112"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87DC43" w14:textId="77777777" w:rsidR="00BD7FA1" w:rsidRDefault="00BD7FA1">
            <w:pPr>
              <w:jc w:val="center"/>
              <w:rPr>
                <w:rFonts w:ascii="宋体" w:eastAsia="宋体" w:hAnsi="宋体" w:cs="宋体"/>
                <w:sz w:val="22"/>
              </w:rPr>
            </w:pPr>
          </w:p>
        </w:tc>
      </w:tr>
      <w:tr w:rsidR="00BD7FA1" w14:paraId="6DBDAE6A"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D837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8</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9E598"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BEE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MT5</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7C3A"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A9A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6D9F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具</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777C"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588D7"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9F942C"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41D53"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5BB9D"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5B544B" w14:textId="77777777" w:rsidR="00BD7FA1" w:rsidRDefault="00BD7FA1">
            <w:pPr>
              <w:jc w:val="center"/>
              <w:rPr>
                <w:rFonts w:ascii="宋体" w:eastAsia="宋体" w:hAnsi="宋体" w:cs="宋体"/>
                <w:sz w:val="22"/>
              </w:rPr>
            </w:pPr>
          </w:p>
        </w:tc>
      </w:tr>
      <w:tr w:rsidR="00BD7FA1" w14:paraId="5386CB99" w14:textId="77777777">
        <w:trPr>
          <w:trHeight w:val="1895"/>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0B6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26E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消防水带（含接口）</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911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13-65-25型</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8CF5"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45C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CF8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F96E"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DE22D"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AC3CC"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A62EB7"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B18DF"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D631"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消防水带和接口连接处需用铁丝和抱箍捆扎，消防水带材质要求为聚氨酯合成材料。</w:t>
            </w:r>
          </w:p>
        </w:tc>
      </w:tr>
      <w:tr w:rsidR="00BD7FA1" w14:paraId="60DAF18C" w14:textId="77777777">
        <w:trPr>
          <w:trHeight w:val="908"/>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D9674" w14:textId="77777777" w:rsidR="00BD7FA1" w:rsidRDefault="00BD7FA1">
            <w:pPr>
              <w:jc w:val="center"/>
              <w:rPr>
                <w:rFonts w:ascii="宋体" w:eastAsia="宋体" w:hAnsi="宋体" w:cs="宋体"/>
                <w:sz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D33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直流水枪</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584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Φ65</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4471A"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89D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A4F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支</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89D8"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215CF"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B8715"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5A0527"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45873"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1FEDB" w14:textId="77777777" w:rsidR="00BD7FA1" w:rsidRDefault="00BD7FA1">
            <w:pPr>
              <w:jc w:val="center"/>
              <w:rPr>
                <w:rFonts w:ascii="宋体" w:eastAsia="宋体" w:hAnsi="宋体" w:cs="宋体"/>
                <w:sz w:val="22"/>
              </w:rPr>
            </w:pPr>
          </w:p>
        </w:tc>
      </w:tr>
      <w:tr w:rsidR="00BD7FA1" w14:paraId="5DB33EA9" w14:textId="77777777">
        <w:trPr>
          <w:trHeight w:val="938"/>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1677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9B37B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置地式灭火器箱</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430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4Kg×2</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51BDC"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9DF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CF4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6F07"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C1FE9"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0E23E"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B468FF"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2CDDDE"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88C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灭火器箱体厚度不得低于1.0mm。</w:t>
            </w:r>
          </w:p>
        </w:tc>
      </w:tr>
      <w:tr w:rsidR="00BD7FA1" w14:paraId="0DF46323"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BE7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30312"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99E95"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5Kg×2</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59A31"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8F80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278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E046"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0B7DE"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DAA2B4"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0B22D"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E03992"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6BFC" w14:textId="77777777" w:rsidR="00BD7FA1" w:rsidRDefault="00BD7FA1">
            <w:pPr>
              <w:jc w:val="center"/>
              <w:rPr>
                <w:rFonts w:ascii="宋体" w:eastAsia="宋体" w:hAnsi="宋体" w:cs="宋体"/>
                <w:sz w:val="22"/>
              </w:rPr>
            </w:pPr>
          </w:p>
        </w:tc>
      </w:tr>
      <w:tr w:rsidR="00BD7FA1" w14:paraId="76CCC783" w14:textId="77777777">
        <w:trPr>
          <w:trHeight w:val="758"/>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FF3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13</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AE873" w14:textId="77777777" w:rsidR="00BD7FA1" w:rsidRDefault="00BD7FA1">
            <w:pPr>
              <w:widowControl/>
              <w:jc w:val="center"/>
              <w:textAlignment w:val="center"/>
              <w:rPr>
                <w:rFonts w:ascii="宋体" w:eastAsia="宋体" w:hAnsi="宋体" w:cs="宋体"/>
                <w:sz w:val="22"/>
              </w:rPr>
            </w:pPr>
            <w:r>
              <w:rPr>
                <w:rFonts w:ascii="Verdana" w:eastAsia="宋体" w:hAnsi="Verdana" w:cs="Verdana"/>
                <w:color w:val="000000"/>
                <w:sz w:val="20"/>
                <w:szCs w:val="20"/>
                <w:shd w:val="clear" w:color="auto" w:fill="FFFFFF"/>
              </w:rPr>
              <w:t> </w:t>
            </w:r>
            <w:hyperlink r:id="rId15" w:tgtFrame="http://www.cccf.com.cn/certSearch/_blank" w:history="1">
              <w:r>
                <w:rPr>
                  <w:rFonts w:ascii="宋体" w:eastAsia="宋体" w:hAnsi="宋体" w:cs="宋体" w:hint="eastAsia"/>
                  <w:kern w:val="0"/>
                  <w:sz w:val="22"/>
                  <w:lang w:bidi="ar"/>
                </w:rPr>
                <w:t>过滤式消防自救呼吸器</w:t>
              </w:r>
            </w:hyperlink>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6D3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TZL30</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1E2D2C"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BD5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300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699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1F3A"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79A53A"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45B8B"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F8A330"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992B0D"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5578E" w14:textId="77777777" w:rsidR="00BD7FA1" w:rsidRDefault="00BD7FA1">
            <w:pPr>
              <w:jc w:val="center"/>
              <w:rPr>
                <w:rFonts w:ascii="宋体" w:eastAsia="宋体" w:hAnsi="宋体" w:cs="宋体"/>
                <w:sz w:val="22"/>
              </w:rPr>
            </w:pPr>
          </w:p>
        </w:tc>
      </w:tr>
      <w:tr w:rsidR="00BD7FA1" w14:paraId="1B11CA2C"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E02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14</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2F6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逃生缓降器</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D2F7A"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TH-25/10</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35515"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C08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A45D"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42DAB"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D8E791"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387579"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F8DF4"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F5B22A"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C0DE01" w14:textId="77777777" w:rsidR="00BD7FA1" w:rsidRDefault="00BD7FA1">
            <w:pPr>
              <w:jc w:val="center"/>
              <w:rPr>
                <w:rFonts w:ascii="宋体" w:eastAsia="宋体" w:hAnsi="宋体" w:cs="宋体"/>
                <w:sz w:val="22"/>
              </w:rPr>
            </w:pPr>
          </w:p>
        </w:tc>
      </w:tr>
      <w:tr w:rsidR="00BD7FA1" w14:paraId="50254A1F"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5AC9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lastRenderedPageBreak/>
              <w:t>15</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DB1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灭火毯</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6E5D6" w14:textId="77777777" w:rsidR="00BD7FA1" w:rsidRDefault="00BD7FA1">
            <w:pPr>
              <w:widowControl/>
              <w:textAlignment w:val="center"/>
              <w:rPr>
                <w:rFonts w:ascii="宋体" w:eastAsia="宋体" w:hAnsi="宋体" w:cs="宋体"/>
                <w:sz w:val="22"/>
              </w:rPr>
            </w:pPr>
            <w:r>
              <w:rPr>
                <w:rFonts w:ascii="宋体" w:eastAsia="宋体" w:hAnsi="宋体" w:cs="宋体" w:hint="eastAsia"/>
                <w:kern w:val="0"/>
                <w:sz w:val="22"/>
                <w:lang w:bidi="ar"/>
              </w:rPr>
              <w:t xml:space="preserve">   1.5X1.5</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FC0C7A"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4D9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105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张</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D6EB"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B2B715"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2685EF"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ECEB7B"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12965E"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1F4EF7" w14:textId="77777777" w:rsidR="00BD7FA1" w:rsidRDefault="00BD7FA1">
            <w:pPr>
              <w:jc w:val="center"/>
              <w:rPr>
                <w:rFonts w:ascii="宋体" w:eastAsia="宋体" w:hAnsi="宋体" w:cs="宋体"/>
                <w:sz w:val="22"/>
              </w:rPr>
            </w:pPr>
          </w:p>
        </w:tc>
      </w:tr>
      <w:tr w:rsidR="00BD7FA1" w14:paraId="0DD3F216"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72C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16</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D55599"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灭火器喷管（嘴）</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9A7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ABC35干粉灭火器喷管</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60F6"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960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9FFF"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盘</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C83C"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EF9463"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C9E0F"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E8AEA5"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80B9E5"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686ABF" w14:textId="77777777" w:rsidR="00BD7FA1" w:rsidRDefault="00BD7FA1">
            <w:pPr>
              <w:rPr>
                <w:rFonts w:ascii="宋体" w:eastAsia="宋体" w:hAnsi="宋体" w:cs="宋体"/>
                <w:sz w:val="22"/>
              </w:rPr>
            </w:pPr>
          </w:p>
        </w:tc>
      </w:tr>
      <w:tr w:rsidR="00BD7FA1" w14:paraId="09766B46"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018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17</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7628C1"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63AFE"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ABC4干粉灭火器喷管</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1C09"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3F3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FDF0"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BE12"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90A93B"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B91D77"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AC40AF"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3A6D57"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16E6F" w14:textId="77777777" w:rsidR="00BD7FA1" w:rsidRDefault="00BD7FA1">
            <w:pPr>
              <w:jc w:val="center"/>
              <w:rPr>
                <w:rFonts w:ascii="宋体" w:eastAsia="宋体" w:hAnsi="宋体" w:cs="宋体"/>
                <w:sz w:val="22"/>
              </w:rPr>
            </w:pPr>
          </w:p>
        </w:tc>
      </w:tr>
      <w:tr w:rsidR="00BD7FA1" w14:paraId="29D7BADD"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12D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18</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523EA"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73C3"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ABC5干粉灭火器喷管</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0309"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729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200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C5D0"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5FBBA4"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E5ED1"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784268"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85862"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83A82D" w14:textId="77777777" w:rsidR="00BD7FA1" w:rsidRDefault="00BD7FA1">
            <w:pPr>
              <w:rPr>
                <w:rFonts w:ascii="宋体" w:eastAsia="宋体" w:hAnsi="宋体" w:cs="宋体"/>
                <w:sz w:val="22"/>
              </w:rPr>
            </w:pPr>
          </w:p>
        </w:tc>
      </w:tr>
      <w:tr w:rsidR="00BD7FA1" w14:paraId="1292DFCC"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7512"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19</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003A4"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64B8"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ABC2干粉灭火器喷嘴</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E53F"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8C36"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C3C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个</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203DB"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FAE2D8"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D3CBB"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6F979D"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185F64"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1054D2" w14:textId="77777777" w:rsidR="00BD7FA1" w:rsidRDefault="00BD7FA1">
            <w:pPr>
              <w:rPr>
                <w:rFonts w:ascii="宋体" w:eastAsia="宋体" w:hAnsi="宋体" w:cs="宋体"/>
                <w:sz w:val="22"/>
              </w:rPr>
            </w:pPr>
          </w:p>
        </w:tc>
      </w:tr>
      <w:tr w:rsidR="00BD7FA1" w14:paraId="4E94CF08" w14:textId="77777777">
        <w:trPr>
          <w:trHeight w:val="639"/>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050FB"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F65AE" w14:textId="77777777" w:rsidR="00BD7FA1" w:rsidRDefault="00BD7FA1">
            <w:pPr>
              <w:jc w:val="center"/>
              <w:rPr>
                <w:rFonts w:ascii="宋体" w:eastAsia="宋体" w:hAnsi="宋体" w:cs="宋体"/>
                <w:sz w:val="22"/>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C9C67"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二氧化碳灭火器喷管</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ED3E"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247C"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50</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9564" w14:textId="77777777" w:rsidR="00BD7FA1" w:rsidRDefault="00BD7FA1">
            <w:pPr>
              <w:widowControl/>
              <w:jc w:val="center"/>
              <w:textAlignment w:val="center"/>
              <w:rPr>
                <w:rFonts w:ascii="宋体" w:eastAsia="宋体" w:hAnsi="宋体" w:cs="宋体"/>
                <w:sz w:val="22"/>
              </w:rPr>
            </w:pPr>
            <w:r>
              <w:rPr>
                <w:rFonts w:ascii="宋体" w:eastAsia="宋体" w:hAnsi="宋体" w:cs="宋体" w:hint="eastAsia"/>
                <w:kern w:val="0"/>
                <w:sz w:val="22"/>
                <w:lang w:bidi="ar"/>
              </w:rPr>
              <w:t>根</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1031" w14:textId="77777777" w:rsidR="00BD7FA1" w:rsidRDefault="00BD7FA1">
            <w:pPr>
              <w:jc w:val="cente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81319" w14:textId="77777777" w:rsidR="00BD7FA1" w:rsidRDefault="00BD7FA1">
            <w:pPr>
              <w:rPr>
                <w:rFonts w:ascii="宋体" w:eastAsia="宋体" w:hAnsi="宋体" w:cs="宋体"/>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1841E"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964B2A" w14:textId="77777777" w:rsidR="00BD7FA1" w:rsidRDefault="00BD7FA1">
            <w:pPr>
              <w:rPr>
                <w:rFonts w:ascii="宋体" w:eastAsia="宋体" w:hAnsi="宋体" w:cs="宋体"/>
                <w:sz w:val="22"/>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E630C" w14:textId="77777777" w:rsidR="00BD7FA1" w:rsidRDefault="00BD7FA1">
            <w:pPr>
              <w:rPr>
                <w:rFonts w:ascii="宋体" w:eastAsia="宋体" w:hAnsi="宋体" w:cs="宋体"/>
                <w:sz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BAA690" w14:textId="77777777" w:rsidR="00BD7FA1" w:rsidRDefault="00BD7FA1">
            <w:pPr>
              <w:rPr>
                <w:rFonts w:ascii="宋体" w:eastAsia="宋体" w:hAnsi="宋体" w:cs="宋体"/>
                <w:sz w:val="22"/>
              </w:rPr>
            </w:pPr>
          </w:p>
        </w:tc>
      </w:tr>
      <w:tr w:rsidR="00BD7FA1" w14:paraId="6C077CE6" w14:textId="77777777">
        <w:trPr>
          <w:trHeight w:val="758"/>
        </w:trPr>
        <w:tc>
          <w:tcPr>
            <w:tcW w:w="3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D75553" w14:textId="77777777" w:rsidR="00BD7FA1" w:rsidRDefault="00BD7FA1">
            <w:pPr>
              <w:jc w:val="center"/>
              <w:rPr>
                <w:rFonts w:ascii="宋体" w:eastAsia="宋体" w:hAnsi="宋体" w:cs="宋体"/>
                <w:sz w:val="22"/>
              </w:rPr>
            </w:pPr>
          </w:p>
        </w:tc>
        <w:tc>
          <w:tcPr>
            <w:tcW w:w="2983" w:type="dxa"/>
            <w:gridSpan w:val="4"/>
            <w:tcBorders>
              <w:top w:val="single" w:sz="4" w:space="0" w:color="000000"/>
              <w:left w:val="single" w:sz="4" w:space="0" w:color="000000"/>
              <w:bottom w:val="single" w:sz="4" w:space="0" w:color="000000"/>
            </w:tcBorders>
            <w:shd w:val="clear" w:color="auto" w:fill="auto"/>
            <w:vAlign w:val="center"/>
          </w:tcPr>
          <w:p w14:paraId="08F12ED1" w14:textId="77777777" w:rsidR="00BD7FA1" w:rsidRDefault="00BD7FA1">
            <w:pPr>
              <w:widowControl/>
              <w:jc w:val="left"/>
              <w:textAlignment w:val="center"/>
              <w:rPr>
                <w:rFonts w:ascii="宋体" w:eastAsia="宋体" w:hAnsi="宋体" w:cs="宋体"/>
                <w:sz w:val="22"/>
              </w:rPr>
            </w:pPr>
            <w:r>
              <w:rPr>
                <w:rFonts w:ascii="宋体" w:eastAsia="宋体" w:hAnsi="宋体" w:cs="宋体" w:hint="eastAsia"/>
                <w:kern w:val="0"/>
                <w:sz w:val="22"/>
                <w:lang w:bidi="ar"/>
              </w:rPr>
              <w:t>不含税总计：</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DBD5A" w14:textId="77777777" w:rsidR="00BD7FA1" w:rsidRDefault="00BD7FA1">
            <w:pPr>
              <w:rPr>
                <w:rFonts w:ascii="宋体" w:eastAsia="宋体" w:hAnsi="宋体" w:cs="宋体"/>
                <w:sz w:val="22"/>
              </w:rPr>
            </w:pPr>
          </w:p>
        </w:tc>
        <w:tc>
          <w:tcPr>
            <w:tcW w:w="2996" w:type="dxa"/>
            <w:gridSpan w:val="3"/>
            <w:tcBorders>
              <w:top w:val="single" w:sz="4" w:space="0" w:color="000000"/>
              <w:bottom w:val="single" w:sz="4" w:space="0" w:color="000000"/>
              <w:right w:val="single" w:sz="4" w:space="0" w:color="000000"/>
            </w:tcBorders>
            <w:shd w:val="clear" w:color="auto" w:fill="auto"/>
            <w:vAlign w:val="center"/>
          </w:tcPr>
          <w:p w14:paraId="6975ECBA" w14:textId="77777777" w:rsidR="00BD7FA1" w:rsidRDefault="00BD7FA1">
            <w:pPr>
              <w:widowControl/>
              <w:jc w:val="left"/>
              <w:textAlignment w:val="center"/>
              <w:rPr>
                <w:rFonts w:ascii="宋体" w:eastAsia="宋体" w:hAnsi="宋体" w:cs="宋体"/>
                <w:sz w:val="22"/>
              </w:rPr>
            </w:pPr>
            <w:r>
              <w:rPr>
                <w:rFonts w:ascii="宋体" w:eastAsia="宋体" w:hAnsi="宋体" w:cs="宋体" w:hint="eastAsia"/>
                <w:kern w:val="0"/>
                <w:sz w:val="22"/>
                <w:lang w:bidi="ar"/>
              </w:rPr>
              <w:t>含税总计：</w:t>
            </w:r>
          </w:p>
        </w:tc>
      </w:tr>
      <w:tr w:rsidR="00BD7FA1" w14:paraId="63369E88" w14:textId="77777777">
        <w:trPr>
          <w:trHeight w:val="325"/>
        </w:trPr>
        <w:tc>
          <w:tcPr>
            <w:tcW w:w="10339" w:type="dxa"/>
            <w:gridSpan w:val="12"/>
            <w:vMerge w:val="restart"/>
            <w:shd w:val="clear" w:color="auto" w:fill="auto"/>
            <w:vAlign w:val="center"/>
          </w:tcPr>
          <w:p w14:paraId="764F81E1" w14:textId="37CCAE90" w:rsidR="00BD7FA1" w:rsidRDefault="00BD7FA1">
            <w:pPr>
              <w:widowControl/>
              <w:jc w:val="left"/>
              <w:textAlignment w:val="center"/>
              <w:rPr>
                <w:rFonts w:ascii="宋体" w:eastAsia="宋体" w:hAnsi="宋体" w:cs="宋体"/>
                <w:sz w:val="22"/>
              </w:rPr>
            </w:pPr>
            <w:r>
              <w:rPr>
                <w:rFonts w:ascii="宋体" w:eastAsia="宋体" w:hAnsi="宋体" w:cs="宋体" w:hint="eastAsia"/>
                <w:kern w:val="0"/>
                <w:sz w:val="22"/>
                <w:lang w:bidi="ar"/>
              </w:rPr>
              <w:t>注：</w:t>
            </w:r>
            <w:r>
              <w:rPr>
                <w:rFonts w:ascii="宋体" w:eastAsia="宋体" w:hAnsi="宋体" w:cs="宋体" w:hint="eastAsia"/>
                <w:kern w:val="0"/>
                <w:sz w:val="22"/>
                <w:lang w:bidi="ar"/>
              </w:rPr>
              <w:br/>
              <w:t>1、含税小计=预估年采购数量*含税单价；不含税小计=预估年采购数量*不含税单价；总计为各小计的合计。</w:t>
            </w:r>
            <w:r>
              <w:rPr>
                <w:rFonts w:ascii="宋体" w:eastAsia="宋体" w:hAnsi="宋体" w:cs="宋体" w:hint="eastAsia"/>
                <w:kern w:val="0"/>
                <w:sz w:val="22"/>
                <w:lang w:bidi="ar"/>
              </w:rPr>
              <w:br/>
              <w:t>2、投标报价为固定单价，报价中已包含投标人完成本招标项目的一切费用。在合同有效期限内，若因国家税收政策调整而引起的增值税税率变化的，应按照国家税收政策调整，含税单价金额变更为原不含税单价与调整后税率计算税额的合计金额。</w:t>
            </w:r>
            <w:r>
              <w:rPr>
                <w:rFonts w:ascii="宋体" w:eastAsia="宋体" w:hAnsi="宋体" w:cs="宋体" w:hint="eastAsia"/>
                <w:kern w:val="0"/>
                <w:sz w:val="22"/>
                <w:lang w:bidi="ar"/>
              </w:rPr>
              <w:br/>
              <w:t>3、上述列表中的“预估年采购数量”为每年参考数量，不作为最终的成交数量,也不作为合同期内最低采购额度，招标人将根据实际需求分批次进行采购。</w:t>
            </w:r>
          </w:p>
        </w:tc>
      </w:tr>
      <w:tr w:rsidR="00BD7FA1" w14:paraId="7FAC3CF8" w14:textId="77777777">
        <w:trPr>
          <w:trHeight w:val="315"/>
        </w:trPr>
        <w:tc>
          <w:tcPr>
            <w:tcW w:w="10339" w:type="dxa"/>
            <w:gridSpan w:val="12"/>
            <w:vMerge/>
            <w:shd w:val="clear" w:color="auto" w:fill="auto"/>
            <w:vAlign w:val="center"/>
          </w:tcPr>
          <w:p w14:paraId="416CA2BE" w14:textId="77777777" w:rsidR="00BD7FA1" w:rsidRDefault="00BD7FA1">
            <w:pPr>
              <w:jc w:val="left"/>
              <w:rPr>
                <w:rFonts w:ascii="宋体" w:eastAsia="宋体" w:hAnsi="宋体" w:cs="宋体"/>
                <w:sz w:val="22"/>
              </w:rPr>
            </w:pPr>
          </w:p>
        </w:tc>
      </w:tr>
      <w:tr w:rsidR="00BD7FA1" w14:paraId="1828DDF7" w14:textId="77777777">
        <w:trPr>
          <w:trHeight w:val="1108"/>
        </w:trPr>
        <w:tc>
          <w:tcPr>
            <w:tcW w:w="10339" w:type="dxa"/>
            <w:gridSpan w:val="12"/>
            <w:vMerge/>
            <w:shd w:val="clear" w:color="auto" w:fill="auto"/>
            <w:vAlign w:val="center"/>
          </w:tcPr>
          <w:p w14:paraId="0DABF028" w14:textId="77777777" w:rsidR="00BD7FA1" w:rsidRDefault="00BD7FA1">
            <w:pPr>
              <w:jc w:val="left"/>
              <w:rPr>
                <w:rFonts w:ascii="宋体" w:eastAsia="宋体" w:hAnsi="宋体" w:cs="宋体"/>
                <w:sz w:val="22"/>
              </w:rPr>
            </w:pPr>
          </w:p>
        </w:tc>
      </w:tr>
    </w:tbl>
    <w:p w14:paraId="72D7FF61" w14:textId="77777777" w:rsidR="00BD7FA1" w:rsidRDefault="00BD7FA1">
      <w:pPr>
        <w:spacing w:line="440" w:lineRule="exact"/>
        <w:jc w:val="center"/>
        <w:rPr>
          <w:rFonts w:ascii="宋体" w:hAnsi="宋体" w:cs="Arial"/>
          <w:b/>
          <w:sz w:val="22"/>
        </w:rPr>
      </w:pPr>
      <w:r>
        <w:rPr>
          <w:rFonts w:ascii="宋体" w:hAnsi="宋体" w:cs="Arial"/>
          <w:b/>
          <w:sz w:val="22"/>
        </w:rPr>
        <w:br w:type="page"/>
      </w:r>
    </w:p>
    <w:p w14:paraId="636D2459" w14:textId="77777777" w:rsidR="00BD7FA1" w:rsidRDefault="00BD7FA1">
      <w:pPr>
        <w:spacing w:line="440" w:lineRule="exact"/>
        <w:jc w:val="center"/>
        <w:rPr>
          <w:rFonts w:ascii="宋体" w:hAnsi="宋体" w:cs="Arial"/>
          <w:b/>
          <w:sz w:val="22"/>
        </w:rPr>
      </w:pPr>
    </w:p>
    <w:p w14:paraId="6D184AC3" w14:textId="77777777" w:rsidR="00BD7FA1" w:rsidRDefault="00BD7FA1">
      <w:pPr>
        <w:spacing w:line="440" w:lineRule="exact"/>
        <w:jc w:val="center"/>
        <w:rPr>
          <w:rFonts w:ascii="Calibri" w:eastAsia="黑体" w:hAnsi="Calibri" w:cs="Calibri"/>
          <w:sz w:val="32"/>
          <w:szCs w:val="32"/>
        </w:rPr>
      </w:pPr>
      <w:r>
        <w:rPr>
          <w:rFonts w:ascii="Calibri" w:eastAsia="黑体" w:hAnsi="Calibri" w:cs="Calibri" w:hint="eastAsia"/>
          <w:sz w:val="32"/>
          <w:szCs w:val="32"/>
        </w:rPr>
        <w:t>五、</w:t>
      </w:r>
      <w:r>
        <w:rPr>
          <w:rFonts w:ascii="Calibri" w:eastAsia="黑体" w:hAnsi="Calibri" w:cs="Calibri"/>
          <w:sz w:val="32"/>
          <w:szCs w:val="32"/>
        </w:rPr>
        <w:t>投标人资格证明文件</w:t>
      </w:r>
    </w:p>
    <w:p w14:paraId="57F91246" w14:textId="77777777" w:rsidR="00BD7FA1" w:rsidRDefault="00BD7FA1">
      <w:pPr>
        <w:overflowPunct w:val="0"/>
        <w:autoSpaceDE w:val="0"/>
        <w:autoSpaceDN w:val="0"/>
        <w:spacing w:line="440" w:lineRule="exact"/>
        <w:ind w:left="839" w:hanging="839"/>
        <w:jc w:val="center"/>
        <w:rPr>
          <w:rFonts w:ascii="宋体" w:hAnsi="宋体" w:cs="宋体"/>
          <w:b/>
          <w:sz w:val="32"/>
          <w:szCs w:val="32"/>
        </w:rPr>
      </w:pPr>
    </w:p>
    <w:p w14:paraId="093EF5F4" w14:textId="77777777" w:rsidR="00BD7FA1" w:rsidRDefault="00BD7FA1">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028"/>
        <w:gridCol w:w="525"/>
        <w:gridCol w:w="187"/>
        <w:gridCol w:w="863"/>
        <w:gridCol w:w="562"/>
        <w:gridCol w:w="278"/>
        <w:gridCol w:w="1440"/>
        <w:gridCol w:w="30"/>
        <w:gridCol w:w="735"/>
        <w:gridCol w:w="1995"/>
      </w:tblGrid>
      <w:tr w:rsidR="00BD7FA1" w14:paraId="4A275010" w14:textId="77777777">
        <w:trPr>
          <w:trHeight w:val="454"/>
        </w:trPr>
        <w:tc>
          <w:tcPr>
            <w:tcW w:w="1455" w:type="dxa"/>
            <w:vAlign w:val="center"/>
          </w:tcPr>
          <w:p w14:paraId="4F6E420B" w14:textId="77777777" w:rsidR="00BD7FA1" w:rsidRDefault="00BD7FA1">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14:paraId="53E886DF" w14:textId="77777777" w:rsidR="00BD7FA1" w:rsidRDefault="00BD7FA1">
            <w:pPr>
              <w:snapToGrid w:val="0"/>
              <w:ind w:left="-170" w:right="-170"/>
              <w:jc w:val="center"/>
              <w:rPr>
                <w:rFonts w:ascii="宋体" w:hAnsi="宋体" w:cs="宋体"/>
                <w:sz w:val="22"/>
              </w:rPr>
            </w:pPr>
          </w:p>
        </w:tc>
        <w:tc>
          <w:tcPr>
            <w:tcW w:w="1748" w:type="dxa"/>
            <w:gridSpan w:val="3"/>
            <w:vAlign w:val="center"/>
          </w:tcPr>
          <w:p w14:paraId="1A8B01EA" w14:textId="77777777" w:rsidR="00BD7FA1" w:rsidRDefault="00BD7FA1">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14:paraId="61D52CDF" w14:textId="77777777" w:rsidR="00BD7FA1" w:rsidRDefault="00BD7FA1">
            <w:pPr>
              <w:snapToGrid w:val="0"/>
              <w:ind w:left="-170" w:right="-170"/>
              <w:jc w:val="center"/>
              <w:rPr>
                <w:rFonts w:ascii="宋体" w:hAnsi="宋体" w:cs="宋体"/>
                <w:sz w:val="22"/>
              </w:rPr>
            </w:pPr>
          </w:p>
        </w:tc>
      </w:tr>
      <w:tr w:rsidR="00BD7FA1" w14:paraId="2E9624D5" w14:textId="77777777">
        <w:trPr>
          <w:trHeight w:val="454"/>
        </w:trPr>
        <w:tc>
          <w:tcPr>
            <w:tcW w:w="1455" w:type="dxa"/>
            <w:vAlign w:val="center"/>
          </w:tcPr>
          <w:p w14:paraId="6137429D" w14:textId="77777777" w:rsidR="00BD7FA1" w:rsidRDefault="00BD7FA1">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14:paraId="200361D8" w14:textId="77777777" w:rsidR="00BD7FA1" w:rsidRDefault="00BD7FA1">
            <w:pPr>
              <w:snapToGrid w:val="0"/>
              <w:ind w:left="-170" w:right="-170"/>
              <w:jc w:val="center"/>
              <w:rPr>
                <w:rFonts w:ascii="宋体" w:hAnsi="宋体" w:cs="宋体"/>
                <w:sz w:val="22"/>
              </w:rPr>
            </w:pPr>
          </w:p>
        </w:tc>
        <w:tc>
          <w:tcPr>
            <w:tcW w:w="1748" w:type="dxa"/>
            <w:gridSpan w:val="3"/>
            <w:vAlign w:val="center"/>
          </w:tcPr>
          <w:p w14:paraId="3CCD6905" w14:textId="77777777" w:rsidR="00BD7FA1" w:rsidRDefault="00BD7FA1">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14:paraId="2F42BE95" w14:textId="77777777" w:rsidR="00BD7FA1" w:rsidRDefault="00BD7FA1">
            <w:pPr>
              <w:snapToGrid w:val="0"/>
              <w:ind w:left="-170" w:right="-170"/>
              <w:jc w:val="center"/>
              <w:rPr>
                <w:rFonts w:ascii="宋体" w:hAnsi="宋体" w:cs="宋体"/>
                <w:sz w:val="22"/>
              </w:rPr>
            </w:pPr>
          </w:p>
        </w:tc>
      </w:tr>
      <w:tr w:rsidR="00BD7FA1" w14:paraId="72E6B67B" w14:textId="77777777">
        <w:trPr>
          <w:trHeight w:val="454"/>
        </w:trPr>
        <w:tc>
          <w:tcPr>
            <w:tcW w:w="1455" w:type="dxa"/>
            <w:vAlign w:val="center"/>
          </w:tcPr>
          <w:p w14:paraId="510FDCE4" w14:textId="77777777" w:rsidR="00BD7FA1" w:rsidRDefault="00BD7FA1">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14:paraId="6899E4AD" w14:textId="77777777" w:rsidR="00BD7FA1" w:rsidRDefault="00BD7FA1">
            <w:pPr>
              <w:snapToGrid w:val="0"/>
              <w:ind w:right="-170"/>
              <w:jc w:val="center"/>
              <w:rPr>
                <w:rFonts w:ascii="宋体" w:hAnsi="宋体" w:cs="宋体"/>
                <w:sz w:val="22"/>
              </w:rPr>
            </w:pPr>
          </w:p>
        </w:tc>
      </w:tr>
      <w:tr w:rsidR="00BD7FA1" w14:paraId="6E33F02C" w14:textId="77777777">
        <w:trPr>
          <w:trHeight w:val="454"/>
        </w:trPr>
        <w:tc>
          <w:tcPr>
            <w:tcW w:w="1455" w:type="dxa"/>
            <w:vAlign w:val="center"/>
          </w:tcPr>
          <w:p w14:paraId="17F393A2" w14:textId="77777777" w:rsidR="00BD7FA1" w:rsidRDefault="00BD7FA1">
            <w:pPr>
              <w:snapToGrid w:val="0"/>
              <w:ind w:left="-170" w:right="-170"/>
              <w:jc w:val="center"/>
              <w:rPr>
                <w:rFonts w:ascii="宋体" w:hAnsi="宋体" w:cs="宋体"/>
                <w:sz w:val="22"/>
              </w:rPr>
            </w:pPr>
            <w:r>
              <w:rPr>
                <w:rFonts w:ascii="宋体" w:hAnsi="宋体" w:cs="宋体" w:hint="eastAsia"/>
                <w:sz w:val="22"/>
              </w:rPr>
              <w:t>单位优势</w:t>
            </w:r>
          </w:p>
          <w:p w14:paraId="76736692" w14:textId="77777777" w:rsidR="00BD7FA1" w:rsidRDefault="00BD7FA1">
            <w:pPr>
              <w:snapToGrid w:val="0"/>
              <w:ind w:left="-170" w:right="-170"/>
              <w:jc w:val="center"/>
              <w:rPr>
                <w:rFonts w:ascii="宋体" w:hAnsi="宋体" w:cs="宋体"/>
                <w:sz w:val="22"/>
              </w:rPr>
            </w:pPr>
            <w:r>
              <w:rPr>
                <w:rFonts w:ascii="宋体" w:hAnsi="宋体" w:cs="宋体" w:hint="eastAsia"/>
                <w:sz w:val="22"/>
              </w:rPr>
              <w:t>及</w:t>
            </w:r>
            <w:r>
              <w:rPr>
                <w:rFonts w:ascii="宋体" w:hAnsi="宋体" w:cs="宋体" w:hint="eastAsia"/>
                <w:sz w:val="22"/>
              </w:rPr>
              <w:t xml:space="preserve"> </w:t>
            </w:r>
            <w:r>
              <w:rPr>
                <w:rFonts w:ascii="宋体" w:hAnsi="宋体" w:cs="宋体" w:hint="eastAsia"/>
                <w:sz w:val="22"/>
              </w:rPr>
              <w:t>特</w:t>
            </w:r>
            <w:r>
              <w:rPr>
                <w:rFonts w:ascii="宋体" w:hAnsi="宋体" w:cs="宋体" w:hint="eastAsia"/>
                <w:sz w:val="22"/>
              </w:rPr>
              <w:t xml:space="preserve"> </w:t>
            </w:r>
            <w:r>
              <w:rPr>
                <w:rFonts w:ascii="宋体" w:hAnsi="宋体" w:cs="宋体" w:hint="eastAsia"/>
                <w:sz w:val="22"/>
              </w:rPr>
              <w:t>长</w:t>
            </w:r>
          </w:p>
        </w:tc>
        <w:tc>
          <w:tcPr>
            <w:tcW w:w="7643" w:type="dxa"/>
            <w:gridSpan w:val="10"/>
            <w:vAlign w:val="center"/>
          </w:tcPr>
          <w:p w14:paraId="4432DC22" w14:textId="77777777" w:rsidR="00BD7FA1" w:rsidRDefault="00BD7FA1">
            <w:pPr>
              <w:pStyle w:val="TOC1"/>
              <w:rPr>
                <w:rFonts w:ascii="宋体" w:hAnsi="宋体" w:cs="宋体"/>
                <w:sz w:val="22"/>
                <w:szCs w:val="22"/>
              </w:rPr>
            </w:pPr>
          </w:p>
        </w:tc>
      </w:tr>
      <w:tr w:rsidR="00BD7FA1" w14:paraId="7F965ED6" w14:textId="77777777">
        <w:trPr>
          <w:cantSplit/>
          <w:trHeight w:val="454"/>
        </w:trPr>
        <w:tc>
          <w:tcPr>
            <w:tcW w:w="1455" w:type="dxa"/>
            <w:vMerge w:val="restart"/>
            <w:textDirection w:val="tbRlV"/>
            <w:vAlign w:val="center"/>
          </w:tcPr>
          <w:p w14:paraId="5991B06F" w14:textId="77777777" w:rsidR="00BD7FA1" w:rsidRDefault="00BD7FA1">
            <w:pPr>
              <w:snapToGrid w:val="0"/>
              <w:ind w:left="-170" w:right="-170"/>
              <w:jc w:val="center"/>
              <w:rPr>
                <w:rFonts w:ascii="宋体" w:hAnsi="宋体" w:cs="宋体"/>
                <w:sz w:val="22"/>
              </w:rPr>
            </w:pPr>
            <w:r>
              <w:rPr>
                <w:rFonts w:ascii="宋体" w:hAnsi="宋体" w:cs="宋体" w:hint="eastAsia"/>
                <w:sz w:val="22"/>
              </w:rPr>
              <w:t>单</w:t>
            </w:r>
            <w:r>
              <w:rPr>
                <w:rFonts w:ascii="宋体" w:hAnsi="宋体" w:cs="宋体" w:hint="eastAsia"/>
                <w:sz w:val="22"/>
              </w:rPr>
              <w:t xml:space="preserve"> </w:t>
            </w:r>
            <w:r>
              <w:rPr>
                <w:rFonts w:ascii="宋体" w:hAnsi="宋体" w:cs="宋体" w:hint="eastAsia"/>
                <w:sz w:val="22"/>
              </w:rPr>
              <w:t>位</w:t>
            </w:r>
            <w:r>
              <w:rPr>
                <w:rFonts w:ascii="宋体" w:hAnsi="宋体" w:cs="宋体" w:hint="eastAsia"/>
                <w:sz w:val="22"/>
              </w:rPr>
              <w:t xml:space="preserve"> </w:t>
            </w:r>
            <w:r>
              <w:rPr>
                <w:rFonts w:ascii="宋体" w:hAnsi="宋体" w:cs="宋体" w:hint="eastAsia"/>
                <w:sz w:val="22"/>
              </w:rPr>
              <w:t>概</w:t>
            </w:r>
            <w:r>
              <w:rPr>
                <w:rFonts w:ascii="宋体" w:hAnsi="宋体" w:cs="宋体" w:hint="eastAsia"/>
                <w:sz w:val="22"/>
              </w:rPr>
              <w:t xml:space="preserve"> </w:t>
            </w:r>
            <w:r>
              <w:rPr>
                <w:rFonts w:ascii="宋体" w:hAnsi="宋体" w:cs="宋体" w:hint="eastAsia"/>
                <w:sz w:val="22"/>
              </w:rPr>
              <w:t>况</w:t>
            </w:r>
          </w:p>
        </w:tc>
        <w:tc>
          <w:tcPr>
            <w:tcW w:w="1740" w:type="dxa"/>
            <w:gridSpan w:val="3"/>
            <w:vAlign w:val="center"/>
          </w:tcPr>
          <w:p w14:paraId="452A7441" w14:textId="77777777" w:rsidR="00BD7FA1" w:rsidRDefault="00BD7FA1">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14:paraId="08BACAF7" w14:textId="77777777" w:rsidR="00BD7FA1" w:rsidRDefault="00BD7FA1">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14:paraId="0109280C" w14:textId="77777777" w:rsidR="00BD7FA1" w:rsidRDefault="00BD7FA1">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14:paraId="5751FE51" w14:textId="77777777" w:rsidR="00BD7FA1" w:rsidRDefault="00BD7FA1">
            <w:pPr>
              <w:snapToGrid w:val="0"/>
              <w:ind w:left="-170" w:right="-170"/>
              <w:jc w:val="center"/>
              <w:rPr>
                <w:rFonts w:ascii="宋体" w:hAnsi="宋体" w:cs="宋体"/>
                <w:sz w:val="22"/>
              </w:rPr>
            </w:pPr>
            <w:r>
              <w:rPr>
                <w:rFonts w:ascii="宋体" w:hAnsi="宋体" w:cs="宋体" w:hint="eastAsia"/>
                <w:sz w:val="22"/>
              </w:rPr>
              <w:t>人</w:t>
            </w:r>
          </w:p>
        </w:tc>
      </w:tr>
      <w:tr w:rsidR="00BD7FA1" w14:paraId="709D9A6E" w14:textId="77777777">
        <w:trPr>
          <w:cantSplit/>
          <w:trHeight w:val="454"/>
        </w:trPr>
        <w:tc>
          <w:tcPr>
            <w:tcW w:w="1455" w:type="dxa"/>
            <w:vMerge/>
            <w:vAlign w:val="center"/>
          </w:tcPr>
          <w:p w14:paraId="46C1353F" w14:textId="77777777" w:rsidR="00BD7FA1" w:rsidRDefault="00BD7FA1">
            <w:pPr>
              <w:snapToGrid w:val="0"/>
              <w:ind w:left="-170" w:right="-170"/>
              <w:jc w:val="center"/>
              <w:rPr>
                <w:rFonts w:ascii="宋体" w:hAnsi="宋体" w:cs="宋体"/>
                <w:sz w:val="22"/>
              </w:rPr>
            </w:pPr>
          </w:p>
        </w:tc>
        <w:tc>
          <w:tcPr>
            <w:tcW w:w="1740" w:type="dxa"/>
            <w:gridSpan w:val="3"/>
            <w:vAlign w:val="center"/>
          </w:tcPr>
          <w:p w14:paraId="7D249550" w14:textId="77777777" w:rsidR="00BD7FA1" w:rsidRDefault="00BD7FA1">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14:paraId="7F811FAF" w14:textId="77777777" w:rsidR="00BD7FA1" w:rsidRDefault="00BD7FA1">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14:paraId="17A98612" w14:textId="77777777" w:rsidR="00BD7FA1" w:rsidRDefault="00BD7FA1">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14:paraId="5D892000" w14:textId="77777777" w:rsidR="00BD7FA1" w:rsidRDefault="00BD7FA1">
            <w:pPr>
              <w:snapToGrid w:val="0"/>
              <w:ind w:left="-170" w:right="-170"/>
              <w:jc w:val="center"/>
              <w:rPr>
                <w:rFonts w:ascii="宋体" w:hAnsi="宋体" w:cs="宋体"/>
                <w:sz w:val="22"/>
              </w:rPr>
            </w:pPr>
            <w:r>
              <w:rPr>
                <w:rFonts w:ascii="宋体" w:hAnsi="宋体" w:cs="宋体" w:hint="eastAsia"/>
                <w:sz w:val="22"/>
              </w:rPr>
              <w:t>人</w:t>
            </w:r>
          </w:p>
        </w:tc>
      </w:tr>
      <w:tr w:rsidR="00BD7FA1" w14:paraId="1C7AE5B4" w14:textId="77777777">
        <w:trPr>
          <w:cantSplit/>
          <w:trHeight w:val="454"/>
        </w:trPr>
        <w:tc>
          <w:tcPr>
            <w:tcW w:w="1455" w:type="dxa"/>
            <w:vMerge/>
            <w:vAlign w:val="center"/>
          </w:tcPr>
          <w:p w14:paraId="693A6685" w14:textId="77777777" w:rsidR="00BD7FA1" w:rsidRDefault="00BD7FA1">
            <w:pPr>
              <w:snapToGrid w:val="0"/>
              <w:ind w:left="-170" w:right="-170"/>
              <w:jc w:val="center"/>
              <w:rPr>
                <w:rFonts w:ascii="宋体" w:hAnsi="宋体" w:cs="宋体"/>
                <w:sz w:val="22"/>
              </w:rPr>
            </w:pPr>
          </w:p>
        </w:tc>
        <w:tc>
          <w:tcPr>
            <w:tcW w:w="1028" w:type="dxa"/>
            <w:vMerge w:val="restart"/>
            <w:vAlign w:val="center"/>
          </w:tcPr>
          <w:p w14:paraId="007BE033" w14:textId="77777777" w:rsidR="00BD7FA1" w:rsidRDefault="00BD7FA1">
            <w:pPr>
              <w:snapToGrid w:val="0"/>
              <w:ind w:left="-170" w:right="-170"/>
              <w:jc w:val="center"/>
              <w:rPr>
                <w:rFonts w:ascii="宋体" w:hAnsi="宋体" w:cs="宋体"/>
                <w:sz w:val="22"/>
              </w:rPr>
            </w:pPr>
            <w:r>
              <w:rPr>
                <w:rFonts w:ascii="宋体" w:hAnsi="宋体" w:cs="宋体" w:hint="eastAsia"/>
                <w:sz w:val="22"/>
              </w:rPr>
              <w:t>固定</w:t>
            </w:r>
          </w:p>
          <w:p w14:paraId="2B54BCE0" w14:textId="77777777" w:rsidR="00BD7FA1" w:rsidRDefault="00BD7FA1">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14:paraId="6CDEA7A1"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14:paraId="34D1B10E" w14:textId="77777777" w:rsidR="00BD7FA1" w:rsidRDefault="00BD7FA1">
            <w:pPr>
              <w:snapToGrid w:val="0"/>
              <w:ind w:left="-170" w:right="-170"/>
              <w:jc w:val="center"/>
              <w:rPr>
                <w:rFonts w:ascii="宋体" w:hAnsi="宋体" w:cs="宋体"/>
                <w:sz w:val="22"/>
              </w:rPr>
            </w:pPr>
            <w:r>
              <w:rPr>
                <w:rFonts w:ascii="宋体" w:hAnsi="宋体" w:cs="宋体" w:hint="eastAsia"/>
                <w:sz w:val="22"/>
              </w:rPr>
              <w:t>资金</w:t>
            </w:r>
          </w:p>
          <w:p w14:paraId="6B8234FC" w14:textId="77777777" w:rsidR="00BD7FA1" w:rsidRDefault="00BD7FA1">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14:paraId="7D378BA6" w14:textId="77777777" w:rsidR="00BD7FA1" w:rsidRDefault="00BD7FA1">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14:paraId="56F552EB"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r>
      <w:tr w:rsidR="00BD7FA1" w14:paraId="673C6F88" w14:textId="77777777">
        <w:trPr>
          <w:cantSplit/>
          <w:trHeight w:val="454"/>
        </w:trPr>
        <w:tc>
          <w:tcPr>
            <w:tcW w:w="1455" w:type="dxa"/>
            <w:vMerge/>
            <w:vAlign w:val="center"/>
          </w:tcPr>
          <w:p w14:paraId="31CAE62F" w14:textId="77777777" w:rsidR="00BD7FA1" w:rsidRDefault="00BD7FA1">
            <w:pPr>
              <w:snapToGrid w:val="0"/>
              <w:ind w:left="-170" w:right="-170"/>
              <w:jc w:val="center"/>
              <w:rPr>
                <w:rFonts w:ascii="宋体" w:hAnsi="宋体" w:cs="宋体"/>
                <w:sz w:val="22"/>
              </w:rPr>
            </w:pPr>
          </w:p>
        </w:tc>
        <w:tc>
          <w:tcPr>
            <w:tcW w:w="1028" w:type="dxa"/>
            <w:vMerge/>
            <w:vAlign w:val="center"/>
          </w:tcPr>
          <w:p w14:paraId="4FED70F7" w14:textId="77777777" w:rsidR="00BD7FA1" w:rsidRDefault="00BD7FA1">
            <w:pPr>
              <w:snapToGrid w:val="0"/>
              <w:ind w:left="-170" w:right="-170"/>
              <w:jc w:val="center"/>
              <w:rPr>
                <w:rFonts w:ascii="宋体" w:hAnsi="宋体" w:cs="宋体"/>
                <w:sz w:val="22"/>
              </w:rPr>
            </w:pPr>
          </w:p>
        </w:tc>
        <w:tc>
          <w:tcPr>
            <w:tcW w:w="1575" w:type="dxa"/>
            <w:gridSpan w:val="3"/>
            <w:vMerge/>
            <w:vAlign w:val="center"/>
          </w:tcPr>
          <w:p w14:paraId="6313900A" w14:textId="77777777" w:rsidR="00BD7FA1" w:rsidRDefault="00BD7FA1">
            <w:pPr>
              <w:snapToGrid w:val="0"/>
              <w:ind w:left="-170" w:right="-170"/>
              <w:jc w:val="center"/>
              <w:rPr>
                <w:rFonts w:ascii="宋体" w:hAnsi="宋体" w:cs="宋体"/>
                <w:sz w:val="22"/>
              </w:rPr>
            </w:pPr>
          </w:p>
        </w:tc>
        <w:tc>
          <w:tcPr>
            <w:tcW w:w="840" w:type="dxa"/>
            <w:gridSpan w:val="2"/>
            <w:vMerge/>
            <w:vAlign w:val="center"/>
          </w:tcPr>
          <w:p w14:paraId="0089C773" w14:textId="77777777" w:rsidR="00BD7FA1" w:rsidRDefault="00BD7FA1">
            <w:pPr>
              <w:snapToGrid w:val="0"/>
              <w:ind w:left="-170" w:right="-170"/>
              <w:jc w:val="center"/>
              <w:rPr>
                <w:rFonts w:ascii="宋体" w:hAnsi="宋体" w:cs="宋体"/>
                <w:sz w:val="22"/>
              </w:rPr>
            </w:pPr>
          </w:p>
        </w:tc>
        <w:tc>
          <w:tcPr>
            <w:tcW w:w="1440" w:type="dxa"/>
            <w:vAlign w:val="center"/>
          </w:tcPr>
          <w:p w14:paraId="40B524E6" w14:textId="77777777" w:rsidR="00BD7FA1" w:rsidRDefault="00BD7FA1">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14:paraId="00556626"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r>
      <w:tr w:rsidR="00BD7FA1" w14:paraId="3801204C" w14:textId="77777777">
        <w:trPr>
          <w:cantSplit/>
          <w:trHeight w:val="454"/>
        </w:trPr>
        <w:tc>
          <w:tcPr>
            <w:tcW w:w="1455" w:type="dxa"/>
            <w:vMerge/>
            <w:vAlign w:val="center"/>
          </w:tcPr>
          <w:p w14:paraId="148FA94C" w14:textId="77777777" w:rsidR="00BD7FA1" w:rsidRDefault="00BD7FA1">
            <w:pPr>
              <w:snapToGrid w:val="0"/>
              <w:ind w:left="-170" w:right="-170"/>
              <w:jc w:val="center"/>
              <w:rPr>
                <w:rFonts w:ascii="宋体" w:hAnsi="宋体" w:cs="宋体"/>
                <w:sz w:val="22"/>
              </w:rPr>
            </w:pPr>
          </w:p>
        </w:tc>
        <w:tc>
          <w:tcPr>
            <w:tcW w:w="1028" w:type="dxa"/>
            <w:vMerge w:val="restart"/>
            <w:vAlign w:val="center"/>
          </w:tcPr>
          <w:p w14:paraId="665E9842" w14:textId="77777777" w:rsidR="00BD7FA1" w:rsidRDefault="00BD7FA1">
            <w:pPr>
              <w:snapToGrid w:val="0"/>
              <w:ind w:left="-170" w:right="-170"/>
              <w:jc w:val="center"/>
              <w:rPr>
                <w:rFonts w:ascii="宋体" w:hAnsi="宋体" w:cs="宋体"/>
                <w:sz w:val="22"/>
              </w:rPr>
            </w:pPr>
            <w:r>
              <w:rPr>
                <w:rFonts w:ascii="宋体" w:hAnsi="宋体" w:cs="宋体" w:hint="eastAsia"/>
                <w:sz w:val="22"/>
              </w:rPr>
              <w:t>流动</w:t>
            </w:r>
          </w:p>
          <w:p w14:paraId="5603F909" w14:textId="77777777" w:rsidR="00BD7FA1" w:rsidRDefault="00BD7FA1">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14:paraId="7175BF09"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14:paraId="4D2EA445" w14:textId="77777777" w:rsidR="00BD7FA1" w:rsidRDefault="00BD7FA1">
            <w:pPr>
              <w:snapToGrid w:val="0"/>
              <w:ind w:left="-170" w:right="-170"/>
              <w:jc w:val="center"/>
              <w:rPr>
                <w:rFonts w:ascii="宋体" w:hAnsi="宋体" w:cs="宋体"/>
                <w:sz w:val="22"/>
              </w:rPr>
            </w:pPr>
            <w:r>
              <w:rPr>
                <w:rFonts w:ascii="宋体" w:hAnsi="宋体" w:cs="宋体" w:hint="eastAsia"/>
                <w:sz w:val="22"/>
              </w:rPr>
              <w:t>资金</w:t>
            </w:r>
          </w:p>
          <w:p w14:paraId="1160C967" w14:textId="77777777" w:rsidR="00BD7FA1" w:rsidRDefault="00BD7FA1">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14:paraId="491B4231" w14:textId="77777777" w:rsidR="00BD7FA1" w:rsidRDefault="00BD7FA1">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14:paraId="35C74079"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r>
      <w:tr w:rsidR="00BD7FA1" w14:paraId="4A05225C" w14:textId="77777777">
        <w:trPr>
          <w:cantSplit/>
          <w:trHeight w:val="454"/>
        </w:trPr>
        <w:tc>
          <w:tcPr>
            <w:tcW w:w="1455" w:type="dxa"/>
            <w:vMerge/>
            <w:vAlign w:val="center"/>
          </w:tcPr>
          <w:p w14:paraId="1E40E23F" w14:textId="77777777" w:rsidR="00BD7FA1" w:rsidRDefault="00BD7FA1">
            <w:pPr>
              <w:snapToGrid w:val="0"/>
              <w:ind w:left="-170" w:right="-170"/>
              <w:jc w:val="center"/>
              <w:rPr>
                <w:rFonts w:ascii="宋体" w:hAnsi="宋体" w:cs="宋体"/>
                <w:sz w:val="22"/>
              </w:rPr>
            </w:pPr>
          </w:p>
        </w:tc>
        <w:tc>
          <w:tcPr>
            <w:tcW w:w="1028" w:type="dxa"/>
            <w:vMerge/>
            <w:vAlign w:val="center"/>
          </w:tcPr>
          <w:p w14:paraId="3A344E2C" w14:textId="77777777" w:rsidR="00BD7FA1" w:rsidRDefault="00BD7FA1">
            <w:pPr>
              <w:snapToGrid w:val="0"/>
              <w:ind w:left="-170" w:right="-170"/>
              <w:jc w:val="center"/>
              <w:rPr>
                <w:rFonts w:ascii="宋体" w:hAnsi="宋体" w:cs="宋体"/>
                <w:sz w:val="22"/>
              </w:rPr>
            </w:pPr>
          </w:p>
        </w:tc>
        <w:tc>
          <w:tcPr>
            <w:tcW w:w="1575" w:type="dxa"/>
            <w:gridSpan w:val="3"/>
            <w:vMerge/>
            <w:vAlign w:val="center"/>
          </w:tcPr>
          <w:p w14:paraId="03A7CC2C" w14:textId="77777777" w:rsidR="00BD7FA1" w:rsidRDefault="00BD7FA1">
            <w:pPr>
              <w:snapToGrid w:val="0"/>
              <w:ind w:left="-170" w:right="-170"/>
              <w:jc w:val="center"/>
              <w:rPr>
                <w:rFonts w:ascii="宋体" w:hAnsi="宋体" w:cs="宋体"/>
                <w:sz w:val="22"/>
              </w:rPr>
            </w:pPr>
          </w:p>
        </w:tc>
        <w:tc>
          <w:tcPr>
            <w:tcW w:w="840" w:type="dxa"/>
            <w:gridSpan w:val="2"/>
            <w:vMerge/>
            <w:vAlign w:val="center"/>
          </w:tcPr>
          <w:p w14:paraId="575073D2" w14:textId="77777777" w:rsidR="00BD7FA1" w:rsidRDefault="00BD7FA1">
            <w:pPr>
              <w:snapToGrid w:val="0"/>
              <w:ind w:left="-170" w:right="-170"/>
              <w:jc w:val="center"/>
              <w:rPr>
                <w:rFonts w:ascii="宋体" w:hAnsi="宋体" w:cs="宋体"/>
                <w:sz w:val="22"/>
              </w:rPr>
            </w:pPr>
          </w:p>
        </w:tc>
        <w:tc>
          <w:tcPr>
            <w:tcW w:w="1440" w:type="dxa"/>
            <w:vAlign w:val="center"/>
          </w:tcPr>
          <w:p w14:paraId="44783633" w14:textId="77777777" w:rsidR="00BD7FA1" w:rsidRDefault="00BD7FA1">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14:paraId="52C4267B" w14:textId="77777777" w:rsidR="00BD7FA1" w:rsidRDefault="00BD7FA1">
            <w:pPr>
              <w:snapToGrid w:val="0"/>
              <w:ind w:left="-170" w:right="-170"/>
              <w:jc w:val="center"/>
              <w:rPr>
                <w:rFonts w:ascii="宋体" w:hAnsi="宋体" w:cs="宋体"/>
                <w:sz w:val="22"/>
              </w:rPr>
            </w:pPr>
            <w:r>
              <w:rPr>
                <w:rFonts w:ascii="宋体" w:hAnsi="宋体" w:cs="宋体" w:hint="eastAsia"/>
                <w:sz w:val="22"/>
              </w:rPr>
              <w:t>万元</w:t>
            </w:r>
          </w:p>
        </w:tc>
      </w:tr>
      <w:tr w:rsidR="00BD7FA1" w14:paraId="24CD8247" w14:textId="77777777">
        <w:trPr>
          <w:cantSplit/>
          <w:trHeight w:val="1634"/>
        </w:trPr>
        <w:tc>
          <w:tcPr>
            <w:tcW w:w="1455" w:type="dxa"/>
            <w:vAlign w:val="center"/>
          </w:tcPr>
          <w:p w14:paraId="42040FEB" w14:textId="77777777" w:rsidR="00BD7FA1" w:rsidRDefault="00BD7FA1">
            <w:pPr>
              <w:snapToGrid w:val="0"/>
              <w:ind w:left="-170" w:right="-170"/>
              <w:jc w:val="center"/>
              <w:rPr>
                <w:rFonts w:ascii="宋体" w:hAnsi="宋体" w:cs="宋体"/>
                <w:sz w:val="22"/>
              </w:rPr>
            </w:pPr>
            <w:r>
              <w:rPr>
                <w:rFonts w:ascii="宋体" w:hAnsi="宋体" w:cs="宋体" w:hint="eastAsia"/>
                <w:sz w:val="22"/>
              </w:rPr>
              <w:t>经营</w:t>
            </w:r>
          </w:p>
          <w:p w14:paraId="30E384D0" w14:textId="77777777" w:rsidR="00BD7FA1" w:rsidRDefault="00BD7FA1">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14:paraId="236ADC42" w14:textId="77777777" w:rsidR="00BD7FA1" w:rsidRDefault="00BD7FA1">
            <w:pPr>
              <w:snapToGrid w:val="0"/>
              <w:ind w:left="-170" w:right="-170"/>
              <w:jc w:val="center"/>
              <w:rPr>
                <w:rFonts w:ascii="宋体" w:hAnsi="宋体" w:cs="宋体"/>
                <w:sz w:val="22"/>
              </w:rPr>
            </w:pPr>
          </w:p>
          <w:p w14:paraId="55908866" w14:textId="77777777" w:rsidR="00BD7FA1" w:rsidRDefault="00BD7FA1">
            <w:pPr>
              <w:snapToGrid w:val="0"/>
              <w:ind w:right="-170"/>
              <w:jc w:val="center"/>
              <w:rPr>
                <w:rFonts w:ascii="宋体" w:hAnsi="宋体" w:cs="宋体"/>
                <w:sz w:val="22"/>
              </w:rPr>
            </w:pPr>
          </w:p>
        </w:tc>
      </w:tr>
      <w:tr w:rsidR="00BD7FA1" w14:paraId="44E87C8D" w14:textId="77777777">
        <w:trPr>
          <w:cantSplit/>
          <w:trHeight w:val="454"/>
        </w:trPr>
        <w:tc>
          <w:tcPr>
            <w:tcW w:w="1455" w:type="dxa"/>
            <w:vMerge w:val="restart"/>
            <w:vAlign w:val="center"/>
          </w:tcPr>
          <w:p w14:paraId="7B0BB3BC" w14:textId="77777777" w:rsidR="00BD7FA1" w:rsidRDefault="00BD7FA1">
            <w:pPr>
              <w:snapToGrid w:val="0"/>
              <w:ind w:left="-170" w:right="-170"/>
              <w:jc w:val="center"/>
              <w:rPr>
                <w:rFonts w:ascii="宋体" w:hAnsi="宋体" w:cs="宋体"/>
                <w:sz w:val="22"/>
              </w:rPr>
            </w:pPr>
            <w:r>
              <w:rPr>
                <w:rFonts w:ascii="宋体" w:hAnsi="宋体" w:cs="宋体" w:hint="eastAsia"/>
                <w:sz w:val="22"/>
              </w:rPr>
              <w:t>经</w:t>
            </w:r>
            <w:r>
              <w:rPr>
                <w:rFonts w:ascii="宋体" w:hAnsi="宋体" w:cs="宋体" w:hint="eastAsia"/>
                <w:sz w:val="22"/>
              </w:rPr>
              <w:t xml:space="preserve"> </w:t>
            </w:r>
            <w:r>
              <w:rPr>
                <w:rFonts w:ascii="宋体" w:hAnsi="宋体" w:cs="宋体" w:hint="eastAsia"/>
                <w:sz w:val="22"/>
              </w:rPr>
              <w:t>济</w:t>
            </w:r>
          </w:p>
          <w:p w14:paraId="0AFB1A40" w14:textId="77777777" w:rsidR="00BD7FA1" w:rsidRDefault="00BD7FA1">
            <w:pPr>
              <w:snapToGrid w:val="0"/>
              <w:ind w:left="-170" w:right="-170"/>
              <w:jc w:val="center"/>
              <w:rPr>
                <w:rFonts w:ascii="宋体" w:hAnsi="宋体" w:cs="宋体"/>
                <w:sz w:val="22"/>
              </w:rPr>
            </w:pPr>
            <w:r>
              <w:rPr>
                <w:rFonts w:ascii="宋体" w:hAnsi="宋体" w:cs="宋体" w:hint="eastAsia"/>
                <w:sz w:val="22"/>
              </w:rPr>
              <w:t>指</w:t>
            </w:r>
            <w:r>
              <w:rPr>
                <w:rFonts w:ascii="宋体" w:hAnsi="宋体" w:cs="宋体" w:hint="eastAsia"/>
                <w:sz w:val="22"/>
              </w:rPr>
              <w:t xml:space="preserve"> </w:t>
            </w:r>
            <w:r>
              <w:rPr>
                <w:rFonts w:ascii="宋体" w:hAnsi="宋体" w:cs="宋体" w:hint="eastAsia"/>
                <w:sz w:val="22"/>
              </w:rPr>
              <w:t>标</w:t>
            </w:r>
          </w:p>
        </w:tc>
        <w:tc>
          <w:tcPr>
            <w:tcW w:w="1553" w:type="dxa"/>
            <w:gridSpan w:val="2"/>
            <w:vAlign w:val="center"/>
          </w:tcPr>
          <w:p w14:paraId="5E2AD2E7" w14:textId="77777777" w:rsidR="00BD7FA1" w:rsidRDefault="00BD7FA1">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14:paraId="2BE9D6F7" w14:textId="77777777" w:rsidR="00BD7FA1" w:rsidRDefault="00BD7FA1">
            <w:pPr>
              <w:snapToGrid w:val="0"/>
              <w:ind w:left="-170" w:right="-170"/>
              <w:jc w:val="center"/>
              <w:rPr>
                <w:rFonts w:ascii="宋体" w:hAnsi="宋体" w:cs="宋体"/>
                <w:sz w:val="22"/>
              </w:rPr>
            </w:pPr>
            <w:r>
              <w:rPr>
                <w:rFonts w:ascii="宋体" w:hAnsi="宋体" w:cs="宋体" w:hint="eastAsia"/>
                <w:sz w:val="22"/>
              </w:rPr>
              <w:t>营业额</w:t>
            </w:r>
            <w:r>
              <w:rPr>
                <w:rFonts w:ascii="宋体" w:hAnsi="宋体" w:cs="宋体" w:hint="eastAsia"/>
                <w:sz w:val="22"/>
              </w:rPr>
              <w:t>(</w:t>
            </w:r>
            <w:r>
              <w:rPr>
                <w:rFonts w:ascii="宋体" w:hAnsi="宋体" w:cs="宋体" w:hint="eastAsia"/>
                <w:sz w:val="22"/>
              </w:rPr>
              <w:t>万元</w:t>
            </w:r>
            <w:r>
              <w:rPr>
                <w:rFonts w:ascii="宋体" w:hAnsi="宋体" w:cs="宋体" w:hint="eastAsia"/>
                <w:sz w:val="22"/>
              </w:rPr>
              <w:t>)</w:t>
            </w:r>
          </w:p>
        </w:tc>
      </w:tr>
      <w:tr w:rsidR="00BD7FA1" w14:paraId="2BF6C421" w14:textId="77777777">
        <w:trPr>
          <w:cantSplit/>
          <w:trHeight w:val="454"/>
        </w:trPr>
        <w:tc>
          <w:tcPr>
            <w:tcW w:w="1455" w:type="dxa"/>
            <w:vMerge/>
            <w:vAlign w:val="center"/>
          </w:tcPr>
          <w:p w14:paraId="25FEF741" w14:textId="77777777" w:rsidR="00BD7FA1" w:rsidRDefault="00BD7FA1">
            <w:pPr>
              <w:snapToGrid w:val="0"/>
              <w:ind w:left="-170" w:right="-170"/>
              <w:jc w:val="center"/>
              <w:rPr>
                <w:rFonts w:ascii="宋体" w:hAnsi="宋体" w:cs="宋体"/>
                <w:sz w:val="22"/>
              </w:rPr>
            </w:pPr>
          </w:p>
        </w:tc>
        <w:tc>
          <w:tcPr>
            <w:tcW w:w="1553" w:type="dxa"/>
            <w:gridSpan w:val="2"/>
            <w:vAlign w:val="center"/>
          </w:tcPr>
          <w:p w14:paraId="41603DC6" w14:textId="77777777" w:rsidR="00BD7FA1" w:rsidRDefault="00BD7FA1">
            <w:pPr>
              <w:snapToGrid w:val="0"/>
              <w:ind w:left="-170" w:right="-170"/>
              <w:jc w:val="center"/>
              <w:rPr>
                <w:rFonts w:ascii="宋体" w:hAnsi="宋体" w:cs="宋体"/>
                <w:sz w:val="22"/>
              </w:rPr>
            </w:pPr>
          </w:p>
        </w:tc>
        <w:tc>
          <w:tcPr>
            <w:tcW w:w="6090" w:type="dxa"/>
            <w:gridSpan w:val="8"/>
            <w:vAlign w:val="center"/>
          </w:tcPr>
          <w:p w14:paraId="242EA182" w14:textId="77777777" w:rsidR="00BD7FA1" w:rsidRDefault="00BD7FA1">
            <w:pPr>
              <w:snapToGrid w:val="0"/>
              <w:ind w:left="-170" w:right="-170"/>
              <w:jc w:val="center"/>
              <w:rPr>
                <w:rFonts w:ascii="宋体" w:hAnsi="宋体" w:cs="宋体"/>
                <w:sz w:val="22"/>
              </w:rPr>
            </w:pPr>
          </w:p>
        </w:tc>
      </w:tr>
      <w:tr w:rsidR="00BD7FA1" w14:paraId="651E2AF1" w14:textId="77777777">
        <w:trPr>
          <w:cantSplit/>
          <w:trHeight w:val="454"/>
        </w:trPr>
        <w:tc>
          <w:tcPr>
            <w:tcW w:w="1455" w:type="dxa"/>
            <w:vMerge/>
            <w:vAlign w:val="center"/>
          </w:tcPr>
          <w:p w14:paraId="34CEFFE7" w14:textId="77777777" w:rsidR="00BD7FA1" w:rsidRDefault="00BD7FA1">
            <w:pPr>
              <w:snapToGrid w:val="0"/>
              <w:ind w:left="-170" w:right="-170"/>
              <w:jc w:val="center"/>
              <w:rPr>
                <w:rFonts w:ascii="宋体" w:hAnsi="宋体" w:cs="宋体"/>
                <w:sz w:val="22"/>
              </w:rPr>
            </w:pPr>
          </w:p>
        </w:tc>
        <w:tc>
          <w:tcPr>
            <w:tcW w:w="1553" w:type="dxa"/>
            <w:gridSpan w:val="2"/>
            <w:vAlign w:val="center"/>
          </w:tcPr>
          <w:p w14:paraId="043C1990" w14:textId="77777777" w:rsidR="00BD7FA1" w:rsidRDefault="00BD7FA1">
            <w:pPr>
              <w:snapToGrid w:val="0"/>
              <w:ind w:left="-170" w:right="-170"/>
              <w:jc w:val="center"/>
              <w:rPr>
                <w:rFonts w:ascii="宋体" w:hAnsi="宋体" w:cs="宋体"/>
                <w:sz w:val="22"/>
              </w:rPr>
            </w:pPr>
          </w:p>
        </w:tc>
        <w:tc>
          <w:tcPr>
            <w:tcW w:w="6090" w:type="dxa"/>
            <w:gridSpan w:val="8"/>
            <w:vAlign w:val="center"/>
          </w:tcPr>
          <w:p w14:paraId="10AD5839" w14:textId="77777777" w:rsidR="00BD7FA1" w:rsidRDefault="00BD7FA1">
            <w:pPr>
              <w:snapToGrid w:val="0"/>
              <w:ind w:left="-170" w:right="-170"/>
              <w:jc w:val="center"/>
              <w:rPr>
                <w:rFonts w:ascii="宋体" w:hAnsi="宋体" w:cs="宋体"/>
                <w:sz w:val="22"/>
              </w:rPr>
            </w:pPr>
          </w:p>
        </w:tc>
      </w:tr>
      <w:tr w:rsidR="00BD7FA1" w14:paraId="38ED42B8" w14:textId="77777777">
        <w:trPr>
          <w:cantSplit/>
          <w:trHeight w:val="454"/>
        </w:trPr>
        <w:tc>
          <w:tcPr>
            <w:tcW w:w="1455" w:type="dxa"/>
            <w:vMerge/>
            <w:tcBorders>
              <w:bottom w:val="single" w:sz="4" w:space="0" w:color="auto"/>
            </w:tcBorders>
            <w:vAlign w:val="center"/>
          </w:tcPr>
          <w:p w14:paraId="51624E25" w14:textId="77777777" w:rsidR="00BD7FA1" w:rsidRDefault="00BD7FA1">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14:paraId="435CBF2D" w14:textId="77777777" w:rsidR="00BD7FA1" w:rsidRDefault="00BD7FA1">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14:paraId="581F041A" w14:textId="77777777" w:rsidR="00BD7FA1" w:rsidRDefault="00BD7FA1">
            <w:pPr>
              <w:snapToGrid w:val="0"/>
              <w:ind w:left="-170" w:right="-170"/>
              <w:jc w:val="center"/>
              <w:rPr>
                <w:rFonts w:ascii="宋体" w:hAnsi="宋体" w:cs="宋体"/>
                <w:sz w:val="22"/>
              </w:rPr>
            </w:pPr>
          </w:p>
        </w:tc>
      </w:tr>
    </w:tbl>
    <w:p w14:paraId="01256E8E" w14:textId="77777777" w:rsidR="00BD7FA1" w:rsidRDefault="00BD7FA1">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140EEBAB" w14:textId="77777777" w:rsidR="00BD7FA1" w:rsidRDefault="00BD7FA1">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14:paraId="1B73CDCD" w14:textId="77777777" w:rsidR="00BD7FA1" w:rsidRDefault="00BD7FA1">
      <w:pPr>
        <w:numPr>
          <w:ilvl w:val="0"/>
          <w:numId w:val="9"/>
        </w:numPr>
        <w:adjustRightInd w:val="0"/>
        <w:spacing w:beforeLines="50" w:before="120" w:line="360" w:lineRule="auto"/>
        <w:textAlignment w:val="baseline"/>
        <w:rPr>
          <w:rFonts w:ascii="宋体" w:hAnsi="宋体" w:cs="宋体"/>
          <w:sz w:val="22"/>
        </w:rPr>
      </w:pPr>
      <w:r>
        <w:rPr>
          <w:rFonts w:ascii="宋体" w:hAnsi="宋体" w:cs="宋体" w:hint="eastAsia"/>
          <w:sz w:val="22"/>
        </w:rPr>
        <w:t>名称及概况：</w:t>
      </w:r>
    </w:p>
    <w:p w14:paraId="44AAE5CF" w14:textId="77777777" w:rsidR="00BD7FA1" w:rsidRDefault="00BD7FA1">
      <w:pPr>
        <w:numPr>
          <w:ilvl w:val="0"/>
          <w:numId w:val="10"/>
        </w:numPr>
        <w:adjustRightInd w:val="0"/>
        <w:spacing w:line="360" w:lineRule="auto"/>
        <w:textAlignment w:val="baseline"/>
        <w:rPr>
          <w:rFonts w:ascii="宋体" w:hAnsi="宋体" w:cs="宋体"/>
          <w:sz w:val="22"/>
        </w:rPr>
      </w:pPr>
      <w:r>
        <w:rPr>
          <w:rFonts w:ascii="宋体" w:hAnsi="宋体" w:cs="宋体" w:hint="eastAsia"/>
          <w:sz w:val="22"/>
        </w:rPr>
        <w:t>制造商名称：</w:t>
      </w:r>
      <w:r>
        <w:rPr>
          <w:rFonts w:ascii="宋体" w:hAnsi="宋体" w:cs="宋体" w:hint="eastAsia"/>
          <w:sz w:val="22"/>
          <w:u w:val="single"/>
        </w:rPr>
        <w:t xml:space="preserve">                                                 </w:t>
      </w:r>
    </w:p>
    <w:p w14:paraId="6B3F1E76" w14:textId="77777777" w:rsidR="00BD7FA1" w:rsidRDefault="00BD7FA1">
      <w:pPr>
        <w:numPr>
          <w:ilvl w:val="0"/>
          <w:numId w:val="10"/>
        </w:numPr>
        <w:adjustRightInd w:val="0"/>
        <w:spacing w:line="360" w:lineRule="auto"/>
        <w:textAlignment w:val="baseline"/>
        <w:rPr>
          <w:rFonts w:ascii="宋体" w:hAnsi="宋体" w:cs="宋体"/>
          <w:sz w:val="22"/>
        </w:rPr>
      </w:pPr>
      <w:r>
        <w:rPr>
          <w:rFonts w:ascii="宋体" w:hAnsi="宋体" w:cs="宋体" w:hint="eastAsia"/>
          <w:sz w:val="22"/>
        </w:rPr>
        <w:t>总部地址：</w:t>
      </w:r>
      <w:r>
        <w:rPr>
          <w:rFonts w:ascii="宋体" w:hAnsi="宋体" w:cs="宋体" w:hint="eastAsia"/>
          <w:sz w:val="22"/>
          <w:u w:val="single"/>
        </w:rPr>
        <w:t xml:space="preserve">                                                   </w:t>
      </w:r>
    </w:p>
    <w:p w14:paraId="6F80785F" w14:textId="77777777" w:rsidR="00BD7FA1" w:rsidRDefault="00BD7FA1">
      <w:pPr>
        <w:spacing w:line="360" w:lineRule="auto"/>
        <w:ind w:left="840" w:firstLine="120"/>
        <w:rPr>
          <w:rFonts w:ascii="宋体" w:hAnsi="宋体" w:cs="宋体"/>
          <w:sz w:val="22"/>
          <w:u w:val="single"/>
        </w:rPr>
      </w:pPr>
      <w:r>
        <w:rPr>
          <w:rFonts w:ascii="宋体" w:hAnsi="宋体" w:cs="宋体" w:hint="eastAsia"/>
          <w:sz w:val="22"/>
        </w:rPr>
        <w:t>电传</w:t>
      </w:r>
      <w:r>
        <w:rPr>
          <w:rFonts w:ascii="宋体" w:hAnsi="宋体" w:cs="宋体" w:hint="eastAsia"/>
          <w:sz w:val="22"/>
        </w:rPr>
        <w:t>/</w:t>
      </w:r>
      <w:r>
        <w:rPr>
          <w:rFonts w:ascii="宋体" w:hAnsi="宋体" w:cs="宋体" w:hint="eastAsia"/>
          <w:sz w:val="22"/>
        </w:rPr>
        <w:t>传真</w:t>
      </w:r>
      <w:r>
        <w:rPr>
          <w:rFonts w:ascii="宋体" w:hAnsi="宋体" w:cs="宋体" w:hint="eastAsia"/>
          <w:sz w:val="22"/>
        </w:rPr>
        <w:t>/</w:t>
      </w:r>
      <w:r>
        <w:rPr>
          <w:rFonts w:ascii="宋体" w:hAnsi="宋体" w:cs="宋体" w:hint="eastAsia"/>
          <w:sz w:val="22"/>
        </w:rPr>
        <w:t>电话号码：</w:t>
      </w:r>
      <w:r>
        <w:rPr>
          <w:rFonts w:ascii="宋体" w:hAnsi="宋体" w:cs="宋体" w:hint="eastAsia"/>
          <w:sz w:val="22"/>
          <w:u w:val="single"/>
        </w:rPr>
        <w:t xml:space="preserve">                                         </w:t>
      </w:r>
    </w:p>
    <w:p w14:paraId="2E96B6BE" w14:textId="77777777" w:rsidR="00BD7FA1" w:rsidRDefault="00BD7FA1">
      <w:pPr>
        <w:numPr>
          <w:ilvl w:val="0"/>
          <w:numId w:val="10"/>
        </w:numPr>
        <w:adjustRightInd w:val="0"/>
        <w:spacing w:line="360" w:lineRule="auto"/>
        <w:textAlignment w:val="baseline"/>
        <w:rPr>
          <w:rFonts w:ascii="宋体" w:hAnsi="宋体" w:cs="宋体"/>
          <w:sz w:val="22"/>
          <w:u w:val="single"/>
        </w:rPr>
      </w:pPr>
      <w:r>
        <w:rPr>
          <w:rFonts w:ascii="宋体" w:hAnsi="宋体" w:cs="宋体" w:hint="eastAsia"/>
          <w:sz w:val="22"/>
        </w:rPr>
        <w:t>成立和</w:t>
      </w:r>
      <w:r>
        <w:rPr>
          <w:rFonts w:ascii="宋体" w:hAnsi="宋体" w:cs="宋体" w:hint="eastAsia"/>
          <w:sz w:val="22"/>
        </w:rPr>
        <w:t>/</w:t>
      </w:r>
      <w:r>
        <w:rPr>
          <w:rFonts w:ascii="宋体" w:hAnsi="宋体" w:cs="宋体" w:hint="eastAsia"/>
          <w:sz w:val="22"/>
        </w:rPr>
        <w:t>或注册日期：</w:t>
      </w:r>
      <w:r>
        <w:rPr>
          <w:rFonts w:ascii="宋体" w:hAnsi="宋体" w:cs="宋体" w:hint="eastAsia"/>
          <w:sz w:val="22"/>
          <w:u w:val="single"/>
        </w:rPr>
        <w:t xml:space="preserve">                                          </w:t>
      </w:r>
    </w:p>
    <w:p w14:paraId="66ED75F5" w14:textId="77777777" w:rsidR="00BD7FA1" w:rsidRDefault="00BD7FA1">
      <w:pPr>
        <w:numPr>
          <w:ilvl w:val="0"/>
          <w:numId w:val="10"/>
        </w:numPr>
        <w:adjustRightInd w:val="0"/>
        <w:spacing w:line="360" w:lineRule="auto"/>
        <w:textAlignment w:val="baseline"/>
        <w:rPr>
          <w:rFonts w:ascii="宋体" w:hAnsi="宋体" w:cs="宋体"/>
          <w:sz w:val="22"/>
        </w:rPr>
      </w:pPr>
      <w:r>
        <w:rPr>
          <w:rFonts w:ascii="宋体" w:hAnsi="宋体" w:cs="宋体" w:hint="eastAsia"/>
          <w:sz w:val="22"/>
        </w:rPr>
        <w:t>实收资本：</w:t>
      </w:r>
      <w:r>
        <w:rPr>
          <w:rFonts w:ascii="宋体" w:hAnsi="宋体" w:cs="宋体" w:hint="eastAsia"/>
          <w:sz w:val="22"/>
          <w:u w:val="single"/>
        </w:rPr>
        <w:t xml:space="preserve">                                                   </w:t>
      </w:r>
    </w:p>
    <w:p w14:paraId="3ED3172A" w14:textId="77777777" w:rsidR="00BD7FA1" w:rsidRDefault="00BD7FA1">
      <w:pPr>
        <w:numPr>
          <w:ilvl w:val="0"/>
          <w:numId w:val="10"/>
        </w:numPr>
        <w:adjustRightInd w:val="0"/>
        <w:spacing w:line="360" w:lineRule="auto"/>
        <w:textAlignment w:val="baseline"/>
        <w:rPr>
          <w:rFonts w:ascii="宋体" w:hAnsi="宋体" w:cs="宋体"/>
          <w:sz w:val="22"/>
        </w:rPr>
      </w:pPr>
      <w:r>
        <w:rPr>
          <w:rFonts w:ascii="宋体" w:hAnsi="宋体" w:cs="宋体" w:hint="eastAsia"/>
          <w:sz w:val="22"/>
        </w:rPr>
        <w:t>近期资产负债表（到</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日止）</w:t>
      </w:r>
    </w:p>
    <w:p w14:paraId="432C73F5" w14:textId="77777777" w:rsidR="00BD7FA1" w:rsidRDefault="00BD7FA1">
      <w:pPr>
        <w:numPr>
          <w:ilvl w:val="0"/>
          <w:numId w:val="11"/>
        </w:numPr>
        <w:adjustRightInd w:val="0"/>
        <w:spacing w:line="360" w:lineRule="auto"/>
        <w:textAlignment w:val="baseline"/>
        <w:rPr>
          <w:rFonts w:ascii="宋体" w:hAnsi="宋体" w:cs="宋体"/>
          <w:sz w:val="22"/>
        </w:rPr>
      </w:pPr>
      <w:r>
        <w:rPr>
          <w:rFonts w:ascii="宋体" w:hAnsi="宋体" w:cs="宋体" w:hint="eastAsia"/>
          <w:sz w:val="22"/>
        </w:rPr>
        <w:t>固定资产：</w:t>
      </w:r>
      <w:r>
        <w:rPr>
          <w:rFonts w:ascii="宋体" w:hAnsi="宋体" w:cs="宋体" w:hint="eastAsia"/>
          <w:sz w:val="22"/>
          <w:u w:val="single"/>
        </w:rPr>
        <w:t xml:space="preserve">                                       </w:t>
      </w:r>
    </w:p>
    <w:p w14:paraId="1B6965B5" w14:textId="77777777" w:rsidR="00BD7FA1" w:rsidRDefault="00BD7FA1">
      <w:pPr>
        <w:numPr>
          <w:ilvl w:val="0"/>
          <w:numId w:val="11"/>
        </w:numPr>
        <w:adjustRightInd w:val="0"/>
        <w:spacing w:line="360" w:lineRule="auto"/>
        <w:textAlignment w:val="baseline"/>
        <w:rPr>
          <w:rFonts w:ascii="宋体" w:hAnsi="宋体" w:cs="宋体"/>
          <w:sz w:val="22"/>
        </w:rPr>
      </w:pPr>
      <w:r>
        <w:rPr>
          <w:rFonts w:ascii="宋体" w:hAnsi="宋体" w:cs="宋体" w:hint="eastAsia"/>
          <w:sz w:val="22"/>
        </w:rPr>
        <w:t>流动资产：</w:t>
      </w:r>
      <w:r>
        <w:rPr>
          <w:rFonts w:ascii="宋体" w:hAnsi="宋体" w:cs="宋体" w:hint="eastAsia"/>
          <w:sz w:val="22"/>
          <w:u w:val="single"/>
        </w:rPr>
        <w:t xml:space="preserve">                                       </w:t>
      </w:r>
    </w:p>
    <w:p w14:paraId="356F9337" w14:textId="77777777" w:rsidR="00BD7FA1" w:rsidRDefault="00BD7FA1">
      <w:pPr>
        <w:numPr>
          <w:ilvl w:val="0"/>
          <w:numId w:val="11"/>
        </w:numPr>
        <w:adjustRightInd w:val="0"/>
        <w:spacing w:line="360" w:lineRule="auto"/>
        <w:textAlignment w:val="baseline"/>
        <w:rPr>
          <w:rFonts w:ascii="宋体" w:hAnsi="宋体" w:cs="宋体"/>
          <w:sz w:val="22"/>
        </w:rPr>
      </w:pPr>
      <w:r>
        <w:rPr>
          <w:rFonts w:ascii="宋体" w:hAnsi="宋体" w:cs="宋体" w:hint="eastAsia"/>
          <w:sz w:val="22"/>
        </w:rPr>
        <w:t>长期负债：</w:t>
      </w:r>
      <w:r>
        <w:rPr>
          <w:rFonts w:ascii="宋体" w:hAnsi="宋体" w:cs="宋体" w:hint="eastAsia"/>
          <w:sz w:val="22"/>
          <w:u w:val="single"/>
        </w:rPr>
        <w:t xml:space="preserve">                                       </w:t>
      </w:r>
    </w:p>
    <w:p w14:paraId="146F833E" w14:textId="77777777" w:rsidR="00BD7FA1" w:rsidRDefault="00BD7FA1">
      <w:pPr>
        <w:numPr>
          <w:ilvl w:val="0"/>
          <w:numId w:val="11"/>
        </w:numPr>
        <w:adjustRightInd w:val="0"/>
        <w:spacing w:line="360" w:lineRule="auto"/>
        <w:textAlignment w:val="baseline"/>
        <w:rPr>
          <w:rFonts w:ascii="宋体" w:hAnsi="宋体" w:cs="宋体"/>
          <w:sz w:val="22"/>
        </w:rPr>
      </w:pPr>
      <w:r>
        <w:rPr>
          <w:rFonts w:ascii="宋体" w:hAnsi="宋体" w:cs="宋体" w:hint="eastAsia"/>
          <w:sz w:val="22"/>
        </w:rPr>
        <w:t>流动负债：</w:t>
      </w:r>
      <w:r>
        <w:rPr>
          <w:rFonts w:ascii="宋体" w:hAnsi="宋体" w:cs="宋体" w:hint="eastAsia"/>
          <w:sz w:val="22"/>
          <w:u w:val="single"/>
        </w:rPr>
        <w:t xml:space="preserve">                                       </w:t>
      </w:r>
    </w:p>
    <w:p w14:paraId="150AA855" w14:textId="77777777" w:rsidR="00BD7FA1" w:rsidRDefault="00BD7FA1">
      <w:pPr>
        <w:numPr>
          <w:ilvl w:val="0"/>
          <w:numId w:val="11"/>
        </w:numPr>
        <w:adjustRightInd w:val="0"/>
        <w:spacing w:line="360" w:lineRule="auto"/>
        <w:textAlignment w:val="baseline"/>
        <w:rPr>
          <w:rFonts w:ascii="宋体" w:hAnsi="宋体" w:cs="宋体"/>
          <w:sz w:val="22"/>
        </w:rPr>
      </w:pPr>
      <w:r>
        <w:rPr>
          <w:rFonts w:ascii="宋体" w:hAnsi="宋体" w:cs="宋体" w:hint="eastAsia"/>
          <w:sz w:val="22"/>
        </w:rPr>
        <w:t>净值：</w:t>
      </w:r>
      <w:r>
        <w:rPr>
          <w:rFonts w:ascii="宋体" w:hAnsi="宋体" w:cs="宋体" w:hint="eastAsia"/>
          <w:sz w:val="22"/>
          <w:u w:val="single"/>
        </w:rPr>
        <w:t xml:space="preserve">                                           </w:t>
      </w:r>
    </w:p>
    <w:p w14:paraId="54E8914E" w14:textId="77777777" w:rsidR="00BD7FA1" w:rsidRDefault="00BD7FA1">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主要负责人姓名：（可选填）</w:t>
      </w:r>
      <w:r>
        <w:rPr>
          <w:rFonts w:ascii="宋体" w:hAnsi="宋体" w:cs="宋体" w:hint="eastAsia"/>
          <w:sz w:val="22"/>
          <w:u w:val="single"/>
        </w:rPr>
        <w:t xml:space="preserve">                          </w:t>
      </w:r>
    </w:p>
    <w:p w14:paraId="791B41A9" w14:textId="77777777" w:rsidR="00BD7FA1" w:rsidRDefault="00BD7FA1">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制造商在中国的代表的姓名和地址：（如有的话）</w:t>
      </w:r>
    </w:p>
    <w:p w14:paraId="25B2F8EA" w14:textId="77777777" w:rsidR="00BD7FA1" w:rsidRDefault="00BD7FA1">
      <w:pPr>
        <w:spacing w:line="360" w:lineRule="auto"/>
        <w:ind w:left="425"/>
        <w:rPr>
          <w:rFonts w:ascii="宋体" w:hAnsi="宋体" w:cs="宋体"/>
          <w:sz w:val="22"/>
        </w:rPr>
      </w:pPr>
      <w:r>
        <w:rPr>
          <w:rFonts w:ascii="宋体" w:hAnsi="宋体" w:cs="宋体" w:hint="eastAsia"/>
          <w:sz w:val="22"/>
          <w:u w:val="single"/>
        </w:rPr>
        <w:t xml:space="preserve">                                                        </w:t>
      </w:r>
    </w:p>
    <w:p w14:paraId="5E04010C" w14:textId="77777777" w:rsidR="00BD7FA1" w:rsidRDefault="00BD7FA1">
      <w:pPr>
        <w:numPr>
          <w:ilvl w:val="0"/>
          <w:numId w:val="7"/>
        </w:numPr>
        <w:adjustRightInd w:val="0"/>
        <w:spacing w:line="360" w:lineRule="auto"/>
        <w:textAlignment w:val="baseline"/>
        <w:rPr>
          <w:rFonts w:ascii="宋体" w:hAnsi="宋体" w:cs="宋体"/>
          <w:sz w:val="22"/>
        </w:rPr>
      </w:pPr>
      <w:r>
        <w:rPr>
          <w:rFonts w:ascii="宋体" w:hAnsi="宋体" w:cs="宋体" w:hint="eastAsia"/>
          <w:sz w:val="22"/>
        </w:rPr>
        <w:t xml:space="preserve">(1) </w:t>
      </w:r>
      <w:r>
        <w:rPr>
          <w:rFonts w:ascii="宋体" w:hAnsi="宋体" w:cs="宋体" w:hint="eastAsia"/>
          <w:sz w:val="22"/>
        </w:rPr>
        <w:t>关于制造投标货物的设施及其它情况：</w:t>
      </w:r>
    </w:p>
    <w:p w14:paraId="5AA9139B" w14:textId="77777777" w:rsidR="00BD7FA1" w:rsidRDefault="00BD7FA1">
      <w:pPr>
        <w:spacing w:line="360" w:lineRule="auto"/>
        <w:ind w:firstLine="360"/>
        <w:rPr>
          <w:rFonts w:ascii="宋体" w:hAnsi="宋体" w:cs="宋体"/>
          <w:sz w:val="22"/>
        </w:rPr>
      </w:pPr>
      <w:r>
        <w:rPr>
          <w:rFonts w:ascii="宋体" w:hAnsi="宋体" w:cs="宋体" w:hint="eastAsia"/>
          <w:sz w:val="22"/>
        </w:rPr>
        <w:t>工厂名称地址</w:t>
      </w:r>
      <w:r>
        <w:rPr>
          <w:rFonts w:ascii="宋体" w:hAnsi="宋体" w:cs="宋体" w:hint="eastAsia"/>
          <w:sz w:val="22"/>
        </w:rPr>
        <w:t xml:space="preserve">       </w:t>
      </w:r>
      <w:r>
        <w:rPr>
          <w:rFonts w:ascii="宋体" w:hAnsi="宋体" w:cs="宋体" w:hint="eastAsia"/>
          <w:sz w:val="22"/>
        </w:rPr>
        <w:t>生产的项目</w:t>
      </w:r>
      <w:r>
        <w:rPr>
          <w:rFonts w:ascii="宋体" w:hAnsi="宋体" w:cs="宋体" w:hint="eastAsia"/>
          <w:sz w:val="22"/>
        </w:rPr>
        <w:t xml:space="preserve">       </w:t>
      </w:r>
      <w:r>
        <w:rPr>
          <w:rFonts w:ascii="宋体" w:hAnsi="宋体" w:cs="宋体" w:hint="eastAsia"/>
          <w:sz w:val="22"/>
        </w:rPr>
        <w:t>年生产能力</w:t>
      </w:r>
      <w:r>
        <w:rPr>
          <w:rFonts w:ascii="宋体" w:hAnsi="宋体" w:cs="宋体" w:hint="eastAsia"/>
          <w:sz w:val="22"/>
        </w:rPr>
        <w:t xml:space="preserve">       </w:t>
      </w:r>
      <w:r>
        <w:rPr>
          <w:rFonts w:ascii="宋体" w:hAnsi="宋体" w:cs="宋体" w:hint="eastAsia"/>
          <w:sz w:val="22"/>
        </w:rPr>
        <w:t>职工人数</w:t>
      </w:r>
    </w:p>
    <w:p w14:paraId="236210E1" w14:textId="77777777" w:rsidR="00BD7FA1" w:rsidRDefault="00BD7FA1">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042E4CFA" w14:textId="77777777" w:rsidR="00BD7FA1" w:rsidRDefault="00BD7FA1">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7F4BC000" w14:textId="77777777" w:rsidR="00BD7FA1" w:rsidRDefault="00BD7FA1">
      <w:pPr>
        <w:numPr>
          <w:ilvl w:val="1"/>
          <w:numId w:val="13"/>
        </w:numPr>
        <w:tabs>
          <w:tab w:val="clear" w:pos="840"/>
          <w:tab w:val="left" w:pos="780"/>
        </w:tabs>
        <w:adjustRightInd w:val="0"/>
        <w:spacing w:line="360" w:lineRule="auto"/>
        <w:ind w:left="780" w:hanging="360"/>
        <w:textAlignment w:val="baseline"/>
        <w:rPr>
          <w:rFonts w:ascii="宋体" w:hAnsi="宋体" w:cs="宋体"/>
          <w:sz w:val="22"/>
        </w:rPr>
      </w:pPr>
      <w:r>
        <w:rPr>
          <w:rFonts w:ascii="宋体" w:hAnsi="宋体" w:cs="宋体" w:hint="eastAsia"/>
          <w:sz w:val="22"/>
        </w:rPr>
        <w:t xml:space="preserve"> </w:t>
      </w:r>
      <w:r>
        <w:rPr>
          <w:rFonts w:ascii="宋体" w:hAnsi="宋体" w:cs="宋体" w:hint="eastAsia"/>
          <w:sz w:val="22"/>
        </w:rPr>
        <w:t>本制造商不生产，而需从其它制造商购买的主要零部件：</w:t>
      </w:r>
    </w:p>
    <w:p w14:paraId="1811AE26" w14:textId="77777777" w:rsidR="00BD7FA1" w:rsidRDefault="00BD7FA1">
      <w:pPr>
        <w:spacing w:line="360" w:lineRule="auto"/>
        <w:ind w:firstLine="360"/>
        <w:rPr>
          <w:rFonts w:ascii="宋体" w:hAnsi="宋体" w:cs="宋体"/>
          <w:sz w:val="22"/>
        </w:rPr>
      </w:pPr>
      <w:r>
        <w:rPr>
          <w:rFonts w:ascii="宋体" w:hAnsi="宋体" w:cs="宋体" w:hint="eastAsia"/>
          <w:sz w:val="22"/>
        </w:rPr>
        <w:t>制造商名称和地址</w:t>
      </w:r>
      <w:r>
        <w:rPr>
          <w:rFonts w:ascii="宋体" w:hAnsi="宋体" w:cs="宋体" w:hint="eastAsia"/>
          <w:sz w:val="22"/>
        </w:rPr>
        <w:t xml:space="preserve">               </w:t>
      </w:r>
      <w:r>
        <w:rPr>
          <w:rFonts w:ascii="宋体" w:hAnsi="宋体" w:cs="宋体" w:hint="eastAsia"/>
          <w:sz w:val="22"/>
        </w:rPr>
        <w:t>主要零部件名称</w:t>
      </w:r>
    </w:p>
    <w:p w14:paraId="79529BE0" w14:textId="77777777" w:rsidR="00BD7FA1" w:rsidRDefault="00BD7FA1">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7132E9CA" w14:textId="77777777" w:rsidR="00BD7FA1" w:rsidRDefault="00BD7FA1">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493FEFAE" w14:textId="77777777" w:rsidR="00BD7FA1" w:rsidRDefault="00BD7FA1">
      <w:pPr>
        <w:numPr>
          <w:ilvl w:val="0"/>
          <w:numId w:val="14"/>
        </w:numPr>
        <w:adjustRightInd w:val="0"/>
        <w:spacing w:line="360" w:lineRule="auto"/>
        <w:ind w:rightChars="211" w:right="443"/>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14:paraId="34DAC572" w14:textId="77777777" w:rsidR="00BD7FA1" w:rsidRDefault="00BD7FA1">
      <w:pPr>
        <w:spacing w:line="360" w:lineRule="auto"/>
        <w:ind w:firstLine="360"/>
        <w:rPr>
          <w:rFonts w:ascii="宋体" w:hAnsi="宋体" w:cs="宋体"/>
          <w:sz w:val="22"/>
        </w:rPr>
      </w:pPr>
      <w:r>
        <w:rPr>
          <w:rFonts w:ascii="宋体" w:hAnsi="宋体" w:cs="宋体" w:hint="eastAsia"/>
          <w:sz w:val="22"/>
          <w:u w:val="single"/>
        </w:rPr>
        <w:t xml:space="preserve">                                                                 </w:t>
      </w:r>
    </w:p>
    <w:p w14:paraId="47D57B15" w14:textId="77777777" w:rsidR="00BD7FA1" w:rsidRDefault="00BD7FA1">
      <w:pPr>
        <w:spacing w:line="360" w:lineRule="auto"/>
        <w:ind w:firstLine="360"/>
        <w:rPr>
          <w:rFonts w:ascii="宋体" w:hAnsi="宋体" w:cs="宋体"/>
          <w:sz w:val="22"/>
        </w:rPr>
      </w:pPr>
      <w:r>
        <w:rPr>
          <w:rFonts w:ascii="宋体" w:hAnsi="宋体" w:cs="宋体" w:hint="eastAsia"/>
          <w:sz w:val="22"/>
          <w:u w:val="single"/>
        </w:rPr>
        <w:t xml:space="preserve">                                                                 </w:t>
      </w:r>
    </w:p>
    <w:p w14:paraId="63DFB835" w14:textId="77777777" w:rsidR="00BD7FA1" w:rsidRDefault="00BD7FA1">
      <w:pPr>
        <w:numPr>
          <w:ilvl w:val="0"/>
          <w:numId w:val="14"/>
        </w:numPr>
        <w:adjustRightInd w:val="0"/>
        <w:spacing w:line="360" w:lineRule="auto"/>
        <w:textAlignment w:val="baseline"/>
        <w:rPr>
          <w:rFonts w:ascii="宋体" w:hAnsi="宋体" w:cs="宋体"/>
          <w:sz w:val="22"/>
        </w:rPr>
      </w:pPr>
      <w:r>
        <w:rPr>
          <w:rFonts w:ascii="宋体" w:hAnsi="宋体" w:cs="宋体" w:hint="eastAsia"/>
          <w:sz w:val="22"/>
        </w:rPr>
        <w:t>近</w:t>
      </w:r>
      <w:r>
        <w:rPr>
          <w:rFonts w:ascii="宋体" w:hAnsi="宋体" w:cs="宋体" w:hint="eastAsia"/>
          <w:sz w:val="22"/>
        </w:rPr>
        <w:t>3</w:t>
      </w:r>
      <w:r>
        <w:rPr>
          <w:rFonts w:ascii="宋体" w:hAnsi="宋体" w:cs="宋体" w:hint="eastAsia"/>
          <w:sz w:val="22"/>
        </w:rPr>
        <w:t>年该货物主要销售给国内、外主要客户的名称地址：</w:t>
      </w:r>
    </w:p>
    <w:p w14:paraId="18AAB275" w14:textId="77777777" w:rsidR="00BD7FA1" w:rsidRDefault="00BD7FA1">
      <w:pPr>
        <w:numPr>
          <w:ilvl w:val="0"/>
          <w:numId w:val="15"/>
        </w:numPr>
        <w:adjustRightInd w:val="0"/>
        <w:spacing w:line="360" w:lineRule="auto"/>
        <w:textAlignment w:val="baseline"/>
        <w:rPr>
          <w:rFonts w:ascii="宋体" w:hAnsi="宋体" w:cs="宋体"/>
          <w:sz w:val="22"/>
        </w:rPr>
      </w:pPr>
      <w:r>
        <w:rPr>
          <w:rFonts w:ascii="宋体" w:hAnsi="宋体" w:cs="宋体" w:hint="eastAsia"/>
          <w:sz w:val="22"/>
        </w:rPr>
        <w:t>出口销售</w:t>
      </w:r>
    </w:p>
    <w:p w14:paraId="678CE6E0" w14:textId="77777777" w:rsidR="00BD7FA1" w:rsidRDefault="00BD7FA1">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14:paraId="23821E4E" w14:textId="77777777" w:rsidR="00BD7FA1" w:rsidRDefault="00BD7FA1">
      <w:pPr>
        <w:numPr>
          <w:ilvl w:val="0"/>
          <w:numId w:val="15"/>
        </w:numPr>
        <w:adjustRightInd w:val="0"/>
        <w:spacing w:line="360" w:lineRule="auto"/>
        <w:textAlignment w:val="baseline"/>
        <w:rPr>
          <w:rFonts w:ascii="宋体" w:hAnsi="宋体" w:cs="宋体"/>
          <w:sz w:val="22"/>
        </w:rPr>
      </w:pPr>
      <w:r>
        <w:rPr>
          <w:rFonts w:ascii="宋体" w:hAnsi="宋体" w:cs="宋体" w:hint="eastAsia"/>
          <w:sz w:val="22"/>
        </w:rPr>
        <w:t>国内销售</w:t>
      </w:r>
    </w:p>
    <w:p w14:paraId="51D164A3" w14:textId="77777777" w:rsidR="00BD7FA1" w:rsidRDefault="00BD7FA1">
      <w:pPr>
        <w:spacing w:line="360" w:lineRule="auto"/>
        <w:ind w:firstLine="840"/>
        <w:rPr>
          <w:rFonts w:ascii="宋体" w:hAnsi="宋体" w:cs="宋体"/>
          <w:sz w:val="22"/>
          <w:u w:val="single"/>
        </w:rPr>
      </w:pPr>
      <w:r>
        <w:rPr>
          <w:rFonts w:ascii="宋体" w:hAnsi="宋体" w:cs="宋体" w:hint="eastAsia"/>
          <w:sz w:val="22"/>
        </w:rPr>
        <w:lastRenderedPageBreak/>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14:paraId="690E93EF" w14:textId="77777777" w:rsidR="00BD7FA1" w:rsidRDefault="00BD7FA1">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近三年的年营业额</w:t>
      </w:r>
    </w:p>
    <w:p w14:paraId="6F4E260B" w14:textId="77777777" w:rsidR="00BD7FA1" w:rsidRDefault="00BD7FA1">
      <w:pPr>
        <w:spacing w:line="360" w:lineRule="auto"/>
        <w:ind w:firstLine="480"/>
        <w:rPr>
          <w:rFonts w:ascii="宋体" w:hAnsi="宋体" w:cs="宋体"/>
          <w:sz w:val="22"/>
        </w:rPr>
      </w:pPr>
      <w:r>
        <w:rPr>
          <w:rFonts w:ascii="宋体" w:hAnsi="宋体" w:cs="宋体" w:hint="eastAsia"/>
          <w:sz w:val="22"/>
        </w:rPr>
        <w:t>年份</w:t>
      </w:r>
      <w:r>
        <w:rPr>
          <w:rFonts w:ascii="宋体" w:hAnsi="宋体" w:cs="宋体" w:hint="eastAsia"/>
          <w:sz w:val="22"/>
        </w:rPr>
        <w:t xml:space="preserve">             </w:t>
      </w:r>
      <w:r>
        <w:rPr>
          <w:rFonts w:ascii="宋体" w:hAnsi="宋体" w:cs="宋体" w:hint="eastAsia"/>
          <w:sz w:val="22"/>
        </w:rPr>
        <w:t>国内</w:t>
      </w:r>
      <w:r>
        <w:rPr>
          <w:rFonts w:ascii="宋体" w:hAnsi="宋体" w:cs="宋体" w:hint="eastAsia"/>
          <w:sz w:val="22"/>
        </w:rPr>
        <w:t xml:space="preserve">             </w:t>
      </w:r>
      <w:r>
        <w:rPr>
          <w:rFonts w:ascii="宋体" w:hAnsi="宋体" w:cs="宋体" w:hint="eastAsia"/>
          <w:sz w:val="22"/>
        </w:rPr>
        <w:t>出口</w:t>
      </w:r>
      <w:r>
        <w:rPr>
          <w:rFonts w:ascii="宋体" w:hAnsi="宋体" w:cs="宋体" w:hint="eastAsia"/>
          <w:sz w:val="22"/>
        </w:rPr>
        <w:t xml:space="preserve">             </w:t>
      </w:r>
      <w:r>
        <w:rPr>
          <w:rFonts w:ascii="宋体" w:hAnsi="宋体" w:cs="宋体" w:hint="eastAsia"/>
          <w:sz w:val="22"/>
        </w:rPr>
        <w:t>总额</w:t>
      </w:r>
    </w:p>
    <w:p w14:paraId="24165541" w14:textId="77777777" w:rsidR="00BD7FA1" w:rsidRDefault="00BD7FA1">
      <w:pPr>
        <w:spacing w:line="360" w:lineRule="auto"/>
        <w:ind w:left="36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u w:val="single"/>
        </w:rPr>
        <w:b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07D16FC4" w14:textId="77777777" w:rsidR="00BD7FA1" w:rsidRDefault="00BD7FA1">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易损件供应商的名称和地址：</w:t>
      </w:r>
    </w:p>
    <w:p w14:paraId="08B95AD1" w14:textId="77777777" w:rsidR="00BD7FA1" w:rsidRDefault="00BD7FA1">
      <w:pPr>
        <w:spacing w:line="360" w:lineRule="auto"/>
        <w:ind w:firstLine="720"/>
        <w:rPr>
          <w:rFonts w:ascii="宋体" w:hAnsi="宋体" w:cs="宋体"/>
          <w:sz w:val="22"/>
        </w:rPr>
      </w:pPr>
      <w:r>
        <w:rPr>
          <w:rFonts w:ascii="宋体" w:hAnsi="宋体" w:cs="宋体" w:hint="eastAsia"/>
          <w:sz w:val="22"/>
        </w:rPr>
        <w:t>部件名称</w:t>
      </w:r>
      <w:r>
        <w:rPr>
          <w:rFonts w:ascii="宋体" w:hAnsi="宋体" w:cs="宋体" w:hint="eastAsia"/>
          <w:sz w:val="22"/>
        </w:rPr>
        <w:t xml:space="preserve">                              </w:t>
      </w:r>
      <w:r>
        <w:rPr>
          <w:rFonts w:ascii="宋体" w:hAnsi="宋体" w:cs="宋体" w:hint="eastAsia"/>
          <w:sz w:val="22"/>
        </w:rPr>
        <w:t>供应商</w:t>
      </w:r>
    </w:p>
    <w:p w14:paraId="49DDC8A2" w14:textId="77777777" w:rsidR="00BD7FA1" w:rsidRDefault="00BD7FA1">
      <w:pPr>
        <w:spacing w:line="360" w:lineRule="auto"/>
        <w:ind w:firstLine="7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5C66DE58" w14:textId="77777777" w:rsidR="00BD7FA1" w:rsidRDefault="00BD7FA1">
      <w:pPr>
        <w:spacing w:line="360" w:lineRule="auto"/>
        <w:ind w:firstLine="720"/>
        <w:rPr>
          <w:rFonts w:ascii="宋体" w:hAnsi="宋体" w:cs="宋体"/>
          <w:sz w:val="22"/>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716CBA98" w14:textId="77777777" w:rsidR="00BD7FA1" w:rsidRDefault="00BD7FA1">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有关开户银行的名称和地址：</w:t>
      </w:r>
      <w:r>
        <w:rPr>
          <w:rFonts w:ascii="宋体" w:hAnsi="宋体" w:cs="宋体" w:hint="eastAsia"/>
          <w:sz w:val="22"/>
          <w:u w:val="single"/>
        </w:rPr>
        <w:t xml:space="preserve">                                      </w:t>
      </w:r>
    </w:p>
    <w:p w14:paraId="733F573F" w14:textId="77777777" w:rsidR="00BD7FA1" w:rsidRDefault="00BD7FA1">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制造商所属的集团公司（如有的话）：</w:t>
      </w:r>
      <w:r>
        <w:rPr>
          <w:rFonts w:ascii="宋体" w:hAnsi="宋体" w:cs="宋体" w:hint="eastAsia"/>
          <w:sz w:val="22"/>
          <w:u w:val="single"/>
        </w:rPr>
        <w:t xml:space="preserve">                                </w:t>
      </w:r>
    </w:p>
    <w:p w14:paraId="6002F9CE" w14:textId="77777777" w:rsidR="00BD7FA1" w:rsidRDefault="00BD7FA1">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其他情况：</w:t>
      </w:r>
      <w:r>
        <w:rPr>
          <w:rFonts w:ascii="宋体" w:hAnsi="宋体" w:cs="宋体" w:hint="eastAsia"/>
          <w:sz w:val="22"/>
          <w:u w:val="single"/>
        </w:rPr>
        <w:t xml:space="preserve">                                                      </w:t>
      </w:r>
    </w:p>
    <w:p w14:paraId="6D363FA8" w14:textId="77777777" w:rsidR="00BD7FA1" w:rsidRDefault="00BD7FA1">
      <w:pPr>
        <w:spacing w:line="360" w:lineRule="auto"/>
        <w:ind w:left="425"/>
        <w:rPr>
          <w:rFonts w:ascii="宋体" w:hAnsi="宋体" w:cs="宋体"/>
          <w:sz w:val="22"/>
        </w:rPr>
      </w:pPr>
    </w:p>
    <w:p w14:paraId="5534F87B" w14:textId="77777777" w:rsidR="00BD7FA1" w:rsidRDefault="00BD7FA1">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14:paraId="6C2D689D" w14:textId="77777777" w:rsidR="00BD7FA1" w:rsidRDefault="00BD7FA1">
      <w:pPr>
        <w:spacing w:line="360" w:lineRule="auto"/>
        <w:rPr>
          <w:rFonts w:ascii="宋体" w:hAnsi="宋体" w:cs="宋体"/>
          <w:sz w:val="22"/>
        </w:rPr>
      </w:pPr>
    </w:p>
    <w:p w14:paraId="25133863" w14:textId="77777777" w:rsidR="00BD7FA1" w:rsidRDefault="00BD7FA1">
      <w:pPr>
        <w:spacing w:line="360" w:lineRule="auto"/>
        <w:rPr>
          <w:rFonts w:ascii="宋体" w:hAnsi="宋体" w:cs="宋体"/>
          <w:sz w:val="22"/>
        </w:rPr>
      </w:pPr>
    </w:p>
    <w:p w14:paraId="6D66F06C" w14:textId="77777777" w:rsidR="00BD7FA1" w:rsidRDefault="00BD7FA1">
      <w:pPr>
        <w:spacing w:beforeLines="50" w:before="120" w:line="360" w:lineRule="auto"/>
        <w:rPr>
          <w:rFonts w:ascii="宋体" w:hAnsi="宋体" w:cs="宋体"/>
          <w:sz w:val="22"/>
        </w:rPr>
      </w:pPr>
      <w:r>
        <w:rPr>
          <w:rFonts w:ascii="宋体" w:hAnsi="宋体" w:cs="宋体" w:hint="eastAsia"/>
          <w:sz w:val="22"/>
        </w:rPr>
        <w:t>制造商名称</w:t>
      </w:r>
      <w:r>
        <w:rPr>
          <w:rFonts w:ascii="宋体" w:hAnsi="宋体" w:cs="宋体" w:hint="eastAsia"/>
          <w:sz w:val="22"/>
        </w:rPr>
        <w:t xml:space="preserve"> </w:t>
      </w:r>
      <w:r>
        <w:rPr>
          <w:rFonts w:ascii="宋体" w:hAnsi="宋体" w:cs="宋体" w:hint="eastAsia"/>
          <w:sz w:val="22"/>
        </w:rPr>
        <w:t>（公章）</w:t>
      </w:r>
      <w:r>
        <w:rPr>
          <w:rFonts w:ascii="宋体" w:hAnsi="宋体" w:cs="宋体" w:hint="eastAsia"/>
          <w:sz w:val="22"/>
          <w:u w:val="single"/>
        </w:rPr>
        <w:t xml:space="preserve">                                </w:t>
      </w:r>
    </w:p>
    <w:p w14:paraId="212263DC" w14:textId="77777777" w:rsidR="00BD7FA1" w:rsidRDefault="00BD7FA1">
      <w:pPr>
        <w:spacing w:beforeLines="50" w:before="120" w:line="360" w:lineRule="auto"/>
        <w:rPr>
          <w:rFonts w:ascii="宋体" w:hAnsi="宋体" w:cs="宋体"/>
          <w:sz w:val="22"/>
          <w:u w:val="single"/>
        </w:rPr>
      </w:pPr>
      <w:r>
        <w:rPr>
          <w:rFonts w:ascii="宋体" w:hAnsi="宋体" w:cs="宋体" w:hint="eastAsia"/>
          <w:sz w:val="22"/>
        </w:rPr>
        <w:t>签字人姓名和职务</w:t>
      </w:r>
      <w:r>
        <w:rPr>
          <w:rFonts w:ascii="宋体" w:hAnsi="宋体" w:cs="宋体" w:hint="eastAsia"/>
          <w:sz w:val="22"/>
          <w:u w:val="single"/>
        </w:rPr>
        <w:t xml:space="preserve">                                   </w:t>
      </w:r>
    </w:p>
    <w:p w14:paraId="3F5DB5E1" w14:textId="77777777" w:rsidR="00BD7FA1" w:rsidRDefault="00BD7FA1">
      <w:pPr>
        <w:spacing w:beforeLines="50" w:before="120" w:line="360" w:lineRule="auto"/>
        <w:rPr>
          <w:rFonts w:ascii="宋体" w:hAnsi="宋体" w:cs="宋体"/>
          <w:sz w:val="22"/>
          <w:u w:val="single"/>
        </w:rPr>
      </w:pPr>
      <w:r>
        <w:rPr>
          <w:rFonts w:ascii="宋体" w:hAnsi="宋体" w:cs="宋体" w:hint="eastAsia"/>
          <w:sz w:val="22"/>
        </w:rPr>
        <w:t>签字人签字</w:t>
      </w:r>
      <w:r>
        <w:rPr>
          <w:rFonts w:ascii="宋体" w:hAnsi="宋体" w:cs="宋体" w:hint="eastAsia"/>
          <w:sz w:val="22"/>
          <w:u w:val="single"/>
        </w:rPr>
        <w:t xml:space="preserve">                                         </w:t>
      </w:r>
    </w:p>
    <w:p w14:paraId="0917531B" w14:textId="77777777" w:rsidR="00BD7FA1" w:rsidRDefault="00BD7FA1">
      <w:pPr>
        <w:spacing w:beforeLines="50" w:before="120" w:line="360" w:lineRule="auto"/>
        <w:rPr>
          <w:rFonts w:ascii="宋体" w:hAnsi="宋体" w:cs="宋体"/>
          <w:sz w:val="22"/>
          <w:u w:val="single"/>
        </w:rPr>
      </w:pPr>
      <w:r>
        <w:rPr>
          <w:rFonts w:ascii="宋体" w:hAnsi="宋体" w:cs="宋体" w:hint="eastAsia"/>
          <w:sz w:val="22"/>
        </w:rPr>
        <w:t>签字日期</w:t>
      </w:r>
      <w:r>
        <w:rPr>
          <w:rFonts w:ascii="宋体" w:hAnsi="宋体" w:cs="宋体" w:hint="eastAsia"/>
          <w:sz w:val="22"/>
          <w:u w:val="single"/>
        </w:rPr>
        <w:t xml:space="preserve">                                           </w:t>
      </w:r>
    </w:p>
    <w:p w14:paraId="5EDBE888" w14:textId="77777777" w:rsidR="00BD7FA1" w:rsidRDefault="00BD7FA1">
      <w:pPr>
        <w:spacing w:beforeLines="50" w:before="120" w:line="360" w:lineRule="auto"/>
        <w:rPr>
          <w:rFonts w:ascii="宋体" w:hAnsi="宋体" w:cs="宋体"/>
          <w:sz w:val="22"/>
          <w:u w:val="single"/>
        </w:rPr>
      </w:pPr>
      <w:r>
        <w:rPr>
          <w:rFonts w:ascii="宋体" w:hAnsi="宋体" w:cs="宋体" w:hint="eastAsia"/>
          <w:sz w:val="22"/>
        </w:rPr>
        <w:t>传真</w:t>
      </w:r>
      <w:r>
        <w:rPr>
          <w:rFonts w:ascii="宋体" w:hAnsi="宋体" w:cs="宋体" w:hint="eastAsia"/>
          <w:sz w:val="22"/>
          <w:u w:val="single"/>
        </w:rPr>
        <w:t xml:space="preserve">                                               </w:t>
      </w:r>
    </w:p>
    <w:p w14:paraId="35748C50" w14:textId="77777777" w:rsidR="00BD7FA1" w:rsidRDefault="00BD7FA1">
      <w:pPr>
        <w:spacing w:beforeLines="50" w:before="120" w:line="360" w:lineRule="auto"/>
        <w:rPr>
          <w:rFonts w:ascii="宋体" w:hAnsi="宋体" w:cs="宋体"/>
          <w:sz w:val="22"/>
          <w:u w:val="single"/>
        </w:rPr>
      </w:pPr>
      <w:r>
        <w:rPr>
          <w:rFonts w:ascii="宋体" w:hAnsi="宋体" w:cs="宋体" w:hint="eastAsia"/>
          <w:sz w:val="22"/>
        </w:rPr>
        <w:t>电话</w:t>
      </w:r>
      <w:r>
        <w:rPr>
          <w:rFonts w:ascii="宋体" w:hAnsi="宋体" w:cs="宋体" w:hint="eastAsia"/>
          <w:sz w:val="22"/>
          <w:u w:val="single"/>
        </w:rPr>
        <w:t xml:space="preserve">                                               </w:t>
      </w:r>
    </w:p>
    <w:p w14:paraId="5337A9E9" w14:textId="77777777" w:rsidR="00BD7FA1" w:rsidRDefault="00BD7FA1">
      <w:pPr>
        <w:spacing w:beforeLines="50" w:before="120" w:line="360" w:lineRule="auto"/>
        <w:rPr>
          <w:rFonts w:ascii="宋体" w:hAnsi="宋体" w:cs="宋体"/>
          <w:u w:val="single"/>
        </w:rPr>
      </w:pPr>
    </w:p>
    <w:p w14:paraId="197E291D" w14:textId="77777777" w:rsidR="00BD7FA1" w:rsidRDefault="00BD7FA1">
      <w:pPr>
        <w:overflowPunct w:val="0"/>
        <w:autoSpaceDE w:val="0"/>
        <w:autoSpaceDN w:val="0"/>
        <w:spacing w:line="440" w:lineRule="exact"/>
        <w:jc w:val="left"/>
        <w:rPr>
          <w:rFonts w:ascii="宋体" w:hAnsi="宋体" w:cs="Calibri"/>
          <w:sz w:val="22"/>
        </w:rPr>
      </w:pPr>
    </w:p>
    <w:p w14:paraId="17FBEC5E" w14:textId="77777777" w:rsidR="00BD7FA1" w:rsidRDefault="00BD7FA1">
      <w:pPr>
        <w:spacing w:line="360" w:lineRule="auto"/>
        <w:jc w:val="center"/>
        <w:rPr>
          <w:rFonts w:ascii="宋体" w:hAnsi="宋体" w:cs="宋体"/>
          <w:b/>
          <w:sz w:val="32"/>
          <w:szCs w:val="32"/>
        </w:rPr>
      </w:pPr>
      <w:r>
        <w:rPr>
          <w:rFonts w:ascii="宋体" w:hAnsi="宋体" w:cs="Calibri"/>
          <w:sz w:val="22"/>
        </w:rPr>
        <w:br w:type="page"/>
      </w:r>
    </w:p>
    <w:p w14:paraId="36A799C8" w14:textId="77777777" w:rsidR="00BD7FA1" w:rsidRDefault="00BD7FA1">
      <w:pPr>
        <w:spacing w:line="360" w:lineRule="auto"/>
        <w:jc w:val="center"/>
        <w:rPr>
          <w:rFonts w:ascii="宋体" w:hAnsi="宋体" w:cs="宋体"/>
          <w:b/>
          <w:sz w:val="32"/>
          <w:szCs w:val="32"/>
        </w:rPr>
      </w:pPr>
      <w:r>
        <w:rPr>
          <w:rFonts w:ascii="宋体" w:hAnsi="宋体" w:cs="宋体" w:hint="eastAsia"/>
          <w:b/>
          <w:sz w:val="32"/>
          <w:szCs w:val="32"/>
        </w:rPr>
        <w:lastRenderedPageBreak/>
        <w:t>（三）近三年的销售业绩一览表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BD7FA1" w14:paraId="14625CA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56C35A02" w14:textId="77777777" w:rsidR="00BD7FA1" w:rsidRDefault="00BD7FA1">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1F60DC17" w14:textId="77777777" w:rsidR="00BD7FA1" w:rsidRDefault="00BD7FA1">
            <w:pPr>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81E44" w14:textId="77777777" w:rsidR="00BD7FA1" w:rsidRDefault="00BD7FA1">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20DE1496" w14:textId="77777777" w:rsidR="00BD7FA1" w:rsidRDefault="00BD7FA1">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14:paraId="02C877F7" w14:textId="77777777" w:rsidR="00BD7FA1" w:rsidRDefault="00BD7FA1">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14:paraId="5FAEFE6B" w14:textId="77777777" w:rsidR="00BD7FA1" w:rsidRDefault="00BD7FA1">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14:paraId="576337D9" w14:textId="77777777" w:rsidR="00BD7FA1" w:rsidRDefault="00BD7FA1">
            <w:pPr>
              <w:jc w:val="center"/>
              <w:rPr>
                <w:rFonts w:ascii="ˎ̥" w:hAnsi="ˎ̥" w:cs="宋体"/>
                <w:bCs/>
                <w:kern w:val="0"/>
                <w:szCs w:val="21"/>
              </w:rPr>
            </w:pPr>
            <w:r>
              <w:rPr>
                <w:rFonts w:ascii="ˎ̥" w:hAnsi="ˎ̥" w:cs="宋体" w:hint="eastAsia"/>
                <w:bCs/>
                <w:kern w:val="0"/>
                <w:szCs w:val="21"/>
              </w:rPr>
              <w:t>备注</w:t>
            </w:r>
          </w:p>
        </w:tc>
      </w:tr>
      <w:tr w:rsidR="00BD7FA1" w14:paraId="0ADE318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1C89E7FC" w14:textId="77777777" w:rsidR="00BD7FA1" w:rsidRDefault="00BD7FA1">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957C8B" w14:textId="77777777" w:rsidR="00BD7FA1" w:rsidRDefault="00BD7FA1">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ED7E413" w14:textId="77777777" w:rsidR="00BD7FA1" w:rsidRDefault="00BD7FA1">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555EE2" w14:textId="77777777" w:rsidR="00BD7FA1" w:rsidRDefault="00BD7FA1">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6525BD7F" w14:textId="77777777" w:rsidR="00BD7FA1" w:rsidRDefault="00BD7FA1">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3E39038" w14:textId="77777777" w:rsidR="00BD7FA1" w:rsidRDefault="00BD7FA1">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C20A170" w14:textId="77777777" w:rsidR="00BD7FA1" w:rsidRDefault="00BD7FA1">
            <w:pPr>
              <w:jc w:val="center"/>
              <w:rPr>
                <w:rFonts w:ascii="ˎ̥" w:hAnsi="ˎ̥" w:cs="宋体"/>
                <w:bCs/>
                <w:kern w:val="0"/>
                <w:szCs w:val="21"/>
              </w:rPr>
            </w:pPr>
          </w:p>
        </w:tc>
      </w:tr>
      <w:tr w:rsidR="00BD7FA1" w14:paraId="0DB3069F"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91E30C1" w14:textId="77777777" w:rsidR="00BD7FA1" w:rsidRDefault="00BD7FA1">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6411E7F" w14:textId="77777777" w:rsidR="00BD7FA1" w:rsidRDefault="00BD7FA1">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B3BEBCA" w14:textId="77777777" w:rsidR="00BD7FA1" w:rsidRDefault="00BD7FA1">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D195AC" w14:textId="77777777" w:rsidR="00BD7FA1" w:rsidRDefault="00BD7FA1">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2767D9E7" w14:textId="77777777" w:rsidR="00BD7FA1" w:rsidRDefault="00BD7FA1">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61F347B" w14:textId="77777777" w:rsidR="00BD7FA1" w:rsidRDefault="00BD7FA1">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062D2A0E" w14:textId="77777777" w:rsidR="00BD7FA1" w:rsidRDefault="00BD7FA1">
            <w:pPr>
              <w:jc w:val="center"/>
              <w:rPr>
                <w:rFonts w:ascii="ˎ̥" w:hAnsi="ˎ̥" w:cs="宋体"/>
                <w:bCs/>
                <w:kern w:val="0"/>
                <w:szCs w:val="21"/>
              </w:rPr>
            </w:pPr>
          </w:p>
        </w:tc>
      </w:tr>
      <w:tr w:rsidR="00BD7FA1" w14:paraId="0989466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811C9B2" w14:textId="77777777" w:rsidR="00BD7FA1" w:rsidRDefault="00BD7FA1">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D737387" w14:textId="77777777" w:rsidR="00BD7FA1" w:rsidRDefault="00BD7FA1">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123CEEB" w14:textId="77777777" w:rsidR="00BD7FA1" w:rsidRDefault="00BD7FA1">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C5F526" w14:textId="77777777" w:rsidR="00BD7FA1" w:rsidRDefault="00BD7FA1">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065A7C3D" w14:textId="77777777" w:rsidR="00BD7FA1" w:rsidRDefault="00BD7FA1">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85CE3EF" w14:textId="77777777" w:rsidR="00BD7FA1" w:rsidRDefault="00BD7FA1">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EA1355E" w14:textId="77777777" w:rsidR="00BD7FA1" w:rsidRDefault="00BD7FA1">
            <w:pPr>
              <w:jc w:val="center"/>
              <w:rPr>
                <w:rFonts w:ascii="ˎ̥" w:hAnsi="ˎ̥" w:cs="宋体"/>
                <w:bCs/>
                <w:kern w:val="0"/>
                <w:szCs w:val="21"/>
              </w:rPr>
            </w:pPr>
          </w:p>
        </w:tc>
      </w:tr>
    </w:tbl>
    <w:p w14:paraId="725F46AB" w14:textId="77777777" w:rsidR="00BD7FA1" w:rsidRDefault="00BD7FA1">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14:paraId="4C26F91E" w14:textId="77777777" w:rsidR="00BD7FA1" w:rsidRDefault="00BD7FA1">
      <w:pPr>
        <w:spacing w:line="360" w:lineRule="auto"/>
        <w:jc w:val="left"/>
        <w:rPr>
          <w:rFonts w:ascii="ˎ̥" w:hAnsi="ˎ̥" w:cs="宋体"/>
          <w:kern w:val="0"/>
          <w:szCs w:val="21"/>
        </w:rPr>
      </w:pPr>
    </w:p>
    <w:p w14:paraId="0E2FDC6D" w14:textId="77777777" w:rsidR="00BD7FA1" w:rsidRDefault="00BD7FA1">
      <w:pPr>
        <w:spacing w:line="360" w:lineRule="auto"/>
        <w:jc w:val="center"/>
        <w:rPr>
          <w:rFonts w:ascii="宋体" w:hAnsi="宋体" w:cs="宋体"/>
          <w:b/>
          <w:sz w:val="32"/>
          <w:szCs w:val="32"/>
        </w:rPr>
      </w:pPr>
    </w:p>
    <w:p w14:paraId="5D2803FC" w14:textId="77777777" w:rsidR="00BD7FA1" w:rsidRDefault="00BD7FA1">
      <w:pPr>
        <w:pStyle w:val="a7"/>
        <w:adjustRightInd w:val="0"/>
        <w:snapToGrid w:val="0"/>
        <w:spacing w:line="560" w:lineRule="exact"/>
        <w:rPr>
          <w:rFonts w:hAnsi="宋体"/>
          <w:b/>
        </w:rPr>
      </w:pPr>
      <w:r>
        <w:rPr>
          <w:rFonts w:hAnsi="宋体" w:cs="宋体"/>
          <w:b/>
          <w:sz w:val="32"/>
          <w:szCs w:val="32"/>
        </w:rPr>
        <w:br w:type="page"/>
      </w:r>
    </w:p>
    <w:p w14:paraId="632DB1D6" w14:textId="77777777" w:rsidR="00BD7FA1" w:rsidRDefault="00BD7FA1">
      <w:pPr>
        <w:spacing w:line="440" w:lineRule="exact"/>
        <w:jc w:val="center"/>
        <w:rPr>
          <w:rFonts w:ascii="Calibri" w:eastAsia="黑体" w:hAnsi="Calibri" w:cs="Calibri"/>
          <w:sz w:val="32"/>
          <w:szCs w:val="32"/>
        </w:rPr>
      </w:pPr>
      <w:r>
        <w:rPr>
          <w:rFonts w:ascii="Calibri" w:eastAsia="黑体" w:hAnsi="Calibri" w:cs="Calibri" w:hint="eastAsia"/>
          <w:sz w:val="32"/>
          <w:szCs w:val="32"/>
        </w:rPr>
        <w:lastRenderedPageBreak/>
        <w:t>六、技术规格偏离表</w:t>
      </w:r>
    </w:p>
    <w:p w14:paraId="6B0C5008" w14:textId="77777777" w:rsidR="00BD7FA1" w:rsidRDefault="00BD7FA1">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5"/>
        <w:gridCol w:w="1260"/>
        <w:gridCol w:w="1361"/>
        <w:gridCol w:w="1236"/>
        <w:gridCol w:w="1890"/>
        <w:gridCol w:w="1470"/>
      </w:tblGrid>
      <w:tr w:rsidR="00BD7FA1" w14:paraId="0BEEC902" w14:textId="77777777">
        <w:trPr>
          <w:trHeight w:val="454"/>
        </w:trPr>
        <w:tc>
          <w:tcPr>
            <w:tcW w:w="738" w:type="dxa"/>
            <w:vAlign w:val="center"/>
          </w:tcPr>
          <w:p w14:paraId="52673552" w14:textId="77777777" w:rsidR="00BD7FA1" w:rsidRDefault="00BD7FA1">
            <w:pPr>
              <w:jc w:val="center"/>
              <w:rPr>
                <w:rFonts w:ascii="宋体" w:hAnsi="宋体"/>
                <w:szCs w:val="21"/>
              </w:rPr>
            </w:pPr>
            <w:r>
              <w:rPr>
                <w:rFonts w:ascii="宋体" w:hAnsi="宋体" w:hint="eastAsia"/>
                <w:szCs w:val="21"/>
              </w:rPr>
              <w:t>序号</w:t>
            </w:r>
          </w:p>
        </w:tc>
        <w:tc>
          <w:tcPr>
            <w:tcW w:w="1365" w:type="dxa"/>
            <w:vAlign w:val="center"/>
          </w:tcPr>
          <w:p w14:paraId="5C7572B7" w14:textId="77777777" w:rsidR="00BD7FA1" w:rsidRDefault="00BD7FA1">
            <w:pPr>
              <w:jc w:val="center"/>
              <w:rPr>
                <w:rFonts w:ascii="宋体" w:hAnsi="宋体"/>
                <w:szCs w:val="21"/>
              </w:rPr>
            </w:pPr>
            <w:r>
              <w:rPr>
                <w:rFonts w:ascii="宋体" w:hAnsi="宋体" w:hint="eastAsia"/>
                <w:szCs w:val="21"/>
              </w:rPr>
              <w:t>货物名称</w:t>
            </w:r>
          </w:p>
        </w:tc>
        <w:tc>
          <w:tcPr>
            <w:tcW w:w="1260" w:type="dxa"/>
            <w:vAlign w:val="center"/>
          </w:tcPr>
          <w:p w14:paraId="20BEADD9" w14:textId="77777777" w:rsidR="00BD7FA1" w:rsidRDefault="00BD7FA1">
            <w:pPr>
              <w:jc w:val="center"/>
              <w:rPr>
                <w:rFonts w:ascii="宋体" w:hAnsi="宋体"/>
                <w:szCs w:val="21"/>
              </w:rPr>
            </w:pPr>
            <w:r>
              <w:rPr>
                <w:rFonts w:ascii="宋体" w:hAnsi="宋体" w:hint="eastAsia"/>
                <w:szCs w:val="21"/>
              </w:rPr>
              <w:t>招标文件条目号</w:t>
            </w:r>
          </w:p>
        </w:tc>
        <w:tc>
          <w:tcPr>
            <w:tcW w:w="1361" w:type="dxa"/>
            <w:vAlign w:val="center"/>
          </w:tcPr>
          <w:p w14:paraId="4E202FBA" w14:textId="77777777" w:rsidR="00BD7FA1" w:rsidRDefault="00BD7FA1">
            <w:pPr>
              <w:jc w:val="center"/>
              <w:rPr>
                <w:rFonts w:ascii="宋体" w:hAnsi="宋体"/>
                <w:szCs w:val="21"/>
              </w:rPr>
            </w:pPr>
            <w:r>
              <w:rPr>
                <w:rFonts w:ascii="宋体" w:hAnsi="宋体" w:hint="eastAsia"/>
                <w:szCs w:val="21"/>
              </w:rPr>
              <w:t>招标规格</w:t>
            </w:r>
          </w:p>
        </w:tc>
        <w:tc>
          <w:tcPr>
            <w:tcW w:w="1236" w:type="dxa"/>
            <w:vAlign w:val="center"/>
          </w:tcPr>
          <w:p w14:paraId="43D3E0DD" w14:textId="77777777" w:rsidR="00BD7FA1" w:rsidRDefault="00BD7FA1">
            <w:pPr>
              <w:jc w:val="center"/>
              <w:rPr>
                <w:rFonts w:ascii="宋体" w:hAnsi="宋体"/>
                <w:szCs w:val="21"/>
              </w:rPr>
            </w:pPr>
            <w:r>
              <w:rPr>
                <w:rFonts w:ascii="宋体" w:hAnsi="宋体" w:hint="eastAsia"/>
                <w:szCs w:val="21"/>
              </w:rPr>
              <w:t>投标规格</w:t>
            </w:r>
          </w:p>
        </w:tc>
        <w:tc>
          <w:tcPr>
            <w:tcW w:w="1890" w:type="dxa"/>
            <w:vAlign w:val="center"/>
          </w:tcPr>
          <w:p w14:paraId="32666683" w14:textId="77777777" w:rsidR="00BD7FA1" w:rsidRDefault="00BD7FA1">
            <w:pPr>
              <w:jc w:val="center"/>
              <w:rPr>
                <w:rFonts w:ascii="宋体" w:hAnsi="宋体"/>
                <w:szCs w:val="21"/>
              </w:rPr>
            </w:pPr>
            <w:r>
              <w:rPr>
                <w:rFonts w:ascii="宋体" w:hAnsi="宋体" w:hint="eastAsia"/>
                <w:szCs w:val="21"/>
              </w:rPr>
              <w:t>偏离</w:t>
            </w:r>
          </w:p>
        </w:tc>
        <w:tc>
          <w:tcPr>
            <w:tcW w:w="1470" w:type="dxa"/>
            <w:vAlign w:val="center"/>
          </w:tcPr>
          <w:p w14:paraId="1D777C78" w14:textId="77777777" w:rsidR="00BD7FA1" w:rsidRDefault="00BD7FA1">
            <w:pPr>
              <w:jc w:val="center"/>
              <w:rPr>
                <w:rFonts w:ascii="宋体" w:hAnsi="宋体"/>
                <w:szCs w:val="21"/>
              </w:rPr>
            </w:pPr>
            <w:r>
              <w:rPr>
                <w:rFonts w:ascii="宋体" w:hAnsi="宋体" w:hint="eastAsia"/>
                <w:szCs w:val="21"/>
              </w:rPr>
              <w:t>说明</w:t>
            </w:r>
          </w:p>
        </w:tc>
      </w:tr>
      <w:tr w:rsidR="00BD7FA1" w14:paraId="3D1D8927" w14:textId="77777777">
        <w:trPr>
          <w:trHeight w:val="454"/>
        </w:trPr>
        <w:tc>
          <w:tcPr>
            <w:tcW w:w="738" w:type="dxa"/>
          </w:tcPr>
          <w:p w14:paraId="62A21B28" w14:textId="77777777" w:rsidR="00BD7FA1" w:rsidRDefault="00BD7FA1">
            <w:pPr>
              <w:rPr>
                <w:rFonts w:ascii="宋体" w:hAnsi="宋体"/>
                <w:szCs w:val="21"/>
              </w:rPr>
            </w:pPr>
          </w:p>
        </w:tc>
        <w:tc>
          <w:tcPr>
            <w:tcW w:w="1365" w:type="dxa"/>
          </w:tcPr>
          <w:p w14:paraId="7FF8A7AB" w14:textId="77777777" w:rsidR="00BD7FA1" w:rsidRDefault="00BD7FA1">
            <w:pPr>
              <w:rPr>
                <w:rFonts w:ascii="宋体" w:hAnsi="宋体"/>
                <w:szCs w:val="21"/>
              </w:rPr>
            </w:pPr>
          </w:p>
        </w:tc>
        <w:tc>
          <w:tcPr>
            <w:tcW w:w="1260" w:type="dxa"/>
          </w:tcPr>
          <w:p w14:paraId="014538AC" w14:textId="77777777" w:rsidR="00BD7FA1" w:rsidRDefault="00BD7FA1">
            <w:pPr>
              <w:rPr>
                <w:rFonts w:ascii="宋体" w:hAnsi="宋体"/>
                <w:szCs w:val="21"/>
              </w:rPr>
            </w:pPr>
          </w:p>
        </w:tc>
        <w:tc>
          <w:tcPr>
            <w:tcW w:w="1361" w:type="dxa"/>
          </w:tcPr>
          <w:p w14:paraId="579BC12D" w14:textId="77777777" w:rsidR="00BD7FA1" w:rsidRDefault="00BD7FA1">
            <w:pPr>
              <w:rPr>
                <w:rFonts w:ascii="宋体" w:hAnsi="宋体"/>
                <w:szCs w:val="21"/>
              </w:rPr>
            </w:pPr>
          </w:p>
        </w:tc>
        <w:tc>
          <w:tcPr>
            <w:tcW w:w="1236" w:type="dxa"/>
          </w:tcPr>
          <w:p w14:paraId="0D4EB903" w14:textId="77777777" w:rsidR="00BD7FA1" w:rsidRDefault="00BD7FA1">
            <w:pPr>
              <w:rPr>
                <w:rFonts w:ascii="宋体" w:hAnsi="宋体"/>
                <w:szCs w:val="21"/>
              </w:rPr>
            </w:pPr>
          </w:p>
        </w:tc>
        <w:tc>
          <w:tcPr>
            <w:tcW w:w="1890" w:type="dxa"/>
          </w:tcPr>
          <w:p w14:paraId="201C68FB" w14:textId="77777777" w:rsidR="00BD7FA1" w:rsidRDefault="00BD7FA1">
            <w:pPr>
              <w:rPr>
                <w:rFonts w:ascii="宋体" w:hAnsi="宋体"/>
                <w:szCs w:val="21"/>
              </w:rPr>
            </w:pPr>
          </w:p>
        </w:tc>
        <w:tc>
          <w:tcPr>
            <w:tcW w:w="1470" w:type="dxa"/>
          </w:tcPr>
          <w:p w14:paraId="7CF42432" w14:textId="77777777" w:rsidR="00BD7FA1" w:rsidRDefault="00BD7FA1">
            <w:pPr>
              <w:rPr>
                <w:rFonts w:ascii="宋体" w:hAnsi="宋体"/>
                <w:szCs w:val="21"/>
              </w:rPr>
            </w:pPr>
          </w:p>
        </w:tc>
      </w:tr>
      <w:tr w:rsidR="00BD7FA1" w14:paraId="612EB87B" w14:textId="77777777">
        <w:trPr>
          <w:trHeight w:val="454"/>
        </w:trPr>
        <w:tc>
          <w:tcPr>
            <w:tcW w:w="738" w:type="dxa"/>
          </w:tcPr>
          <w:p w14:paraId="312361BB" w14:textId="77777777" w:rsidR="00BD7FA1" w:rsidRDefault="00BD7FA1">
            <w:pPr>
              <w:rPr>
                <w:rFonts w:ascii="宋体" w:hAnsi="宋体"/>
                <w:szCs w:val="21"/>
              </w:rPr>
            </w:pPr>
          </w:p>
        </w:tc>
        <w:tc>
          <w:tcPr>
            <w:tcW w:w="1365" w:type="dxa"/>
          </w:tcPr>
          <w:p w14:paraId="3568FE21" w14:textId="77777777" w:rsidR="00BD7FA1" w:rsidRDefault="00BD7FA1">
            <w:pPr>
              <w:rPr>
                <w:rFonts w:ascii="宋体" w:hAnsi="宋体"/>
                <w:szCs w:val="21"/>
              </w:rPr>
            </w:pPr>
          </w:p>
        </w:tc>
        <w:tc>
          <w:tcPr>
            <w:tcW w:w="1260" w:type="dxa"/>
          </w:tcPr>
          <w:p w14:paraId="17E9FE80" w14:textId="77777777" w:rsidR="00BD7FA1" w:rsidRDefault="00BD7FA1">
            <w:pPr>
              <w:rPr>
                <w:rFonts w:ascii="宋体" w:hAnsi="宋体"/>
                <w:szCs w:val="21"/>
              </w:rPr>
            </w:pPr>
          </w:p>
        </w:tc>
        <w:tc>
          <w:tcPr>
            <w:tcW w:w="1361" w:type="dxa"/>
          </w:tcPr>
          <w:p w14:paraId="06D5250F" w14:textId="77777777" w:rsidR="00BD7FA1" w:rsidRDefault="00BD7FA1">
            <w:pPr>
              <w:rPr>
                <w:rFonts w:ascii="宋体" w:hAnsi="宋体"/>
                <w:szCs w:val="21"/>
              </w:rPr>
            </w:pPr>
          </w:p>
        </w:tc>
        <w:tc>
          <w:tcPr>
            <w:tcW w:w="1236" w:type="dxa"/>
          </w:tcPr>
          <w:p w14:paraId="39FB5889" w14:textId="77777777" w:rsidR="00BD7FA1" w:rsidRDefault="00BD7FA1">
            <w:pPr>
              <w:rPr>
                <w:rFonts w:ascii="宋体" w:hAnsi="宋体"/>
                <w:szCs w:val="21"/>
              </w:rPr>
            </w:pPr>
          </w:p>
        </w:tc>
        <w:tc>
          <w:tcPr>
            <w:tcW w:w="1890" w:type="dxa"/>
          </w:tcPr>
          <w:p w14:paraId="7A80606C" w14:textId="77777777" w:rsidR="00BD7FA1" w:rsidRDefault="00BD7FA1">
            <w:pPr>
              <w:rPr>
                <w:rFonts w:ascii="宋体" w:hAnsi="宋体"/>
                <w:szCs w:val="21"/>
              </w:rPr>
            </w:pPr>
          </w:p>
        </w:tc>
        <w:tc>
          <w:tcPr>
            <w:tcW w:w="1470" w:type="dxa"/>
          </w:tcPr>
          <w:p w14:paraId="2A001B94" w14:textId="77777777" w:rsidR="00BD7FA1" w:rsidRDefault="00BD7FA1">
            <w:pPr>
              <w:rPr>
                <w:rFonts w:ascii="宋体" w:hAnsi="宋体"/>
                <w:szCs w:val="21"/>
              </w:rPr>
            </w:pPr>
          </w:p>
        </w:tc>
      </w:tr>
      <w:tr w:rsidR="00BD7FA1" w14:paraId="3094A954" w14:textId="77777777">
        <w:trPr>
          <w:trHeight w:val="454"/>
        </w:trPr>
        <w:tc>
          <w:tcPr>
            <w:tcW w:w="738" w:type="dxa"/>
          </w:tcPr>
          <w:p w14:paraId="58683DF8" w14:textId="77777777" w:rsidR="00BD7FA1" w:rsidRDefault="00BD7FA1">
            <w:pPr>
              <w:rPr>
                <w:rFonts w:ascii="宋体" w:hAnsi="宋体"/>
                <w:szCs w:val="21"/>
              </w:rPr>
            </w:pPr>
          </w:p>
        </w:tc>
        <w:tc>
          <w:tcPr>
            <w:tcW w:w="1365" w:type="dxa"/>
          </w:tcPr>
          <w:p w14:paraId="321E3387" w14:textId="77777777" w:rsidR="00BD7FA1" w:rsidRDefault="00BD7FA1">
            <w:pPr>
              <w:rPr>
                <w:rFonts w:ascii="宋体" w:hAnsi="宋体"/>
                <w:szCs w:val="21"/>
              </w:rPr>
            </w:pPr>
          </w:p>
        </w:tc>
        <w:tc>
          <w:tcPr>
            <w:tcW w:w="1260" w:type="dxa"/>
          </w:tcPr>
          <w:p w14:paraId="4BAB931D" w14:textId="77777777" w:rsidR="00BD7FA1" w:rsidRDefault="00BD7FA1">
            <w:pPr>
              <w:rPr>
                <w:rFonts w:ascii="宋体" w:hAnsi="宋体"/>
                <w:szCs w:val="21"/>
              </w:rPr>
            </w:pPr>
          </w:p>
        </w:tc>
        <w:tc>
          <w:tcPr>
            <w:tcW w:w="1361" w:type="dxa"/>
          </w:tcPr>
          <w:p w14:paraId="1037ADE8" w14:textId="77777777" w:rsidR="00BD7FA1" w:rsidRDefault="00BD7FA1">
            <w:pPr>
              <w:rPr>
                <w:rFonts w:ascii="宋体" w:hAnsi="宋体"/>
                <w:szCs w:val="21"/>
              </w:rPr>
            </w:pPr>
          </w:p>
        </w:tc>
        <w:tc>
          <w:tcPr>
            <w:tcW w:w="1236" w:type="dxa"/>
          </w:tcPr>
          <w:p w14:paraId="4317661D" w14:textId="77777777" w:rsidR="00BD7FA1" w:rsidRDefault="00BD7FA1">
            <w:pPr>
              <w:rPr>
                <w:rFonts w:ascii="宋体" w:hAnsi="宋体"/>
                <w:szCs w:val="21"/>
              </w:rPr>
            </w:pPr>
          </w:p>
        </w:tc>
        <w:tc>
          <w:tcPr>
            <w:tcW w:w="1890" w:type="dxa"/>
          </w:tcPr>
          <w:p w14:paraId="73B52F4A" w14:textId="77777777" w:rsidR="00BD7FA1" w:rsidRDefault="00BD7FA1">
            <w:pPr>
              <w:rPr>
                <w:rFonts w:ascii="宋体" w:hAnsi="宋体"/>
                <w:szCs w:val="21"/>
              </w:rPr>
            </w:pPr>
          </w:p>
        </w:tc>
        <w:tc>
          <w:tcPr>
            <w:tcW w:w="1470" w:type="dxa"/>
          </w:tcPr>
          <w:p w14:paraId="08E41209" w14:textId="77777777" w:rsidR="00BD7FA1" w:rsidRDefault="00BD7FA1">
            <w:pPr>
              <w:rPr>
                <w:rFonts w:ascii="宋体" w:hAnsi="宋体"/>
                <w:szCs w:val="21"/>
              </w:rPr>
            </w:pPr>
          </w:p>
        </w:tc>
      </w:tr>
      <w:tr w:rsidR="00BD7FA1" w14:paraId="7E145867" w14:textId="77777777">
        <w:trPr>
          <w:trHeight w:val="454"/>
        </w:trPr>
        <w:tc>
          <w:tcPr>
            <w:tcW w:w="738" w:type="dxa"/>
          </w:tcPr>
          <w:p w14:paraId="5230CEFC" w14:textId="77777777" w:rsidR="00BD7FA1" w:rsidRDefault="00BD7FA1">
            <w:pPr>
              <w:rPr>
                <w:rFonts w:ascii="宋体" w:hAnsi="宋体"/>
                <w:szCs w:val="21"/>
              </w:rPr>
            </w:pPr>
          </w:p>
        </w:tc>
        <w:tc>
          <w:tcPr>
            <w:tcW w:w="1365" w:type="dxa"/>
          </w:tcPr>
          <w:p w14:paraId="358180B9" w14:textId="77777777" w:rsidR="00BD7FA1" w:rsidRDefault="00BD7FA1">
            <w:pPr>
              <w:rPr>
                <w:rFonts w:ascii="宋体" w:hAnsi="宋体"/>
                <w:szCs w:val="21"/>
              </w:rPr>
            </w:pPr>
          </w:p>
        </w:tc>
        <w:tc>
          <w:tcPr>
            <w:tcW w:w="1260" w:type="dxa"/>
          </w:tcPr>
          <w:p w14:paraId="4434179E" w14:textId="77777777" w:rsidR="00BD7FA1" w:rsidRDefault="00BD7FA1">
            <w:pPr>
              <w:rPr>
                <w:rFonts w:ascii="宋体" w:hAnsi="宋体"/>
                <w:szCs w:val="21"/>
              </w:rPr>
            </w:pPr>
          </w:p>
        </w:tc>
        <w:tc>
          <w:tcPr>
            <w:tcW w:w="1361" w:type="dxa"/>
          </w:tcPr>
          <w:p w14:paraId="1D7ADD25" w14:textId="77777777" w:rsidR="00BD7FA1" w:rsidRDefault="00BD7FA1">
            <w:pPr>
              <w:rPr>
                <w:rFonts w:ascii="宋体" w:hAnsi="宋体"/>
                <w:szCs w:val="21"/>
              </w:rPr>
            </w:pPr>
          </w:p>
        </w:tc>
        <w:tc>
          <w:tcPr>
            <w:tcW w:w="1236" w:type="dxa"/>
          </w:tcPr>
          <w:p w14:paraId="0D8298A1" w14:textId="77777777" w:rsidR="00BD7FA1" w:rsidRDefault="00BD7FA1">
            <w:pPr>
              <w:rPr>
                <w:rFonts w:ascii="宋体" w:hAnsi="宋体"/>
                <w:szCs w:val="21"/>
              </w:rPr>
            </w:pPr>
          </w:p>
        </w:tc>
        <w:tc>
          <w:tcPr>
            <w:tcW w:w="1890" w:type="dxa"/>
          </w:tcPr>
          <w:p w14:paraId="66261734" w14:textId="77777777" w:rsidR="00BD7FA1" w:rsidRDefault="00BD7FA1">
            <w:pPr>
              <w:rPr>
                <w:rFonts w:ascii="宋体" w:hAnsi="宋体"/>
                <w:szCs w:val="21"/>
              </w:rPr>
            </w:pPr>
          </w:p>
        </w:tc>
        <w:tc>
          <w:tcPr>
            <w:tcW w:w="1470" w:type="dxa"/>
          </w:tcPr>
          <w:p w14:paraId="5E550100" w14:textId="77777777" w:rsidR="00BD7FA1" w:rsidRDefault="00BD7FA1">
            <w:pPr>
              <w:rPr>
                <w:rFonts w:ascii="宋体" w:hAnsi="宋体"/>
                <w:szCs w:val="21"/>
              </w:rPr>
            </w:pPr>
          </w:p>
        </w:tc>
      </w:tr>
      <w:tr w:rsidR="00BD7FA1" w14:paraId="41E79248" w14:textId="77777777">
        <w:trPr>
          <w:trHeight w:val="454"/>
        </w:trPr>
        <w:tc>
          <w:tcPr>
            <w:tcW w:w="738" w:type="dxa"/>
          </w:tcPr>
          <w:p w14:paraId="6D906DD6" w14:textId="77777777" w:rsidR="00BD7FA1" w:rsidRDefault="00BD7FA1">
            <w:pPr>
              <w:rPr>
                <w:rFonts w:ascii="宋体" w:hAnsi="宋体"/>
                <w:szCs w:val="21"/>
              </w:rPr>
            </w:pPr>
          </w:p>
        </w:tc>
        <w:tc>
          <w:tcPr>
            <w:tcW w:w="1365" w:type="dxa"/>
          </w:tcPr>
          <w:p w14:paraId="58D2A5D9" w14:textId="77777777" w:rsidR="00BD7FA1" w:rsidRDefault="00BD7FA1">
            <w:pPr>
              <w:rPr>
                <w:rFonts w:ascii="宋体" w:hAnsi="宋体"/>
                <w:szCs w:val="21"/>
              </w:rPr>
            </w:pPr>
          </w:p>
        </w:tc>
        <w:tc>
          <w:tcPr>
            <w:tcW w:w="1260" w:type="dxa"/>
          </w:tcPr>
          <w:p w14:paraId="24316075" w14:textId="77777777" w:rsidR="00BD7FA1" w:rsidRDefault="00BD7FA1">
            <w:pPr>
              <w:rPr>
                <w:rFonts w:ascii="宋体" w:hAnsi="宋体"/>
                <w:szCs w:val="21"/>
              </w:rPr>
            </w:pPr>
          </w:p>
        </w:tc>
        <w:tc>
          <w:tcPr>
            <w:tcW w:w="1361" w:type="dxa"/>
          </w:tcPr>
          <w:p w14:paraId="154E2E31" w14:textId="77777777" w:rsidR="00BD7FA1" w:rsidRDefault="00BD7FA1">
            <w:pPr>
              <w:rPr>
                <w:rFonts w:ascii="宋体" w:hAnsi="宋体"/>
                <w:szCs w:val="21"/>
              </w:rPr>
            </w:pPr>
          </w:p>
        </w:tc>
        <w:tc>
          <w:tcPr>
            <w:tcW w:w="1236" w:type="dxa"/>
          </w:tcPr>
          <w:p w14:paraId="734EBE6D" w14:textId="77777777" w:rsidR="00BD7FA1" w:rsidRDefault="00BD7FA1">
            <w:pPr>
              <w:rPr>
                <w:rFonts w:ascii="宋体" w:hAnsi="宋体"/>
                <w:szCs w:val="21"/>
              </w:rPr>
            </w:pPr>
          </w:p>
        </w:tc>
        <w:tc>
          <w:tcPr>
            <w:tcW w:w="1890" w:type="dxa"/>
          </w:tcPr>
          <w:p w14:paraId="2EEC5761" w14:textId="77777777" w:rsidR="00BD7FA1" w:rsidRDefault="00BD7FA1">
            <w:pPr>
              <w:rPr>
                <w:rFonts w:ascii="宋体" w:hAnsi="宋体"/>
                <w:szCs w:val="21"/>
              </w:rPr>
            </w:pPr>
          </w:p>
        </w:tc>
        <w:tc>
          <w:tcPr>
            <w:tcW w:w="1470" w:type="dxa"/>
          </w:tcPr>
          <w:p w14:paraId="3BE100C6" w14:textId="77777777" w:rsidR="00BD7FA1" w:rsidRDefault="00BD7FA1">
            <w:pPr>
              <w:rPr>
                <w:rFonts w:ascii="宋体" w:hAnsi="宋体"/>
                <w:szCs w:val="21"/>
              </w:rPr>
            </w:pPr>
          </w:p>
        </w:tc>
      </w:tr>
    </w:tbl>
    <w:p w14:paraId="6BE3B2A3" w14:textId="77777777" w:rsidR="00BD7FA1" w:rsidRDefault="00BD7FA1">
      <w:pPr>
        <w:spacing w:line="560" w:lineRule="exact"/>
        <w:rPr>
          <w:rFonts w:ascii="宋体" w:hAnsi="宋体"/>
        </w:rPr>
      </w:pPr>
      <w:r>
        <w:rPr>
          <w:rFonts w:hAnsi="宋体"/>
          <w:bCs/>
        </w:rPr>
        <w:t>注：如不填写，则视为完全响应招标文件的技术要求。</w:t>
      </w:r>
    </w:p>
    <w:p w14:paraId="1949194B" w14:textId="77777777" w:rsidR="00BD7FA1" w:rsidRDefault="00BD7FA1">
      <w:pPr>
        <w:spacing w:line="360" w:lineRule="auto"/>
        <w:jc w:val="center"/>
        <w:rPr>
          <w:rFonts w:hAnsi="宋体"/>
          <w:b/>
        </w:rPr>
      </w:pPr>
    </w:p>
    <w:p w14:paraId="245C1250" w14:textId="77777777" w:rsidR="00BD7FA1" w:rsidRDefault="00BD7FA1">
      <w:pPr>
        <w:pStyle w:val="a7"/>
        <w:adjustRightInd w:val="0"/>
        <w:snapToGrid w:val="0"/>
        <w:spacing w:line="560" w:lineRule="exact"/>
        <w:rPr>
          <w:rFonts w:hAnsi="宋体"/>
          <w:b/>
        </w:rPr>
      </w:pPr>
    </w:p>
    <w:p w14:paraId="7B374626" w14:textId="77777777" w:rsidR="00BD7FA1" w:rsidRDefault="00BD7FA1">
      <w:pPr>
        <w:spacing w:line="440" w:lineRule="exact"/>
        <w:jc w:val="center"/>
        <w:rPr>
          <w:rFonts w:ascii="Calibri" w:eastAsia="黑体" w:hAnsi="Calibri" w:cs="Calibri"/>
          <w:sz w:val="32"/>
          <w:szCs w:val="32"/>
        </w:rPr>
      </w:pPr>
      <w:r>
        <w:rPr>
          <w:rFonts w:ascii="Calibri" w:eastAsia="黑体" w:hAnsi="Calibri" w:cs="Calibri" w:hint="eastAsia"/>
          <w:sz w:val="32"/>
          <w:szCs w:val="32"/>
        </w:rPr>
        <w:t>七、</w:t>
      </w:r>
      <w:r>
        <w:rPr>
          <w:rFonts w:ascii="Calibri" w:eastAsia="黑体" w:hAnsi="Calibri" w:cs="Calibri"/>
          <w:sz w:val="32"/>
          <w:szCs w:val="32"/>
        </w:rPr>
        <w:t>商务条款响应</w:t>
      </w:r>
      <w:r>
        <w:rPr>
          <w:rFonts w:ascii="Calibri" w:eastAsia="黑体" w:hAnsi="Calibri" w:cs="Calibri" w:hint="eastAsia"/>
          <w:sz w:val="32"/>
          <w:szCs w:val="32"/>
        </w:rPr>
        <w:t>偏离</w:t>
      </w:r>
      <w:r>
        <w:rPr>
          <w:rFonts w:ascii="Calibri" w:eastAsia="黑体" w:hAnsi="Calibri" w:cs="Calibri"/>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3510"/>
        <w:gridCol w:w="3510"/>
        <w:gridCol w:w="827"/>
      </w:tblGrid>
      <w:tr w:rsidR="00BD7FA1" w14:paraId="01AB0F09" w14:textId="77777777">
        <w:tc>
          <w:tcPr>
            <w:tcW w:w="648" w:type="dxa"/>
            <w:vAlign w:val="center"/>
          </w:tcPr>
          <w:p w14:paraId="128B1DC3" w14:textId="77777777" w:rsidR="00BD7FA1" w:rsidRDefault="00BD7FA1">
            <w:pPr>
              <w:pStyle w:val="a7"/>
              <w:adjustRightInd w:val="0"/>
              <w:snapToGrid w:val="0"/>
              <w:jc w:val="center"/>
              <w:rPr>
                <w:rFonts w:hAnsi="宋体"/>
                <w:kern w:val="2"/>
                <w:sz w:val="21"/>
              </w:rPr>
            </w:pPr>
            <w:r>
              <w:rPr>
                <w:rFonts w:hAnsi="宋体"/>
                <w:kern w:val="2"/>
                <w:sz w:val="21"/>
              </w:rPr>
              <w:t>序号</w:t>
            </w:r>
          </w:p>
        </w:tc>
        <w:tc>
          <w:tcPr>
            <w:tcW w:w="900" w:type="dxa"/>
            <w:vAlign w:val="center"/>
          </w:tcPr>
          <w:p w14:paraId="7E01825A" w14:textId="77777777" w:rsidR="00BD7FA1" w:rsidRDefault="00BD7FA1">
            <w:pPr>
              <w:pStyle w:val="a7"/>
              <w:adjustRightInd w:val="0"/>
              <w:snapToGrid w:val="0"/>
              <w:jc w:val="center"/>
              <w:rPr>
                <w:rFonts w:hAnsi="宋体"/>
                <w:kern w:val="2"/>
                <w:sz w:val="21"/>
              </w:rPr>
            </w:pPr>
            <w:r>
              <w:rPr>
                <w:rFonts w:hAnsi="宋体"/>
                <w:kern w:val="2"/>
                <w:sz w:val="21"/>
              </w:rPr>
              <w:t>内容</w:t>
            </w:r>
          </w:p>
        </w:tc>
        <w:tc>
          <w:tcPr>
            <w:tcW w:w="3510" w:type="dxa"/>
            <w:vAlign w:val="center"/>
          </w:tcPr>
          <w:p w14:paraId="1AF29F99" w14:textId="77777777" w:rsidR="00BD7FA1" w:rsidRDefault="00BD7FA1">
            <w:pPr>
              <w:pStyle w:val="a7"/>
              <w:adjustRightInd w:val="0"/>
              <w:snapToGrid w:val="0"/>
              <w:jc w:val="center"/>
              <w:rPr>
                <w:rFonts w:hAnsi="宋体"/>
                <w:kern w:val="2"/>
                <w:sz w:val="21"/>
              </w:rPr>
            </w:pPr>
            <w:r>
              <w:rPr>
                <w:rFonts w:hAnsi="宋体"/>
                <w:kern w:val="2"/>
                <w:sz w:val="21"/>
              </w:rPr>
              <w:t>招标文件要求</w:t>
            </w:r>
          </w:p>
        </w:tc>
        <w:tc>
          <w:tcPr>
            <w:tcW w:w="3510" w:type="dxa"/>
            <w:vAlign w:val="center"/>
          </w:tcPr>
          <w:p w14:paraId="68E16F72" w14:textId="77777777" w:rsidR="00BD7FA1" w:rsidRDefault="00BD7FA1">
            <w:pPr>
              <w:pStyle w:val="a7"/>
              <w:adjustRightInd w:val="0"/>
              <w:snapToGrid w:val="0"/>
              <w:jc w:val="center"/>
              <w:rPr>
                <w:rFonts w:hAnsi="宋体"/>
                <w:kern w:val="2"/>
                <w:sz w:val="21"/>
              </w:rPr>
            </w:pPr>
            <w:r>
              <w:rPr>
                <w:rFonts w:hAnsi="宋体"/>
                <w:kern w:val="2"/>
                <w:sz w:val="21"/>
              </w:rPr>
              <w:t>投标文件对应内容</w:t>
            </w:r>
          </w:p>
        </w:tc>
        <w:tc>
          <w:tcPr>
            <w:tcW w:w="827" w:type="dxa"/>
            <w:vAlign w:val="center"/>
          </w:tcPr>
          <w:p w14:paraId="2B7D5177" w14:textId="77777777" w:rsidR="00BD7FA1" w:rsidRDefault="00BD7FA1">
            <w:pPr>
              <w:pStyle w:val="a7"/>
              <w:adjustRightInd w:val="0"/>
              <w:snapToGrid w:val="0"/>
              <w:jc w:val="center"/>
              <w:rPr>
                <w:rFonts w:hAnsi="宋体"/>
                <w:kern w:val="2"/>
                <w:sz w:val="21"/>
              </w:rPr>
            </w:pPr>
            <w:r>
              <w:rPr>
                <w:rFonts w:hAnsi="宋体"/>
                <w:kern w:val="2"/>
                <w:sz w:val="21"/>
              </w:rPr>
              <w:t>备注</w:t>
            </w:r>
          </w:p>
        </w:tc>
      </w:tr>
      <w:tr w:rsidR="00BD7FA1" w14:paraId="161AF961" w14:textId="77777777">
        <w:tc>
          <w:tcPr>
            <w:tcW w:w="648" w:type="dxa"/>
            <w:vAlign w:val="center"/>
          </w:tcPr>
          <w:p w14:paraId="1A6C86B7" w14:textId="77777777" w:rsidR="00BD7FA1" w:rsidRDefault="00BD7FA1">
            <w:pPr>
              <w:pStyle w:val="a7"/>
              <w:adjustRightInd w:val="0"/>
              <w:snapToGrid w:val="0"/>
              <w:jc w:val="center"/>
              <w:rPr>
                <w:rFonts w:hAnsi="宋体"/>
                <w:kern w:val="2"/>
                <w:sz w:val="21"/>
              </w:rPr>
            </w:pPr>
          </w:p>
        </w:tc>
        <w:tc>
          <w:tcPr>
            <w:tcW w:w="900" w:type="dxa"/>
            <w:vAlign w:val="center"/>
          </w:tcPr>
          <w:p w14:paraId="5078E808" w14:textId="77777777" w:rsidR="00BD7FA1" w:rsidRDefault="00BD7FA1">
            <w:pPr>
              <w:pStyle w:val="a7"/>
              <w:adjustRightInd w:val="0"/>
              <w:snapToGrid w:val="0"/>
              <w:jc w:val="center"/>
              <w:rPr>
                <w:rFonts w:hAnsi="宋体"/>
                <w:kern w:val="2"/>
                <w:sz w:val="21"/>
              </w:rPr>
            </w:pPr>
          </w:p>
        </w:tc>
        <w:tc>
          <w:tcPr>
            <w:tcW w:w="3510" w:type="dxa"/>
            <w:vAlign w:val="center"/>
          </w:tcPr>
          <w:p w14:paraId="496A6BAC" w14:textId="77777777" w:rsidR="00BD7FA1" w:rsidRDefault="00BD7FA1">
            <w:pPr>
              <w:pStyle w:val="a7"/>
              <w:adjustRightInd w:val="0"/>
              <w:snapToGrid w:val="0"/>
              <w:jc w:val="center"/>
              <w:rPr>
                <w:rFonts w:hAnsi="宋体"/>
                <w:kern w:val="2"/>
                <w:sz w:val="21"/>
              </w:rPr>
            </w:pPr>
          </w:p>
        </w:tc>
        <w:tc>
          <w:tcPr>
            <w:tcW w:w="3510" w:type="dxa"/>
            <w:vAlign w:val="center"/>
          </w:tcPr>
          <w:p w14:paraId="12B18D7D" w14:textId="77777777" w:rsidR="00BD7FA1" w:rsidRDefault="00BD7FA1">
            <w:pPr>
              <w:pStyle w:val="a7"/>
              <w:adjustRightInd w:val="0"/>
              <w:snapToGrid w:val="0"/>
              <w:jc w:val="center"/>
              <w:rPr>
                <w:rFonts w:hAnsi="宋体"/>
                <w:kern w:val="2"/>
                <w:sz w:val="21"/>
              </w:rPr>
            </w:pPr>
          </w:p>
        </w:tc>
        <w:tc>
          <w:tcPr>
            <w:tcW w:w="827" w:type="dxa"/>
            <w:vAlign w:val="center"/>
          </w:tcPr>
          <w:p w14:paraId="408DAC62" w14:textId="77777777" w:rsidR="00BD7FA1" w:rsidRDefault="00BD7FA1">
            <w:pPr>
              <w:pStyle w:val="a7"/>
              <w:adjustRightInd w:val="0"/>
              <w:snapToGrid w:val="0"/>
              <w:jc w:val="center"/>
              <w:rPr>
                <w:rFonts w:hAnsi="宋体"/>
                <w:kern w:val="2"/>
                <w:sz w:val="21"/>
              </w:rPr>
            </w:pPr>
          </w:p>
        </w:tc>
      </w:tr>
      <w:tr w:rsidR="00BD7FA1" w14:paraId="408A876A" w14:textId="77777777">
        <w:tc>
          <w:tcPr>
            <w:tcW w:w="648" w:type="dxa"/>
            <w:vAlign w:val="center"/>
          </w:tcPr>
          <w:p w14:paraId="23DDC68C" w14:textId="77777777" w:rsidR="00BD7FA1" w:rsidRDefault="00BD7FA1">
            <w:pPr>
              <w:pStyle w:val="a7"/>
              <w:adjustRightInd w:val="0"/>
              <w:snapToGrid w:val="0"/>
              <w:jc w:val="center"/>
              <w:rPr>
                <w:rFonts w:hAnsi="宋体"/>
                <w:kern w:val="2"/>
                <w:sz w:val="21"/>
              </w:rPr>
            </w:pPr>
          </w:p>
        </w:tc>
        <w:tc>
          <w:tcPr>
            <w:tcW w:w="900" w:type="dxa"/>
            <w:vAlign w:val="center"/>
          </w:tcPr>
          <w:p w14:paraId="0E16A734" w14:textId="77777777" w:rsidR="00BD7FA1" w:rsidRDefault="00BD7FA1">
            <w:pPr>
              <w:pStyle w:val="a7"/>
              <w:adjustRightInd w:val="0"/>
              <w:snapToGrid w:val="0"/>
              <w:jc w:val="center"/>
              <w:rPr>
                <w:rFonts w:hAnsi="宋体"/>
                <w:kern w:val="2"/>
                <w:sz w:val="21"/>
              </w:rPr>
            </w:pPr>
          </w:p>
        </w:tc>
        <w:tc>
          <w:tcPr>
            <w:tcW w:w="3510" w:type="dxa"/>
            <w:vAlign w:val="center"/>
          </w:tcPr>
          <w:p w14:paraId="16192E2A" w14:textId="77777777" w:rsidR="00BD7FA1" w:rsidRDefault="00BD7FA1">
            <w:pPr>
              <w:pStyle w:val="a7"/>
              <w:adjustRightInd w:val="0"/>
              <w:snapToGrid w:val="0"/>
              <w:jc w:val="center"/>
              <w:rPr>
                <w:rFonts w:hAnsi="宋体"/>
                <w:kern w:val="2"/>
                <w:sz w:val="21"/>
              </w:rPr>
            </w:pPr>
          </w:p>
        </w:tc>
        <w:tc>
          <w:tcPr>
            <w:tcW w:w="3510" w:type="dxa"/>
            <w:vAlign w:val="center"/>
          </w:tcPr>
          <w:p w14:paraId="5F0CC48B" w14:textId="77777777" w:rsidR="00BD7FA1" w:rsidRDefault="00BD7FA1">
            <w:pPr>
              <w:pStyle w:val="a7"/>
              <w:adjustRightInd w:val="0"/>
              <w:snapToGrid w:val="0"/>
              <w:jc w:val="center"/>
              <w:rPr>
                <w:rFonts w:hAnsi="宋体"/>
                <w:kern w:val="2"/>
                <w:sz w:val="21"/>
              </w:rPr>
            </w:pPr>
          </w:p>
        </w:tc>
        <w:tc>
          <w:tcPr>
            <w:tcW w:w="827" w:type="dxa"/>
            <w:vAlign w:val="center"/>
          </w:tcPr>
          <w:p w14:paraId="07DCE6AF" w14:textId="77777777" w:rsidR="00BD7FA1" w:rsidRDefault="00BD7FA1">
            <w:pPr>
              <w:pStyle w:val="a7"/>
              <w:adjustRightInd w:val="0"/>
              <w:snapToGrid w:val="0"/>
              <w:jc w:val="center"/>
              <w:rPr>
                <w:rFonts w:hAnsi="宋体"/>
                <w:kern w:val="2"/>
                <w:sz w:val="21"/>
              </w:rPr>
            </w:pPr>
          </w:p>
        </w:tc>
      </w:tr>
      <w:tr w:rsidR="00BD7FA1" w14:paraId="1B747614" w14:textId="77777777">
        <w:tc>
          <w:tcPr>
            <w:tcW w:w="648" w:type="dxa"/>
            <w:vAlign w:val="center"/>
          </w:tcPr>
          <w:p w14:paraId="1D79BE0F" w14:textId="77777777" w:rsidR="00BD7FA1" w:rsidRDefault="00BD7FA1">
            <w:pPr>
              <w:pStyle w:val="a7"/>
              <w:adjustRightInd w:val="0"/>
              <w:snapToGrid w:val="0"/>
              <w:jc w:val="center"/>
              <w:rPr>
                <w:rFonts w:hAnsi="宋体"/>
                <w:kern w:val="2"/>
                <w:sz w:val="21"/>
              </w:rPr>
            </w:pPr>
          </w:p>
        </w:tc>
        <w:tc>
          <w:tcPr>
            <w:tcW w:w="900" w:type="dxa"/>
            <w:vAlign w:val="center"/>
          </w:tcPr>
          <w:p w14:paraId="627D030A" w14:textId="77777777" w:rsidR="00BD7FA1" w:rsidRDefault="00BD7FA1">
            <w:pPr>
              <w:pStyle w:val="a7"/>
              <w:adjustRightInd w:val="0"/>
              <w:snapToGrid w:val="0"/>
              <w:jc w:val="center"/>
              <w:rPr>
                <w:rFonts w:hAnsi="宋体"/>
                <w:kern w:val="2"/>
                <w:sz w:val="21"/>
              </w:rPr>
            </w:pPr>
          </w:p>
        </w:tc>
        <w:tc>
          <w:tcPr>
            <w:tcW w:w="3510" w:type="dxa"/>
            <w:vAlign w:val="center"/>
          </w:tcPr>
          <w:p w14:paraId="70EA7C4F" w14:textId="77777777" w:rsidR="00BD7FA1" w:rsidRDefault="00BD7FA1">
            <w:pPr>
              <w:pStyle w:val="a7"/>
              <w:adjustRightInd w:val="0"/>
              <w:snapToGrid w:val="0"/>
              <w:jc w:val="center"/>
              <w:rPr>
                <w:rFonts w:hAnsi="宋体"/>
                <w:kern w:val="2"/>
                <w:sz w:val="21"/>
              </w:rPr>
            </w:pPr>
          </w:p>
        </w:tc>
        <w:tc>
          <w:tcPr>
            <w:tcW w:w="3510" w:type="dxa"/>
            <w:vAlign w:val="center"/>
          </w:tcPr>
          <w:p w14:paraId="6EAFCF31" w14:textId="77777777" w:rsidR="00BD7FA1" w:rsidRDefault="00BD7FA1">
            <w:pPr>
              <w:pStyle w:val="a7"/>
              <w:adjustRightInd w:val="0"/>
              <w:snapToGrid w:val="0"/>
              <w:jc w:val="center"/>
              <w:rPr>
                <w:rFonts w:hAnsi="宋体"/>
                <w:kern w:val="2"/>
                <w:sz w:val="21"/>
              </w:rPr>
            </w:pPr>
          </w:p>
        </w:tc>
        <w:tc>
          <w:tcPr>
            <w:tcW w:w="827" w:type="dxa"/>
            <w:vAlign w:val="center"/>
          </w:tcPr>
          <w:p w14:paraId="69AC8B9A" w14:textId="77777777" w:rsidR="00BD7FA1" w:rsidRDefault="00BD7FA1">
            <w:pPr>
              <w:pStyle w:val="a7"/>
              <w:adjustRightInd w:val="0"/>
              <w:snapToGrid w:val="0"/>
              <w:jc w:val="center"/>
              <w:rPr>
                <w:rFonts w:hAnsi="宋体"/>
                <w:kern w:val="2"/>
                <w:sz w:val="21"/>
              </w:rPr>
            </w:pPr>
          </w:p>
        </w:tc>
      </w:tr>
      <w:tr w:rsidR="00BD7FA1" w14:paraId="410F221B" w14:textId="77777777">
        <w:tc>
          <w:tcPr>
            <w:tcW w:w="648" w:type="dxa"/>
            <w:vAlign w:val="center"/>
          </w:tcPr>
          <w:p w14:paraId="5DE29CA7" w14:textId="77777777" w:rsidR="00BD7FA1" w:rsidRDefault="00BD7FA1">
            <w:pPr>
              <w:pStyle w:val="a7"/>
              <w:adjustRightInd w:val="0"/>
              <w:snapToGrid w:val="0"/>
              <w:jc w:val="center"/>
              <w:rPr>
                <w:rFonts w:hAnsi="宋体"/>
                <w:kern w:val="2"/>
                <w:sz w:val="21"/>
              </w:rPr>
            </w:pPr>
          </w:p>
        </w:tc>
        <w:tc>
          <w:tcPr>
            <w:tcW w:w="900" w:type="dxa"/>
            <w:vAlign w:val="center"/>
          </w:tcPr>
          <w:p w14:paraId="59A0A622" w14:textId="77777777" w:rsidR="00BD7FA1" w:rsidRDefault="00BD7FA1">
            <w:pPr>
              <w:pStyle w:val="a7"/>
              <w:adjustRightInd w:val="0"/>
              <w:snapToGrid w:val="0"/>
              <w:jc w:val="center"/>
              <w:rPr>
                <w:rFonts w:hAnsi="宋体"/>
                <w:kern w:val="2"/>
                <w:sz w:val="21"/>
              </w:rPr>
            </w:pPr>
          </w:p>
        </w:tc>
        <w:tc>
          <w:tcPr>
            <w:tcW w:w="3510" w:type="dxa"/>
            <w:vAlign w:val="center"/>
          </w:tcPr>
          <w:p w14:paraId="03123CAC" w14:textId="77777777" w:rsidR="00BD7FA1" w:rsidRDefault="00BD7FA1">
            <w:pPr>
              <w:pStyle w:val="a7"/>
              <w:adjustRightInd w:val="0"/>
              <w:snapToGrid w:val="0"/>
              <w:jc w:val="center"/>
              <w:rPr>
                <w:rFonts w:hAnsi="宋体"/>
                <w:kern w:val="2"/>
                <w:sz w:val="21"/>
              </w:rPr>
            </w:pPr>
          </w:p>
        </w:tc>
        <w:tc>
          <w:tcPr>
            <w:tcW w:w="3510" w:type="dxa"/>
            <w:vAlign w:val="center"/>
          </w:tcPr>
          <w:p w14:paraId="6DAE4F8C" w14:textId="77777777" w:rsidR="00BD7FA1" w:rsidRDefault="00BD7FA1">
            <w:pPr>
              <w:pStyle w:val="a7"/>
              <w:adjustRightInd w:val="0"/>
              <w:snapToGrid w:val="0"/>
              <w:jc w:val="center"/>
              <w:rPr>
                <w:rFonts w:hAnsi="宋体"/>
                <w:kern w:val="2"/>
                <w:sz w:val="21"/>
              </w:rPr>
            </w:pPr>
          </w:p>
        </w:tc>
        <w:tc>
          <w:tcPr>
            <w:tcW w:w="827" w:type="dxa"/>
            <w:vAlign w:val="center"/>
          </w:tcPr>
          <w:p w14:paraId="532EAF7D" w14:textId="77777777" w:rsidR="00BD7FA1" w:rsidRDefault="00BD7FA1">
            <w:pPr>
              <w:pStyle w:val="a7"/>
              <w:adjustRightInd w:val="0"/>
              <w:snapToGrid w:val="0"/>
              <w:jc w:val="center"/>
              <w:rPr>
                <w:rFonts w:hAnsi="宋体"/>
                <w:kern w:val="2"/>
                <w:sz w:val="21"/>
              </w:rPr>
            </w:pPr>
          </w:p>
        </w:tc>
      </w:tr>
      <w:tr w:rsidR="00BD7FA1" w14:paraId="56E8BA08" w14:textId="77777777">
        <w:tc>
          <w:tcPr>
            <w:tcW w:w="648" w:type="dxa"/>
            <w:vAlign w:val="center"/>
          </w:tcPr>
          <w:p w14:paraId="7C9C3B86" w14:textId="77777777" w:rsidR="00BD7FA1" w:rsidRDefault="00BD7FA1">
            <w:pPr>
              <w:pStyle w:val="a7"/>
              <w:adjustRightInd w:val="0"/>
              <w:snapToGrid w:val="0"/>
              <w:jc w:val="center"/>
              <w:rPr>
                <w:rFonts w:hAnsi="宋体"/>
                <w:kern w:val="2"/>
                <w:sz w:val="21"/>
              </w:rPr>
            </w:pPr>
          </w:p>
        </w:tc>
        <w:tc>
          <w:tcPr>
            <w:tcW w:w="900" w:type="dxa"/>
            <w:vAlign w:val="center"/>
          </w:tcPr>
          <w:p w14:paraId="10A47C18" w14:textId="77777777" w:rsidR="00BD7FA1" w:rsidRDefault="00BD7FA1">
            <w:pPr>
              <w:pStyle w:val="a7"/>
              <w:adjustRightInd w:val="0"/>
              <w:snapToGrid w:val="0"/>
              <w:jc w:val="center"/>
              <w:rPr>
                <w:rFonts w:hAnsi="宋体"/>
                <w:kern w:val="2"/>
                <w:sz w:val="21"/>
              </w:rPr>
            </w:pPr>
          </w:p>
        </w:tc>
        <w:tc>
          <w:tcPr>
            <w:tcW w:w="3510" w:type="dxa"/>
            <w:vAlign w:val="center"/>
          </w:tcPr>
          <w:p w14:paraId="1139544D" w14:textId="77777777" w:rsidR="00BD7FA1" w:rsidRDefault="00BD7FA1">
            <w:pPr>
              <w:pStyle w:val="a7"/>
              <w:adjustRightInd w:val="0"/>
              <w:snapToGrid w:val="0"/>
              <w:jc w:val="center"/>
              <w:rPr>
                <w:rFonts w:hAnsi="宋体"/>
                <w:kern w:val="2"/>
                <w:sz w:val="21"/>
              </w:rPr>
            </w:pPr>
          </w:p>
        </w:tc>
        <w:tc>
          <w:tcPr>
            <w:tcW w:w="3510" w:type="dxa"/>
            <w:vAlign w:val="center"/>
          </w:tcPr>
          <w:p w14:paraId="5F63CE8F" w14:textId="77777777" w:rsidR="00BD7FA1" w:rsidRDefault="00BD7FA1">
            <w:pPr>
              <w:pStyle w:val="a7"/>
              <w:adjustRightInd w:val="0"/>
              <w:snapToGrid w:val="0"/>
              <w:jc w:val="center"/>
              <w:rPr>
                <w:rFonts w:hAnsi="宋体"/>
                <w:kern w:val="2"/>
                <w:sz w:val="21"/>
              </w:rPr>
            </w:pPr>
          </w:p>
        </w:tc>
        <w:tc>
          <w:tcPr>
            <w:tcW w:w="827" w:type="dxa"/>
            <w:vAlign w:val="center"/>
          </w:tcPr>
          <w:p w14:paraId="12F833D2" w14:textId="77777777" w:rsidR="00BD7FA1" w:rsidRDefault="00BD7FA1">
            <w:pPr>
              <w:pStyle w:val="a7"/>
              <w:adjustRightInd w:val="0"/>
              <w:snapToGrid w:val="0"/>
              <w:jc w:val="center"/>
              <w:rPr>
                <w:rFonts w:hAnsi="宋体"/>
                <w:kern w:val="2"/>
                <w:sz w:val="21"/>
              </w:rPr>
            </w:pPr>
          </w:p>
        </w:tc>
      </w:tr>
      <w:tr w:rsidR="00BD7FA1" w14:paraId="6C7C8C5E" w14:textId="77777777">
        <w:tc>
          <w:tcPr>
            <w:tcW w:w="648" w:type="dxa"/>
            <w:vAlign w:val="center"/>
          </w:tcPr>
          <w:p w14:paraId="3935AE55" w14:textId="77777777" w:rsidR="00BD7FA1" w:rsidRDefault="00BD7FA1">
            <w:pPr>
              <w:pStyle w:val="a7"/>
              <w:adjustRightInd w:val="0"/>
              <w:snapToGrid w:val="0"/>
              <w:jc w:val="center"/>
              <w:rPr>
                <w:rFonts w:hAnsi="宋体"/>
                <w:kern w:val="2"/>
                <w:sz w:val="21"/>
              </w:rPr>
            </w:pPr>
          </w:p>
        </w:tc>
        <w:tc>
          <w:tcPr>
            <w:tcW w:w="900" w:type="dxa"/>
            <w:vAlign w:val="center"/>
          </w:tcPr>
          <w:p w14:paraId="5B6DBC28" w14:textId="77777777" w:rsidR="00BD7FA1" w:rsidRDefault="00BD7FA1">
            <w:pPr>
              <w:pStyle w:val="a7"/>
              <w:adjustRightInd w:val="0"/>
              <w:snapToGrid w:val="0"/>
              <w:jc w:val="center"/>
              <w:rPr>
                <w:rFonts w:hAnsi="宋体"/>
                <w:kern w:val="2"/>
                <w:sz w:val="21"/>
              </w:rPr>
            </w:pPr>
          </w:p>
        </w:tc>
        <w:tc>
          <w:tcPr>
            <w:tcW w:w="3510" w:type="dxa"/>
            <w:vAlign w:val="center"/>
          </w:tcPr>
          <w:p w14:paraId="1BD83D19" w14:textId="77777777" w:rsidR="00BD7FA1" w:rsidRDefault="00BD7FA1">
            <w:pPr>
              <w:pStyle w:val="a7"/>
              <w:adjustRightInd w:val="0"/>
              <w:snapToGrid w:val="0"/>
              <w:jc w:val="center"/>
              <w:rPr>
                <w:rFonts w:hAnsi="宋体"/>
                <w:kern w:val="2"/>
                <w:sz w:val="21"/>
              </w:rPr>
            </w:pPr>
          </w:p>
        </w:tc>
        <w:tc>
          <w:tcPr>
            <w:tcW w:w="3510" w:type="dxa"/>
            <w:vAlign w:val="center"/>
          </w:tcPr>
          <w:p w14:paraId="51ACB781" w14:textId="77777777" w:rsidR="00BD7FA1" w:rsidRDefault="00BD7FA1">
            <w:pPr>
              <w:pStyle w:val="a7"/>
              <w:adjustRightInd w:val="0"/>
              <w:snapToGrid w:val="0"/>
              <w:jc w:val="center"/>
              <w:rPr>
                <w:rFonts w:hAnsi="宋体"/>
                <w:kern w:val="2"/>
                <w:sz w:val="21"/>
              </w:rPr>
            </w:pPr>
          </w:p>
        </w:tc>
        <w:tc>
          <w:tcPr>
            <w:tcW w:w="827" w:type="dxa"/>
            <w:vAlign w:val="center"/>
          </w:tcPr>
          <w:p w14:paraId="6A08BE61" w14:textId="77777777" w:rsidR="00BD7FA1" w:rsidRDefault="00BD7FA1">
            <w:pPr>
              <w:pStyle w:val="a7"/>
              <w:adjustRightInd w:val="0"/>
              <w:snapToGrid w:val="0"/>
              <w:jc w:val="center"/>
              <w:rPr>
                <w:rFonts w:hAnsi="宋体"/>
                <w:kern w:val="2"/>
                <w:sz w:val="21"/>
              </w:rPr>
            </w:pPr>
          </w:p>
        </w:tc>
      </w:tr>
      <w:tr w:rsidR="00BD7FA1" w14:paraId="79C5D99E" w14:textId="77777777">
        <w:tc>
          <w:tcPr>
            <w:tcW w:w="648" w:type="dxa"/>
            <w:vAlign w:val="center"/>
          </w:tcPr>
          <w:p w14:paraId="0121D907" w14:textId="77777777" w:rsidR="00BD7FA1" w:rsidRDefault="00BD7FA1">
            <w:pPr>
              <w:pStyle w:val="a7"/>
              <w:adjustRightInd w:val="0"/>
              <w:snapToGrid w:val="0"/>
              <w:jc w:val="center"/>
              <w:rPr>
                <w:rFonts w:hAnsi="宋体"/>
                <w:kern w:val="2"/>
                <w:sz w:val="21"/>
              </w:rPr>
            </w:pPr>
          </w:p>
        </w:tc>
        <w:tc>
          <w:tcPr>
            <w:tcW w:w="900" w:type="dxa"/>
            <w:vAlign w:val="center"/>
          </w:tcPr>
          <w:p w14:paraId="0A8FA428" w14:textId="77777777" w:rsidR="00BD7FA1" w:rsidRDefault="00BD7FA1">
            <w:pPr>
              <w:pStyle w:val="a7"/>
              <w:adjustRightInd w:val="0"/>
              <w:snapToGrid w:val="0"/>
              <w:jc w:val="center"/>
              <w:rPr>
                <w:rFonts w:hAnsi="宋体"/>
                <w:kern w:val="2"/>
                <w:sz w:val="21"/>
              </w:rPr>
            </w:pPr>
          </w:p>
        </w:tc>
        <w:tc>
          <w:tcPr>
            <w:tcW w:w="3510" w:type="dxa"/>
            <w:vAlign w:val="center"/>
          </w:tcPr>
          <w:p w14:paraId="4399585E" w14:textId="77777777" w:rsidR="00BD7FA1" w:rsidRDefault="00BD7FA1">
            <w:pPr>
              <w:pStyle w:val="a7"/>
              <w:adjustRightInd w:val="0"/>
              <w:snapToGrid w:val="0"/>
              <w:jc w:val="center"/>
              <w:rPr>
                <w:rFonts w:hAnsi="宋体"/>
                <w:kern w:val="2"/>
                <w:sz w:val="21"/>
              </w:rPr>
            </w:pPr>
          </w:p>
        </w:tc>
        <w:tc>
          <w:tcPr>
            <w:tcW w:w="3510" w:type="dxa"/>
            <w:vAlign w:val="center"/>
          </w:tcPr>
          <w:p w14:paraId="6CDFD836" w14:textId="77777777" w:rsidR="00BD7FA1" w:rsidRDefault="00BD7FA1">
            <w:pPr>
              <w:pStyle w:val="a7"/>
              <w:adjustRightInd w:val="0"/>
              <w:snapToGrid w:val="0"/>
              <w:jc w:val="center"/>
              <w:rPr>
                <w:rFonts w:hAnsi="宋体"/>
                <w:kern w:val="2"/>
                <w:sz w:val="21"/>
              </w:rPr>
            </w:pPr>
          </w:p>
        </w:tc>
        <w:tc>
          <w:tcPr>
            <w:tcW w:w="827" w:type="dxa"/>
            <w:vAlign w:val="center"/>
          </w:tcPr>
          <w:p w14:paraId="627691D7" w14:textId="77777777" w:rsidR="00BD7FA1" w:rsidRDefault="00BD7FA1">
            <w:pPr>
              <w:pStyle w:val="a7"/>
              <w:adjustRightInd w:val="0"/>
              <w:snapToGrid w:val="0"/>
              <w:jc w:val="center"/>
              <w:rPr>
                <w:rFonts w:hAnsi="宋体"/>
                <w:kern w:val="2"/>
                <w:sz w:val="21"/>
              </w:rPr>
            </w:pPr>
          </w:p>
        </w:tc>
      </w:tr>
      <w:tr w:rsidR="00BD7FA1" w14:paraId="59AB0762" w14:textId="77777777">
        <w:tc>
          <w:tcPr>
            <w:tcW w:w="648" w:type="dxa"/>
            <w:vAlign w:val="center"/>
          </w:tcPr>
          <w:p w14:paraId="363A6D8C" w14:textId="77777777" w:rsidR="00BD7FA1" w:rsidRDefault="00BD7FA1">
            <w:pPr>
              <w:pStyle w:val="a7"/>
              <w:adjustRightInd w:val="0"/>
              <w:snapToGrid w:val="0"/>
              <w:jc w:val="center"/>
              <w:rPr>
                <w:rFonts w:hAnsi="宋体"/>
                <w:kern w:val="2"/>
                <w:sz w:val="21"/>
              </w:rPr>
            </w:pPr>
          </w:p>
        </w:tc>
        <w:tc>
          <w:tcPr>
            <w:tcW w:w="900" w:type="dxa"/>
            <w:vAlign w:val="center"/>
          </w:tcPr>
          <w:p w14:paraId="7A89641B" w14:textId="77777777" w:rsidR="00BD7FA1" w:rsidRDefault="00BD7FA1">
            <w:pPr>
              <w:pStyle w:val="a7"/>
              <w:adjustRightInd w:val="0"/>
              <w:snapToGrid w:val="0"/>
              <w:jc w:val="center"/>
              <w:rPr>
                <w:rFonts w:hAnsi="宋体"/>
                <w:kern w:val="2"/>
                <w:sz w:val="21"/>
              </w:rPr>
            </w:pPr>
          </w:p>
        </w:tc>
        <w:tc>
          <w:tcPr>
            <w:tcW w:w="3510" w:type="dxa"/>
            <w:vAlign w:val="center"/>
          </w:tcPr>
          <w:p w14:paraId="03D24E42" w14:textId="77777777" w:rsidR="00BD7FA1" w:rsidRDefault="00BD7FA1">
            <w:pPr>
              <w:pStyle w:val="a7"/>
              <w:adjustRightInd w:val="0"/>
              <w:snapToGrid w:val="0"/>
              <w:jc w:val="center"/>
              <w:rPr>
                <w:rFonts w:hAnsi="宋体"/>
                <w:kern w:val="2"/>
                <w:sz w:val="21"/>
              </w:rPr>
            </w:pPr>
          </w:p>
        </w:tc>
        <w:tc>
          <w:tcPr>
            <w:tcW w:w="3510" w:type="dxa"/>
            <w:vAlign w:val="center"/>
          </w:tcPr>
          <w:p w14:paraId="3610E390" w14:textId="77777777" w:rsidR="00BD7FA1" w:rsidRDefault="00BD7FA1">
            <w:pPr>
              <w:pStyle w:val="a7"/>
              <w:adjustRightInd w:val="0"/>
              <w:snapToGrid w:val="0"/>
              <w:jc w:val="center"/>
              <w:rPr>
                <w:rFonts w:hAnsi="宋体"/>
                <w:kern w:val="2"/>
                <w:sz w:val="21"/>
              </w:rPr>
            </w:pPr>
          </w:p>
        </w:tc>
        <w:tc>
          <w:tcPr>
            <w:tcW w:w="827" w:type="dxa"/>
            <w:vAlign w:val="center"/>
          </w:tcPr>
          <w:p w14:paraId="40F6DDE2" w14:textId="77777777" w:rsidR="00BD7FA1" w:rsidRDefault="00BD7FA1">
            <w:pPr>
              <w:pStyle w:val="a7"/>
              <w:adjustRightInd w:val="0"/>
              <w:snapToGrid w:val="0"/>
              <w:jc w:val="center"/>
              <w:rPr>
                <w:rFonts w:hAnsi="宋体"/>
                <w:kern w:val="2"/>
                <w:sz w:val="21"/>
              </w:rPr>
            </w:pPr>
          </w:p>
        </w:tc>
      </w:tr>
      <w:tr w:rsidR="00BD7FA1" w14:paraId="1D0450D9" w14:textId="77777777">
        <w:tc>
          <w:tcPr>
            <w:tcW w:w="648" w:type="dxa"/>
            <w:vAlign w:val="center"/>
          </w:tcPr>
          <w:p w14:paraId="1147241B" w14:textId="77777777" w:rsidR="00BD7FA1" w:rsidRDefault="00BD7FA1">
            <w:pPr>
              <w:pStyle w:val="a7"/>
              <w:adjustRightInd w:val="0"/>
              <w:snapToGrid w:val="0"/>
              <w:jc w:val="center"/>
              <w:rPr>
                <w:rFonts w:hAnsi="宋体"/>
                <w:kern w:val="2"/>
                <w:sz w:val="21"/>
              </w:rPr>
            </w:pPr>
          </w:p>
        </w:tc>
        <w:tc>
          <w:tcPr>
            <w:tcW w:w="900" w:type="dxa"/>
            <w:vAlign w:val="center"/>
          </w:tcPr>
          <w:p w14:paraId="7140C9B1" w14:textId="77777777" w:rsidR="00BD7FA1" w:rsidRDefault="00BD7FA1">
            <w:pPr>
              <w:pStyle w:val="a7"/>
              <w:adjustRightInd w:val="0"/>
              <w:snapToGrid w:val="0"/>
              <w:jc w:val="center"/>
              <w:rPr>
                <w:rFonts w:hAnsi="宋体"/>
                <w:kern w:val="2"/>
                <w:sz w:val="21"/>
              </w:rPr>
            </w:pPr>
          </w:p>
        </w:tc>
        <w:tc>
          <w:tcPr>
            <w:tcW w:w="3510" w:type="dxa"/>
            <w:vAlign w:val="center"/>
          </w:tcPr>
          <w:p w14:paraId="5D8679BE" w14:textId="77777777" w:rsidR="00BD7FA1" w:rsidRDefault="00BD7FA1">
            <w:pPr>
              <w:pStyle w:val="a7"/>
              <w:adjustRightInd w:val="0"/>
              <w:snapToGrid w:val="0"/>
              <w:jc w:val="center"/>
              <w:rPr>
                <w:rFonts w:hAnsi="宋体"/>
                <w:kern w:val="2"/>
                <w:sz w:val="21"/>
              </w:rPr>
            </w:pPr>
          </w:p>
        </w:tc>
        <w:tc>
          <w:tcPr>
            <w:tcW w:w="3510" w:type="dxa"/>
            <w:vAlign w:val="center"/>
          </w:tcPr>
          <w:p w14:paraId="0AF96457" w14:textId="77777777" w:rsidR="00BD7FA1" w:rsidRDefault="00BD7FA1">
            <w:pPr>
              <w:pStyle w:val="a7"/>
              <w:adjustRightInd w:val="0"/>
              <w:snapToGrid w:val="0"/>
              <w:jc w:val="center"/>
              <w:rPr>
                <w:rFonts w:hAnsi="宋体"/>
                <w:kern w:val="2"/>
                <w:sz w:val="21"/>
              </w:rPr>
            </w:pPr>
          </w:p>
        </w:tc>
        <w:tc>
          <w:tcPr>
            <w:tcW w:w="827" w:type="dxa"/>
            <w:vAlign w:val="center"/>
          </w:tcPr>
          <w:p w14:paraId="1C8B09D1" w14:textId="77777777" w:rsidR="00BD7FA1" w:rsidRDefault="00BD7FA1">
            <w:pPr>
              <w:pStyle w:val="a7"/>
              <w:adjustRightInd w:val="0"/>
              <w:snapToGrid w:val="0"/>
              <w:jc w:val="center"/>
              <w:rPr>
                <w:rFonts w:hAnsi="宋体"/>
                <w:kern w:val="2"/>
                <w:sz w:val="21"/>
              </w:rPr>
            </w:pPr>
          </w:p>
        </w:tc>
      </w:tr>
      <w:tr w:rsidR="00BD7FA1" w14:paraId="122D8997" w14:textId="77777777">
        <w:tc>
          <w:tcPr>
            <w:tcW w:w="648" w:type="dxa"/>
            <w:vAlign w:val="center"/>
          </w:tcPr>
          <w:p w14:paraId="499E57F8" w14:textId="77777777" w:rsidR="00BD7FA1" w:rsidRDefault="00BD7FA1">
            <w:pPr>
              <w:pStyle w:val="a7"/>
              <w:adjustRightInd w:val="0"/>
              <w:snapToGrid w:val="0"/>
              <w:jc w:val="center"/>
              <w:rPr>
                <w:rFonts w:hAnsi="宋体"/>
                <w:kern w:val="2"/>
                <w:sz w:val="21"/>
              </w:rPr>
            </w:pPr>
          </w:p>
        </w:tc>
        <w:tc>
          <w:tcPr>
            <w:tcW w:w="900" w:type="dxa"/>
            <w:vAlign w:val="center"/>
          </w:tcPr>
          <w:p w14:paraId="5AA19557" w14:textId="77777777" w:rsidR="00BD7FA1" w:rsidRDefault="00BD7FA1">
            <w:pPr>
              <w:pStyle w:val="a7"/>
              <w:adjustRightInd w:val="0"/>
              <w:snapToGrid w:val="0"/>
              <w:jc w:val="center"/>
              <w:rPr>
                <w:rFonts w:hAnsi="宋体"/>
                <w:kern w:val="2"/>
                <w:sz w:val="21"/>
              </w:rPr>
            </w:pPr>
          </w:p>
        </w:tc>
        <w:tc>
          <w:tcPr>
            <w:tcW w:w="3510" w:type="dxa"/>
            <w:vAlign w:val="center"/>
          </w:tcPr>
          <w:p w14:paraId="03EB190E" w14:textId="77777777" w:rsidR="00BD7FA1" w:rsidRDefault="00BD7FA1">
            <w:pPr>
              <w:pStyle w:val="a7"/>
              <w:adjustRightInd w:val="0"/>
              <w:snapToGrid w:val="0"/>
              <w:jc w:val="center"/>
              <w:rPr>
                <w:rFonts w:hAnsi="宋体"/>
                <w:kern w:val="2"/>
                <w:sz w:val="21"/>
              </w:rPr>
            </w:pPr>
          </w:p>
        </w:tc>
        <w:tc>
          <w:tcPr>
            <w:tcW w:w="3510" w:type="dxa"/>
            <w:vAlign w:val="center"/>
          </w:tcPr>
          <w:p w14:paraId="6D2CD785" w14:textId="77777777" w:rsidR="00BD7FA1" w:rsidRDefault="00BD7FA1">
            <w:pPr>
              <w:pStyle w:val="a7"/>
              <w:adjustRightInd w:val="0"/>
              <w:snapToGrid w:val="0"/>
              <w:jc w:val="center"/>
              <w:rPr>
                <w:rFonts w:hAnsi="宋体"/>
                <w:kern w:val="2"/>
                <w:sz w:val="21"/>
              </w:rPr>
            </w:pPr>
          </w:p>
        </w:tc>
        <w:tc>
          <w:tcPr>
            <w:tcW w:w="827" w:type="dxa"/>
            <w:vAlign w:val="center"/>
          </w:tcPr>
          <w:p w14:paraId="6C54F450" w14:textId="77777777" w:rsidR="00BD7FA1" w:rsidRDefault="00BD7FA1">
            <w:pPr>
              <w:pStyle w:val="a7"/>
              <w:adjustRightInd w:val="0"/>
              <w:snapToGrid w:val="0"/>
              <w:jc w:val="center"/>
              <w:rPr>
                <w:rFonts w:hAnsi="宋体"/>
                <w:kern w:val="2"/>
                <w:sz w:val="21"/>
              </w:rPr>
            </w:pPr>
          </w:p>
        </w:tc>
      </w:tr>
      <w:tr w:rsidR="00BD7FA1" w14:paraId="5F04BA63" w14:textId="77777777">
        <w:tc>
          <w:tcPr>
            <w:tcW w:w="648" w:type="dxa"/>
            <w:vAlign w:val="center"/>
          </w:tcPr>
          <w:p w14:paraId="78042850" w14:textId="77777777" w:rsidR="00BD7FA1" w:rsidRDefault="00BD7FA1">
            <w:pPr>
              <w:pStyle w:val="a7"/>
              <w:adjustRightInd w:val="0"/>
              <w:snapToGrid w:val="0"/>
              <w:jc w:val="center"/>
              <w:rPr>
                <w:rFonts w:hAnsi="宋体"/>
                <w:kern w:val="2"/>
                <w:sz w:val="21"/>
              </w:rPr>
            </w:pPr>
          </w:p>
        </w:tc>
        <w:tc>
          <w:tcPr>
            <w:tcW w:w="900" w:type="dxa"/>
            <w:vAlign w:val="center"/>
          </w:tcPr>
          <w:p w14:paraId="528B89AF" w14:textId="77777777" w:rsidR="00BD7FA1" w:rsidRDefault="00BD7FA1">
            <w:pPr>
              <w:pStyle w:val="a7"/>
              <w:adjustRightInd w:val="0"/>
              <w:snapToGrid w:val="0"/>
              <w:jc w:val="center"/>
              <w:rPr>
                <w:rFonts w:hAnsi="宋体"/>
                <w:kern w:val="2"/>
                <w:sz w:val="21"/>
              </w:rPr>
            </w:pPr>
          </w:p>
        </w:tc>
        <w:tc>
          <w:tcPr>
            <w:tcW w:w="3510" w:type="dxa"/>
            <w:vAlign w:val="center"/>
          </w:tcPr>
          <w:p w14:paraId="4E2DEBE5" w14:textId="77777777" w:rsidR="00BD7FA1" w:rsidRDefault="00BD7FA1">
            <w:pPr>
              <w:pStyle w:val="a7"/>
              <w:adjustRightInd w:val="0"/>
              <w:snapToGrid w:val="0"/>
              <w:jc w:val="center"/>
              <w:rPr>
                <w:rFonts w:hAnsi="宋体"/>
                <w:kern w:val="2"/>
                <w:sz w:val="21"/>
              </w:rPr>
            </w:pPr>
          </w:p>
        </w:tc>
        <w:tc>
          <w:tcPr>
            <w:tcW w:w="3510" w:type="dxa"/>
            <w:vAlign w:val="center"/>
          </w:tcPr>
          <w:p w14:paraId="52BF8A8E" w14:textId="77777777" w:rsidR="00BD7FA1" w:rsidRDefault="00BD7FA1">
            <w:pPr>
              <w:pStyle w:val="a7"/>
              <w:adjustRightInd w:val="0"/>
              <w:snapToGrid w:val="0"/>
              <w:jc w:val="center"/>
              <w:rPr>
                <w:rFonts w:hAnsi="宋体"/>
                <w:kern w:val="2"/>
                <w:sz w:val="21"/>
              </w:rPr>
            </w:pPr>
          </w:p>
        </w:tc>
        <w:tc>
          <w:tcPr>
            <w:tcW w:w="827" w:type="dxa"/>
            <w:vAlign w:val="center"/>
          </w:tcPr>
          <w:p w14:paraId="193345AD" w14:textId="77777777" w:rsidR="00BD7FA1" w:rsidRDefault="00BD7FA1">
            <w:pPr>
              <w:pStyle w:val="a7"/>
              <w:adjustRightInd w:val="0"/>
              <w:snapToGrid w:val="0"/>
              <w:jc w:val="center"/>
              <w:rPr>
                <w:rFonts w:hAnsi="宋体"/>
                <w:kern w:val="2"/>
                <w:sz w:val="21"/>
              </w:rPr>
            </w:pPr>
          </w:p>
        </w:tc>
      </w:tr>
      <w:tr w:rsidR="00BD7FA1" w14:paraId="2292E5CE" w14:textId="77777777">
        <w:tc>
          <w:tcPr>
            <w:tcW w:w="648" w:type="dxa"/>
            <w:vAlign w:val="center"/>
          </w:tcPr>
          <w:p w14:paraId="536F5F2D" w14:textId="77777777" w:rsidR="00BD7FA1" w:rsidRDefault="00BD7FA1">
            <w:pPr>
              <w:pStyle w:val="a7"/>
              <w:adjustRightInd w:val="0"/>
              <w:snapToGrid w:val="0"/>
              <w:jc w:val="center"/>
              <w:rPr>
                <w:rFonts w:hAnsi="宋体"/>
                <w:kern w:val="2"/>
                <w:sz w:val="21"/>
              </w:rPr>
            </w:pPr>
          </w:p>
        </w:tc>
        <w:tc>
          <w:tcPr>
            <w:tcW w:w="900" w:type="dxa"/>
            <w:vAlign w:val="center"/>
          </w:tcPr>
          <w:p w14:paraId="72A31ACF" w14:textId="77777777" w:rsidR="00BD7FA1" w:rsidRDefault="00BD7FA1">
            <w:pPr>
              <w:pStyle w:val="a7"/>
              <w:adjustRightInd w:val="0"/>
              <w:snapToGrid w:val="0"/>
              <w:jc w:val="center"/>
              <w:rPr>
                <w:rFonts w:hAnsi="宋体"/>
                <w:kern w:val="2"/>
                <w:sz w:val="21"/>
              </w:rPr>
            </w:pPr>
          </w:p>
        </w:tc>
        <w:tc>
          <w:tcPr>
            <w:tcW w:w="3510" w:type="dxa"/>
            <w:vAlign w:val="center"/>
          </w:tcPr>
          <w:p w14:paraId="764872C1" w14:textId="77777777" w:rsidR="00BD7FA1" w:rsidRDefault="00BD7FA1">
            <w:pPr>
              <w:pStyle w:val="a7"/>
              <w:adjustRightInd w:val="0"/>
              <w:snapToGrid w:val="0"/>
              <w:jc w:val="center"/>
              <w:rPr>
                <w:rFonts w:hAnsi="宋体"/>
                <w:kern w:val="2"/>
                <w:sz w:val="21"/>
              </w:rPr>
            </w:pPr>
          </w:p>
        </w:tc>
        <w:tc>
          <w:tcPr>
            <w:tcW w:w="3510" w:type="dxa"/>
            <w:vAlign w:val="center"/>
          </w:tcPr>
          <w:p w14:paraId="5467442F" w14:textId="77777777" w:rsidR="00BD7FA1" w:rsidRDefault="00BD7FA1">
            <w:pPr>
              <w:pStyle w:val="a7"/>
              <w:adjustRightInd w:val="0"/>
              <w:snapToGrid w:val="0"/>
              <w:jc w:val="center"/>
              <w:rPr>
                <w:rFonts w:hAnsi="宋体"/>
                <w:kern w:val="2"/>
                <w:sz w:val="21"/>
              </w:rPr>
            </w:pPr>
          </w:p>
        </w:tc>
        <w:tc>
          <w:tcPr>
            <w:tcW w:w="827" w:type="dxa"/>
            <w:vAlign w:val="center"/>
          </w:tcPr>
          <w:p w14:paraId="18AF9279" w14:textId="77777777" w:rsidR="00BD7FA1" w:rsidRDefault="00BD7FA1">
            <w:pPr>
              <w:pStyle w:val="a7"/>
              <w:adjustRightInd w:val="0"/>
              <w:snapToGrid w:val="0"/>
              <w:jc w:val="center"/>
              <w:rPr>
                <w:rFonts w:hAnsi="宋体"/>
                <w:kern w:val="2"/>
                <w:sz w:val="21"/>
              </w:rPr>
            </w:pPr>
          </w:p>
        </w:tc>
      </w:tr>
      <w:tr w:rsidR="00BD7FA1" w14:paraId="4EDC779F" w14:textId="77777777">
        <w:tc>
          <w:tcPr>
            <w:tcW w:w="648" w:type="dxa"/>
            <w:vAlign w:val="center"/>
          </w:tcPr>
          <w:p w14:paraId="7886CC00" w14:textId="77777777" w:rsidR="00BD7FA1" w:rsidRDefault="00BD7FA1">
            <w:pPr>
              <w:pStyle w:val="a7"/>
              <w:adjustRightInd w:val="0"/>
              <w:snapToGrid w:val="0"/>
              <w:jc w:val="center"/>
              <w:rPr>
                <w:rFonts w:hAnsi="宋体"/>
                <w:kern w:val="2"/>
                <w:sz w:val="21"/>
              </w:rPr>
            </w:pPr>
          </w:p>
        </w:tc>
        <w:tc>
          <w:tcPr>
            <w:tcW w:w="900" w:type="dxa"/>
            <w:vAlign w:val="center"/>
          </w:tcPr>
          <w:p w14:paraId="664D16BB" w14:textId="77777777" w:rsidR="00BD7FA1" w:rsidRDefault="00BD7FA1">
            <w:pPr>
              <w:pStyle w:val="a7"/>
              <w:adjustRightInd w:val="0"/>
              <w:snapToGrid w:val="0"/>
              <w:jc w:val="center"/>
              <w:rPr>
                <w:rFonts w:hAnsi="宋体"/>
                <w:kern w:val="2"/>
                <w:sz w:val="21"/>
              </w:rPr>
            </w:pPr>
          </w:p>
        </w:tc>
        <w:tc>
          <w:tcPr>
            <w:tcW w:w="3510" w:type="dxa"/>
            <w:vAlign w:val="center"/>
          </w:tcPr>
          <w:p w14:paraId="366DF227" w14:textId="77777777" w:rsidR="00BD7FA1" w:rsidRDefault="00BD7FA1">
            <w:pPr>
              <w:pStyle w:val="a7"/>
              <w:adjustRightInd w:val="0"/>
              <w:snapToGrid w:val="0"/>
              <w:jc w:val="center"/>
              <w:rPr>
                <w:rFonts w:hAnsi="宋体"/>
                <w:kern w:val="2"/>
                <w:sz w:val="21"/>
              </w:rPr>
            </w:pPr>
          </w:p>
        </w:tc>
        <w:tc>
          <w:tcPr>
            <w:tcW w:w="3510" w:type="dxa"/>
            <w:vAlign w:val="center"/>
          </w:tcPr>
          <w:p w14:paraId="32EFA36D" w14:textId="77777777" w:rsidR="00BD7FA1" w:rsidRDefault="00BD7FA1">
            <w:pPr>
              <w:pStyle w:val="a7"/>
              <w:adjustRightInd w:val="0"/>
              <w:snapToGrid w:val="0"/>
              <w:jc w:val="center"/>
              <w:rPr>
                <w:rFonts w:hAnsi="宋体"/>
                <w:kern w:val="2"/>
                <w:sz w:val="21"/>
              </w:rPr>
            </w:pPr>
          </w:p>
        </w:tc>
        <w:tc>
          <w:tcPr>
            <w:tcW w:w="827" w:type="dxa"/>
            <w:vAlign w:val="center"/>
          </w:tcPr>
          <w:p w14:paraId="2E5D5D99" w14:textId="77777777" w:rsidR="00BD7FA1" w:rsidRDefault="00BD7FA1">
            <w:pPr>
              <w:pStyle w:val="a7"/>
              <w:adjustRightInd w:val="0"/>
              <w:snapToGrid w:val="0"/>
              <w:jc w:val="center"/>
              <w:rPr>
                <w:rFonts w:hAnsi="宋体"/>
                <w:kern w:val="2"/>
                <w:sz w:val="21"/>
              </w:rPr>
            </w:pPr>
          </w:p>
        </w:tc>
      </w:tr>
    </w:tbl>
    <w:p w14:paraId="7AE5DBB6" w14:textId="77777777" w:rsidR="00BD7FA1" w:rsidRDefault="00BD7FA1">
      <w:pPr>
        <w:pStyle w:val="a7"/>
        <w:adjustRightInd w:val="0"/>
        <w:snapToGrid w:val="0"/>
        <w:spacing w:line="560" w:lineRule="exact"/>
        <w:rPr>
          <w:rFonts w:hAnsi="宋体"/>
          <w:bCs/>
          <w:sz w:val="24"/>
          <w:szCs w:val="24"/>
        </w:rPr>
      </w:pPr>
    </w:p>
    <w:p w14:paraId="5F2AC3DC" w14:textId="77777777" w:rsidR="00BD7FA1" w:rsidRDefault="00BD7FA1">
      <w:pPr>
        <w:pStyle w:val="a7"/>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14:paraId="06A8BABF" w14:textId="77777777" w:rsidR="00BD7FA1" w:rsidRDefault="00BD7FA1">
      <w:pPr>
        <w:pStyle w:val="a7"/>
        <w:adjustRightInd w:val="0"/>
        <w:snapToGrid w:val="0"/>
        <w:spacing w:line="560" w:lineRule="exact"/>
        <w:rPr>
          <w:rFonts w:hAnsi="宋体"/>
          <w:bCs/>
          <w:sz w:val="24"/>
          <w:szCs w:val="24"/>
        </w:rPr>
      </w:pPr>
    </w:p>
    <w:p w14:paraId="1210F37A" w14:textId="77777777" w:rsidR="00BD7FA1" w:rsidRDefault="00BD7FA1">
      <w:pPr>
        <w:widowControl/>
        <w:jc w:val="left"/>
        <w:rPr>
          <w:rFonts w:ascii="Calibri" w:eastAsia="黑体" w:hAnsi="Calibri" w:cs="Calibri"/>
          <w:sz w:val="32"/>
          <w:szCs w:val="32"/>
        </w:rPr>
      </w:pPr>
    </w:p>
    <w:p w14:paraId="2F594ABD" w14:textId="77777777" w:rsidR="00BD7FA1" w:rsidRDefault="00BD7FA1"/>
    <w:p w14:paraId="0F951013" w14:textId="77777777" w:rsidR="00BD7FA1" w:rsidRDefault="00BD7FA1"/>
    <w:p w14:paraId="73E165EE" w14:textId="77777777" w:rsidR="00872E33" w:rsidRPr="00BD7FA1" w:rsidRDefault="00872E33"/>
    <w:sectPr w:rsidR="00872E33" w:rsidRPr="00BD7FA1">
      <w:pgSz w:w="11906" w:h="16838"/>
      <w:pgMar w:top="1134" w:right="1247" w:bottom="1134" w:left="124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5D7F" w14:textId="77777777" w:rsidR="00047197" w:rsidRDefault="00BD7FA1">
    <w:pPr>
      <w:pStyle w:val="ab"/>
      <w:framePr w:wrap="around" w:vAnchor="text" w:hAnchor="margin" w:xAlign="center" w:y="1"/>
      <w:rPr>
        <w:rStyle w:val="af2"/>
      </w:rPr>
    </w:pPr>
    <w:r>
      <w:fldChar w:fldCharType="begin"/>
    </w:r>
    <w:r>
      <w:rPr>
        <w:rStyle w:val="af2"/>
      </w:rPr>
      <w:instrText xml:space="preserve">PAGE  </w:instrText>
    </w:r>
    <w:r>
      <w:fldChar w:fldCharType="end"/>
    </w:r>
  </w:p>
  <w:p w14:paraId="0FC4940D" w14:textId="77777777" w:rsidR="00047197" w:rsidRDefault="00BD7FA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531"/>
    </w:sdtPr>
    <w:sdtEndPr/>
    <w:sdtContent>
      <w:p w14:paraId="0BD4CAA0" w14:textId="77777777" w:rsidR="00047197" w:rsidRDefault="00BD7FA1">
        <w:pPr>
          <w:pStyle w:val="ab"/>
          <w:jc w:val="center"/>
        </w:pPr>
        <w:r>
          <w:fldChar w:fldCharType="begin"/>
        </w:r>
        <w:r>
          <w:instrText xml:space="preserve"> PAGE   \* MERGEFORMAT </w:instrText>
        </w:r>
        <w:r>
          <w:fldChar w:fldCharType="separate"/>
        </w:r>
        <w:r>
          <w:rPr>
            <w:lang w:val="zh-CN"/>
          </w:rPr>
          <w:t>-</w:t>
        </w:r>
        <w:r>
          <w:t xml:space="preserve"> 2 -</w:t>
        </w:r>
        <w:r>
          <w:fldChar w:fldCharType="end"/>
        </w:r>
      </w:p>
    </w:sdtContent>
  </w:sdt>
  <w:p w14:paraId="7D6E046F" w14:textId="77777777" w:rsidR="00047197" w:rsidRDefault="00BD7FA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DD28" w14:textId="77777777" w:rsidR="00047197" w:rsidRDefault="00BD7FA1">
    <w:pPr>
      <w:pStyle w:val="ab"/>
      <w:jc w:val="center"/>
    </w:pPr>
  </w:p>
  <w:p w14:paraId="6E0A0B44" w14:textId="77777777" w:rsidR="00047197" w:rsidRDefault="00BD7FA1">
    <w:pPr>
      <w:pStyle w:val="a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BE6A" w14:textId="77777777" w:rsidR="00047197" w:rsidRDefault="00BD7FA1">
    <w:pPr>
      <w:pStyle w:val="ad"/>
      <w:pBdr>
        <w:top w:val="none" w:sz="0" w:space="0" w:color="auto"/>
        <w:left w:val="none" w:sz="0" w:space="0" w:color="auto"/>
        <w:bottom w:val="single" w:sz="4" w:space="1" w:color="auto"/>
        <w:right w:val="none" w:sz="0" w:space="0" w:color="auto"/>
      </w:pBdr>
      <w:rPr>
        <w:rFonts w:ascii="宋体" w:hAnsi="宋体"/>
        <w:szCs w:val="18"/>
      </w:rPr>
    </w:pPr>
    <w:r>
      <w:rPr>
        <w:rFonts w:ascii="宋体" w:hAnsi="宋体" w:hint="eastAsia"/>
        <w:color w:val="000000"/>
        <w:szCs w:val="18"/>
      </w:rPr>
      <w:t>杭州萧山国际机场消防器材采购供应商选择项目招标文件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1"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4" w15:restartNumberingAfterBreak="0">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6"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7"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8"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9"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0"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1" w15:restartNumberingAfterBreak="0">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2" w15:restartNumberingAfterBreak="0">
    <w:nsid w:val="49366583"/>
    <w:multiLevelType w:val="multilevel"/>
    <w:tmpl w:val="49366583"/>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13" w15:restartNumberingAfterBreak="0">
    <w:nsid w:val="5554324B"/>
    <w:multiLevelType w:val="multilevel"/>
    <w:tmpl w:val="5554324B"/>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14"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5" w15:restartNumberingAfterBreak="0">
    <w:nsid w:val="5D9D8667"/>
    <w:multiLevelType w:val="singleLevel"/>
    <w:tmpl w:val="5D9D8667"/>
    <w:lvl w:ilvl="0">
      <w:start w:val="2"/>
      <w:numFmt w:val="chineseCounting"/>
      <w:suff w:val="nothing"/>
      <w:lvlText w:val="%1、"/>
      <w:lvlJc w:val="left"/>
    </w:lvl>
  </w:abstractNum>
  <w:num w:numId="1">
    <w:abstractNumId w:val="15"/>
  </w:num>
  <w:num w:numId="2">
    <w:abstractNumId w:val="14"/>
  </w:num>
  <w:num w:numId="3">
    <w:abstractNumId w:val="1"/>
  </w:num>
  <w:num w:numId="4">
    <w:abstractNumId w:val="1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5"/>
  </w:num>
  <w:num w:numId="10">
    <w:abstractNumId w:val="7"/>
  </w:num>
  <w:num w:numId="11">
    <w:abstractNumId w:val="3"/>
  </w:num>
  <w:num w:numId="12">
    <w:abstractNumId w:val="0"/>
  </w:num>
  <w:num w:numId="13">
    <w:abstractNumId w:val="2"/>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98"/>
    <w:rsid w:val="000F7098"/>
    <w:rsid w:val="00872E33"/>
    <w:rsid w:val="008F4B3D"/>
    <w:rsid w:val="00BD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95A7"/>
  <w15:chartTrackingRefBased/>
  <w15:docId w15:val="{3C03A03E-BECA-4A3F-BAD3-C6DE1B9E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D7FA1"/>
    <w:pPr>
      <w:keepNext/>
      <w:keepLines/>
      <w:spacing w:before="340" w:after="330" w:line="360" w:lineRule="auto"/>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D7FA1"/>
    <w:rPr>
      <w:rFonts w:ascii="Times New Roman" w:eastAsia="宋体" w:hAnsi="Times New Roman" w:cs="Times New Roman"/>
      <w:b/>
      <w:bCs/>
      <w:kern w:val="44"/>
      <w:sz w:val="30"/>
      <w:szCs w:val="44"/>
    </w:rPr>
  </w:style>
  <w:style w:type="paragraph" w:styleId="a3">
    <w:name w:val="annotation text"/>
    <w:basedOn w:val="a"/>
    <w:link w:val="a4"/>
    <w:unhideWhenUsed/>
    <w:qFormat/>
    <w:rsid w:val="00BD7FA1"/>
    <w:pPr>
      <w:jc w:val="left"/>
    </w:pPr>
  </w:style>
  <w:style w:type="character" w:customStyle="1" w:styleId="a4">
    <w:name w:val="批注文字 字符"/>
    <w:basedOn w:val="a0"/>
    <w:link w:val="a3"/>
    <w:qFormat/>
    <w:rsid w:val="00BD7FA1"/>
  </w:style>
  <w:style w:type="paragraph" w:styleId="a5">
    <w:name w:val="annotation subject"/>
    <w:basedOn w:val="a3"/>
    <w:next w:val="a3"/>
    <w:link w:val="a6"/>
    <w:qFormat/>
    <w:rsid w:val="00BD7FA1"/>
    <w:rPr>
      <w:b/>
      <w:bCs/>
      <w:sz w:val="24"/>
      <w:szCs w:val="24"/>
    </w:rPr>
  </w:style>
  <w:style w:type="character" w:customStyle="1" w:styleId="a6">
    <w:name w:val="批注主题 字符"/>
    <w:basedOn w:val="a4"/>
    <w:link w:val="a5"/>
    <w:qFormat/>
    <w:rsid w:val="00BD7FA1"/>
    <w:rPr>
      <w:b/>
      <w:bCs/>
      <w:sz w:val="24"/>
      <w:szCs w:val="24"/>
    </w:rPr>
  </w:style>
  <w:style w:type="paragraph" w:styleId="a7">
    <w:name w:val="Plain Text"/>
    <w:basedOn w:val="a"/>
    <w:link w:val="a8"/>
    <w:qFormat/>
    <w:rsid w:val="00BD7FA1"/>
    <w:rPr>
      <w:rFonts w:ascii="宋体" w:eastAsia="宋体" w:hAnsi="Courier New" w:cs="Times New Roman"/>
      <w:kern w:val="0"/>
      <w:sz w:val="20"/>
      <w:szCs w:val="21"/>
    </w:rPr>
  </w:style>
  <w:style w:type="character" w:customStyle="1" w:styleId="a8">
    <w:name w:val="纯文本 字符"/>
    <w:basedOn w:val="a0"/>
    <w:link w:val="a7"/>
    <w:rsid w:val="00BD7FA1"/>
    <w:rPr>
      <w:rFonts w:ascii="宋体" w:eastAsia="宋体" w:hAnsi="Courier New" w:cs="Times New Roman"/>
      <w:kern w:val="0"/>
      <w:sz w:val="20"/>
      <w:szCs w:val="21"/>
    </w:rPr>
  </w:style>
  <w:style w:type="paragraph" w:styleId="2">
    <w:name w:val="Body Text Indent 2"/>
    <w:basedOn w:val="a"/>
    <w:link w:val="20"/>
    <w:qFormat/>
    <w:rsid w:val="00BD7FA1"/>
    <w:pPr>
      <w:spacing w:after="120" w:line="480" w:lineRule="auto"/>
      <w:ind w:leftChars="200" w:left="420"/>
    </w:pPr>
    <w:rPr>
      <w:rFonts w:ascii="Times New Roman" w:eastAsia="宋体" w:hAnsi="Times New Roman" w:cs="Times New Roman"/>
      <w:kern w:val="0"/>
      <w:sz w:val="20"/>
      <w:szCs w:val="24"/>
    </w:rPr>
  </w:style>
  <w:style w:type="character" w:customStyle="1" w:styleId="20">
    <w:name w:val="正文文本缩进 2 字符"/>
    <w:basedOn w:val="a0"/>
    <w:link w:val="2"/>
    <w:rsid w:val="00BD7FA1"/>
    <w:rPr>
      <w:rFonts w:ascii="Times New Roman" w:eastAsia="宋体" w:hAnsi="Times New Roman" w:cs="Times New Roman"/>
      <w:kern w:val="0"/>
      <w:sz w:val="20"/>
      <w:szCs w:val="24"/>
    </w:rPr>
  </w:style>
  <w:style w:type="paragraph" w:styleId="a9">
    <w:name w:val="Balloon Text"/>
    <w:basedOn w:val="a"/>
    <w:link w:val="aa"/>
    <w:qFormat/>
    <w:rsid w:val="00BD7FA1"/>
    <w:rPr>
      <w:sz w:val="18"/>
      <w:szCs w:val="18"/>
    </w:rPr>
  </w:style>
  <w:style w:type="character" w:customStyle="1" w:styleId="aa">
    <w:name w:val="批注框文本 字符"/>
    <w:basedOn w:val="a0"/>
    <w:link w:val="a9"/>
    <w:qFormat/>
    <w:rsid w:val="00BD7FA1"/>
    <w:rPr>
      <w:sz w:val="18"/>
      <w:szCs w:val="18"/>
    </w:rPr>
  </w:style>
  <w:style w:type="paragraph" w:styleId="ab">
    <w:name w:val="footer"/>
    <w:basedOn w:val="a"/>
    <w:link w:val="ac"/>
    <w:qFormat/>
    <w:rsid w:val="00BD7FA1"/>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c">
    <w:name w:val="页脚 字符"/>
    <w:basedOn w:val="a0"/>
    <w:link w:val="ab"/>
    <w:rsid w:val="00BD7FA1"/>
    <w:rPr>
      <w:rFonts w:ascii="Times New Roman" w:eastAsia="宋体" w:hAnsi="Times New Roman" w:cs="Times New Roman"/>
      <w:kern w:val="0"/>
      <w:sz w:val="18"/>
      <w:szCs w:val="20"/>
    </w:rPr>
  </w:style>
  <w:style w:type="paragraph" w:styleId="ad">
    <w:name w:val="header"/>
    <w:basedOn w:val="a"/>
    <w:link w:val="ae"/>
    <w:qFormat/>
    <w:rsid w:val="00BD7FA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character" w:customStyle="1" w:styleId="ae">
    <w:name w:val="页眉 字符"/>
    <w:basedOn w:val="a0"/>
    <w:link w:val="ad"/>
    <w:rsid w:val="00BD7FA1"/>
    <w:rPr>
      <w:rFonts w:ascii="Times New Roman" w:eastAsia="宋体" w:hAnsi="Times New Roman" w:cs="Times New Roman"/>
      <w:kern w:val="0"/>
      <w:sz w:val="18"/>
      <w:szCs w:val="20"/>
    </w:rPr>
  </w:style>
  <w:style w:type="paragraph" w:styleId="TOC1">
    <w:name w:val="toc 1"/>
    <w:basedOn w:val="a"/>
    <w:next w:val="a"/>
    <w:qFormat/>
    <w:rsid w:val="00BD7FA1"/>
    <w:pPr>
      <w:adjustRightInd w:val="0"/>
      <w:snapToGrid w:val="0"/>
    </w:pPr>
    <w:rPr>
      <w:rFonts w:ascii="Times New Roman" w:eastAsia="仿宋" w:hAnsi="Times New Roman" w:cs="Times New Roman"/>
      <w:szCs w:val="24"/>
    </w:rPr>
  </w:style>
  <w:style w:type="paragraph" w:styleId="af">
    <w:name w:val="Normal (Web)"/>
    <w:basedOn w:val="a"/>
    <w:qFormat/>
    <w:rsid w:val="00BD7FA1"/>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1">
    <w:name w:val="index 1"/>
    <w:basedOn w:val="a"/>
    <w:next w:val="a"/>
    <w:qFormat/>
    <w:rsid w:val="00BD7FA1"/>
    <w:pPr>
      <w:adjustRightInd w:val="0"/>
      <w:snapToGrid w:val="0"/>
      <w:jc w:val="center"/>
    </w:pPr>
    <w:rPr>
      <w:rFonts w:ascii="Times New Roman" w:eastAsia="宋体" w:hAnsi="Times New Roman" w:cs="Times New Roman"/>
      <w:szCs w:val="20"/>
    </w:rPr>
  </w:style>
  <w:style w:type="paragraph" w:styleId="af0">
    <w:name w:val="Title"/>
    <w:basedOn w:val="a"/>
    <w:next w:val="a"/>
    <w:link w:val="af1"/>
    <w:qFormat/>
    <w:rsid w:val="00BD7FA1"/>
    <w:pPr>
      <w:spacing w:before="60" w:after="60"/>
      <w:jc w:val="center"/>
      <w:outlineLvl w:val="0"/>
    </w:pPr>
    <w:rPr>
      <w:rFonts w:ascii="Cambria" w:eastAsia="黑体" w:hAnsi="Cambria" w:cs="Times New Roman"/>
      <w:b/>
      <w:bCs/>
      <w:kern w:val="0"/>
      <w:sz w:val="32"/>
      <w:szCs w:val="32"/>
    </w:rPr>
  </w:style>
  <w:style w:type="character" w:customStyle="1" w:styleId="af1">
    <w:name w:val="标题 字符"/>
    <w:basedOn w:val="a0"/>
    <w:link w:val="af0"/>
    <w:rsid w:val="00BD7FA1"/>
    <w:rPr>
      <w:rFonts w:ascii="Cambria" w:eastAsia="黑体" w:hAnsi="Cambria" w:cs="Times New Roman"/>
      <w:b/>
      <w:bCs/>
      <w:kern w:val="0"/>
      <w:sz w:val="32"/>
      <w:szCs w:val="32"/>
    </w:rPr>
  </w:style>
  <w:style w:type="character" w:styleId="af2">
    <w:name w:val="page number"/>
    <w:basedOn w:val="a0"/>
    <w:qFormat/>
    <w:rsid w:val="00BD7FA1"/>
  </w:style>
  <w:style w:type="character" w:styleId="af3">
    <w:name w:val="Hyperlink"/>
    <w:basedOn w:val="a0"/>
    <w:qFormat/>
    <w:rsid w:val="00BD7FA1"/>
    <w:rPr>
      <w:color w:val="0000FF"/>
      <w:u w:val="single"/>
    </w:rPr>
  </w:style>
  <w:style w:type="character" w:styleId="af4">
    <w:name w:val="annotation reference"/>
    <w:basedOn w:val="a0"/>
    <w:qFormat/>
    <w:rsid w:val="00BD7FA1"/>
    <w:rPr>
      <w:sz w:val="21"/>
      <w:szCs w:val="21"/>
    </w:rPr>
  </w:style>
  <w:style w:type="character" w:customStyle="1" w:styleId="zbggmainstyle9">
    <w:name w:val="zbggmain style9"/>
    <w:basedOn w:val="a0"/>
    <w:qFormat/>
    <w:rsid w:val="00BD7FA1"/>
  </w:style>
  <w:style w:type="paragraph" w:customStyle="1" w:styleId="12">
    <w:name w:val="样式 样式1 + 首行缩进:  2 字符"/>
    <w:basedOn w:val="a"/>
    <w:qFormat/>
    <w:rsid w:val="00BD7FA1"/>
    <w:pPr>
      <w:spacing w:line="360" w:lineRule="exact"/>
      <w:ind w:firstLineChars="200" w:firstLine="420"/>
    </w:pPr>
    <w:rPr>
      <w:rFonts w:ascii="Arial" w:eastAsia="宋体" w:hAnsi="Arial" w:cs="Times New Roman"/>
      <w:szCs w:val="20"/>
    </w:rPr>
  </w:style>
  <w:style w:type="paragraph" w:customStyle="1" w:styleId="p0">
    <w:name w:val="p0"/>
    <w:basedOn w:val="a"/>
    <w:qFormat/>
    <w:rsid w:val="00BD7FA1"/>
    <w:pPr>
      <w:widowControl/>
    </w:pPr>
    <w:rPr>
      <w:rFonts w:ascii="Calibri" w:hAnsi="Calibri" w:cs="宋体"/>
      <w:kern w:val="0"/>
      <w:sz w:val="24"/>
      <w:szCs w:val="21"/>
    </w:rPr>
  </w:style>
  <w:style w:type="paragraph" w:customStyle="1" w:styleId="13">
    <w:name w:val="列出段落1"/>
    <w:basedOn w:val="a"/>
    <w:uiPriority w:val="99"/>
    <w:qFormat/>
    <w:rsid w:val="00BD7FA1"/>
    <w:pPr>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www.cccf.com.cn/certSearch/enterCert/2015081815002812"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www.cccf.com.cn/certSearch/enterCert/20150818150028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chinabidding.com.cn" TargetMode="External"/><Relationship Id="rId5" Type="http://schemas.openxmlformats.org/officeDocument/2006/relationships/header" Target="header1.xml"/><Relationship Id="rId15" Type="http://schemas.openxmlformats.org/officeDocument/2006/relationships/hyperlink" Target="http://www.cccf.com.cn/certSearch/enterCert/2015081815002812" TargetMode="External"/><Relationship Id="rId10" Type="http://schemas.openxmlformats.org/officeDocument/2006/relationships/hyperlink" Target="http://www.hzairport.com/zbxx.aspx" TargetMode="External"/><Relationship Id="rId4" Type="http://schemas.openxmlformats.org/officeDocument/2006/relationships/webSettings" Target="webSettings.xml"/><Relationship Id="rId9" Type="http://schemas.openxmlformats.org/officeDocument/2006/relationships/hyperlink" Target="http://www.cccf.com.cn/certSearch/enterCert/2015081815002812" TargetMode="External"/><Relationship Id="rId14" Type="http://schemas.openxmlformats.org/officeDocument/2006/relationships/hyperlink" Target="http://www.cccf.com.cn/certSearch/enterCert/20150818150028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4659</Words>
  <Characters>26558</Characters>
  <Application>Microsoft Office Word</Application>
  <DocSecurity>0</DocSecurity>
  <Lines>221</Lines>
  <Paragraphs>62</Paragraphs>
  <ScaleCrop>false</ScaleCrop>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jsx</dc:creator>
  <cp:keywords/>
  <dc:description/>
  <cp:lastModifiedBy>jsx</cp:lastModifiedBy>
  <cp:revision>2</cp:revision>
  <dcterms:created xsi:type="dcterms:W3CDTF">2019-11-19T14:51:00Z</dcterms:created>
  <dcterms:modified xsi:type="dcterms:W3CDTF">2019-11-19T14:52:00Z</dcterms:modified>
</cp:coreProperties>
</file>