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杭州萧山国际机场电缆收放装置及输出电缆采购</w:t>
      </w:r>
      <w:r>
        <w:rPr>
          <w:rFonts w:hint="eastAsia" w:eastAsia="黑体" w:cs="Calibri"/>
          <w:b/>
          <w:sz w:val="44"/>
          <w:szCs w:val="44"/>
        </w:rPr>
        <w:t>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十一</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13"/>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bookmarkStart w:id="88" w:name="_GoBack"/>
      <w:r>
        <w:rPr>
          <w:rFonts w:hint="eastAsia" w:cs="Arial" w:asciiTheme="minorEastAsia" w:hAnsiTheme="minorEastAsia"/>
          <w:b/>
          <w:bCs/>
          <w:kern w:val="0"/>
          <w:sz w:val="22"/>
          <w:szCs w:val="22"/>
        </w:rPr>
        <w:t>一、招标内容</w:t>
      </w:r>
    </w:p>
    <w:p>
      <w:pPr>
        <w:adjustRightInd w:val="0"/>
        <w:snapToGrid w:val="0"/>
        <w:spacing w:line="276" w:lineRule="auto"/>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杭州萧山国际机场有限公司就杭州萧山国际机场电缆收放装置及输出电缆采购项目进行公开招标，欢迎符合资格要求的供应商参与投标。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招标货物名称、数量及主要技术规格</w:t>
      </w:r>
    </w:p>
    <w:tbl>
      <w:tblPr>
        <w:tblStyle w:val="17"/>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995"/>
        <w:gridCol w:w="2085"/>
        <w:gridCol w:w="24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货物名称</w:t>
            </w:r>
          </w:p>
        </w:tc>
        <w:tc>
          <w:tcPr>
            <w:tcW w:w="99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数 量</w:t>
            </w:r>
          </w:p>
        </w:tc>
        <w:tc>
          <w:tcPr>
            <w:tcW w:w="208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主要技术规格</w:t>
            </w:r>
          </w:p>
        </w:tc>
        <w:tc>
          <w:tcPr>
            <w:tcW w:w="2450"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供货期</w:t>
            </w:r>
          </w:p>
        </w:tc>
        <w:tc>
          <w:tcPr>
            <w:tcW w:w="1344"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cs="Arial" w:asciiTheme="minorEastAsia" w:hAnsiTheme="minorEastAsia"/>
                <w:kern w:val="0"/>
                <w:sz w:val="22"/>
                <w:szCs w:val="22"/>
              </w:rPr>
            </w:pPr>
            <w:r>
              <w:rPr>
                <w:rFonts w:hint="eastAsia" w:cs="Arial" w:asciiTheme="minorEastAsia" w:hAnsiTheme="minorEastAsia"/>
                <w:kern w:val="0"/>
                <w:sz w:val="22"/>
                <w:szCs w:val="22"/>
              </w:rPr>
              <w:t>400HZ输出电缆</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14条</w:t>
            </w:r>
          </w:p>
        </w:tc>
        <w:tc>
          <w:tcPr>
            <w:tcW w:w="2085" w:type="dxa"/>
            <w:vAlign w:val="center"/>
          </w:tcPr>
          <w:p>
            <w:pPr>
              <w:pStyle w:val="4"/>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长度25米</w:t>
            </w:r>
          </w:p>
        </w:tc>
        <w:tc>
          <w:tcPr>
            <w:tcW w:w="2450" w:type="dxa"/>
            <w:vMerge w:val="restart"/>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合同签订后</w:t>
            </w:r>
            <w:r>
              <w:rPr>
                <w:rFonts w:hint="eastAsia" w:asciiTheme="minorEastAsia" w:hAnsiTheme="minorEastAsia"/>
                <w:color w:val="000000" w:themeColor="text1"/>
                <w:sz w:val="22"/>
                <w:u w:val="single"/>
                <w14:textFill>
                  <w14:solidFill>
                    <w14:schemeClr w14:val="tx1"/>
                  </w14:solidFill>
                </w14:textFill>
              </w:rPr>
              <w:t>20</w:t>
            </w:r>
            <w:r>
              <w:rPr>
                <w:rFonts w:hint="eastAsia" w:asciiTheme="minorEastAsia" w:hAnsiTheme="minorEastAsia"/>
                <w:color w:val="000000" w:themeColor="text1"/>
                <w:sz w:val="22"/>
                <w14:textFill>
                  <w14:solidFill>
                    <w14:schemeClr w14:val="tx1"/>
                  </w14:solidFill>
                </w14:textFill>
              </w:rPr>
              <w:t>日历天</w:t>
            </w:r>
          </w:p>
        </w:tc>
        <w:tc>
          <w:tcPr>
            <w:tcW w:w="1344" w:type="dxa"/>
            <w:vMerge w:val="restart"/>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电缆收放装置（含30米电缆及飞机用</w:t>
            </w:r>
            <w:r>
              <w:rPr>
                <w:rFonts w:hint="eastAsia" w:cs="Arial" w:asciiTheme="minorEastAsia" w:hAnsiTheme="minorEastAsia"/>
                <w:kern w:val="0"/>
                <w:sz w:val="22"/>
                <w:szCs w:val="22"/>
              </w:rPr>
              <w:t>400HZ电源插头</w:t>
            </w:r>
            <w:r>
              <w:rPr>
                <w:rFonts w:hint="eastAsia" w:asciiTheme="minorEastAsia" w:hAnsiTheme="minorEastAsia"/>
                <w:color w:val="000000" w:themeColor="text1"/>
                <w:sz w:val="22"/>
                <w14:textFill>
                  <w14:solidFill>
                    <w14:schemeClr w14:val="tx1"/>
                  </w14:solidFill>
                </w14:textFill>
              </w:rPr>
              <w:t>）</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2台</w:t>
            </w:r>
          </w:p>
        </w:tc>
        <w:tc>
          <w:tcPr>
            <w:tcW w:w="2085" w:type="dxa"/>
            <w:vAlign w:val="center"/>
          </w:tcPr>
          <w:p>
            <w:pPr>
              <w:pStyle w:val="4"/>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电缆长度≥30米</w:t>
            </w:r>
          </w:p>
        </w:tc>
        <w:tc>
          <w:tcPr>
            <w:tcW w:w="2450"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c>
          <w:tcPr>
            <w:tcW w:w="1344"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r>
    </w:tbl>
    <w:p>
      <w:pPr>
        <w:widowControl/>
        <w:snapToGrid w:val="0"/>
        <w:spacing w:line="276" w:lineRule="auto"/>
        <w:ind w:firstLine="440" w:firstLineChars="200"/>
        <w:jc w:val="left"/>
        <w:rPr>
          <w:rFonts w:cs="Arial"/>
          <w:kern w:val="0"/>
          <w:sz w:val="22"/>
        </w:rPr>
      </w:pPr>
      <w:r>
        <w:rPr>
          <w:rFonts w:hint="eastAsia" w:cs="Arial"/>
          <w:kern w:val="0"/>
          <w:sz w:val="22"/>
        </w:rPr>
        <w:t>详见第三章 采购内容、技术标准及要求。</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（1）具有独立法人资格的生产厂家或代理商，</w:t>
      </w:r>
      <w:r>
        <w:rPr>
          <w:rFonts w:ascii="宋体" w:hAnsi="宋体" w:cs="Arial"/>
          <w:kern w:val="0"/>
          <w:sz w:val="22"/>
        </w:rPr>
        <w:t>持有有效营业执照</w:t>
      </w:r>
      <w:r>
        <w:rPr>
          <w:rFonts w:hint="eastAsia" w:ascii="宋体" w:hAnsi="宋体" w:cs="Arial"/>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cs="Arial" w:asciiTheme="minorEastAsia" w:hAnsiTheme="minorEastAsia"/>
          <w:kern w:val="0"/>
          <w:sz w:val="22"/>
          <w:szCs w:val="22"/>
        </w:rPr>
        <w:t>（3）近年（201</w:t>
      </w:r>
      <w:r>
        <w:rPr>
          <w:rFonts w:cs="Arial" w:asciiTheme="minorEastAsia" w:hAnsiTheme="minorEastAsia"/>
          <w:kern w:val="0"/>
          <w:sz w:val="22"/>
          <w:szCs w:val="22"/>
        </w:rPr>
        <w:t>6</w:t>
      </w:r>
      <w:r>
        <w:rPr>
          <w:rFonts w:hint="eastAsia" w:cs="Arial" w:asciiTheme="minorEastAsia" w:hAnsiTheme="minorEastAsia"/>
          <w:kern w:val="0"/>
          <w:sz w:val="22"/>
          <w:szCs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（5）</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（1）投标文件递交截止时间：2019年1</w:t>
      </w:r>
      <w:r>
        <w:rPr>
          <w:rFonts w:hint="eastAsia" w:ascii="宋体" w:hAnsi="宋体" w:cs="Arial"/>
          <w:kern w:val="0"/>
          <w:sz w:val="22"/>
          <w:lang w:val="en-US" w:eastAsia="zh-CN"/>
        </w:rPr>
        <w:t>2</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分（北京时间）。投标文件在封口处加盖公章，并派专人于2019年1</w:t>
      </w:r>
      <w:r>
        <w:rPr>
          <w:rFonts w:hint="eastAsia" w:ascii="宋体" w:hAnsi="宋体" w:cs="Arial"/>
          <w:kern w:val="0"/>
          <w:sz w:val="22"/>
          <w:lang w:val="en-US" w:eastAsia="zh-CN"/>
        </w:rPr>
        <w:t>2</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分（北京时间）前送至杭州萧山国际机场翔越路综合服务楼区招标中心，逾期无效;若采用投递（邮寄）方式的，请于2019年1</w:t>
      </w:r>
      <w:r>
        <w:rPr>
          <w:rFonts w:hint="eastAsia" w:ascii="宋体" w:hAnsi="宋体" w:cs="Arial"/>
          <w:kern w:val="0"/>
          <w:sz w:val="22"/>
          <w:lang w:val="en-US" w:eastAsia="zh-CN"/>
        </w:rPr>
        <w:t>2</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分（北京时间）前投递至杭州萧山国际机场翔越路综合服务楼区招标中心，逾期无效。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联系电话：0571-</w:t>
      </w:r>
      <w:r>
        <w:rPr>
          <w:rFonts w:asciiTheme="minorEastAsia" w:hAnsiTheme="minorEastAsia"/>
          <w:sz w:val="22"/>
          <w:szCs w:val="22"/>
        </w:rPr>
        <w:t>83837612</w:t>
      </w:r>
    </w:p>
    <w:p>
      <w:pPr>
        <w:pStyle w:val="13"/>
        <w:ind w:firstLine="440" w:firstLineChars="200"/>
        <w:jc w:val="left"/>
        <w:rPr>
          <w:rFonts w:asciiTheme="minorEastAsia" w:hAnsiTheme="minorEastAsia" w:eastAsiaTheme="minorEastAsia" w:cstheme="minorBidi"/>
          <w:b w:val="0"/>
          <w:bCs w:val="0"/>
          <w:kern w:val="2"/>
          <w:sz w:val="22"/>
          <w:szCs w:val="22"/>
        </w:rPr>
      </w:pPr>
      <w:r>
        <w:rPr>
          <w:rFonts w:hint="eastAsia" w:asciiTheme="minorEastAsia" w:hAnsiTheme="minorEastAsia" w:eastAsiaTheme="minorEastAsia" w:cstheme="minorBidi"/>
          <w:b w:val="0"/>
          <w:bCs w:val="0"/>
          <w:kern w:val="2"/>
          <w:sz w:val="22"/>
          <w:szCs w:val="22"/>
        </w:rPr>
        <w:t>招标监督人：闻晓丽        联系电话：0571-</w:t>
      </w:r>
      <w:r>
        <w:rPr>
          <w:rFonts w:asciiTheme="minorEastAsia" w:hAnsiTheme="minorEastAsia" w:eastAsiaTheme="minorEastAsia" w:cstheme="minorBidi"/>
          <w:b w:val="0"/>
          <w:bCs w:val="0"/>
          <w:kern w:val="2"/>
          <w:sz w:val="22"/>
          <w:szCs w:val="22"/>
        </w:rPr>
        <w:t>86662132</w:t>
      </w:r>
    </w:p>
    <w:bookmarkEnd w:id="88"/>
    <w:p>
      <w:pPr>
        <w:pStyle w:val="13"/>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6"/>
        <w:spacing w:line="240" w:lineRule="auto"/>
        <w:ind w:left="480"/>
        <w:jc w:val="center"/>
        <w:rPr>
          <w:b/>
          <w:sz w:val="28"/>
          <w:szCs w:val="28"/>
        </w:rPr>
      </w:pPr>
      <w:r>
        <w:rPr>
          <w:rFonts w:hint="eastAsia"/>
          <w:b/>
          <w:sz w:val="28"/>
          <w:szCs w:val="28"/>
        </w:rPr>
        <w:t>投标人须知前附表</w:t>
      </w:r>
    </w:p>
    <w:tbl>
      <w:tblPr>
        <w:tblStyle w:val="1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cs="Arial" w:asciiTheme="minorEastAsia" w:hAnsiTheme="minorEastAsia"/>
                <w:kern w:val="0"/>
                <w:sz w:val="22"/>
                <w:szCs w:val="22"/>
              </w:rPr>
              <w:t>杭州萧山国际机场电缆收放装置及输出电缆采购项目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8"/>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color w:val="000000" w:themeColor="text1"/>
                <w:kern w:val="0"/>
                <w:sz w:val="22"/>
                <w14:textFill>
                  <w14:solidFill>
                    <w14:schemeClr w14:val="tx1"/>
                  </w14:solidFill>
                </w14:textFill>
              </w:rPr>
              <w:t>供货期</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合同签订后</w:t>
            </w:r>
            <w:r>
              <w:rPr>
                <w:rFonts w:hint="eastAsia" w:ascii="宋体" w:hAnsi="宋体"/>
                <w:color w:val="000000" w:themeColor="text1"/>
                <w:sz w:val="22"/>
                <w:u w:val="single"/>
                <w14:textFill>
                  <w14:solidFill>
                    <w14:schemeClr w14:val="tx1"/>
                  </w14:solidFill>
                </w14:textFill>
              </w:rPr>
              <w:t xml:space="preserve"> 20</w:t>
            </w:r>
            <w:r>
              <w:rPr>
                <w:rFonts w:hint="eastAsia"/>
                <w:color w:val="000000" w:themeColor="text1"/>
                <w:sz w:val="22"/>
                <w14:textFill>
                  <w14:solidFill>
                    <w14:schemeClr w14:val="tx1"/>
                  </w14:solidFill>
                </w14:textFill>
              </w:rPr>
              <w:t>日历天</w:t>
            </w:r>
            <w:r>
              <w:rPr>
                <w:rFonts w:hint="eastAsia" w:ascii="宋体" w:hAnsi="宋体" w:cs="Calibri"/>
                <w:color w:val="000000" w:themeColor="text1"/>
                <w:kern w:val="0"/>
                <w:sz w:val="22"/>
                <w14:textFill>
                  <w14:solidFill>
                    <w14:schemeClr w14:val="tx1"/>
                  </w14:solidFill>
                </w14:textFill>
              </w:rPr>
              <w:t>内。</w:t>
            </w:r>
          </w:p>
          <w:p>
            <w:pPr>
              <w:autoSpaceDE w:val="0"/>
              <w:autoSpaceDN w:val="0"/>
              <w:adjustRightInd w:val="0"/>
              <w:snapToGrid w:val="0"/>
              <w:rPr>
                <w:rFonts w:ascii="宋体" w:hAnsi="宋体" w:cs="Calibri"/>
                <w:kern w:val="0"/>
                <w:sz w:val="22"/>
              </w:rPr>
            </w:pPr>
            <w:r>
              <w:rPr>
                <w:rFonts w:hint="eastAsia" w:ascii="宋体" w:hAnsi="宋体" w:cs="Calibri"/>
                <w:color w:val="000000" w:themeColor="text1"/>
                <w:kern w:val="0"/>
                <w:sz w:val="22"/>
                <w14:textFill>
                  <w14:solidFill>
                    <w14:schemeClr w14:val="tx1"/>
                  </w14:solidFill>
                </w14:textFill>
              </w:rPr>
              <w:t>投标人须在投标文件中提供最快交货时间和详细的供货计划。投标人可根据自身经验、技术水平及管理能力自报竞争性</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，但不得超过招标人明确的计划</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。一旦中标，该</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即为合同</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。整个项目</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sz w:val="22"/>
              </w:rPr>
            </w:pPr>
            <w:r>
              <w:rPr>
                <w:rFonts w:hint="eastAsia" w:asciiTheme="minorEastAsia" w:hAnsiTheme="minorEastAsia"/>
                <w:iCs/>
                <w:sz w:val="22"/>
              </w:rPr>
              <w:t>符</w:t>
            </w:r>
            <w:r>
              <w:rPr>
                <w:rFonts w:hint="eastAsia" w:asciiTheme="minorEastAsia" w:hAnsiTheme="minorEastAsia"/>
                <w:sz w:val="22"/>
              </w:rPr>
              <w:t>合</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r>
              <w:rPr>
                <w:rFonts w:hint="eastAsia" w:ascii="宋体" w:hAnsi="宋体" w:cs="Calibri"/>
                <w:kern w:val="0"/>
                <w:sz w:val="22"/>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rPr>
              <w:t>1</w:t>
            </w:r>
            <w:r>
              <w:rPr>
                <w:rFonts w:hint="eastAsia" w:cs="Calibri" w:asciiTheme="minorEastAsia" w:hAnsiTheme="minorEastAsia"/>
                <w:kern w:val="0"/>
                <w:sz w:val="22"/>
                <w:lang w:val="en-US" w:eastAsia="zh-CN"/>
              </w:rPr>
              <w:t>2</w:t>
            </w:r>
            <w:r>
              <w:rPr>
                <w:rFonts w:cs="Calibri" w:asciiTheme="minorEastAsia" w:hAnsiTheme="minorEastAsia"/>
                <w:kern w:val="0"/>
                <w:sz w:val="22"/>
              </w:rPr>
              <w:t>月</w:t>
            </w:r>
            <w:r>
              <w:rPr>
                <w:rFonts w:hint="eastAsia" w:cs="Calibri" w:asciiTheme="minorEastAsia" w:hAnsiTheme="minorEastAsia"/>
                <w:kern w:val="0"/>
                <w:sz w:val="22"/>
                <w:lang w:val="en-US" w:eastAsia="zh-CN"/>
              </w:rPr>
              <w:t>10</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2019年1</w:t>
            </w:r>
            <w:r>
              <w:rPr>
                <w:rFonts w:hint="eastAsia" w:cs="Calibri" w:asciiTheme="minorEastAsia" w:hAnsiTheme="minorEastAsia"/>
                <w:b/>
                <w:kern w:val="0"/>
                <w:sz w:val="22"/>
                <w:lang w:val="en-US" w:eastAsia="zh-CN"/>
              </w:rPr>
              <w:t>2</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17</w:t>
            </w:r>
            <w:r>
              <w:rPr>
                <w:rFonts w:hint="eastAsia" w:cs="Calibri" w:asciiTheme="minorEastAsia" w:hAnsiTheme="minorEastAsia"/>
                <w:b/>
                <w:kern w:val="0"/>
                <w:sz w:val="22"/>
              </w:rPr>
              <w:t>日</w:t>
            </w:r>
            <w:r>
              <w:rPr>
                <w:rFonts w:hint="eastAsia" w:cs="Calibri" w:asciiTheme="minorEastAsia" w:hAnsiTheme="minorEastAsia"/>
                <w:b/>
                <w:kern w:val="0"/>
                <w:sz w:val="22"/>
                <w:lang w:val="en-US" w:eastAsia="zh-CN"/>
              </w:rPr>
              <w:t>9</w:t>
            </w:r>
            <w:r>
              <w:rPr>
                <w:rFonts w:hint="eastAsia" w:cs="Calibri" w:asciiTheme="minorEastAsia" w:hAnsiTheme="minorEastAsia"/>
                <w:b/>
                <w:kern w:val="0"/>
                <w:sz w:val="22"/>
              </w:rPr>
              <w:t>时</w:t>
            </w:r>
            <w:r>
              <w:rPr>
                <w:rFonts w:hint="eastAsia" w:cs="Calibri" w:asciiTheme="minorEastAsia" w:hAnsiTheme="minorEastAsia"/>
                <w:b/>
                <w:kern w:val="0"/>
                <w:sz w:val="22"/>
                <w:lang w:val="en-US" w:eastAsia="zh-CN"/>
              </w:rPr>
              <w:t>00</w:t>
            </w:r>
            <w:r>
              <w:rPr>
                <w:rFonts w:hint="eastAsia" w:cs="Calibri" w:asciiTheme="minorEastAsia" w:hAnsiTheme="minorEastAsia"/>
                <w:b/>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投标保证金的形式：银行转账</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w:t>
            </w:r>
            <w:r>
              <w:rPr>
                <w:rFonts w:hint="eastAsia" w:ascii="宋体" w:hAnsi="宋体" w:cs="Calibri"/>
                <w:b/>
                <w:kern w:val="0"/>
                <w:sz w:val="22"/>
              </w:rPr>
              <w:t>壹万元整</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开户名：杭州萧山国际机场有限公司</w:t>
            </w:r>
          </w:p>
          <w:p>
            <w:pPr>
              <w:snapToGrid w:val="0"/>
              <w:rPr>
                <w:rFonts w:ascii="宋体" w:hAnsi="宋体"/>
                <w:sz w:val="22"/>
              </w:rPr>
            </w:pPr>
            <w:r>
              <w:rPr>
                <w:rFonts w:hint="eastAsia" w:ascii="宋体" w:hAnsi="宋体"/>
                <w:sz w:val="22"/>
              </w:rPr>
              <w:t xml:space="preserve">开户银行：工行杭州市空港城支行 </w:t>
            </w:r>
          </w:p>
          <w:p>
            <w:pPr>
              <w:snapToGrid w:val="0"/>
              <w:rPr>
                <w:rFonts w:ascii="宋体" w:hAnsi="宋体"/>
                <w:sz w:val="22"/>
                <w:lang w:val="zh-CN"/>
              </w:rPr>
            </w:pPr>
            <w:r>
              <w:rPr>
                <w:rFonts w:hint="eastAsia" w:ascii="宋体" w:hAnsi="宋体"/>
                <w:sz w:val="22"/>
              </w:rPr>
              <w:t>帐号：</w:t>
            </w:r>
            <w:r>
              <w:rPr>
                <w:rFonts w:hint="eastAsia" w:ascii="宋体" w:hAnsi="宋体"/>
                <w:sz w:val="22"/>
                <w:lang w:val="zh-CN"/>
              </w:rPr>
              <w:t>1202050209904601740</w:t>
            </w:r>
          </w:p>
          <w:p>
            <w:pPr>
              <w:snapToGrid w:val="0"/>
              <w:rPr>
                <w:rFonts w:ascii="宋体" w:hAnsi="宋体" w:cs="Calibri"/>
                <w:b/>
                <w:kern w:val="0"/>
                <w:sz w:val="22"/>
              </w:rPr>
            </w:pPr>
            <w:r>
              <w:rPr>
                <w:rFonts w:hint="eastAsia" w:ascii="宋体" w:hAnsi="宋体" w:cs="Calibri"/>
                <w:b/>
                <w:kern w:val="0"/>
                <w:sz w:val="22"/>
              </w:rPr>
              <w:t>备注：需提供转账证明及投标人基本账户开户许可证复印件并加</w:t>
            </w:r>
          </w:p>
          <w:p>
            <w:pPr>
              <w:snapToGrid w:val="0"/>
              <w:rPr>
                <w:rFonts w:ascii="宋体" w:hAnsi="宋体"/>
                <w:sz w:val="22"/>
              </w:rPr>
            </w:pPr>
            <w:r>
              <w:rPr>
                <w:rFonts w:hint="eastAsia" w:ascii="宋体" w:hAnsi="宋体" w:cs="Calibri"/>
                <w:b/>
                <w:kern w:val="0"/>
                <w:sz w:val="22"/>
              </w:rPr>
              <w:t>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u w:val="single"/>
              </w:rPr>
            </w:pPr>
            <w:r>
              <w:rPr>
                <w:rFonts w:hint="eastAsia" w:cs="宋体" w:asciiTheme="minorEastAsia" w:hAnsiTheme="minorEastAsia"/>
                <w:sz w:val="22"/>
              </w:rPr>
              <w:t>项目名称：</w:t>
            </w:r>
            <w:r>
              <w:rPr>
                <w:rFonts w:hint="eastAsia" w:cs="Arial" w:asciiTheme="minorEastAsia" w:hAnsiTheme="minorEastAsia"/>
                <w:kern w:val="0"/>
                <w:sz w:val="22"/>
                <w:szCs w:val="22"/>
                <w:u w:val="single"/>
              </w:rPr>
              <w:t>杭州萧山国际机场电缆收放装置及输出电缆采购项目</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2019年1</w:t>
            </w:r>
            <w:r>
              <w:rPr>
                <w:rFonts w:hint="eastAsia" w:cs="Calibri" w:asciiTheme="minorEastAsia" w:hAnsiTheme="minorEastAsia"/>
                <w:kern w:val="0"/>
                <w:sz w:val="22"/>
                <w:u w:val="single"/>
                <w:lang w:val="en-US" w:eastAsia="zh-CN"/>
              </w:rPr>
              <w:t>2</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17</w:t>
            </w:r>
            <w:r>
              <w:rPr>
                <w:rFonts w:hint="eastAsia" w:cs="Calibri" w:asciiTheme="minorEastAsia" w:hAnsiTheme="minorEastAsia"/>
                <w:kern w:val="0"/>
                <w:sz w:val="22"/>
                <w:u w:val="single"/>
              </w:rPr>
              <w:t>日</w:t>
            </w:r>
            <w:r>
              <w:rPr>
                <w:rFonts w:hint="eastAsia" w:cs="Calibri" w:asciiTheme="minorEastAsia" w:hAnsiTheme="minorEastAsia"/>
                <w:kern w:val="0"/>
                <w:sz w:val="22"/>
                <w:u w:val="single"/>
                <w:lang w:val="en-US" w:eastAsia="zh-CN"/>
              </w:rPr>
              <w:t>9</w:t>
            </w:r>
            <w:r>
              <w:rPr>
                <w:rFonts w:hint="eastAsia" w:cs="Calibri" w:asciiTheme="minorEastAsia" w:hAnsiTheme="minorEastAsia"/>
                <w:kern w:val="0"/>
                <w:sz w:val="22"/>
                <w:u w:val="single"/>
              </w:rPr>
              <w:t>时</w:t>
            </w:r>
            <w:r>
              <w:rPr>
                <w:rFonts w:hint="eastAsia" w:cs="Calibri" w:asciiTheme="minorEastAsia" w:hAnsiTheme="minorEastAsia"/>
                <w:kern w:val="0"/>
                <w:sz w:val="22"/>
                <w:u w:val="single"/>
                <w:lang w:val="en-US" w:eastAsia="zh-CN"/>
              </w:rPr>
              <w:t>00</w:t>
            </w:r>
            <w:r>
              <w:rPr>
                <w:rFonts w:hint="eastAsia" w:cs="Calibri" w:asciiTheme="minorEastAsia" w:hAnsiTheme="minorEastAsia"/>
                <w:kern w:val="0"/>
                <w:sz w:val="22"/>
                <w:u w:val="single"/>
              </w:rPr>
              <w:t>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履约</w:t>
            </w:r>
            <w:r>
              <w:rPr>
                <w:rFonts w:hint="eastAsia" w:ascii="宋体" w:hAnsi="宋体"/>
                <w:color w:val="000000" w:themeColor="text1"/>
                <w:sz w:val="22"/>
                <w14:textFill>
                  <w14:solidFill>
                    <w14:schemeClr w14:val="tx1"/>
                  </w14:solidFill>
                </w14:textFill>
              </w:rPr>
              <w:t>保证金</w:t>
            </w:r>
            <w:r>
              <w:rPr>
                <w:rFonts w:ascii="宋体" w:hAnsi="宋体"/>
                <w:color w:val="000000" w:themeColor="text1"/>
                <w:sz w:val="22"/>
                <w14:textFill>
                  <w14:solidFill>
                    <w14:schemeClr w14:val="tx1"/>
                  </w14:solidFill>
                </w14:textFill>
              </w:rPr>
              <w:t>的形式：</w:t>
            </w:r>
            <w:r>
              <w:rPr>
                <w:rFonts w:hint="eastAsia" w:ascii="宋体" w:hAnsi="宋体"/>
                <w:color w:val="000000" w:themeColor="text1"/>
                <w:sz w:val="22"/>
                <w14:textFill>
                  <w14:solidFill>
                    <w14:schemeClr w14:val="tx1"/>
                  </w14:solidFill>
                </w14:textFill>
              </w:rPr>
              <w:t>银行转账</w:t>
            </w:r>
          </w:p>
          <w:p>
            <w:pPr>
              <w:autoSpaceDE w:val="0"/>
              <w:autoSpaceDN w:val="0"/>
              <w:adjustRightInd w:val="0"/>
              <w:snapToGrid w:val="0"/>
              <w:jc w:val="left"/>
              <w:rPr>
                <w:rFonts w:ascii="宋体" w:hAnsi="宋体"/>
                <w:sz w:val="22"/>
              </w:rPr>
            </w:pPr>
            <w:r>
              <w:rPr>
                <w:rFonts w:ascii="宋体" w:hAnsi="宋体"/>
                <w:color w:val="000000" w:themeColor="text1"/>
                <w:sz w:val="22"/>
                <w14:textFill>
                  <w14:solidFill>
                    <w14:schemeClr w14:val="tx1"/>
                  </w14:solidFill>
                </w14:textFill>
              </w:rPr>
              <w:t>履约</w:t>
            </w:r>
            <w:r>
              <w:rPr>
                <w:rFonts w:hint="eastAsia" w:ascii="宋体" w:hAnsi="宋体"/>
                <w:color w:val="000000" w:themeColor="text1"/>
                <w:sz w:val="22"/>
                <w14:textFill>
                  <w14:solidFill>
                    <w14:schemeClr w14:val="tx1"/>
                  </w14:solidFill>
                </w14:textFill>
              </w:rPr>
              <w:t>保证金</w:t>
            </w:r>
            <w:r>
              <w:rPr>
                <w:rFonts w:ascii="宋体" w:hAnsi="宋体"/>
                <w:color w:val="000000" w:themeColor="text1"/>
                <w:sz w:val="22"/>
                <w14:textFill>
                  <w14:solidFill>
                    <w14:schemeClr w14:val="tx1"/>
                  </w14:solidFill>
                </w14:textFill>
              </w:rPr>
              <w:t>的金额：</w:t>
            </w:r>
            <w:r>
              <w:rPr>
                <w:rFonts w:hint="eastAsia" w:ascii="宋体" w:hAnsi="宋体"/>
                <w:color w:val="000000" w:themeColor="text1"/>
                <w:sz w:val="22"/>
                <w14:textFill>
                  <w14:solidFill>
                    <w14:schemeClr w14:val="tx1"/>
                  </w14:solidFill>
                </w14:textFill>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2"/>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2"/>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kern w:val="0"/>
          <w:sz w:val="22"/>
        </w:rPr>
      </w:pPr>
      <w:r>
        <w:rPr>
          <w:rFonts w:cs="Calibri" w:asciiTheme="minorEastAsia" w:hAnsiTheme="minorEastAsia"/>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kern w:val="0"/>
          <w:sz w:val="22"/>
        </w:rPr>
        <w:t>1.1.2项目</w:t>
      </w:r>
      <w:r>
        <w:rPr>
          <w:rFonts w:hint="eastAsia" w:cs="Calibri" w:asciiTheme="minorEastAsia" w:hAnsiTheme="minorEastAsia"/>
          <w:kern w:val="0"/>
          <w:sz w:val="22"/>
        </w:rPr>
        <w:t>交货</w:t>
      </w:r>
      <w:r>
        <w:rPr>
          <w:rFonts w:cs="Calibri" w:asciiTheme="minorEastAsia" w:hAnsiTheme="minorEastAsia"/>
          <w:kern w:val="0"/>
          <w:sz w:val="22"/>
        </w:rPr>
        <w:t>地点见投标人须知前附表</w:t>
      </w:r>
      <w:r>
        <w:rPr>
          <w:rFonts w:cs="Calibri" w:asciiTheme="minorEastAsia" w:hAnsiTheme="minorEastAsia"/>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sz w:val="22"/>
        </w:rPr>
      </w:pPr>
      <w:bookmarkStart w:id="9" w:name="_Toc13907"/>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.2 投标人踏勘现场发生的费用自理。</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本项目</w:t>
      </w:r>
      <w:r>
        <w:rPr>
          <w:rFonts w:hint="eastAsia" w:cs="Calibri" w:asciiTheme="minorEastAsia" w:hAnsiTheme="minorEastAsia"/>
          <w:sz w:val="22"/>
        </w:rPr>
        <w:t>涉及到其它专业的部分分项工作</w:t>
      </w:r>
      <w:r>
        <w:rPr>
          <w:rFonts w:cs="Calibri" w:asciiTheme="minorEastAsia" w:hAnsiTheme="minorEastAsia"/>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43421657"/>
      <w:bookmarkStart w:id="14" w:name="_Toc15241"/>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2.2.2</w:t>
      </w:r>
      <w:r>
        <w:rPr>
          <w:rFonts w:hint="eastAsia" w:ascii="Calibri" w:hAnsi="Calibri" w:cs="Calibri"/>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sz w:val="22"/>
        </w:rPr>
      </w:pPr>
      <w:r>
        <w:rPr>
          <w:rFonts w:cs="Calibri" w:asciiTheme="minorEastAsia" w:hAnsiTheme="minorEastAsia"/>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2</w:t>
      </w:r>
      <w:r>
        <w:rPr>
          <w:rFonts w:cs="Calibri" w:asciiTheme="minorEastAsia" w:hAnsiTheme="minorEastAsia"/>
          <w:sz w:val="22"/>
        </w:rPr>
        <w:t>法定代表人资格证明书；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3</w:t>
      </w:r>
      <w:r>
        <w:rPr>
          <w:rFonts w:cs="Calibri" w:asciiTheme="minorEastAsia" w:hAnsiTheme="minorEastAsia"/>
          <w:sz w:val="22"/>
        </w:rPr>
        <w:t>授权委托书；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4</w:t>
      </w:r>
      <w:r>
        <w:rPr>
          <w:rFonts w:cs="Calibri" w:asciiTheme="minorEastAsia" w:hAnsiTheme="minorEastAsia"/>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sz w:val="22"/>
        </w:rPr>
        <w:t>投标人一般情况</w:t>
      </w:r>
      <w:r>
        <w:rPr>
          <w:rFonts w:hint="eastAsia" w:cs="Calibri" w:asciiTheme="minorEastAsia" w:hAnsiTheme="minorEastAsia"/>
          <w:sz w:val="22"/>
        </w:rPr>
        <w:t>及</w:t>
      </w:r>
      <w:r>
        <w:rPr>
          <w:rFonts w:cs="Calibri" w:asciiTheme="minorEastAsia" w:hAnsiTheme="minorEastAsia"/>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Calibri"/>
          <w:sz w:val="22"/>
        </w:rPr>
      </w:pPr>
      <w:r>
        <w:rPr>
          <w:rFonts w:hint="eastAsia" w:ascii="宋体" w:hAnsi="宋体" w:cs="Calibri"/>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rPr>
          <w:rFonts w:ascii="宋体" w:hAnsi="宋体" w:cs="Arial"/>
          <w:kern w:val="0"/>
          <w:sz w:val="22"/>
        </w:rPr>
      </w:pPr>
      <w:r>
        <w:rPr>
          <w:rFonts w:hint="eastAsia" w:ascii="宋体" w:hAnsi="宋体" w:cs="Calibri"/>
          <w:sz w:val="22"/>
        </w:rPr>
        <w:t>（</w:t>
      </w:r>
      <w:r>
        <w:rPr>
          <w:rFonts w:ascii="宋体" w:hAnsi="宋体" w:cs="Calibri"/>
          <w:sz w:val="22"/>
        </w:rPr>
        <w:t>3</w:t>
      </w:r>
      <w:r>
        <w:rPr>
          <w:rFonts w:hint="eastAsia" w:ascii="宋体" w:hAnsi="宋体" w:cs="Calibri"/>
          <w:sz w:val="22"/>
        </w:rPr>
        <w:t>）</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kern w:val="0"/>
          <w:sz w:val="22"/>
        </w:rPr>
        <w:t>中标人在收到中标通知书后，</w:t>
      </w:r>
      <w:r>
        <w:rPr>
          <w:rFonts w:cs="Calibri" w:asciiTheme="minorEastAsia" w:hAnsiTheme="minorEastAsia"/>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20123241"/>
      <w:bookmarkStart w:id="44" w:name="_Toc11806"/>
      <w:bookmarkStart w:id="45"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kern w:val="0"/>
          <w:sz w:val="22"/>
        </w:rPr>
      </w:pPr>
      <w:r>
        <w:rPr>
          <w:rFonts w:hint="eastAsia" w:cs="Calibri" w:asciiTheme="minorEastAsia" w:hAnsiTheme="minorEastAsia"/>
          <w:kern w:val="0"/>
          <w:sz w:val="22"/>
        </w:rPr>
        <w:t xml:space="preserve">7.4.3 </w:t>
      </w:r>
      <w:r>
        <w:rPr>
          <w:rFonts w:hint="eastAsia" w:cs="Calibri" w:asciiTheme="minorEastAsia" w:hAnsiTheme="minorEastAsia"/>
          <w:b/>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kern w:val="0"/>
          <w:sz w:val="22"/>
        </w:rPr>
        <w:t xml:space="preserve">7.4.4 </w:t>
      </w:r>
      <w:r>
        <w:rPr>
          <w:rFonts w:hint="eastAsia" w:cs="Calibri" w:asciiTheme="minorEastAsia" w:hAnsiTheme="minorEastAsia"/>
          <w:b/>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20123242"/>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19809803"/>
      <w:bookmarkStart w:id="50" w:name="_Toc220123243"/>
      <w:bookmarkStart w:id="51" w:name="_Toc18806"/>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20123244"/>
      <w:bookmarkStart w:id="53" w:name="_Toc219809804"/>
      <w:bookmarkStart w:id="54" w:name="_Toc21594125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5509"/>
      <w:bookmarkStart w:id="57" w:name="_Toc219809805"/>
      <w:bookmarkStart w:id="58" w:name="_Toc22012324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10820"/>
      <w:bookmarkStart w:id="61" w:name="_Toc22012324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sz w:val="22"/>
        </w:rPr>
      </w:pPr>
      <w:r>
        <w:rPr>
          <w:rFonts w:hint="eastAsia" w:cs="Calibri" w:asciiTheme="minorEastAsia" w:hAnsiTheme="minorEastAsia"/>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20123247"/>
      <w:bookmarkStart w:id="63" w:name="_Toc10756"/>
      <w:bookmarkStart w:id="64" w:name="_Toc21980980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sz w:val="22"/>
        </w:rPr>
        <w:t>五</w:t>
      </w:r>
      <w:r>
        <w:rPr>
          <w:rFonts w:cs="Calibri" w:asciiTheme="minorEastAsia" w:hAnsiTheme="minorEastAsia"/>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20123248"/>
      <w:bookmarkStart w:id="66" w:name="_Toc21980980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39"/>
      <w:bookmarkStart w:id="69" w:name="_Toc220123249"/>
      <w:bookmarkStart w:id="70" w:name="_Toc21980980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sz w:val="22"/>
        </w:rPr>
      </w:pPr>
      <w:r>
        <w:rPr>
          <w:rFonts w:cs="Calibri" w:asciiTheme="minorEastAsia" w:hAnsiTheme="minorEastAsia"/>
          <w:sz w:val="22"/>
        </w:rPr>
        <w:t>需要补充的其他内容：见投标人须知前附表。</w:t>
      </w:r>
    </w:p>
    <w:p>
      <w:pPr>
        <w:spacing w:line="560" w:lineRule="exact"/>
        <w:sectPr>
          <w:pgSz w:w="11906" w:h="16838"/>
          <w:pgMar w:top="1440" w:right="1800" w:bottom="1440" w:left="1800" w:header="851" w:footer="992" w:gutter="0"/>
          <w:cols w:space="425" w:num="1"/>
          <w:docGrid w:type="lines" w:linePitch="312" w:charSpace="0"/>
        </w:sectPr>
      </w:pPr>
    </w:p>
    <w:p>
      <w:pPr>
        <w:pStyle w:val="13"/>
        <w:rPr>
          <w:color w:val="000000" w:themeColor="text1"/>
          <w14:textFill>
            <w14:solidFill>
              <w14:schemeClr w14:val="tx1"/>
            </w14:solidFill>
          </w14:textFill>
        </w:rPr>
      </w:pPr>
      <w:r>
        <w:rPr>
          <w:color w:val="000000" w:themeColor="text1"/>
          <w14:textFill>
            <w14:solidFill>
              <w14:schemeClr w14:val="tx1"/>
            </w14:solidFill>
          </w14:textFill>
        </w:rPr>
        <w:t>第</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章  货物需求一览表及技术规格</w:t>
      </w:r>
      <w:r>
        <w:rPr>
          <w:rFonts w:hint="eastAsia"/>
          <w:color w:val="000000" w:themeColor="text1"/>
          <w14:textFill>
            <w14:solidFill>
              <w14:schemeClr w14:val="tx1"/>
            </w14:solidFill>
          </w14:textFill>
        </w:rPr>
        <w:t xml:space="preserve">                           </w:t>
      </w:r>
    </w:p>
    <w:p>
      <w:pPr>
        <w:pStyle w:val="13"/>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一、货物需求一览表</w:t>
      </w:r>
    </w:p>
    <w:p>
      <w:pPr>
        <w:widowControl/>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tbl>
      <w:tblPr>
        <w:tblStyle w:val="17"/>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995"/>
        <w:gridCol w:w="2085"/>
        <w:gridCol w:w="24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货物名称</w:t>
            </w:r>
          </w:p>
        </w:tc>
        <w:tc>
          <w:tcPr>
            <w:tcW w:w="99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数 量</w:t>
            </w:r>
          </w:p>
        </w:tc>
        <w:tc>
          <w:tcPr>
            <w:tcW w:w="208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主要技术规格</w:t>
            </w:r>
          </w:p>
        </w:tc>
        <w:tc>
          <w:tcPr>
            <w:tcW w:w="2450"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供货期</w:t>
            </w:r>
          </w:p>
        </w:tc>
        <w:tc>
          <w:tcPr>
            <w:tcW w:w="1344"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cs="Arial" w:asciiTheme="minorEastAsia" w:hAnsiTheme="minorEastAsia"/>
                <w:kern w:val="0"/>
                <w:sz w:val="22"/>
                <w:szCs w:val="22"/>
              </w:rPr>
            </w:pPr>
            <w:r>
              <w:rPr>
                <w:rFonts w:hint="eastAsia" w:cs="Arial" w:asciiTheme="minorEastAsia" w:hAnsiTheme="minorEastAsia"/>
                <w:kern w:val="0"/>
                <w:sz w:val="22"/>
                <w:szCs w:val="22"/>
              </w:rPr>
              <w:t>400HZ输出电缆</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14条</w:t>
            </w:r>
          </w:p>
        </w:tc>
        <w:tc>
          <w:tcPr>
            <w:tcW w:w="2085" w:type="dxa"/>
            <w:vAlign w:val="center"/>
          </w:tcPr>
          <w:p>
            <w:pPr>
              <w:pStyle w:val="4"/>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电缆长度25米</w:t>
            </w:r>
          </w:p>
        </w:tc>
        <w:tc>
          <w:tcPr>
            <w:tcW w:w="2450" w:type="dxa"/>
            <w:vMerge w:val="restart"/>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合同签订后</w:t>
            </w:r>
            <w:r>
              <w:rPr>
                <w:rFonts w:hint="eastAsia" w:asciiTheme="minorEastAsia" w:hAnsiTheme="minorEastAsia"/>
                <w:color w:val="000000" w:themeColor="text1"/>
                <w:sz w:val="22"/>
                <w:u w:val="single"/>
                <w14:textFill>
                  <w14:solidFill>
                    <w14:schemeClr w14:val="tx1"/>
                  </w14:solidFill>
                </w14:textFill>
              </w:rPr>
              <w:t>20</w:t>
            </w:r>
            <w:r>
              <w:rPr>
                <w:rFonts w:hint="eastAsia" w:asciiTheme="minorEastAsia" w:hAnsiTheme="minorEastAsia"/>
                <w:color w:val="000000" w:themeColor="text1"/>
                <w:sz w:val="22"/>
                <w14:textFill>
                  <w14:solidFill>
                    <w14:schemeClr w14:val="tx1"/>
                  </w14:solidFill>
                </w14:textFill>
              </w:rPr>
              <w:t>日历天</w:t>
            </w:r>
          </w:p>
        </w:tc>
        <w:tc>
          <w:tcPr>
            <w:tcW w:w="1344" w:type="dxa"/>
            <w:vMerge w:val="restart"/>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电缆收放装置（含30米电缆及飞机用</w:t>
            </w:r>
            <w:r>
              <w:rPr>
                <w:rFonts w:hint="eastAsia" w:cs="Arial" w:asciiTheme="minorEastAsia" w:hAnsiTheme="minorEastAsia"/>
                <w:kern w:val="0"/>
                <w:sz w:val="22"/>
                <w:szCs w:val="22"/>
              </w:rPr>
              <w:t>400HZ电源插头</w:t>
            </w:r>
            <w:r>
              <w:rPr>
                <w:rFonts w:hint="eastAsia" w:asciiTheme="minorEastAsia" w:hAnsiTheme="minorEastAsia"/>
                <w:color w:val="000000" w:themeColor="text1"/>
                <w:sz w:val="22"/>
                <w14:textFill>
                  <w14:solidFill>
                    <w14:schemeClr w14:val="tx1"/>
                  </w14:solidFill>
                </w14:textFill>
              </w:rPr>
              <w:t>）</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2台</w:t>
            </w:r>
          </w:p>
        </w:tc>
        <w:tc>
          <w:tcPr>
            <w:tcW w:w="2085" w:type="dxa"/>
            <w:vAlign w:val="center"/>
          </w:tcPr>
          <w:p>
            <w:pPr>
              <w:pStyle w:val="4"/>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电缆长度≥30米</w:t>
            </w:r>
          </w:p>
        </w:tc>
        <w:tc>
          <w:tcPr>
            <w:tcW w:w="2450"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c>
          <w:tcPr>
            <w:tcW w:w="1344"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r>
    </w:tbl>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二、</w:t>
      </w:r>
      <w:bookmarkStart w:id="72" w:name="_Toc469504776"/>
      <w:r>
        <w:rPr>
          <w:rFonts w:hint="eastAsia"/>
          <w:color w:val="000000" w:themeColor="text1"/>
          <w14:textFill>
            <w14:solidFill>
              <w14:schemeClr w14:val="tx1"/>
            </w14:solidFill>
          </w14:textFill>
        </w:rPr>
        <w:t>技术标准和要求</w:t>
      </w:r>
      <w:bookmarkEnd w:id="72"/>
    </w:p>
    <w:p>
      <w:pPr>
        <w:pStyle w:val="29"/>
        <w:numPr>
          <w:ilvl w:val="0"/>
          <w:numId w:val="1"/>
        </w:numPr>
        <w:spacing w:line="360" w:lineRule="auto"/>
        <w:ind w:firstLineChars="0"/>
        <w:rPr>
          <w:rFonts w:asciiTheme="minorEastAsia" w:hAnsiTheme="minorEastAsia"/>
          <w:b/>
          <w:bCs/>
          <w:szCs w:val="22"/>
        </w:rPr>
      </w:pPr>
      <w:r>
        <w:rPr>
          <w:rFonts w:hint="eastAsia" w:asciiTheme="minorEastAsia" w:hAnsiTheme="minorEastAsia"/>
          <w:b/>
          <w:bCs/>
          <w:szCs w:val="22"/>
        </w:rPr>
        <w:t>4</w:t>
      </w:r>
      <w:r>
        <w:rPr>
          <w:rFonts w:asciiTheme="minorEastAsia" w:hAnsiTheme="minorEastAsia"/>
          <w:b/>
          <w:bCs/>
          <w:szCs w:val="22"/>
        </w:rPr>
        <w:t>00HZ</w:t>
      </w:r>
      <w:r>
        <w:rPr>
          <w:rFonts w:hint="eastAsia" w:asciiTheme="minorEastAsia" w:hAnsiTheme="minorEastAsia"/>
          <w:b/>
          <w:bCs/>
          <w:szCs w:val="22"/>
        </w:rPr>
        <w:t>输出电缆技术要求：</w:t>
      </w:r>
    </w:p>
    <w:p>
      <w:pPr>
        <w:widowControl/>
        <w:adjustRightInd w:val="0"/>
        <w:snapToGrid w:val="0"/>
        <w:spacing w:line="276" w:lineRule="auto"/>
        <w:rPr>
          <w:rFonts w:asciiTheme="minorEastAsia" w:hAnsiTheme="minorEastAsia"/>
          <w:snapToGrid w:val="0"/>
          <w:kern w:val="0"/>
        </w:rPr>
      </w:pPr>
      <w:bookmarkStart w:id="73" w:name="_Toc109106275"/>
      <w:r>
        <w:rPr>
          <w:rFonts w:hint="eastAsia" w:asciiTheme="minorEastAsia" w:hAnsiTheme="minorEastAsia"/>
          <w:snapToGrid w:val="0"/>
          <w:kern w:val="0"/>
        </w:rPr>
        <w:t>1.1★主电缆型号：</w:t>
      </w:r>
      <w:r>
        <w:rPr>
          <w:rFonts w:asciiTheme="minorEastAsia" w:hAnsiTheme="minorEastAsia"/>
          <w:snapToGrid w:val="0"/>
          <w:kern w:val="0"/>
        </w:rPr>
        <w:t>3x70mm</w:t>
      </w:r>
      <w:r>
        <w:rPr>
          <w:rFonts w:cs="Calibri" w:asciiTheme="minorEastAsia" w:hAnsiTheme="minorEastAsia"/>
          <w:snapToGrid w:val="0"/>
          <w:kern w:val="0"/>
        </w:rPr>
        <w:t>²</w:t>
      </w:r>
      <w:r>
        <w:rPr>
          <w:rFonts w:asciiTheme="minorEastAsia" w:hAnsiTheme="minorEastAsia"/>
          <w:snapToGrid w:val="0"/>
          <w:kern w:val="0"/>
        </w:rPr>
        <w:t>+3x12mm</w:t>
      </w:r>
      <w:r>
        <w:rPr>
          <w:rFonts w:cs="Calibri" w:asciiTheme="minorEastAsia" w:hAnsiTheme="minorEastAsia"/>
          <w:snapToGrid w:val="0"/>
          <w:kern w:val="0"/>
        </w:rPr>
        <w:t>²</w:t>
      </w:r>
      <w:r>
        <w:rPr>
          <w:rFonts w:asciiTheme="minorEastAsia" w:hAnsiTheme="minorEastAsia"/>
          <w:snapToGrid w:val="0"/>
          <w:kern w:val="0"/>
        </w:rPr>
        <w:t>+6x</w:t>
      </w:r>
      <w:r>
        <w:rPr>
          <w:rFonts w:hint="eastAsia" w:asciiTheme="minorEastAsia" w:hAnsiTheme="minorEastAsia"/>
          <w:snapToGrid w:val="0"/>
          <w:kern w:val="0"/>
        </w:rPr>
        <w:t>（</w:t>
      </w:r>
      <w:r>
        <w:rPr>
          <w:rFonts w:asciiTheme="minorEastAsia" w:hAnsiTheme="minorEastAsia"/>
          <w:snapToGrid w:val="0"/>
          <w:kern w:val="0"/>
        </w:rPr>
        <w:t>4x1mm</w:t>
      </w:r>
      <w:r>
        <w:rPr>
          <w:rFonts w:cs="Calibri" w:asciiTheme="minorEastAsia" w:hAnsiTheme="minorEastAsia"/>
          <w:snapToGrid w:val="0"/>
          <w:kern w:val="0"/>
        </w:rPr>
        <w:t>²</w:t>
      </w:r>
      <w:bookmarkEnd w:id="73"/>
      <w:r>
        <w:rPr>
          <w:rFonts w:hint="eastAsia" w:cs="Calibri" w:asciiTheme="minorEastAsia" w:hAnsiTheme="minorEastAsia"/>
          <w:snapToGrid w:val="0"/>
          <w:kern w:val="0"/>
        </w:rPr>
        <w:t>）</w:t>
      </w:r>
      <w:r>
        <w:rPr>
          <w:rFonts w:hint="eastAsia" w:asciiTheme="minorEastAsia" w:hAnsiTheme="minorEastAsia"/>
          <w:snapToGrid w:val="0"/>
          <w:kern w:val="0"/>
        </w:rPr>
        <w:t>;</w:t>
      </w:r>
    </w:p>
    <w:p>
      <w:pPr>
        <w:widowControl/>
        <w:adjustRightInd w:val="0"/>
        <w:snapToGrid w:val="0"/>
        <w:spacing w:line="276" w:lineRule="auto"/>
        <w:rPr>
          <w:rFonts w:asciiTheme="minorEastAsia" w:hAnsiTheme="minorEastAsia"/>
          <w:snapToGrid w:val="0"/>
          <w:kern w:val="0"/>
        </w:rPr>
      </w:pPr>
      <w:r>
        <w:rPr>
          <w:rFonts w:hint="eastAsia" w:asciiTheme="minorEastAsia" w:hAnsiTheme="minorEastAsia"/>
          <w:snapToGrid w:val="0"/>
          <w:kern w:val="0"/>
        </w:rPr>
        <w:t>1.2★转接电缆型号：4×（1×</w:t>
      </w:r>
      <w:r>
        <w:rPr>
          <w:rFonts w:asciiTheme="minorEastAsia" w:hAnsiTheme="minorEastAsia"/>
          <w:snapToGrid w:val="0"/>
          <w:kern w:val="0"/>
        </w:rPr>
        <w:t>70mm</w:t>
      </w:r>
      <w:r>
        <w:rPr>
          <w:rFonts w:hint="eastAsia" w:cs="Calibri" w:asciiTheme="minorEastAsia" w:hAnsiTheme="minorEastAsia"/>
          <w:snapToGrid w:val="0"/>
          <w:kern w:val="0"/>
        </w:rPr>
        <w:t>²+</w:t>
      </w:r>
      <w:r>
        <w:rPr>
          <w:rFonts w:cs="Calibri" w:asciiTheme="minorEastAsia" w:hAnsiTheme="minorEastAsia"/>
          <w:snapToGrid w:val="0"/>
          <w:kern w:val="0"/>
        </w:rPr>
        <w:t>4</w:t>
      </w:r>
      <w:r>
        <w:rPr>
          <w:rFonts w:hint="eastAsia" w:cs="Calibri" w:asciiTheme="minorEastAsia" w:hAnsiTheme="minorEastAsia"/>
          <w:snapToGrid w:val="0"/>
          <w:kern w:val="0"/>
        </w:rPr>
        <w:t>×</w:t>
      </w:r>
      <w:r>
        <w:rPr>
          <w:rFonts w:cs="Calibri" w:asciiTheme="minorEastAsia" w:hAnsiTheme="minorEastAsia"/>
          <w:snapToGrid w:val="0"/>
          <w:kern w:val="0"/>
        </w:rPr>
        <w:t>1mm</w:t>
      </w:r>
      <w:r>
        <w:rPr>
          <w:rFonts w:hint="eastAsia" w:cs="Calibri" w:asciiTheme="minorEastAsia" w:hAnsiTheme="minorEastAsia"/>
          <w:snapToGrid w:val="0"/>
          <w:kern w:val="0"/>
        </w:rPr>
        <w:t>²</w:t>
      </w:r>
      <w:r>
        <w:rPr>
          <w:rFonts w:hint="eastAsia" w:asciiTheme="minorEastAsia" w:hAnsiTheme="minorEastAsia"/>
          <w:snapToGrid w:val="0"/>
          <w:kern w:val="0"/>
        </w:rPr>
        <w:t>）</w:t>
      </w:r>
    </w:p>
    <w:p>
      <w:pPr>
        <w:widowControl/>
        <w:adjustRightInd w:val="0"/>
        <w:snapToGrid w:val="0"/>
        <w:spacing w:line="276" w:lineRule="auto"/>
        <w:ind w:left="480" w:hanging="480" w:hangingChars="200"/>
        <w:rPr>
          <w:rFonts w:asciiTheme="minorEastAsia" w:hAnsiTheme="minorEastAsia"/>
          <w:snapToGrid w:val="0"/>
          <w:kern w:val="0"/>
        </w:rPr>
      </w:pPr>
      <w:r>
        <w:rPr>
          <w:rFonts w:hint="eastAsia" w:asciiTheme="minorEastAsia" w:hAnsiTheme="minorEastAsia"/>
        </w:rPr>
        <w:t>1.3</w:t>
      </w:r>
      <w:r>
        <w:rPr>
          <w:rFonts w:hint="eastAsia" w:asciiTheme="minorEastAsia" w:hAnsiTheme="minorEastAsia"/>
          <w:snapToGrid w:val="0"/>
          <w:kern w:val="0"/>
        </w:rPr>
        <w:t>★</w:t>
      </w:r>
      <w:r>
        <w:rPr>
          <w:rFonts w:hint="eastAsia" w:asciiTheme="minorEastAsia" w:hAnsiTheme="minorEastAsia"/>
        </w:rPr>
        <w:t>电缆品牌推荐C</w:t>
      </w:r>
      <w:r>
        <w:rPr>
          <w:rFonts w:asciiTheme="minorEastAsia" w:hAnsiTheme="minorEastAsia"/>
        </w:rPr>
        <w:t>avotec</w:t>
      </w:r>
      <w:r>
        <w:rPr>
          <w:rFonts w:hint="eastAsia" w:asciiTheme="minorEastAsia" w:hAnsiTheme="minorEastAsia"/>
        </w:rPr>
        <w:t>，HAR&amp;CA，KC</w:t>
      </w:r>
      <w:r>
        <w:rPr>
          <w:rFonts w:asciiTheme="minorEastAsia" w:hAnsiTheme="minorEastAsia"/>
        </w:rPr>
        <w:t xml:space="preserve"> </w:t>
      </w:r>
      <w:r>
        <w:rPr>
          <w:rFonts w:hint="eastAsia" w:asciiTheme="minorEastAsia" w:hAnsiTheme="minorEastAsia"/>
        </w:rPr>
        <w:t>in</w:t>
      </w:r>
      <w:r>
        <w:rPr>
          <w:rFonts w:asciiTheme="minorEastAsia" w:hAnsiTheme="minorEastAsia"/>
        </w:rPr>
        <w:t>dustrial, Techikabel</w:t>
      </w:r>
      <w:r>
        <w:rPr>
          <w:rFonts w:hint="eastAsia" w:asciiTheme="minorEastAsia" w:hAnsiTheme="minorEastAsia"/>
        </w:rPr>
        <w:t>，或同等级进口品牌电缆。</w:t>
      </w:r>
      <w:r>
        <w:rPr>
          <w:rFonts w:hint="eastAsia" w:asciiTheme="minorEastAsia" w:hAnsiTheme="minorEastAsia"/>
          <w:snapToGrid w:val="0"/>
          <w:kern w:val="0"/>
        </w:rPr>
        <w:t>主电缆</w:t>
      </w:r>
      <w:r>
        <w:rPr>
          <w:rFonts w:asciiTheme="minorEastAsia" w:hAnsiTheme="minorEastAsia"/>
          <w:snapToGrid w:val="0"/>
          <w:kern w:val="0"/>
        </w:rPr>
        <w:t>24</w:t>
      </w:r>
      <w:r>
        <w:rPr>
          <w:rFonts w:hint="eastAsia" w:asciiTheme="minorEastAsia" w:hAnsiTheme="minorEastAsia"/>
          <w:snapToGrid w:val="0"/>
          <w:kern w:val="0"/>
        </w:rPr>
        <w:t>根控制线分有</w:t>
      </w:r>
      <w:r>
        <w:rPr>
          <w:rFonts w:asciiTheme="minorEastAsia" w:hAnsiTheme="minorEastAsia"/>
          <w:snapToGrid w:val="0"/>
          <w:kern w:val="0"/>
        </w:rPr>
        <w:t>6</w:t>
      </w:r>
      <w:r>
        <w:rPr>
          <w:rFonts w:hint="eastAsia" w:asciiTheme="minorEastAsia" w:hAnsiTheme="minorEastAsia"/>
          <w:snapToGrid w:val="0"/>
          <w:kern w:val="0"/>
        </w:rPr>
        <w:t>组，每组</w:t>
      </w:r>
      <w:r>
        <w:rPr>
          <w:rFonts w:asciiTheme="minorEastAsia" w:hAnsiTheme="minorEastAsia"/>
          <w:snapToGrid w:val="0"/>
          <w:kern w:val="0"/>
        </w:rPr>
        <w:t>4</w:t>
      </w:r>
      <w:r>
        <w:rPr>
          <w:rFonts w:hint="eastAsia" w:asciiTheme="minorEastAsia" w:hAnsiTheme="minorEastAsia"/>
          <w:snapToGrid w:val="0"/>
          <w:kern w:val="0"/>
        </w:rPr>
        <w:t>根</w:t>
      </w:r>
      <w:r>
        <w:rPr>
          <w:rFonts w:asciiTheme="minorEastAsia" w:hAnsiTheme="minorEastAsia"/>
          <w:snapToGrid w:val="0"/>
          <w:kern w:val="0"/>
        </w:rPr>
        <w:t>1mm</w:t>
      </w:r>
      <w:r>
        <w:rPr>
          <w:rFonts w:cs="Calibri" w:asciiTheme="minorEastAsia" w:hAnsiTheme="minorEastAsia"/>
          <w:snapToGrid w:val="0"/>
          <w:kern w:val="0"/>
        </w:rPr>
        <w:t>²</w:t>
      </w:r>
      <w:r>
        <w:rPr>
          <w:rFonts w:hint="eastAsia" w:asciiTheme="minorEastAsia" w:hAnsiTheme="minorEastAsia"/>
          <w:snapToGrid w:val="0"/>
          <w:kern w:val="0"/>
        </w:rPr>
        <w:t>六类裸铜导体构成；</w:t>
      </w:r>
      <w:r>
        <w:rPr>
          <w:rFonts w:asciiTheme="minorEastAsia" w:hAnsiTheme="minorEastAsia"/>
          <w:snapToGrid w:val="0"/>
          <w:kern w:val="0"/>
        </w:rPr>
        <w:t>N</w:t>
      </w:r>
      <w:r>
        <w:rPr>
          <w:rFonts w:hint="eastAsia" w:asciiTheme="minorEastAsia" w:hAnsiTheme="minorEastAsia"/>
          <w:snapToGrid w:val="0"/>
          <w:kern w:val="0"/>
        </w:rPr>
        <w:t>线由</w:t>
      </w:r>
      <w:r>
        <w:rPr>
          <w:rFonts w:asciiTheme="minorEastAsia" w:hAnsiTheme="minorEastAsia"/>
          <w:snapToGrid w:val="0"/>
          <w:kern w:val="0"/>
        </w:rPr>
        <w:t>3</w:t>
      </w:r>
      <w:r>
        <w:rPr>
          <w:rFonts w:hint="eastAsia" w:asciiTheme="minorEastAsia" w:hAnsiTheme="minorEastAsia"/>
          <w:snapToGrid w:val="0"/>
          <w:kern w:val="0"/>
        </w:rPr>
        <w:t>根独立的</w:t>
      </w:r>
      <w:r>
        <w:rPr>
          <w:rFonts w:asciiTheme="minorEastAsia" w:hAnsiTheme="minorEastAsia"/>
          <w:snapToGrid w:val="0"/>
          <w:kern w:val="0"/>
        </w:rPr>
        <w:t>12mm</w:t>
      </w:r>
      <w:r>
        <w:rPr>
          <w:rFonts w:cs="Calibri" w:asciiTheme="minorEastAsia" w:hAnsiTheme="minorEastAsia"/>
          <w:snapToGrid w:val="0"/>
          <w:kern w:val="0"/>
        </w:rPr>
        <w:t>²</w:t>
      </w:r>
      <w:r>
        <w:rPr>
          <w:rFonts w:hint="eastAsia" w:asciiTheme="minorEastAsia" w:hAnsiTheme="minorEastAsia"/>
          <w:snapToGrid w:val="0"/>
          <w:kern w:val="0"/>
        </w:rPr>
        <w:t>裸铜导体组成；</w:t>
      </w:r>
      <w:r>
        <w:rPr>
          <w:rFonts w:asciiTheme="minorEastAsia" w:hAnsiTheme="minorEastAsia"/>
          <w:snapToGrid w:val="0"/>
          <w:kern w:val="0"/>
        </w:rPr>
        <w:t>A</w:t>
      </w:r>
      <w:r>
        <w:rPr>
          <w:rFonts w:hint="eastAsia" w:asciiTheme="minorEastAsia" w:hAnsiTheme="minorEastAsia"/>
          <w:snapToGrid w:val="0"/>
          <w:kern w:val="0"/>
        </w:rPr>
        <w:t>、</w:t>
      </w:r>
      <w:r>
        <w:rPr>
          <w:rFonts w:asciiTheme="minorEastAsia" w:hAnsiTheme="minorEastAsia"/>
          <w:snapToGrid w:val="0"/>
          <w:kern w:val="0"/>
        </w:rPr>
        <w:t>B</w:t>
      </w:r>
      <w:r>
        <w:rPr>
          <w:rFonts w:hint="eastAsia" w:asciiTheme="minorEastAsia" w:hAnsiTheme="minorEastAsia"/>
          <w:snapToGrid w:val="0"/>
          <w:kern w:val="0"/>
        </w:rPr>
        <w:t>、</w:t>
      </w:r>
      <w:r>
        <w:rPr>
          <w:rFonts w:asciiTheme="minorEastAsia" w:hAnsiTheme="minorEastAsia"/>
          <w:snapToGrid w:val="0"/>
          <w:kern w:val="0"/>
        </w:rPr>
        <w:t>C</w:t>
      </w:r>
      <w:r>
        <w:rPr>
          <w:rFonts w:hint="eastAsia" w:asciiTheme="minorEastAsia" w:hAnsiTheme="minorEastAsia"/>
          <w:snapToGrid w:val="0"/>
          <w:kern w:val="0"/>
        </w:rPr>
        <w:t>三相有</w:t>
      </w:r>
      <w:r>
        <w:rPr>
          <w:rFonts w:asciiTheme="minorEastAsia" w:hAnsiTheme="minorEastAsia"/>
          <w:snapToGrid w:val="0"/>
          <w:kern w:val="0"/>
        </w:rPr>
        <w:t>3</w:t>
      </w:r>
      <w:r>
        <w:rPr>
          <w:rFonts w:hint="eastAsia" w:asciiTheme="minorEastAsia" w:hAnsiTheme="minorEastAsia"/>
          <w:snapToGrid w:val="0"/>
          <w:kern w:val="0"/>
        </w:rPr>
        <w:t>根独立的</w:t>
      </w:r>
      <w:r>
        <w:rPr>
          <w:rFonts w:asciiTheme="minorEastAsia" w:hAnsiTheme="minorEastAsia"/>
          <w:snapToGrid w:val="0"/>
          <w:kern w:val="0"/>
        </w:rPr>
        <w:t>70mm</w:t>
      </w:r>
      <w:r>
        <w:rPr>
          <w:rFonts w:cs="Calibri" w:asciiTheme="minorEastAsia" w:hAnsiTheme="minorEastAsia"/>
          <w:snapToGrid w:val="0"/>
          <w:kern w:val="0"/>
        </w:rPr>
        <w:t>²</w:t>
      </w:r>
      <w:r>
        <w:rPr>
          <w:rFonts w:hint="eastAsia" w:asciiTheme="minorEastAsia" w:hAnsiTheme="minorEastAsia"/>
          <w:snapToGrid w:val="0"/>
          <w:kern w:val="0"/>
        </w:rPr>
        <w:t>构成；同型号400HZ输出电缆必须在国内有使用业绩，并由3500万以上客流量机场使用业绩证明文件，业绩证明文件原件备查。</w:t>
      </w:r>
    </w:p>
    <w:p>
      <w:pPr>
        <w:widowControl/>
        <w:adjustRightInd w:val="0"/>
        <w:snapToGrid w:val="0"/>
        <w:spacing w:line="276" w:lineRule="auto"/>
        <w:rPr>
          <w:rFonts w:asciiTheme="minorEastAsia" w:hAnsiTheme="minorEastAsia"/>
          <w:snapToGrid w:val="0"/>
          <w:kern w:val="0"/>
        </w:rPr>
      </w:pPr>
      <w:r>
        <w:rPr>
          <w:rFonts w:hint="eastAsia" w:asciiTheme="minorEastAsia" w:hAnsiTheme="minorEastAsia"/>
          <w:snapToGrid w:val="0"/>
          <w:kern w:val="0"/>
        </w:rPr>
        <w:t>1.4转接电缆长度≤1.</w:t>
      </w:r>
      <w:r>
        <w:rPr>
          <w:rFonts w:asciiTheme="minorEastAsia" w:hAnsiTheme="minorEastAsia"/>
          <w:snapToGrid w:val="0"/>
          <w:kern w:val="0"/>
        </w:rPr>
        <w:t>5</w:t>
      </w:r>
      <w:r>
        <w:rPr>
          <w:rFonts w:hint="eastAsia" w:asciiTheme="minorEastAsia" w:hAnsiTheme="minorEastAsia"/>
          <w:snapToGrid w:val="0"/>
          <w:kern w:val="0"/>
        </w:rPr>
        <w:t>m</w:t>
      </w:r>
    </w:p>
    <w:p>
      <w:pPr>
        <w:widowControl/>
        <w:adjustRightInd w:val="0"/>
        <w:snapToGrid w:val="0"/>
        <w:spacing w:line="276" w:lineRule="auto"/>
        <w:rPr>
          <w:rFonts w:asciiTheme="minorEastAsia" w:hAnsiTheme="minorEastAsia"/>
          <w:snapToGrid w:val="0"/>
          <w:kern w:val="0"/>
        </w:rPr>
      </w:pPr>
      <w:r>
        <w:rPr>
          <w:rFonts w:hint="eastAsia" w:asciiTheme="minorEastAsia" w:hAnsiTheme="minorEastAsia"/>
          <w:snapToGrid w:val="0"/>
          <w:kern w:val="0"/>
        </w:rPr>
        <w:t>1.5电缆可使用环境温度</w:t>
      </w:r>
      <w:r>
        <w:rPr>
          <w:rFonts w:asciiTheme="minorEastAsia" w:hAnsiTheme="minorEastAsia"/>
          <w:snapToGrid w:val="0"/>
          <w:kern w:val="0"/>
        </w:rPr>
        <w:t>-40</w:t>
      </w:r>
      <w:r>
        <w:rPr>
          <w:rFonts w:hint="eastAsia" w:asciiTheme="minorEastAsia" w:hAnsiTheme="minorEastAsia"/>
          <w:snapToGrid w:val="0"/>
          <w:kern w:val="0"/>
        </w:rPr>
        <w:t>至</w:t>
      </w:r>
      <w:r>
        <w:rPr>
          <w:rFonts w:asciiTheme="minorEastAsia" w:hAnsiTheme="minorEastAsia"/>
          <w:snapToGrid w:val="0"/>
          <w:kern w:val="0"/>
        </w:rPr>
        <w:t>+90</w:t>
      </w:r>
      <w:r>
        <w:rPr>
          <w:rFonts w:hint="eastAsia" w:asciiTheme="minorEastAsia" w:hAnsiTheme="minorEastAsia"/>
          <w:snapToGrid w:val="0"/>
          <w:kern w:val="0"/>
        </w:rPr>
        <w:t>摄氏度;</w:t>
      </w:r>
    </w:p>
    <w:p>
      <w:pPr>
        <w:widowControl/>
        <w:adjustRightInd w:val="0"/>
        <w:snapToGrid w:val="0"/>
        <w:spacing w:line="276" w:lineRule="auto"/>
        <w:rPr>
          <w:rFonts w:asciiTheme="minorEastAsia" w:hAnsiTheme="minorEastAsia"/>
          <w:snapToGrid w:val="0"/>
          <w:kern w:val="0"/>
        </w:rPr>
      </w:pPr>
      <w:r>
        <w:rPr>
          <w:rFonts w:hint="eastAsia" w:asciiTheme="minorEastAsia" w:hAnsiTheme="minorEastAsia"/>
          <w:snapToGrid w:val="0"/>
          <w:kern w:val="0"/>
        </w:rPr>
        <w:t>1.6测试电压：</w:t>
      </w:r>
      <w:r>
        <w:rPr>
          <w:rFonts w:asciiTheme="minorEastAsia" w:hAnsiTheme="minorEastAsia"/>
          <w:snapToGrid w:val="0"/>
          <w:kern w:val="0"/>
        </w:rPr>
        <w:t>4KV</w:t>
      </w:r>
      <w:r>
        <w:rPr>
          <w:rFonts w:hint="eastAsia" w:asciiTheme="minorEastAsia" w:hAnsiTheme="minorEastAsia"/>
          <w:snapToGrid w:val="0"/>
          <w:kern w:val="0"/>
        </w:rPr>
        <w:t>;</w:t>
      </w:r>
    </w:p>
    <w:p>
      <w:pPr>
        <w:widowControl/>
        <w:adjustRightInd w:val="0"/>
        <w:snapToGrid w:val="0"/>
        <w:spacing w:line="276" w:lineRule="auto"/>
        <w:rPr>
          <w:rFonts w:asciiTheme="minorEastAsia" w:hAnsiTheme="minorEastAsia"/>
          <w:snapToGrid w:val="0"/>
          <w:kern w:val="0"/>
        </w:rPr>
      </w:pPr>
      <w:r>
        <w:rPr>
          <w:rFonts w:hint="eastAsia" w:asciiTheme="minorEastAsia" w:hAnsiTheme="minorEastAsia"/>
          <w:snapToGrid w:val="0"/>
          <w:kern w:val="0"/>
        </w:rPr>
        <w:t>1.7阻燃标准符合：</w:t>
      </w:r>
      <w:r>
        <w:rPr>
          <w:rFonts w:asciiTheme="minorEastAsia" w:hAnsiTheme="minorEastAsia"/>
          <w:snapToGrid w:val="0"/>
          <w:kern w:val="0"/>
        </w:rPr>
        <w:t>EN50265</w:t>
      </w:r>
      <w:r>
        <w:rPr>
          <w:rFonts w:hint="eastAsia" w:asciiTheme="minorEastAsia" w:hAnsiTheme="minorEastAsia"/>
          <w:snapToGrid w:val="0"/>
          <w:kern w:val="0"/>
        </w:rPr>
        <w:t>，</w:t>
      </w:r>
      <w:r>
        <w:rPr>
          <w:rFonts w:asciiTheme="minorEastAsia" w:hAnsiTheme="minorEastAsia"/>
          <w:snapToGrid w:val="0"/>
          <w:kern w:val="0"/>
        </w:rPr>
        <w:t>IEC60332-1</w:t>
      </w:r>
      <w:r>
        <w:rPr>
          <w:rFonts w:hint="eastAsia" w:asciiTheme="minorEastAsia" w:hAnsiTheme="minorEastAsia"/>
          <w:snapToGrid w:val="0"/>
          <w:kern w:val="0"/>
        </w:rPr>
        <w:t>，</w:t>
      </w:r>
      <w:r>
        <w:rPr>
          <w:rFonts w:asciiTheme="minorEastAsia" w:hAnsiTheme="minorEastAsia"/>
          <w:snapToGrid w:val="0"/>
          <w:kern w:val="0"/>
        </w:rPr>
        <w:t>ULVW-1</w:t>
      </w:r>
      <w:r>
        <w:rPr>
          <w:rFonts w:hint="eastAsia" w:asciiTheme="minorEastAsia" w:hAnsiTheme="minorEastAsia"/>
          <w:snapToGrid w:val="0"/>
          <w:kern w:val="0"/>
        </w:rPr>
        <w:t>，</w:t>
      </w:r>
      <w:r>
        <w:rPr>
          <w:rFonts w:asciiTheme="minorEastAsia" w:hAnsiTheme="minorEastAsia"/>
          <w:snapToGrid w:val="0"/>
          <w:kern w:val="0"/>
        </w:rPr>
        <w:t>CSAFT1</w:t>
      </w:r>
      <w:r>
        <w:rPr>
          <w:rFonts w:hint="eastAsia" w:asciiTheme="minorEastAsia" w:hAnsiTheme="minorEastAsia"/>
          <w:snapToGrid w:val="0"/>
          <w:kern w:val="0"/>
        </w:rPr>
        <w:t>，</w:t>
      </w:r>
      <w:r>
        <w:rPr>
          <w:rFonts w:asciiTheme="minorEastAsia" w:hAnsiTheme="minorEastAsia"/>
          <w:snapToGrid w:val="0"/>
          <w:kern w:val="0"/>
        </w:rPr>
        <w:t>CEI20-35</w:t>
      </w:r>
      <w:r>
        <w:rPr>
          <w:rFonts w:hint="eastAsia" w:asciiTheme="minorEastAsia" w:hAnsiTheme="minorEastAsia"/>
          <w:snapToGrid w:val="0"/>
          <w:kern w:val="0"/>
        </w:rPr>
        <w:t>;</w:t>
      </w:r>
    </w:p>
    <w:p>
      <w:pPr>
        <w:widowControl/>
        <w:adjustRightInd w:val="0"/>
        <w:snapToGrid w:val="0"/>
        <w:spacing w:line="276" w:lineRule="auto"/>
        <w:rPr>
          <w:rFonts w:asciiTheme="minorEastAsia" w:hAnsiTheme="minorEastAsia"/>
          <w:snapToGrid w:val="0"/>
          <w:kern w:val="0"/>
        </w:rPr>
      </w:pPr>
      <w:r>
        <w:rPr>
          <w:rFonts w:hint="eastAsia" w:asciiTheme="minorEastAsia" w:hAnsiTheme="minorEastAsia"/>
          <w:snapToGrid w:val="0"/>
          <w:kern w:val="0"/>
        </w:rPr>
        <w:t>1.8抗卤标准符合：</w:t>
      </w:r>
      <w:r>
        <w:rPr>
          <w:rFonts w:asciiTheme="minorEastAsia" w:hAnsiTheme="minorEastAsia"/>
          <w:snapToGrid w:val="0"/>
          <w:kern w:val="0"/>
        </w:rPr>
        <w:t>EN50267</w:t>
      </w:r>
      <w:r>
        <w:rPr>
          <w:rFonts w:hint="eastAsia" w:asciiTheme="minorEastAsia" w:hAnsiTheme="minorEastAsia"/>
          <w:snapToGrid w:val="0"/>
          <w:kern w:val="0"/>
        </w:rPr>
        <w:t>，</w:t>
      </w:r>
      <w:r>
        <w:rPr>
          <w:rFonts w:asciiTheme="minorEastAsia" w:hAnsiTheme="minorEastAsia"/>
          <w:snapToGrid w:val="0"/>
          <w:kern w:val="0"/>
        </w:rPr>
        <w:t>IEC60754</w:t>
      </w:r>
      <w:r>
        <w:rPr>
          <w:rFonts w:hint="eastAsia" w:asciiTheme="minorEastAsia" w:hAnsiTheme="minorEastAsia"/>
          <w:snapToGrid w:val="0"/>
          <w:kern w:val="0"/>
        </w:rPr>
        <w:t>，</w:t>
      </w:r>
      <w:r>
        <w:rPr>
          <w:rFonts w:asciiTheme="minorEastAsia" w:hAnsiTheme="minorEastAsia"/>
          <w:snapToGrid w:val="0"/>
          <w:kern w:val="0"/>
        </w:rPr>
        <w:t>CEI20-37</w:t>
      </w:r>
      <w:r>
        <w:rPr>
          <w:rFonts w:hint="eastAsia" w:asciiTheme="minorEastAsia" w:hAnsiTheme="minorEastAsia"/>
          <w:snapToGrid w:val="0"/>
          <w:kern w:val="0"/>
        </w:rPr>
        <w:t>;</w:t>
      </w:r>
    </w:p>
    <w:p>
      <w:pPr>
        <w:widowControl/>
        <w:adjustRightInd w:val="0"/>
        <w:snapToGrid w:val="0"/>
        <w:spacing w:line="276" w:lineRule="auto"/>
        <w:rPr>
          <w:rFonts w:asciiTheme="minorEastAsia" w:hAnsiTheme="minorEastAsia"/>
          <w:snapToGrid w:val="0"/>
          <w:kern w:val="0"/>
        </w:rPr>
      </w:pPr>
      <w:r>
        <w:rPr>
          <w:rFonts w:hint="eastAsia" w:asciiTheme="minorEastAsia" w:hAnsiTheme="minorEastAsia"/>
          <w:snapToGrid w:val="0"/>
          <w:kern w:val="0"/>
        </w:rPr>
        <w:t>1.9抗油及碳氢化合物：</w:t>
      </w:r>
      <w:r>
        <w:rPr>
          <w:rFonts w:asciiTheme="minorEastAsia" w:hAnsiTheme="minorEastAsia"/>
          <w:snapToGrid w:val="0"/>
          <w:kern w:val="0"/>
        </w:rPr>
        <w:t>VDE4072part803A/B</w:t>
      </w:r>
      <w:r>
        <w:rPr>
          <w:rFonts w:hint="eastAsia" w:asciiTheme="minorEastAsia" w:hAnsiTheme="minorEastAsia"/>
          <w:snapToGrid w:val="0"/>
          <w:kern w:val="0"/>
        </w:rPr>
        <w:t>，</w:t>
      </w:r>
      <w:r>
        <w:rPr>
          <w:rFonts w:asciiTheme="minorEastAsia" w:hAnsiTheme="minorEastAsia"/>
          <w:snapToGrid w:val="0"/>
          <w:kern w:val="0"/>
        </w:rPr>
        <w:t>UL1581</w:t>
      </w:r>
      <w:r>
        <w:rPr>
          <w:rFonts w:hint="eastAsia" w:asciiTheme="minorEastAsia" w:hAnsiTheme="minorEastAsia"/>
          <w:snapToGrid w:val="0"/>
          <w:kern w:val="0"/>
        </w:rPr>
        <w:t>;</w:t>
      </w:r>
    </w:p>
    <w:p>
      <w:pPr>
        <w:widowControl/>
        <w:adjustRightInd w:val="0"/>
        <w:snapToGrid w:val="0"/>
        <w:spacing w:line="276" w:lineRule="auto"/>
        <w:rPr>
          <w:rFonts w:asciiTheme="minorEastAsia" w:hAnsiTheme="minorEastAsia"/>
          <w:snapToGrid w:val="0"/>
          <w:kern w:val="0"/>
        </w:rPr>
      </w:pPr>
      <w:r>
        <w:rPr>
          <w:rFonts w:hint="eastAsia" w:asciiTheme="minorEastAsia" w:hAnsiTheme="minorEastAsia"/>
          <w:snapToGrid w:val="0"/>
          <w:kern w:val="0"/>
        </w:rPr>
        <w:t>1.10最大短路电流（</w:t>
      </w:r>
      <w:r>
        <w:rPr>
          <w:rFonts w:asciiTheme="minorEastAsia" w:hAnsiTheme="minorEastAsia"/>
          <w:snapToGrid w:val="0"/>
          <w:kern w:val="0"/>
        </w:rPr>
        <w:t>250</w:t>
      </w:r>
      <w:r>
        <w:rPr>
          <w:rFonts w:hint="eastAsia" w:asciiTheme="minorEastAsia" w:hAnsiTheme="minorEastAsia"/>
          <w:snapToGrid w:val="0"/>
          <w:kern w:val="0"/>
        </w:rPr>
        <w:t>°</w:t>
      </w:r>
      <w:r>
        <w:rPr>
          <w:rFonts w:asciiTheme="minorEastAsia" w:hAnsiTheme="minorEastAsia"/>
          <w:snapToGrid w:val="0"/>
          <w:kern w:val="0"/>
        </w:rPr>
        <w:t>C</w:t>
      </w:r>
      <w:r>
        <w:rPr>
          <w:rFonts w:hint="eastAsia" w:asciiTheme="minorEastAsia" w:hAnsiTheme="minorEastAsia"/>
          <w:snapToGrid w:val="0"/>
          <w:kern w:val="0"/>
        </w:rPr>
        <w:t>）：≥3.2KA</w:t>
      </w:r>
    </w:p>
    <w:p>
      <w:pPr>
        <w:widowControl/>
        <w:adjustRightInd w:val="0"/>
        <w:snapToGrid w:val="0"/>
        <w:spacing w:line="276" w:lineRule="auto"/>
        <w:rPr>
          <w:rFonts w:asciiTheme="minorEastAsia" w:hAnsiTheme="minorEastAsia"/>
          <w:snapToGrid w:val="0"/>
          <w:kern w:val="0"/>
        </w:rPr>
      </w:pPr>
      <w:r>
        <w:rPr>
          <w:rFonts w:hint="eastAsia" w:asciiTheme="minorEastAsia" w:hAnsiTheme="minorEastAsia"/>
          <w:snapToGrid w:val="0"/>
          <w:kern w:val="0"/>
        </w:rPr>
        <w:t>1.11★额定电流：</w:t>
      </w:r>
      <w:r>
        <w:rPr>
          <w:rFonts w:asciiTheme="minorEastAsia" w:hAnsiTheme="minorEastAsia"/>
          <w:snapToGrid w:val="0"/>
          <w:kern w:val="0"/>
        </w:rPr>
        <w:t>270A</w:t>
      </w:r>
      <w:r>
        <w:rPr>
          <w:rFonts w:hint="eastAsia" w:asciiTheme="minorEastAsia" w:hAnsiTheme="minorEastAsia"/>
          <w:snapToGrid w:val="0"/>
          <w:kern w:val="0"/>
        </w:rPr>
        <w:t>;</w:t>
      </w:r>
    </w:p>
    <w:p>
      <w:pPr>
        <w:widowControl/>
        <w:adjustRightInd w:val="0"/>
        <w:snapToGrid w:val="0"/>
        <w:spacing w:line="276" w:lineRule="auto"/>
        <w:rPr>
          <w:rFonts w:asciiTheme="minorEastAsia" w:hAnsiTheme="minorEastAsia"/>
          <w:snapToGrid w:val="0"/>
          <w:kern w:val="0"/>
        </w:rPr>
      </w:pPr>
      <w:r>
        <w:rPr>
          <w:rFonts w:hint="eastAsia" w:asciiTheme="minorEastAsia" w:hAnsiTheme="minorEastAsia"/>
          <w:snapToGrid w:val="0"/>
          <w:kern w:val="0"/>
        </w:rPr>
        <w:t>1.12抗拉强度：≥</w:t>
      </w:r>
      <w:r>
        <w:rPr>
          <w:rFonts w:asciiTheme="minorEastAsia" w:hAnsiTheme="minorEastAsia"/>
          <w:snapToGrid w:val="0"/>
          <w:kern w:val="0"/>
        </w:rPr>
        <w:t>1000Kg</w:t>
      </w:r>
      <w:r>
        <w:rPr>
          <w:rFonts w:hint="eastAsia" w:asciiTheme="minorEastAsia" w:hAnsiTheme="minorEastAsia"/>
          <w:snapToGrid w:val="0"/>
          <w:kern w:val="0"/>
        </w:rPr>
        <w:t>;</w:t>
      </w:r>
    </w:p>
    <w:p>
      <w:pPr>
        <w:widowControl/>
        <w:adjustRightInd w:val="0"/>
        <w:snapToGrid w:val="0"/>
        <w:spacing w:line="276" w:lineRule="auto"/>
        <w:rPr>
          <w:rFonts w:asciiTheme="minorEastAsia" w:hAnsiTheme="minorEastAsia"/>
          <w:snapToGrid w:val="0"/>
          <w:kern w:val="0"/>
        </w:rPr>
      </w:pPr>
      <w:r>
        <w:rPr>
          <w:rFonts w:hint="eastAsia" w:asciiTheme="minorEastAsia" w:hAnsiTheme="minorEastAsia"/>
          <w:snapToGrid w:val="0"/>
          <w:kern w:val="0"/>
        </w:rPr>
        <w:t>1.13电压降（</w:t>
      </w:r>
      <w:r>
        <w:rPr>
          <w:rFonts w:asciiTheme="minorEastAsia" w:hAnsiTheme="minorEastAsia"/>
          <w:snapToGrid w:val="0"/>
          <w:kern w:val="0"/>
        </w:rPr>
        <w:t>cos0.8</w:t>
      </w:r>
      <w:r>
        <w:rPr>
          <w:rFonts w:hint="eastAsia" w:asciiTheme="minorEastAsia" w:hAnsiTheme="minorEastAsia"/>
          <w:snapToGrid w:val="0"/>
          <w:kern w:val="0"/>
        </w:rPr>
        <w:t>，</w:t>
      </w:r>
      <w:r>
        <w:rPr>
          <w:rFonts w:asciiTheme="minorEastAsia" w:hAnsiTheme="minorEastAsia"/>
          <w:snapToGrid w:val="0"/>
          <w:kern w:val="0"/>
        </w:rPr>
        <w:t>400Hz</w:t>
      </w:r>
      <w:r>
        <w:rPr>
          <w:rFonts w:hint="eastAsia" w:asciiTheme="minorEastAsia" w:hAnsiTheme="minorEastAsia"/>
          <w:snapToGrid w:val="0"/>
          <w:kern w:val="0"/>
        </w:rPr>
        <w:t>）：≤</w:t>
      </w:r>
      <w:r>
        <w:rPr>
          <w:rFonts w:asciiTheme="minorEastAsia" w:hAnsiTheme="minorEastAsia"/>
          <w:snapToGrid w:val="0"/>
          <w:kern w:val="0"/>
        </w:rPr>
        <w:t>0.6mV/Am</w:t>
      </w:r>
      <w:r>
        <w:rPr>
          <w:rFonts w:hint="eastAsia" w:asciiTheme="minorEastAsia" w:hAnsiTheme="minorEastAsia"/>
          <w:snapToGrid w:val="0"/>
          <w:kern w:val="0"/>
        </w:rPr>
        <w:t>;</w:t>
      </w:r>
    </w:p>
    <w:p>
      <w:pPr>
        <w:widowControl/>
        <w:adjustRightInd w:val="0"/>
        <w:snapToGrid w:val="0"/>
        <w:spacing w:line="276" w:lineRule="auto"/>
        <w:rPr>
          <w:rFonts w:asciiTheme="minorEastAsia" w:hAnsiTheme="minorEastAsia"/>
          <w:snapToGrid w:val="0"/>
          <w:kern w:val="0"/>
        </w:rPr>
      </w:pPr>
      <w:r>
        <w:rPr>
          <w:rFonts w:hint="eastAsia" w:asciiTheme="minorEastAsia" w:hAnsiTheme="minorEastAsia"/>
          <w:snapToGrid w:val="0"/>
          <w:kern w:val="0"/>
        </w:rPr>
        <w:t>1.14直流电阻（</w:t>
      </w:r>
      <w:r>
        <w:rPr>
          <w:rFonts w:asciiTheme="minorEastAsia" w:hAnsiTheme="minorEastAsia"/>
          <w:snapToGrid w:val="0"/>
          <w:kern w:val="0"/>
        </w:rPr>
        <w:t>20</w:t>
      </w:r>
      <w:r>
        <w:rPr>
          <w:rFonts w:hint="eastAsia" w:asciiTheme="minorEastAsia" w:hAnsiTheme="minorEastAsia"/>
          <w:snapToGrid w:val="0"/>
          <w:kern w:val="0"/>
        </w:rPr>
        <w:t>°</w:t>
      </w:r>
      <w:r>
        <w:rPr>
          <w:rFonts w:asciiTheme="minorEastAsia" w:hAnsiTheme="minorEastAsia"/>
          <w:snapToGrid w:val="0"/>
          <w:kern w:val="0"/>
        </w:rPr>
        <w:t>C</w:t>
      </w:r>
      <w:r>
        <w:rPr>
          <w:rFonts w:hint="eastAsia" w:asciiTheme="minorEastAsia" w:hAnsiTheme="minorEastAsia"/>
          <w:snapToGrid w:val="0"/>
          <w:kern w:val="0"/>
        </w:rPr>
        <w:t>）：≤</w:t>
      </w:r>
      <w:r>
        <w:rPr>
          <w:rFonts w:asciiTheme="minorEastAsia" w:hAnsiTheme="minorEastAsia"/>
          <w:snapToGrid w:val="0"/>
          <w:kern w:val="0"/>
        </w:rPr>
        <w:t>0.28</w:t>
      </w:r>
      <w:r>
        <w:rPr>
          <w:rFonts w:hint="eastAsia" w:asciiTheme="minorEastAsia" w:hAnsiTheme="minorEastAsia"/>
          <w:snapToGrid w:val="0"/>
          <w:kern w:val="0"/>
        </w:rPr>
        <w:t>Ω</w:t>
      </w:r>
      <w:r>
        <w:rPr>
          <w:rFonts w:asciiTheme="minorEastAsia" w:hAnsiTheme="minorEastAsia"/>
          <w:snapToGrid w:val="0"/>
          <w:kern w:val="0"/>
        </w:rPr>
        <w:t>/km</w:t>
      </w:r>
      <w:r>
        <w:rPr>
          <w:rFonts w:hint="eastAsia" w:asciiTheme="minorEastAsia" w:hAnsiTheme="minorEastAsia"/>
          <w:snapToGrid w:val="0"/>
          <w:kern w:val="0"/>
        </w:rPr>
        <w:t>;</w:t>
      </w:r>
    </w:p>
    <w:p>
      <w:pPr>
        <w:widowControl/>
        <w:adjustRightInd w:val="0"/>
        <w:snapToGrid w:val="0"/>
        <w:spacing w:line="276" w:lineRule="auto"/>
        <w:rPr>
          <w:rFonts w:asciiTheme="minorEastAsia" w:hAnsiTheme="minorEastAsia"/>
          <w:snapToGrid w:val="0"/>
          <w:kern w:val="0"/>
        </w:rPr>
      </w:pPr>
      <w:r>
        <w:rPr>
          <w:rFonts w:hint="eastAsia" w:asciiTheme="minorEastAsia" w:hAnsiTheme="minorEastAsia"/>
          <w:snapToGrid w:val="0"/>
          <w:kern w:val="0"/>
        </w:rPr>
        <w:t>1.15绝缘（</w:t>
      </w:r>
      <w:r>
        <w:rPr>
          <w:rFonts w:asciiTheme="minorEastAsia" w:hAnsiTheme="minorEastAsia"/>
          <w:snapToGrid w:val="0"/>
          <w:kern w:val="0"/>
        </w:rPr>
        <w:t>20</w:t>
      </w:r>
      <w:r>
        <w:rPr>
          <w:rFonts w:hint="eastAsia" w:asciiTheme="minorEastAsia" w:hAnsiTheme="minorEastAsia"/>
          <w:snapToGrid w:val="0"/>
          <w:kern w:val="0"/>
        </w:rPr>
        <w:t>°</w:t>
      </w:r>
      <w:r>
        <w:rPr>
          <w:rFonts w:asciiTheme="minorEastAsia" w:hAnsiTheme="minorEastAsia"/>
          <w:snapToGrid w:val="0"/>
          <w:kern w:val="0"/>
        </w:rPr>
        <w:t>C</w:t>
      </w:r>
      <w:r>
        <w:rPr>
          <w:rFonts w:hint="eastAsia" w:asciiTheme="minorEastAsia" w:hAnsiTheme="minorEastAsia"/>
          <w:snapToGrid w:val="0"/>
          <w:kern w:val="0"/>
        </w:rPr>
        <w:t>）：≥</w:t>
      </w:r>
      <w:r>
        <w:rPr>
          <w:rFonts w:asciiTheme="minorEastAsia" w:hAnsiTheme="minorEastAsia"/>
          <w:snapToGrid w:val="0"/>
          <w:kern w:val="0"/>
        </w:rPr>
        <w:t>1G</w:t>
      </w:r>
      <w:r>
        <w:rPr>
          <w:rFonts w:hint="eastAsia" w:asciiTheme="minorEastAsia" w:hAnsiTheme="minorEastAsia"/>
          <w:snapToGrid w:val="0"/>
          <w:kern w:val="0"/>
        </w:rPr>
        <w:t>Ω</w:t>
      </w:r>
      <w:r>
        <w:rPr>
          <w:rFonts w:asciiTheme="minorEastAsia" w:hAnsiTheme="minorEastAsia"/>
          <w:snapToGrid w:val="0"/>
          <w:kern w:val="0"/>
        </w:rPr>
        <w:t>/km</w:t>
      </w:r>
      <w:r>
        <w:rPr>
          <w:rFonts w:hint="eastAsia" w:asciiTheme="minorEastAsia" w:hAnsiTheme="minorEastAsia"/>
          <w:snapToGrid w:val="0"/>
          <w:kern w:val="0"/>
        </w:rPr>
        <w:t>;</w:t>
      </w:r>
    </w:p>
    <w:p>
      <w:pPr>
        <w:widowControl/>
        <w:adjustRightInd w:val="0"/>
        <w:snapToGrid w:val="0"/>
        <w:spacing w:line="276" w:lineRule="auto"/>
        <w:rPr>
          <w:rFonts w:asciiTheme="minorEastAsia" w:hAnsiTheme="minorEastAsia"/>
          <w:snapToGrid w:val="0"/>
          <w:kern w:val="0"/>
        </w:rPr>
      </w:pPr>
      <w:r>
        <w:rPr>
          <w:rFonts w:hint="eastAsia" w:asciiTheme="minorEastAsia" w:hAnsiTheme="minorEastAsia"/>
          <w:snapToGrid w:val="0"/>
          <w:kern w:val="0"/>
        </w:rPr>
        <w:t>1.16电感：≤</w:t>
      </w:r>
      <w:r>
        <w:rPr>
          <w:rFonts w:asciiTheme="minorEastAsia" w:hAnsiTheme="minorEastAsia"/>
          <w:snapToGrid w:val="0"/>
          <w:kern w:val="0"/>
        </w:rPr>
        <w:t>0.10mH/km</w:t>
      </w:r>
      <w:r>
        <w:rPr>
          <w:rFonts w:hint="eastAsia" w:asciiTheme="minorEastAsia" w:hAnsiTheme="minorEastAsia"/>
          <w:snapToGrid w:val="0"/>
          <w:kern w:val="0"/>
        </w:rPr>
        <w:t>;</w:t>
      </w:r>
    </w:p>
    <w:p>
      <w:pPr>
        <w:widowControl/>
        <w:adjustRightInd w:val="0"/>
        <w:snapToGrid w:val="0"/>
        <w:spacing w:line="276" w:lineRule="auto"/>
        <w:rPr>
          <w:rFonts w:asciiTheme="minorEastAsia" w:hAnsiTheme="minorEastAsia"/>
          <w:snapToGrid w:val="0"/>
          <w:kern w:val="0"/>
        </w:rPr>
      </w:pPr>
      <w:r>
        <w:rPr>
          <w:rFonts w:hint="eastAsia" w:asciiTheme="minorEastAsia" w:hAnsiTheme="minorEastAsia"/>
          <w:snapToGrid w:val="0"/>
          <w:kern w:val="0"/>
        </w:rPr>
        <w:t>1.17★主电缆外径：</w:t>
      </w:r>
      <w:r>
        <w:rPr>
          <w:rFonts w:asciiTheme="minorEastAsia" w:hAnsiTheme="minorEastAsia"/>
          <w:snapToGrid w:val="0"/>
          <w:kern w:val="0"/>
        </w:rPr>
        <w:t>42.5</w:t>
      </w:r>
      <w:r>
        <w:rPr>
          <w:rFonts w:hint="eastAsia" w:asciiTheme="minorEastAsia" w:hAnsiTheme="minorEastAsia"/>
          <w:snapToGrid w:val="0"/>
          <w:kern w:val="0"/>
        </w:rPr>
        <w:t>±</w:t>
      </w:r>
      <w:r>
        <w:rPr>
          <w:rFonts w:asciiTheme="minorEastAsia" w:hAnsiTheme="minorEastAsia"/>
          <w:snapToGrid w:val="0"/>
          <w:kern w:val="0"/>
        </w:rPr>
        <w:t>1mm</w:t>
      </w:r>
      <w:r>
        <w:rPr>
          <w:rFonts w:hint="eastAsia" w:asciiTheme="minorEastAsia" w:hAnsiTheme="minorEastAsia"/>
          <w:snapToGrid w:val="0"/>
          <w:kern w:val="0"/>
        </w:rPr>
        <w:t>;</w:t>
      </w:r>
    </w:p>
    <w:p>
      <w:pPr>
        <w:widowControl/>
        <w:adjustRightInd w:val="0"/>
        <w:snapToGrid w:val="0"/>
        <w:spacing w:line="276" w:lineRule="auto"/>
        <w:rPr>
          <w:rFonts w:asciiTheme="minorEastAsia" w:hAnsiTheme="minorEastAsia"/>
          <w:snapToGrid w:val="0"/>
          <w:kern w:val="0"/>
        </w:rPr>
      </w:pPr>
      <w:r>
        <w:rPr>
          <w:rFonts w:hint="eastAsia" w:asciiTheme="minorEastAsia" w:hAnsiTheme="minorEastAsia"/>
          <w:snapToGrid w:val="0"/>
          <w:kern w:val="0"/>
        </w:rPr>
        <w:t>1.18★动态弯曲半径：≤</w:t>
      </w:r>
      <w:r>
        <w:rPr>
          <w:rFonts w:asciiTheme="minorEastAsia" w:hAnsiTheme="minorEastAsia"/>
          <w:snapToGrid w:val="0"/>
          <w:kern w:val="0"/>
        </w:rPr>
        <w:t>250mm</w:t>
      </w:r>
      <w:r>
        <w:rPr>
          <w:rFonts w:hint="eastAsia" w:asciiTheme="minorEastAsia" w:hAnsiTheme="minorEastAsia"/>
          <w:snapToGrid w:val="0"/>
          <w:kern w:val="0"/>
        </w:rPr>
        <w:t>;</w:t>
      </w:r>
    </w:p>
    <w:p>
      <w:pPr>
        <w:widowControl/>
        <w:adjustRightInd w:val="0"/>
        <w:snapToGrid w:val="0"/>
        <w:spacing w:line="276" w:lineRule="auto"/>
        <w:rPr>
          <w:rFonts w:asciiTheme="minorEastAsia" w:hAnsiTheme="minorEastAsia"/>
          <w:snapToGrid w:val="0"/>
          <w:kern w:val="0"/>
        </w:rPr>
      </w:pPr>
      <w:r>
        <w:rPr>
          <w:rFonts w:hint="eastAsia" w:asciiTheme="minorEastAsia" w:hAnsiTheme="minorEastAsia"/>
          <w:snapToGrid w:val="0"/>
          <w:kern w:val="0"/>
        </w:rPr>
        <w:t>1.19电缆重量：≤</w:t>
      </w:r>
      <w:r>
        <w:rPr>
          <w:rFonts w:asciiTheme="minorEastAsia" w:hAnsiTheme="minorEastAsia"/>
          <w:snapToGrid w:val="0"/>
          <w:kern w:val="0"/>
        </w:rPr>
        <w:t>3.5Kg/m</w:t>
      </w:r>
      <w:r>
        <w:rPr>
          <w:rFonts w:hint="eastAsia" w:asciiTheme="minorEastAsia" w:hAnsiTheme="minorEastAsia"/>
          <w:snapToGrid w:val="0"/>
          <w:kern w:val="0"/>
        </w:rPr>
        <w:t>;</w:t>
      </w:r>
    </w:p>
    <w:p>
      <w:pPr>
        <w:widowControl/>
        <w:adjustRightInd w:val="0"/>
        <w:snapToGrid w:val="0"/>
        <w:spacing w:line="276" w:lineRule="auto"/>
        <w:rPr>
          <w:rFonts w:asciiTheme="minorEastAsia" w:hAnsiTheme="minorEastAsia"/>
          <w:snapToGrid w:val="0"/>
          <w:kern w:val="0"/>
        </w:rPr>
      </w:pPr>
      <w:r>
        <w:rPr>
          <w:rFonts w:hint="eastAsia" w:asciiTheme="minorEastAsia" w:hAnsiTheme="minorEastAsia"/>
          <w:snapToGrid w:val="0"/>
          <w:kern w:val="0"/>
        </w:rPr>
        <w:t>1.20所有导体采用</w:t>
      </w:r>
      <w:r>
        <w:rPr>
          <w:rFonts w:asciiTheme="minorEastAsia" w:hAnsiTheme="minorEastAsia"/>
          <w:snapToGrid w:val="0"/>
          <w:kern w:val="0"/>
        </w:rPr>
        <w:t>6</w:t>
      </w:r>
      <w:r>
        <w:rPr>
          <w:rFonts w:hint="eastAsia" w:asciiTheme="minorEastAsia" w:hAnsiTheme="minorEastAsia"/>
          <w:snapToGrid w:val="0"/>
          <w:kern w:val="0"/>
        </w:rPr>
        <w:t>类软铜导体;</w:t>
      </w:r>
    </w:p>
    <w:p>
      <w:pPr>
        <w:widowControl/>
        <w:adjustRightInd w:val="0"/>
        <w:snapToGrid w:val="0"/>
        <w:spacing w:line="276" w:lineRule="auto"/>
        <w:ind w:left="480" w:hanging="480" w:hangingChars="200"/>
        <w:rPr>
          <w:rFonts w:asciiTheme="minorEastAsia" w:hAnsiTheme="minorEastAsia"/>
          <w:snapToGrid w:val="0"/>
          <w:kern w:val="0"/>
        </w:rPr>
      </w:pPr>
      <w:r>
        <w:rPr>
          <w:rFonts w:hint="eastAsia" w:asciiTheme="minorEastAsia" w:hAnsiTheme="minorEastAsia"/>
          <w:snapToGrid w:val="0"/>
          <w:kern w:val="0"/>
        </w:rPr>
        <w:t>1.21电缆内部绝缘层必须采用</w:t>
      </w:r>
      <w:r>
        <w:rPr>
          <w:rFonts w:asciiTheme="minorEastAsia" w:hAnsiTheme="minorEastAsia"/>
          <w:snapToGrid w:val="0"/>
          <w:kern w:val="0"/>
        </w:rPr>
        <w:t>TPE</w:t>
      </w:r>
      <w:r>
        <w:rPr>
          <w:rFonts w:hint="eastAsia" w:asciiTheme="minorEastAsia" w:hAnsiTheme="minorEastAsia"/>
          <w:snapToGrid w:val="0"/>
          <w:kern w:val="0"/>
        </w:rPr>
        <w:t>材料，内外护套均采用耐磨并抗</w:t>
      </w:r>
      <w:r>
        <w:rPr>
          <w:rFonts w:asciiTheme="minorEastAsia" w:hAnsiTheme="minorEastAsia"/>
          <w:snapToGrid w:val="0"/>
          <w:kern w:val="0"/>
        </w:rPr>
        <w:t>UV</w:t>
      </w:r>
      <w:r>
        <w:rPr>
          <w:rFonts w:hint="eastAsia" w:asciiTheme="minorEastAsia" w:hAnsiTheme="minorEastAsia"/>
          <w:snapToGrid w:val="0"/>
          <w:kern w:val="0"/>
        </w:rPr>
        <w:t>强的</w:t>
      </w:r>
      <w:r>
        <w:rPr>
          <w:rFonts w:asciiTheme="minorEastAsia" w:hAnsiTheme="minorEastAsia"/>
          <w:snapToGrid w:val="0"/>
          <w:kern w:val="0"/>
        </w:rPr>
        <w:t>PUR</w:t>
      </w:r>
      <w:r>
        <w:rPr>
          <w:rFonts w:hint="eastAsia" w:asciiTheme="minorEastAsia" w:hAnsiTheme="minorEastAsia"/>
          <w:snapToGrid w:val="0"/>
          <w:kern w:val="0"/>
        </w:rPr>
        <w:t>材料;</w:t>
      </w:r>
    </w:p>
    <w:p>
      <w:pPr>
        <w:widowControl/>
        <w:adjustRightInd w:val="0"/>
        <w:snapToGrid w:val="0"/>
        <w:spacing w:line="276" w:lineRule="auto"/>
        <w:ind w:left="480" w:hanging="480" w:hangingChars="200"/>
        <w:rPr>
          <w:rFonts w:asciiTheme="minorEastAsia" w:hAnsiTheme="minorEastAsia"/>
          <w:snapToGrid w:val="0"/>
          <w:kern w:val="0"/>
        </w:rPr>
      </w:pPr>
      <w:r>
        <w:rPr>
          <w:rFonts w:hint="eastAsia" w:asciiTheme="minorEastAsia" w:hAnsiTheme="minorEastAsia"/>
          <w:snapToGrid w:val="0"/>
          <w:kern w:val="0"/>
        </w:rPr>
        <w:t>1.22★电缆内外护套之间必须加以杜邦凯夫拉材质抗扭层，以增加电缆旋转时的抗扭及抗拉强度，投标人提供电缆结构照片。</w:t>
      </w:r>
    </w:p>
    <w:p>
      <w:pPr>
        <w:widowControl/>
        <w:adjustRightInd w:val="0"/>
        <w:snapToGrid w:val="0"/>
        <w:spacing w:line="276" w:lineRule="auto"/>
        <w:ind w:left="480" w:hanging="480" w:hangingChars="200"/>
        <w:rPr>
          <w:rFonts w:asciiTheme="minorEastAsia" w:hAnsiTheme="minorEastAsia"/>
          <w:snapToGrid w:val="0"/>
          <w:kern w:val="0"/>
        </w:rPr>
      </w:pPr>
      <w:r>
        <w:rPr>
          <w:rFonts w:hint="eastAsia" w:asciiTheme="minorEastAsia" w:hAnsiTheme="minorEastAsia"/>
          <w:snapToGrid w:val="0"/>
          <w:kern w:val="0"/>
        </w:rPr>
        <w:t>1.23电缆外护套颜色采用橙色，</w:t>
      </w:r>
      <w:r>
        <w:rPr>
          <w:rFonts w:asciiTheme="minorEastAsia" w:hAnsiTheme="minorEastAsia"/>
          <w:snapToGrid w:val="0"/>
          <w:kern w:val="0"/>
        </w:rPr>
        <w:t>RAL2003</w:t>
      </w:r>
      <w:r>
        <w:rPr>
          <w:rFonts w:hint="eastAsia" w:asciiTheme="minorEastAsia" w:hAnsiTheme="minorEastAsia"/>
          <w:snapToGrid w:val="0"/>
          <w:kern w:val="0"/>
        </w:rPr>
        <w:t>；护套印有清晰米标，用于精准测量电缆长度;</w:t>
      </w:r>
    </w:p>
    <w:p>
      <w:pPr>
        <w:widowControl/>
        <w:adjustRightInd w:val="0"/>
        <w:snapToGrid w:val="0"/>
        <w:spacing w:line="360" w:lineRule="auto"/>
        <w:jc w:val="left"/>
        <w:rPr>
          <w:rFonts w:asciiTheme="minorEastAsia" w:hAnsiTheme="minorEastAsia"/>
          <w:b/>
          <w:bCs/>
          <w:snapToGrid w:val="0"/>
          <w:kern w:val="0"/>
        </w:rPr>
      </w:pPr>
    </w:p>
    <w:p>
      <w:pPr>
        <w:widowControl/>
        <w:adjustRightInd w:val="0"/>
        <w:snapToGrid w:val="0"/>
        <w:spacing w:line="360" w:lineRule="auto"/>
        <w:jc w:val="left"/>
        <w:rPr>
          <w:rFonts w:asciiTheme="minorEastAsia" w:hAnsiTheme="minorEastAsia"/>
          <w:b/>
          <w:bCs/>
          <w:snapToGrid w:val="0"/>
          <w:kern w:val="0"/>
        </w:rPr>
      </w:pPr>
      <w:r>
        <w:rPr>
          <w:rFonts w:hint="eastAsia" w:asciiTheme="minorEastAsia" w:hAnsiTheme="minorEastAsia"/>
          <w:b/>
          <w:bCs/>
          <w:snapToGrid w:val="0"/>
          <w:kern w:val="0"/>
        </w:rPr>
        <w:t>2、400HZ输出电缆插头技术参数</w:t>
      </w:r>
    </w:p>
    <w:p>
      <w:pPr>
        <w:pStyle w:val="29"/>
        <w:widowControl/>
        <w:numPr>
          <w:ilvl w:val="1"/>
          <w:numId w:val="2"/>
        </w:numPr>
        <w:adjustRightInd w:val="0"/>
        <w:snapToGrid w:val="0"/>
        <w:spacing w:line="276" w:lineRule="auto"/>
        <w:ind w:firstLineChars="0"/>
        <w:jc w:val="left"/>
        <w:rPr>
          <w:rFonts w:asciiTheme="minorEastAsia" w:hAnsiTheme="minorEastAsia"/>
          <w:snapToGrid w:val="0"/>
          <w:kern w:val="0"/>
        </w:rPr>
      </w:pPr>
      <w:r>
        <w:rPr>
          <w:rFonts w:hint="eastAsia" w:asciiTheme="minorEastAsia" w:hAnsiTheme="minorEastAsia"/>
          <w:snapToGrid w:val="0"/>
          <w:kern w:val="0"/>
        </w:rPr>
        <w:t xml:space="preserve"> </w:t>
      </w:r>
      <w:r>
        <w:rPr>
          <w:rFonts w:asciiTheme="minorEastAsia" w:hAnsiTheme="minorEastAsia"/>
          <w:snapToGrid w:val="0"/>
          <w:kern w:val="0"/>
        </w:rPr>
        <w:t>400Hz</w:t>
      </w:r>
      <w:r>
        <w:rPr>
          <w:rFonts w:hint="eastAsia" w:asciiTheme="minorEastAsia" w:hAnsiTheme="minorEastAsia"/>
          <w:snapToGrid w:val="0"/>
          <w:kern w:val="0"/>
        </w:rPr>
        <w:t>插头满足标准：</w:t>
      </w:r>
      <w:r>
        <w:rPr>
          <w:rFonts w:asciiTheme="minorEastAsia" w:hAnsiTheme="minorEastAsia"/>
          <w:snapToGrid w:val="0"/>
          <w:kern w:val="0"/>
        </w:rPr>
        <w:t>AS7974</w:t>
      </w:r>
      <w:r>
        <w:rPr>
          <w:rFonts w:hint="eastAsia" w:asciiTheme="minorEastAsia" w:hAnsiTheme="minorEastAsia"/>
          <w:snapToGrid w:val="0"/>
          <w:kern w:val="0"/>
        </w:rPr>
        <w:t>，</w:t>
      </w:r>
      <w:r>
        <w:rPr>
          <w:rFonts w:asciiTheme="minorEastAsia" w:hAnsiTheme="minorEastAsia"/>
          <w:snapToGrid w:val="0"/>
          <w:kern w:val="0"/>
        </w:rPr>
        <w:t>ISO461</w:t>
      </w:r>
      <w:r>
        <w:rPr>
          <w:rFonts w:hint="eastAsia" w:asciiTheme="minorEastAsia" w:hAnsiTheme="minorEastAsia"/>
          <w:snapToGrid w:val="0"/>
          <w:kern w:val="0"/>
        </w:rPr>
        <w:t>，</w:t>
      </w:r>
      <w:r>
        <w:rPr>
          <w:rFonts w:asciiTheme="minorEastAsia" w:hAnsiTheme="minorEastAsia"/>
          <w:snapToGrid w:val="0"/>
          <w:kern w:val="0"/>
        </w:rPr>
        <w:t>MIL-C-7974D</w:t>
      </w:r>
      <w:r>
        <w:rPr>
          <w:rFonts w:hint="eastAsia" w:asciiTheme="minorEastAsia" w:hAnsiTheme="minorEastAsia"/>
          <w:snapToGrid w:val="0"/>
          <w:kern w:val="0"/>
        </w:rPr>
        <w:t>，</w:t>
      </w:r>
      <w:r>
        <w:rPr>
          <w:rFonts w:asciiTheme="minorEastAsia" w:hAnsiTheme="minorEastAsia"/>
          <w:snapToGrid w:val="0"/>
          <w:kern w:val="0"/>
        </w:rPr>
        <w:t>GBT13536</w:t>
      </w:r>
      <w:r>
        <w:rPr>
          <w:rFonts w:hint="eastAsia" w:asciiTheme="minorEastAsia" w:hAnsiTheme="minorEastAsia"/>
          <w:snapToGrid w:val="0"/>
          <w:kern w:val="0"/>
        </w:rPr>
        <w:t>，</w:t>
      </w:r>
      <w:r>
        <w:rPr>
          <w:rFonts w:asciiTheme="minorEastAsia" w:hAnsiTheme="minorEastAsia"/>
          <w:snapToGrid w:val="0"/>
          <w:kern w:val="0"/>
        </w:rPr>
        <w:t>GJB5784</w:t>
      </w:r>
      <w:r>
        <w:rPr>
          <w:rFonts w:hint="eastAsia" w:asciiTheme="minorEastAsia" w:hAnsiTheme="minorEastAsia"/>
          <w:snapToGrid w:val="0"/>
          <w:kern w:val="0"/>
        </w:rPr>
        <w:t>;</w:t>
      </w:r>
    </w:p>
    <w:p>
      <w:pPr>
        <w:pStyle w:val="29"/>
        <w:widowControl/>
        <w:numPr>
          <w:ilvl w:val="1"/>
          <w:numId w:val="2"/>
        </w:numPr>
        <w:adjustRightInd w:val="0"/>
        <w:snapToGrid w:val="0"/>
        <w:spacing w:line="276" w:lineRule="auto"/>
        <w:ind w:firstLineChars="0"/>
        <w:jc w:val="left"/>
        <w:rPr>
          <w:rFonts w:asciiTheme="minorEastAsia" w:hAnsiTheme="minorEastAsia"/>
          <w:snapToGrid w:val="0"/>
          <w:kern w:val="0"/>
        </w:rPr>
      </w:pPr>
      <w:r>
        <w:rPr>
          <w:rFonts w:hint="eastAsia" w:asciiTheme="minorEastAsia" w:hAnsiTheme="minorEastAsia"/>
          <w:snapToGrid w:val="0"/>
          <w:kern w:val="0"/>
        </w:rPr>
        <w:t xml:space="preserve"> ★4</w:t>
      </w:r>
      <w:r>
        <w:rPr>
          <w:rFonts w:asciiTheme="minorEastAsia" w:hAnsiTheme="minorEastAsia"/>
          <w:snapToGrid w:val="0"/>
          <w:kern w:val="0"/>
        </w:rPr>
        <w:t>00HZ</w:t>
      </w:r>
      <w:r>
        <w:rPr>
          <w:rFonts w:hint="eastAsia" w:asciiTheme="minorEastAsia" w:hAnsiTheme="minorEastAsia"/>
          <w:snapToGrid w:val="0"/>
          <w:kern w:val="0"/>
        </w:rPr>
        <w:t>插头应选用</w:t>
      </w:r>
      <w:r>
        <w:rPr>
          <w:rFonts w:asciiTheme="minorEastAsia" w:hAnsiTheme="minorEastAsia"/>
          <w:snapToGrid w:val="0"/>
          <w:kern w:val="0"/>
        </w:rPr>
        <w:t>Cavotec</w:t>
      </w:r>
      <w:r>
        <w:rPr>
          <w:rFonts w:hint="eastAsia" w:asciiTheme="minorEastAsia" w:hAnsiTheme="minorEastAsia"/>
          <w:snapToGrid w:val="0"/>
          <w:kern w:val="0"/>
        </w:rPr>
        <w:t>、T</w:t>
      </w:r>
      <w:r>
        <w:rPr>
          <w:rFonts w:asciiTheme="minorEastAsia" w:hAnsiTheme="minorEastAsia"/>
          <w:snapToGrid w:val="0"/>
          <w:kern w:val="0"/>
        </w:rPr>
        <w:t>OC</w:t>
      </w:r>
      <w:r>
        <w:rPr>
          <w:rFonts w:hint="eastAsia" w:asciiTheme="minorEastAsia" w:hAnsiTheme="minorEastAsia"/>
          <w:snapToGrid w:val="0"/>
          <w:kern w:val="0"/>
        </w:rPr>
        <w:t>、L</w:t>
      </w:r>
      <w:r>
        <w:rPr>
          <w:rFonts w:asciiTheme="minorEastAsia" w:hAnsiTheme="minorEastAsia"/>
          <w:snapToGrid w:val="0"/>
          <w:kern w:val="0"/>
        </w:rPr>
        <w:t>PA</w:t>
      </w:r>
      <w:r>
        <w:rPr>
          <w:rFonts w:hint="eastAsia" w:asciiTheme="minorEastAsia" w:hAnsiTheme="minorEastAsia"/>
          <w:snapToGrid w:val="0"/>
          <w:kern w:val="0"/>
        </w:rPr>
        <w:t>、P</w:t>
      </w:r>
      <w:r>
        <w:rPr>
          <w:rFonts w:asciiTheme="minorEastAsia" w:hAnsiTheme="minorEastAsia"/>
          <w:snapToGrid w:val="0"/>
          <w:kern w:val="0"/>
        </w:rPr>
        <w:t>AGE</w:t>
      </w:r>
      <w:r>
        <w:rPr>
          <w:rFonts w:hint="eastAsia" w:asciiTheme="minorEastAsia" w:hAnsiTheme="minorEastAsia"/>
          <w:snapToGrid w:val="0"/>
          <w:kern w:val="0"/>
        </w:rPr>
        <w:t>品牌。电缆插头须提供国内3500万以上客流量机场用户使用证明，业绩证明文件备查；</w:t>
      </w:r>
    </w:p>
    <w:p>
      <w:pPr>
        <w:pStyle w:val="29"/>
        <w:widowControl/>
        <w:numPr>
          <w:ilvl w:val="1"/>
          <w:numId w:val="2"/>
        </w:numPr>
        <w:adjustRightInd w:val="0"/>
        <w:snapToGrid w:val="0"/>
        <w:spacing w:line="276" w:lineRule="auto"/>
        <w:ind w:firstLineChars="0"/>
        <w:jc w:val="left"/>
        <w:rPr>
          <w:rFonts w:asciiTheme="minorEastAsia" w:hAnsiTheme="minorEastAsia"/>
          <w:snapToGrid w:val="0"/>
          <w:kern w:val="0"/>
        </w:rPr>
      </w:pPr>
      <w:r>
        <w:rPr>
          <w:rFonts w:hint="eastAsia" w:asciiTheme="minorEastAsia" w:hAnsiTheme="minorEastAsia"/>
          <w:snapToGrid w:val="0"/>
          <w:kern w:val="0"/>
        </w:rPr>
        <w:t>★ 插头标称电压：</w:t>
      </w:r>
      <w:r>
        <w:rPr>
          <w:rFonts w:asciiTheme="minorEastAsia" w:hAnsiTheme="minorEastAsia"/>
          <w:snapToGrid w:val="0"/>
          <w:kern w:val="0"/>
        </w:rPr>
        <w:t>115V/400Hz</w:t>
      </w:r>
      <w:r>
        <w:rPr>
          <w:rFonts w:hint="eastAsia" w:asciiTheme="minorEastAsia" w:hAnsiTheme="minorEastAsia"/>
          <w:snapToGrid w:val="0"/>
          <w:kern w:val="0"/>
        </w:rPr>
        <w:t>，测试电压：</w:t>
      </w:r>
      <w:r>
        <w:rPr>
          <w:rFonts w:asciiTheme="minorEastAsia" w:hAnsiTheme="minorEastAsia"/>
          <w:snapToGrid w:val="0"/>
          <w:kern w:val="0"/>
        </w:rPr>
        <w:t>4KV</w:t>
      </w:r>
      <w:r>
        <w:rPr>
          <w:rFonts w:hint="eastAsia" w:asciiTheme="minorEastAsia" w:hAnsiTheme="minorEastAsia"/>
          <w:snapToGrid w:val="0"/>
          <w:kern w:val="0"/>
        </w:rPr>
        <w:t>；</w:t>
      </w:r>
    </w:p>
    <w:p>
      <w:pPr>
        <w:pStyle w:val="29"/>
        <w:widowControl/>
        <w:numPr>
          <w:ilvl w:val="1"/>
          <w:numId w:val="2"/>
        </w:numPr>
        <w:adjustRightInd w:val="0"/>
        <w:snapToGrid w:val="0"/>
        <w:spacing w:line="276" w:lineRule="auto"/>
        <w:ind w:firstLineChars="0"/>
        <w:jc w:val="left"/>
        <w:rPr>
          <w:rFonts w:asciiTheme="minorEastAsia" w:hAnsiTheme="minorEastAsia"/>
          <w:snapToGrid w:val="0"/>
          <w:kern w:val="0"/>
        </w:rPr>
      </w:pPr>
      <w:r>
        <w:rPr>
          <w:rFonts w:hint="eastAsia" w:asciiTheme="minorEastAsia" w:hAnsiTheme="minorEastAsia"/>
          <w:snapToGrid w:val="0"/>
          <w:kern w:val="0"/>
        </w:rPr>
        <w:t>★额定电流：</w:t>
      </w:r>
      <w:r>
        <w:rPr>
          <w:rFonts w:asciiTheme="minorEastAsia" w:hAnsiTheme="minorEastAsia"/>
          <w:snapToGrid w:val="0"/>
          <w:kern w:val="0"/>
        </w:rPr>
        <w:t>260A/90KVA</w:t>
      </w:r>
      <w:r>
        <w:rPr>
          <w:rFonts w:hint="eastAsia" w:asciiTheme="minorEastAsia" w:hAnsiTheme="minorEastAsia"/>
          <w:snapToGrid w:val="0"/>
          <w:kern w:val="0"/>
        </w:rPr>
        <w:t>；</w:t>
      </w:r>
    </w:p>
    <w:p>
      <w:pPr>
        <w:pStyle w:val="29"/>
        <w:widowControl/>
        <w:numPr>
          <w:ilvl w:val="1"/>
          <w:numId w:val="2"/>
        </w:numPr>
        <w:adjustRightInd w:val="0"/>
        <w:snapToGrid w:val="0"/>
        <w:spacing w:line="276" w:lineRule="auto"/>
        <w:ind w:firstLineChars="0"/>
        <w:jc w:val="left"/>
        <w:rPr>
          <w:rFonts w:asciiTheme="minorEastAsia" w:hAnsiTheme="minorEastAsia"/>
          <w:snapToGrid w:val="0"/>
          <w:kern w:val="0"/>
        </w:rPr>
      </w:pPr>
      <w:r>
        <w:rPr>
          <w:rFonts w:hint="eastAsia" w:asciiTheme="minorEastAsia" w:hAnsiTheme="minorEastAsia"/>
          <w:snapToGrid w:val="0"/>
          <w:kern w:val="0"/>
        </w:rPr>
        <w:t>★插头过载电流</w:t>
      </w:r>
      <w:r>
        <w:rPr>
          <w:rFonts w:asciiTheme="minorEastAsia" w:hAnsiTheme="minorEastAsia"/>
          <w:snapToGrid w:val="0"/>
          <w:kern w:val="0"/>
        </w:rPr>
        <w:t>(3</w:t>
      </w:r>
      <w:r>
        <w:rPr>
          <w:rFonts w:hint="eastAsia" w:asciiTheme="minorEastAsia" w:hAnsiTheme="minorEastAsia"/>
          <w:snapToGrid w:val="0"/>
          <w:kern w:val="0"/>
        </w:rPr>
        <w:t>分钟</w:t>
      </w:r>
      <w:r>
        <w:rPr>
          <w:rFonts w:asciiTheme="minorEastAsia" w:hAnsiTheme="minorEastAsia"/>
          <w:snapToGrid w:val="0"/>
          <w:kern w:val="0"/>
        </w:rPr>
        <w:t>)</w:t>
      </w:r>
      <w:r>
        <w:rPr>
          <w:rFonts w:hint="eastAsia" w:asciiTheme="minorEastAsia" w:hAnsiTheme="minorEastAsia"/>
          <w:snapToGrid w:val="0"/>
          <w:kern w:val="0"/>
        </w:rPr>
        <w:t>：≥</w:t>
      </w:r>
      <w:r>
        <w:rPr>
          <w:rFonts w:asciiTheme="minorEastAsia" w:hAnsiTheme="minorEastAsia"/>
          <w:snapToGrid w:val="0"/>
          <w:kern w:val="0"/>
        </w:rPr>
        <w:t>700A</w:t>
      </w:r>
      <w:r>
        <w:rPr>
          <w:rFonts w:hint="eastAsia" w:asciiTheme="minorEastAsia" w:hAnsiTheme="minorEastAsia"/>
          <w:snapToGrid w:val="0"/>
          <w:kern w:val="0"/>
        </w:rPr>
        <w:t>；</w:t>
      </w:r>
    </w:p>
    <w:p>
      <w:pPr>
        <w:pStyle w:val="29"/>
        <w:widowControl/>
        <w:numPr>
          <w:ilvl w:val="1"/>
          <w:numId w:val="2"/>
        </w:numPr>
        <w:adjustRightInd w:val="0"/>
        <w:snapToGrid w:val="0"/>
        <w:spacing w:line="276" w:lineRule="auto"/>
        <w:ind w:firstLineChars="0"/>
        <w:jc w:val="left"/>
        <w:rPr>
          <w:rFonts w:asciiTheme="minorEastAsia" w:hAnsiTheme="minorEastAsia"/>
          <w:snapToGrid w:val="0"/>
          <w:kern w:val="0"/>
        </w:rPr>
      </w:pPr>
      <w:r>
        <w:rPr>
          <w:rFonts w:hint="eastAsia" w:asciiTheme="minorEastAsia" w:hAnsiTheme="minorEastAsia"/>
          <w:snapToGrid w:val="0"/>
          <w:kern w:val="0"/>
        </w:rPr>
        <w:t>★前端及后盖上设计外包特种全天候橡胶工艺，增强耐磨性并减少磨损后插芯  外露现象；</w:t>
      </w:r>
    </w:p>
    <w:p>
      <w:pPr>
        <w:pStyle w:val="29"/>
        <w:widowControl/>
        <w:numPr>
          <w:ilvl w:val="1"/>
          <w:numId w:val="2"/>
        </w:numPr>
        <w:adjustRightInd w:val="0"/>
        <w:snapToGrid w:val="0"/>
        <w:spacing w:line="276" w:lineRule="auto"/>
        <w:ind w:firstLineChars="0"/>
        <w:jc w:val="left"/>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★插头前端和后盖以及前端所有插芯均能独立更换；投标人详细描述更换部件；</w:t>
      </w:r>
    </w:p>
    <w:p>
      <w:pPr>
        <w:pStyle w:val="29"/>
        <w:widowControl/>
        <w:numPr>
          <w:ilvl w:val="1"/>
          <w:numId w:val="2"/>
        </w:numPr>
        <w:adjustRightInd w:val="0"/>
        <w:snapToGrid w:val="0"/>
        <w:spacing w:line="276" w:lineRule="auto"/>
        <w:ind w:firstLineChars="0"/>
        <w:jc w:val="left"/>
        <w:rPr>
          <w:rFonts w:asciiTheme="minorEastAsia" w:hAnsiTheme="minorEastAsia"/>
          <w:snapToGrid w:val="0"/>
          <w:kern w:val="0"/>
        </w:rPr>
      </w:pPr>
      <w:r>
        <w:rPr>
          <w:rFonts w:hint="eastAsia" w:asciiTheme="minorEastAsia" w:hAnsiTheme="minorEastAsia"/>
          <w:snapToGrid w:val="0"/>
          <w:kern w:val="0"/>
        </w:rPr>
        <w:t>★配备</w:t>
      </w:r>
      <w:r>
        <w:rPr>
          <w:rFonts w:asciiTheme="minorEastAsia" w:hAnsiTheme="minorEastAsia"/>
          <w:snapToGrid w:val="0"/>
          <w:kern w:val="0"/>
        </w:rPr>
        <w:t>4</w:t>
      </w:r>
      <w:r>
        <w:rPr>
          <w:rFonts w:hint="eastAsia" w:asciiTheme="minorEastAsia" w:hAnsiTheme="minorEastAsia"/>
          <w:snapToGrid w:val="0"/>
          <w:kern w:val="0"/>
        </w:rPr>
        <w:t>按钮插头，实现功能</w:t>
      </w:r>
      <w:r>
        <w:rPr>
          <w:rFonts w:asciiTheme="minorEastAsia" w:hAnsiTheme="minorEastAsia"/>
          <w:snapToGrid w:val="0"/>
          <w:kern w:val="0"/>
        </w:rPr>
        <w:t>In/Out</w:t>
      </w:r>
      <w:r>
        <w:rPr>
          <w:rFonts w:hint="eastAsia" w:asciiTheme="minorEastAsia" w:hAnsiTheme="minorEastAsia"/>
          <w:snapToGrid w:val="0"/>
          <w:kern w:val="0"/>
        </w:rPr>
        <w:t>（收放功能），</w:t>
      </w:r>
      <w:r>
        <w:rPr>
          <w:rFonts w:asciiTheme="minorEastAsia" w:hAnsiTheme="minorEastAsia"/>
          <w:snapToGrid w:val="0"/>
          <w:kern w:val="0"/>
        </w:rPr>
        <w:t>On/Off</w:t>
      </w:r>
      <w:r>
        <w:rPr>
          <w:rFonts w:hint="eastAsia" w:asciiTheme="minorEastAsia" w:hAnsiTheme="minorEastAsia"/>
          <w:snapToGrid w:val="0"/>
          <w:kern w:val="0"/>
        </w:rPr>
        <w:t>（</w:t>
      </w:r>
      <w:r>
        <w:rPr>
          <w:rFonts w:asciiTheme="minorEastAsia" w:hAnsiTheme="minorEastAsia"/>
          <w:snapToGrid w:val="0"/>
          <w:kern w:val="0"/>
        </w:rPr>
        <w:t>400Hz</w:t>
      </w:r>
      <w:r>
        <w:rPr>
          <w:rFonts w:hint="eastAsia" w:asciiTheme="minorEastAsia" w:hAnsiTheme="minorEastAsia"/>
          <w:snapToGrid w:val="0"/>
          <w:kern w:val="0"/>
        </w:rPr>
        <w:t>起停功能）；</w:t>
      </w:r>
    </w:p>
    <w:p>
      <w:pPr>
        <w:pStyle w:val="29"/>
        <w:widowControl/>
        <w:numPr>
          <w:ilvl w:val="1"/>
          <w:numId w:val="2"/>
        </w:numPr>
        <w:adjustRightInd w:val="0"/>
        <w:snapToGrid w:val="0"/>
        <w:spacing w:line="276" w:lineRule="auto"/>
        <w:ind w:firstLineChars="0"/>
        <w:jc w:val="left"/>
        <w:rPr>
          <w:rFonts w:asciiTheme="minorEastAsia" w:hAnsiTheme="minorEastAsia"/>
          <w:snapToGrid w:val="0"/>
          <w:color w:val="000000" w:themeColor="text1"/>
          <w:kern w:val="0"/>
          <w14:textFill>
            <w14:solidFill>
              <w14:schemeClr w14:val="tx1"/>
            </w14:solidFill>
          </w14:textFill>
        </w:rPr>
      </w:pPr>
      <w:r>
        <w:rPr>
          <w:rFonts w:hint="eastAsia" w:asciiTheme="minorEastAsia" w:hAnsiTheme="minorEastAsia"/>
          <w:snapToGrid w:val="0"/>
          <w:color w:val="000000" w:themeColor="text1"/>
          <w:kern w:val="0"/>
          <w14:textFill>
            <w14:solidFill>
              <w14:schemeClr w14:val="tx1"/>
            </w14:solidFill>
          </w14:textFill>
        </w:rPr>
        <w:t>按钮模块化设置，当按钮模块故障时，只需将新的按钮模块整体拆换来完成故障模块的更换；</w:t>
      </w:r>
    </w:p>
    <w:p>
      <w:pPr>
        <w:pStyle w:val="29"/>
        <w:widowControl/>
        <w:numPr>
          <w:ilvl w:val="1"/>
          <w:numId w:val="2"/>
        </w:numPr>
        <w:adjustRightInd w:val="0"/>
        <w:snapToGrid w:val="0"/>
        <w:spacing w:line="276" w:lineRule="auto"/>
        <w:ind w:firstLineChars="0"/>
        <w:jc w:val="left"/>
        <w:rPr>
          <w:rFonts w:asciiTheme="minorEastAsia" w:hAnsiTheme="minorEastAsia"/>
          <w:snapToGrid w:val="0"/>
          <w:kern w:val="0"/>
        </w:rPr>
      </w:pPr>
      <w:r>
        <w:rPr>
          <w:rFonts w:hint="eastAsia" w:asciiTheme="minorEastAsia" w:hAnsiTheme="minorEastAsia"/>
          <w:snapToGrid w:val="0"/>
          <w:kern w:val="0"/>
        </w:rPr>
        <w:t>通过</w:t>
      </w:r>
      <w:r>
        <w:rPr>
          <w:rFonts w:asciiTheme="minorEastAsia" w:hAnsiTheme="minorEastAsia"/>
          <w:snapToGrid w:val="0"/>
          <w:kern w:val="0"/>
        </w:rPr>
        <w:t>LED</w:t>
      </w:r>
      <w:r>
        <w:rPr>
          <w:rFonts w:hint="eastAsia" w:asciiTheme="minorEastAsia" w:hAnsiTheme="minorEastAsia"/>
          <w:snapToGrid w:val="0"/>
          <w:kern w:val="0"/>
        </w:rPr>
        <w:t>指示灯模块清晰显示插头</w:t>
      </w:r>
      <w:r>
        <w:rPr>
          <w:rFonts w:asciiTheme="minorEastAsia" w:hAnsiTheme="minorEastAsia"/>
          <w:snapToGrid w:val="0"/>
          <w:kern w:val="0"/>
        </w:rPr>
        <w:t>90%</w:t>
      </w:r>
      <w:r>
        <w:rPr>
          <w:rFonts w:hint="eastAsia" w:asciiTheme="minorEastAsia" w:hAnsiTheme="minorEastAsia"/>
          <w:snapToGrid w:val="0"/>
          <w:kern w:val="0"/>
        </w:rPr>
        <w:t>位置插入提示、飞机</w:t>
      </w:r>
      <w:r>
        <w:rPr>
          <w:rFonts w:asciiTheme="minorEastAsia" w:hAnsiTheme="minorEastAsia"/>
          <w:snapToGrid w:val="0"/>
          <w:kern w:val="0"/>
        </w:rPr>
        <w:t>28VDC</w:t>
      </w:r>
      <w:r>
        <w:rPr>
          <w:rFonts w:hint="eastAsia" w:asciiTheme="minorEastAsia" w:hAnsiTheme="minorEastAsia"/>
          <w:snapToGrid w:val="0"/>
          <w:kern w:val="0"/>
        </w:rPr>
        <w:t>电源、以及</w:t>
      </w:r>
      <w:r>
        <w:rPr>
          <w:rFonts w:asciiTheme="minorEastAsia" w:hAnsiTheme="minorEastAsia"/>
          <w:snapToGrid w:val="0"/>
          <w:kern w:val="0"/>
        </w:rPr>
        <w:t>400Hz</w:t>
      </w:r>
      <w:r>
        <w:rPr>
          <w:rFonts w:hint="eastAsia" w:asciiTheme="minorEastAsia" w:hAnsiTheme="minorEastAsia"/>
          <w:snapToGrid w:val="0"/>
          <w:kern w:val="0"/>
        </w:rPr>
        <w:t>电源工作状态提示的</w:t>
      </w:r>
      <w:r>
        <w:rPr>
          <w:rFonts w:asciiTheme="minorEastAsia" w:hAnsiTheme="minorEastAsia"/>
          <w:snapToGrid w:val="0"/>
          <w:kern w:val="0"/>
        </w:rPr>
        <w:t>3</w:t>
      </w:r>
      <w:r>
        <w:rPr>
          <w:rFonts w:hint="eastAsia" w:asciiTheme="minorEastAsia" w:hAnsiTheme="minorEastAsia"/>
          <w:snapToGrid w:val="0"/>
          <w:kern w:val="0"/>
        </w:rPr>
        <w:t>类操作信息，</w:t>
      </w:r>
      <w:r>
        <w:rPr>
          <w:rFonts w:asciiTheme="minorEastAsia" w:hAnsiTheme="minorEastAsia"/>
          <w:snapToGrid w:val="0"/>
          <w:kern w:val="0"/>
        </w:rPr>
        <w:t>LED</w:t>
      </w:r>
      <w:r>
        <w:rPr>
          <w:rFonts w:hint="eastAsia" w:asciiTheme="minorEastAsia" w:hAnsiTheme="minorEastAsia"/>
          <w:snapToGrid w:val="0"/>
          <w:kern w:val="0"/>
        </w:rPr>
        <w:t>模块化设计，可进行插拔更换；</w:t>
      </w:r>
    </w:p>
    <w:p>
      <w:pPr>
        <w:pStyle w:val="29"/>
        <w:widowControl/>
        <w:numPr>
          <w:ilvl w:val="1"/>
          <w:numId w:val="2"/>
        </w:numPr>
        <w:adjustRightInd w:val="0"/>
        <w:snapToGrid w:val="0"/>
        <w:spacing w:line="276" w:lineRule="auto"/>
        <w:ind w:firstLineChars="0"/>
        <w:jc w:val="left"/>
        <w:rPr>
          <w:rFonts w:asciiTheme="minorEastAsia" w:hAnsiTheme="minorEastAsia"/>
          <w:snapToGrid w:val="0"/>
          <w:kern w:val="0"/>
        </w:rPr>
      </w:pPr>
      <w:r>
        <w:rPr>
          <w:rFonts w:hint="eastAsia" w:asciiTheme="minorEastAsia" w:hAnsiTheme="minorEastAsia"/>
          <w:snapToGrid w:val="0"/>
          <w:kern w:val="0"/>
        </w:rPr>
        <w:t>所有</w:t>
      </w:r>
      <w:r>
        <w:rPr>
          <w:rFonts w:asciiTheme="minorEastAsia" w:hAnsiTheme="minorEastAsia"/>
          <w:snapToGrid w:val="0"/>
          <w:kern w:val="0"/>
        </w:rPr>
        <w:t>LED</w:t>
      </w:r>
      <w:r>
        <w:rPr>
          <w:rFonts w:hint="eastAsia" w:asciiTheme="minorEastAsia" w:hAnsiTheme="minorEastAsia"/>
          <w:snapToGrid w:val="0"/>
          <w:kern w:val="0"/>
        </w:rPr>
        <w:t>指示灯光源采用彩色光源，给操作人员更清晰的指示，避免因灯盖破损移位等故障造成错误显示的问题；</w:t>
      </w:r>
    </w:p>
    <w:p>
      <w:pPr>
        <w:pStyle w:val="29"/>
        <w:widowControl/>
        <w:numPr>
          <w:ilvl w:val="1"/>
          <w:numId w:val="2"/>
        </w:numPr>
        <w:adjustRightInd w:val="0"/>
        <w:snapToGrid w:val="0"/>
        <w:spacing w:line="276" w:lineRule="auto"/>
        <w:ind w:firstLineChars="0"/>
        <w:jc w:val="left"/>
        <w:rPr>
          <w:rFonts w:asciiTheme="minorEastAsia" w:hAnsiTheme="minorEastAsia"/>
          <w:snapToGrid w:val="0"/>
          <w:kern w:val="0"/>
        </w:rPr>
      </w:pPr>
      <w:r>
        <w:rPr>
          <w:rFonts w:asciiTheme="minorEastAsia" w:hAnsiTheme="minorEastAsia"/>
          <w:snapToGrid w:val="0"/>
          <w:kern w:val="0"/>
        </w:rPr>
        <w:t>E/F</w:t>
      </w:r>
      <w:r>
        <w:rPr>
          <w:rFonts w:hint="eastAsia" w:asciiTheme="minorEastAsia" w:hAnsiTheme="minorEastAsia"/>
          <w:snapToGrid w:val="0"/>
          <w:kern w:val="0"/>
        </w:rPr>
        <w:t>插芯内部，带</w:t>
      </w:r>
      <w:r>
        <w:rPr>
          <w:rFonts w:asciiTheme="minorEastAsia" w:hAnsiTheme="minorEastAsia"/>
          <w:snapToGrid w:val="0"/>
          <w:kern w:val="0"/>
        </w:rPr>
        <w:t>90%</w:t>
      </w:r>
      <w:r>
        <w:rPr>
          <w:rFonts w:hint="eastAsia" w:asciiTheme="minorEastAsia" w:hAnsiTheme="minorEastAsia"/>
          <w:snapToGrid w:val="0"/>
          <w:kern w:val="0"/>
        </w:rPr>
        <w:t>位置插入位置探测的微动开关，配合</w:t>
      </w:r>
      <w:r>
        <w:rPr>
          <w:rFonts w:asciiTheme="minorEastAsia" w:hAnsiTheme="minorEastAsia"/>
          <w:snapToGrid w:val="0"/>
          <w:kern w:val="0"/>
        </w:rPr>
        <w:t>LED</w:t>
      </w:r>
      <w:r>
        <w:rPr>
          <w:rFonts w:hint="eastAsia" w:asciiTheme="minorEastAsia" w:hAnsiTheme="minorEastAsia"/>
          <w:snapToGrid w:val="0"/>
          <w:kern w:val="0"/>
        </w:rPr>
        <w:t>指示灯工作；微动开关工作电流控制在</w:t>
      </w:r>
      <w:r>
        <w:rPr>
          <w:rFonts w:asciiTheme="minorEastAsia" w:hAnsiTheme="minorEastAsia"/>
          <w:snapToGrid w:val="0"/>
          <w:kern w:val="0"/>
        </w:rPr>
        <w:t>30VDC/100mA</w:t>
      </w:r>
      <w:r>
        <w:rPr>
          <w:rFonts w:hint="eastAsia" w:asciiTheme="minorEastAsia" w:hAnsiTheme="minorEastAsia"/>
          <w:snapToGrid w:val="0"/>
          <w:kern w:val="0"/>
        </w:rPr>
        <w:t>以内；</w:t>
      </w:r>
    </w:p>
    <w:p>
      <w:pPr>
        <w:pStyle w:val="29"/>
        <w:widowControl/>
        <w:numPr>
          <w:ilvl w:val="1"/>
          <w:numId w:val="2"/>
        </w:numPr>
        <w:adjustRightInd w:val="0"/>
        <w:snapToGrid w:val="0"/>
        <w:spacing w:line="276" w:lineRule="auto"/>
        <w:ind w:firstLineChars="0"/>
        <w:jc w:val="left"/>
        <w:rPr>
          <w:rFonts w:asciiTheme="minorEastAsia" w:hAnsiTheme="minorEastAsia"/>
          <w:snapToGrid w:val="0"/>
          <w:kern w:val="0"/>
        </w:rPr>
      </w:pPr>
      <w:r>
        <w:rPr>
          <w:rFonts w:hint="eastAsia" w:asciiTheme="minorEastAsia" w:hAnsiTheme="minorEastAsia"/>
          <w:snapToGrid w:val="0"/>
          <w:kern w:val="0"/>
        </w:rPr>
        <w:t xml:space="preserve"> 插头与电缆安装时附带保险绳、挂钩和挂板，保险绳采用宽幅，宽度≥</w:t>
      </w:r>
      <w:r>
        <w:rPr>
          <w:rFonts w:asciiTheme="minorEastAsia" w:hAnsiTheme="minorEastAsia"/>
          <w:snapToGrid w:val="0"/>
          <w:kern w:val="0"/>
        </w:rPr>
        <w:t>3cm</w:t>
      </w:r>
      <w:r>
        <w:rPr>
          <w:rFonts w:hint="eastAsia" w:asciiTheme="minorEastAsia" w:hAnsiTheme="minorEastAsia"/>
          <w:snapToGrid w:val="0"/>
          <w:kern w:val="0"/>
        </w:rPr>
        <w:t>，挂钩材质采用</w:t>
      </w:r>
      <w:r>
        <w:rPr>
          <w:rFonts w:asciiTheme="minorEastAsia" w:hAnsiTheme="minorEastAsia"/>
          <w:snapToGrid w:val="0"/>
          <w:kern w:val="0"/>
        </w:rPr>
        <w:t>8mm</w:t>
      </w:r>
      <w:r>
        <w:rPr>
          <w:rFonts w:hint="eastAsia" w:asciiTheme="minorEastAsia" w:hAnsiTheme="minorEastAsia"/>
          <w:snapToGrid w:val="0"/>
          <w:kern w:val="0"/>
        </w:rPr>
        <w:t>不锈钢，挂板必须采用尼龙纤维材料开模压铸而成，以贴合飞机插座边缘的需求；</w:t>
      </w:r>
    </w:p>
    <w:p>
      <w:pPr>
        <w:pStyle w:val="29"/>
        <w:widowControl/>
        <w:numPr>
          <w:ilvl w:val="1"/>
          <w:numId w:val="2"/>
        </w:numPr>
        <w:adjustRightInd w:val="0"/>
        <w:snapToGrid w:val="0"/>
        <w:spacing w:line="276" w:lineRule="auto"/>
        <w:ind w:firstLineChars="0"/>
        <w:jc w:val="left"/>
        <w:rPr>
          <w:rFonts w:asciiTheme="minorEastAsia" w:hAnsiTheme="minorEastAsia"/>
          <w:snapToGrid w:val="0"/>
          <w:kern w:val="0"/>
        </w:rPr>
      </w:pPr>
      <w:r>
        <w:rPr>
          <w:rFonts w:hint="eastAsia" w:asciiTheme="minorEastAsia" w:hAnsiTheme="minorEastAsia"/>
          <w:snapToGrid w:val="0"/>
          <w:kern w:val="0"/>
        </w:rPr>
        <w:t xml:space="preserve"> 插头与电缆安装后，插头内部通过树脂材料填充、并固化密封；</w:t>
      </w:r>
    </w:p>
    <w:p>
      <w:pPr>
        <w:widowControl/>
        <w:adjustRightInd w:val="0"/>
        <w:snapToGrid w:val="0"/>
        <w:spacing w:line="360" w:lineRule="auto"/>
        <w:jc w:val="left"/>
        <w:rPr>
          <w:rFonts w:asciiTheme="minorEastAsia" w:hAnsiTheme="minorEastAsia"/>
          <w:b/>
          <w:bCs/>
          <w:snapToGrid w:val="0"/>
          <w:kern w:val="0"/>
        </w:rPr>
      </w:pPr>
      <w:r>
        <w:rPr>
          <w:rFonts w:hint="eastAsia" w:asciiTheme="minorEastAsia" w:hAnsiTheme="minorEastAsia"/>
          <w:b/>
          <w:bCs/>
          <w:snapToGrid w:val="0"/>
          <w:kern w:val="0"/>
        </w:rPr>
        <w:t>3、电缆收放装置技术参数</w:t>
      </w:r>
    </w:p>
    <w:p>
      <w:pPr>
        <w:spacing w:line="276" w:lineRule="auto"/>
        <w:ind w:left="480" w:hanging="480" w:hangingChars="200"/>
        <w:rPr>
          <w:rFonts w:asciiTheme="minorEastAsia" w:hAnsiTheme="minorEastAsia"/>
        </w:rPr>
      </w:pPr>
      <w:r>
        <w:rPr>
          <w:rFonts w:hint="eastAsia" w:asciiTheme="minorEastAsia" w:hAnsiTheme="minorEastAsia"/>
        </w:rPr>
        <w:t>3.1</w:t>
      </w:r>
      <w:r>
        <w:rPr>
          <w:rFonts w:hint="eastAsia" w:asciiTheme="minorEastAsia" w:hAnsiTheme="minorEastAsia"/>
          <w:snapToGrid w:val="0"/>
          <w:kern w:val="0"/>
        </w:rPr>
        <w:t>★</w:t>
      </w:r>
      <w:r>
        <w:rPr>
          <w:rFonts w:hint="eastAsia" w:asciiTheme="minorEastAsia" w:hAnsiTheme="minorEastAsia"/>
        </w:rPr>
        <w:t xml:space="preserve"> 400Hz 90KVA电源配备专用400Hz 90KVA飞机机位电缆收放装置。此电缆收放装置为独立结构；</w:t>
      </w:r>
    </w:p>
    <w:p>
      <w:pPr>
        <w:spacing w:line="276" w:lineRule="auto"/>
        <w:rPr>
          <w:rFonts w:asciiTheme="minorEastAsia" w:hAnsiTheme="minorEastAsia"/>
        </w:rPr>
      </w:pPr>
      <w:r>
        <w:rPr>
          <w:rFonts w:hint="eastAsia" w:asciiTheme="minorEastAsia" w:hAnsiTheme="minorEastAsia"/>
        </w:rPr>
        <w:t>3.2</w:t>
      </w:r>
      <w:r>
        <w:rPr>
          <w:rFonts w:hint="eastAsia" w:asciiTheme="minorEastAsia" w:hAnsiTheme="minorEastAsia"/>
          <w:snapToGrid w:val="0"/>
          <w:kern w:val="0"/>
        </w:rPr>
        <w:t>★飞机机位</w:t>
      </w:r>
      <w:r>
        <w:rPr>
          <w:rFonts w:hint="eastAsia" w:asciiTheme="minorEastAsia" w:hAnsiTheme="minorEastAsia"/>
          <w:bCs/>
          <w:snapToGrid w:val="0"/>
          <w:kern w:val="0"/>
        </w:rPr>
        <w:t>电缆收放装置</w:t>
      </w:r>
      <w:r>
        <w:rPr>
          <w:rFonts w:hint="eastAsia" w:asciiTheme="minorEastAsia" w:hAnsiTheme="minorEastAsia"/>
        </w:rPr>
        <w:t>的内部容缆量必须达到3</w:t>
      </w:r>
      <w:r>
        <w:rPr>
          <w:rFonts w:asciiTheme="minorEastAsia" w:hAnsiTheme="minorEastAsia"/>
        </w:rPr>
        <w:t>0</w:t>
      </w:r>
      <w:r>
        <w:rPr>
          <w:rFonts w:hint="eastAsia" w:asciiTheme="minorEastAsia" w:hAnsiTheme="minorEastAsia"/>
        </w:rPr>
        <w:t>米。</w:t>
      </w:r>
    </w:p>
    <w:p>
      <w:pPr>
        <w:spacing w:line="276" w:lineRule="auto"/>
        <w:ind w:left="480" w:hanging="480" w:hangingChars="200"/>
        <w:rPr>
          <w:rFonts w:asciiTheme="minorEastAsia" w:hAnsiTheme="minorEastAsia"/>
        </w:rPr>
      </w:pPr>
      <w:r>
        <w:rPr>
          <w:rFonts w:hint="eastAsia" w:asciiTheme="minorEastAsia" w:hAnsiTheme="minorEastAsia"/>
        </w:rPr>
        <w:t>3.3</w:t>
      </w:r>
      <w:r>
        <w:rPr>
          <w:rFonts w:hint="eastAsia" w:asciiTheme="minorEastAsia" w:hAnsiTheme="minorEastAsia"/>
          <w:snapToGrid w:val="0"/>
          <w:kern w:val="0"/>
        </w:rPr>
        <w:t>★</w:t>
      </w:r>
      <w:r>
        <w:rPr>
          <w:rFonts w:hint="eastAsia" w:asciiTheme="minorEastAsia" w:hAnsiTheme="minorEastAsia"/>
          <w:bCs/>
          <w:snapToGrid w:val="0"/>
          <w:kern w:val="0"/>
        </w:rPr>
        <w:t>电缆收放装置</w:t>
      </w:r>
      <w:r>
        <w:rPr>
          <w:rFonts w:hint="eastAsia" w:asciiTheme="minorEastAsia" w:hAnsiTheme="minorEastAsia"/>
        </w:rPr>
        <w:t>包含总长为3</w:t>
      </w:r>
      <w:r>
        <w:rPr>
          <w:rFonts w:asciiTheme="minorEastAsia" w:hAnsiTheme="minorEastAsia"/>
        </w:rPr>
        <w:t>1.5</w:t>
      </w:r>
      <w:r>
        <w:rPr>
          <w:rFonts w:hint="eastAsia" w:asciiTheme="minorEastAsia" w:hAnsiTheme="minorEastAsia"/>
        </w:rPr>
        <w:t>米（3</w:t>
      </w:r>
      <w:r>
        <w:rPr>
          <w:rFonts w:asciiTheme="minorEastAsia" w:hAnsiTheme="minorEastAsia"/>
        </w:rPr>
        <w:t>0</w:t>
      </w:r>
      <w:r>
        <w:rPr>
          <w:rFonts w:hint="eastAsia" w:asciiTheme="minorEastAsia" w:hAnsiTheme="minorEastAsia"/>
        </w:rPr>
        <w:t>米3x70mm</w:t>
      </w:r>
      <w:r>
        <w:rPr>
          <w:rFonts w:hint="eastAsia" w:cs="宋体" w:asciiTheme="minorEastAsia" w:hAnsiTheme="minorEastAsia"/>
        </w:rPr>
        <w:t>²</w:t>
      </w:r>
      <w:r>
        <w:rPr>
          <w:rFonts w:hint="eastAsia" w:asciiTheme="minorEastAsia" w:hAnsiTheme="minorEastAsia"/>
        </w:rPr>
        <w:t>+3x12 mm</w:t>
      </w:r>
      <w:r>
        <w:rPr>
          <w:rFonts w:hint="eastAsia" w:cs="宋体" w:asciiTheme="minorEastAsia" w:hAnsiTheme="minorEastAsia"/>
        </w:rPr>
        <w:t>²</w:t>
      </w:r>
      <w:r>
        <w:rPr>
          <w:rFonts w:hint="eastAsia" w:asciiTheme="minorEastAsia" w:hAnsiTheme="minorEastAsia"/>
        </w:rPr>
        <w:t>+6x4x1 mm</w:t>
      </w:r>
      <w:r>
        <w:rPr>
          <w:rFonts w:hint="eastAsia" w:cs="Calibri" w:asciiTheme="minorEastAsia" w:hAnsiTheme="minorEastAsia"/>
        </w:rPr>
        <w:t>²</w:t>
      </w:r>
      <w:r>
        <w:rPr>
          <w:rFonts w:hint="eastAsia" w:asciiTheme="minorEastAsia" w:hAnsiTheme="minorEastAsia"/>
        </w:rPr>
        <w:t>电缆+</w:t>
      </w:r>
      <w:r>
        <w:rPr>
          <w:rFonts w:asciiTheme="minorEastAsia" w:hAnsiTheme="minorEastAsia"/>
        </w:rPr>
        <w:t>1.5</w:t>
      </w:r>
      <w:r>
        <w:rPr>
          <w:rFonts w:hint="eastAsia" w:asciiTheme="minorEastAsia" w:hAnsiTheme="minorEastAsia"/>
        </w:rPr>
        <w:t>米4×</w:t>
      </w:r>
      <w:r>
        <w:rPr>
          <w:rFonts w:asciiTheme="minorEastAsia" w:hAnsiTheme="minorEastAsia"/>
        </w:rPr>
        <w:t>1</w:t>
      </w:r>
      <w:r>
        <w:rPr>
          <w:rFonts w:hint="eastAsia" w:asciiTheme="minorEastAsia" w:hAnsiTheme="minorEastAsia"/>
        </w:rPr>
        <w:t>×</w:t>
      </w:r>
      <w:r>
        <w:rPr>
          <w:rFonts w:asciiTheme="minorEastAsia" w:hAnsiTheme="minorEastAsia"/>
        </w:rPr>
        <w:t>70mm</w:t>
      </w:r>
      <w:r>
        <w:rPr>
          <w:rFonts w:hint="eastAsia" w:cs="Calibri" w:asciiTheme="minorEastAsia" w:hAnsiTheme="minorEastAsia"/>
        </w:rPr>
        <w:t>²+</w:t>
      </w:r>
      <w:r>
        <w:rPr>
          <w:rFonts w:cs="Calibri" w:asciiTheme="minorEastAsia" w:hAnsiTheme="minorEastAsia"/>
        </w:rPr>
        <w:t>4</w:t>
      </w:r>
      <w:r>
        <w:rPr>
          <w:rFonts w:hint="eastAsia" w:cs="Calibri" w:asciiTheme="minorEastAsia" w:hAnsiTheme="minorEastAsia"/>
        </w:rPr>
        <w:t>×1</w:t>
      </w:r>
      <w:r>
        <w:rPr>
          <w:rFonts w:cs="Calibri" w:asciiTheme="minorEastAsia" w:hAnsiTheme="minorEastAsia"/>
        </w:rPr>
        <w:t>mm</w:t>
      </w:r>
      <w:r>
        <w:rPr>
          <w:rFonts w:hint="eastAsia" w:cs="Calibri" w:asciiTheme="minorEastAsia" w:hAnsiTheme="minorEastAsia"/>
        </w:rPr>
        <w:t>²转接电缆</w:t>
      </w:r>
      <w:r>
        <w:rPr>
          <w:rFonts w:hint="eastAsia" w:asciiTheme="minorEastAsia" w:hAnsiTheme="minorEastAsia"/>
        </w:rPr>
        <w:t>）的进口400Hz专用输出电缆。电缆品牌推荐C</w:t>
      </w:r>
      <w:r>
        <w:rPr>
          <w:rFonts w:asciiTheme="minorEastAsia" w:hAnsiTheme="minorEastAsia"/>
        </w:rPr>
        <w:t>avotec</w:t>
      </w:r>
      <w:r>
        <w:rPr>
          <w:rFonts w:hint="eastAsia" w:asciiTheme="minorEastAsia" w:hAnsiTheme="minorEastAsia"/>
        </w:rPr>
        <w:t>，HAR&amp;CA，KC</w:t>
      </w:r>
      <w:r>
        <w:rPr>
          <w:rFonts w:asciiTheme="minorEastAsia" w:hAnsiTheme="minorEastAsia"/>
        </w:rPr>
        <w:t xml:space="preserve"> </w:t>
      </w:r>
      <w:r>
        <w:rPr>
          <w:rFonts w:hint="eastAsia" w:asciiTheme="minorEastAsia" w:hAnsiTheme="minorEastAsia"/>
        </w:rPr>
        <w:t>in</w:t>
      </w:r>
      <w:r>
        <w:rPr>
          <w:rFonts w:asciiTheme="minorEastAsia" w:hAnsiTheme="minorEastAsia"/>
        </w:rPr>
        <w:t>dustrial, Techikabel</w:t>
      </w:r>
      <w:r>
        <w:rPr>
          <w:rFonts w:hint="eastAsia" w:asciiTheme="minorEastAsia" w:hAnsiTheme="minorEastAsia"/>
        </w:rPr>
        <w:t>，或同等级进口品牌电缆。同型号400HZ电缆必须在国内有使用业绩，并有3500万客流量机场使用业绩证明文件；</w:t>
      </w:r>
    </w:p>
    <w:p>
      <w:pPr>
        <w:spacing w:line="276" w:lineRule="auto"/>
        <w:ind w:left="480" w:hanging="480" w:hangingChars="200"/>
        <w:rPr>
          <w:rFonts w:asciiTheme="minorEastAsia" w:hAnsiTheme="minorEastAsia"/>
        </w:rPr>
      </w:pPr>
      <w:r>
        <w:rPr>
          <w:rFonts w:hint="eastAsia" w:asciiTheme="minorEastAsia" w:hAnsiTheme="minorEastAsia"/>
        </w:rPr>
        <w:t>3.4</w:t>
      </w:r>
      <w:r>
        <w:rPr>
          <w:rFonts w:hint="eastAsia" w:asciiTheme="minorEastAsia" w:hAnsiTheme="minorEastAsia"/>
          <w:bCs/>
          <w:snapToGrid w:val="0"/>
          <w:kern w:val="0"/>
        </w:rPr>
        <w:t>电缆收放装置</w:t>
      </w:r>
      <w:r>
        <w:rPr>
          <w:rFonts w:hint="eastAsia" w:asciiTheme="minorEastAsia" w:hAnsiTheme="minorEastAsia"/>
        </w:rPr>
        <w:t>内旋转绕接电缆型号：</w:t>
      </w:r>
      <w:r>
        <w:rPr>
          <w:rFonts w:asciiTheme="minorEastAsia" w:hAnsiTheme="minorEastAsia"/>
          <w:snapToGrid w:val="0"/>
          <w:kern w:val="0"/>
        </w:rPr>
        <w:t>4x1x70mm</w:t>
      </w:r>
      <w:r>
        <w:rPr>
          <w:rFonts w:cs="Calibri" w:asciiTheme="minorEastAsia" w:hAnsiTheme="minorEastAsia"/>
          <w:snapToGrid w:val="0"/>
          <w:kern w:val="0"/>
        </w:rPr>
        <w:t>²</w:t>
      </w:r>
      <w:r>
        <w:rPr>
          <w:rFonts w:asciiTheme="minorEastAsia" w:hAnsiTheme="minorEastAsia"/>
          <w:snapToGrid w:val="0"/>
          <w:kern w:val="0"/>
        </w:rPr>
        <w:t>+24x1mm</w:t>
      </w:r>
      <w:r>
        <w:rPr>
          <w:rFonts w:cs="Calibri" w:asciiTheme="minorEastAsia" w:hAnsiTheme="minorEastAsia"/>
          <w:snapToGrid w:val="0"/>
          <w:kern w:val="0"/>
        </w:rPr>
        <w:t>²</w:t>
      </w:r>
      <w:r>
        <w:rPr>
          <w:rFonts w:hint="eastAsia" w:cs="Calibri" w:asciiTheme="minorEastAsia" w:hAnsiTheme="minorEastAsia"/>
          <w:snapToGrid w:val="0"/>
          <w:kern w:val="0"/>
        </w:rPr>
        <w:t>，</w:t>
      </w:r>
      <w:r>
        <w:rPr>
          <w:rFonts w:hint="eastAsia" w:asciiTheme="minorEastAsia" w:hAnsiTheme="minorEastAsia"/>
          <w:snapToGrid w:val="0"/>
          <w:kern w:val="0"/>
        </w:rPr>
        <w:t>整束电缆有</w:t>
      </w:r>
      <w:r>
        <w:rPr>
          <w:rFonts w:asciiTheme="minorEastAsia" w:hAnsiTheme="minorEastAsia"/>
          <w:snapToGrid w:val="0"/>
          <w:kern w:val="0"/>
        </w:rPr>
        <w:t>4</w:t>
      </w:r>
      <w:r>
        <w:rPr>
          <w:rFonts w:hint="eastAsia" w:asciiTheme="minorEastAsia" w:hAnsiTheme="minorEastAsia"/>
          <w:snapToGrid w:val="0"/>
          <w:kern w:val="0"/>
        </w:rPr>
        <w:t>条</w:t>
      </w:r>
      <w:r>
        <w:rPr>
          <w:rFonts w:asciiTheme="minorEastAsia" w:hAnsiTheme="minorEastAsia"/>
          <w:snapToGrid w:val="0"/>
          <w:kern w:val="0"/>
        </w:rPr>
        <w:t>70mm</w:t>
      </w:r>
      <w:r>
        <w:rPr>
          <w:rFonts w:cs="Calibri" w:asciiTheme="minorEastAsia" w:hAnsiTheme="minorEastAsia"/>
          <w:snapToGrid w:val="0"/>
          <w:kern w:val="0"/>
        </w:rPr>
        <w:t>²</w:t>
      </w:r>
      <w:r>
        <w:rPr>
          <w:rFonts w:hint="eastAsia" w:cs="楷体" w:asciiTheme="minorEastAsia" w:hAnsiTheme="minorEastAsia"/>
          <w:snapToGrid w:val="0"/>
          <w:kern w:val="0"/>
        </w:rPr>
        <w:t>动力线（</w:t>
      </w:r>
      <w:r>
        <w:rPr>
          <w:rFonts w:asciiTheme="minorEastAsia" w:hAnsiTheme="minorEastAsia"/>
          <w:snapToGrid w:val="0"/>
          <w:kern w:val="0"/>
        </w:rPr>
        <w:t>A</w:t>
      </w:r>
      <w:r>
        <w:rPr>
          <w:rFonts w:hint="eastAsia" w:asciiTheme="minorEastAsia" w:hAnsiTheme="minorEastAsia"/>
          <w:snapToGrid w:val="0"/>
          <w:kern w:val="0"/>
        </w:rPr>
        <w:t>、</w:t>
      </w:r>
      <w:r>
        <w:rPr>
          <w:rFonts w:asciiTheme="minorEastAsia" w:hAnsiTheme="minorEastAsia"/>
          <w:snapToGrid w:val="0"/>
          <w:kern w:val="0"/>
        </w:rPr>
        <w:t>B</w:t>
      </w:r>
      <w:r>
        <w:rPr>
          <w:rFonts w:hint="eastAsia" w:asciiTheme="minorEastAsia" w:hAnsiTheme="minorEastAsia"/>
          <w:snapToGrid w:val="0"/>
          <w:kern w:val="0"/>
        </w:rPr>
        <w:t>、</w:t>
      </w:r>
      <w:r>
        <w:rPr>
          <w:rFonts w:asciiTheme="minorEastAsia" w:hAnsiTheme="minorEastAsia"/>
          <w:snapToGrid w:val="0"/>
          <w:kern w:val="0"/>
        </w:rPr>
        <w:t>C</w:t>
      </w:r>
      <w:r>
        <w:rPr>
          <w:rFonts w:hint="eastAsia" w:asciiTheme="minorEastAsia" w:hAnsiTheme="minorEastAsia"/>
          <w:snapToGrid w:val="0"/>
          <w:kern w:val="0"/>
        </w:rPr>
        <w:t>、</w:t>
      </w:r>
      <w:r>
        <w:rPr>
          <w:rFonts w:asciiTheme="minorEastAsia" w:hAnsiTheme="minorEastAsia"/>
          <w:snapToGrid w:val="0"/>
          <w:kern w:val="0"/>
        </w:rPr>
        <w:t>N</w:t>
      </w:r>
      <w:r>
        <w:rPr>
          <w:rFonts w:hint="eastAsia" w:asciiTheme="minorEastAsia" w:hAnsiTheme="minorEastAsia"/>
          <w:snapToGrid w:val="0"/>
          <w:kern w:val="0"/>
        </w:rPr>
        <w:t>）及</w:t>
      </w:r>
      <w:r>
        <w:rPr>
          <w:rFonts w:asciiTheme="minorEastAsia" w:hAnsiTheme="minorEastAsia"/>
          <w:snapToGrid w:val="0"/>
          <w:kern w:val="0"/>
        </w:rPr>
        <w:t>1</w:t>
      </w:r>
      <w:r>
        <w:rPr>
          <w:rFonts w:hint="eastAsia" w:asciiTheme="minorEastAsia" w:hAnsiTheme="minorEastAsia"/>
          <w:snapToGrid w:val="0"/>
          <w:kern w:val="0"/>
        </w:rPr>
        <w:t>股</w:t>
      </w:r>
      <w:r>
        <w:rPr>
          <w:rFonts w:asciiTheme="minorEastAsia" w:hAnsiTheme="minorEastAsia"/>
          <w:snapToGrid w:val="0"/>
          <w:kern w:val="0"/>
        </w:rPr>
        <w:t>24</w:t>
      </w:r>
      <w:r>
        <w:rPr>
          <w:rFonts w:hint="eastAsia" w:asciiTheme="minorEastAsia" w:hAnsiTheme="minorEastAsia"/>
          <w:snapToGrid w:val="0"/>
          <w:kern w:val="0"/>
        </w:rPr>
        <w:t>芯</w:t>
      </w:r>
      <w:r>
        <w:rPr>
          <w:rFonts w:asciiTheme="minorEastAsia" w:hAnsiTheme="minorEastAsia"/>
          <w:snapToGrid w:val="0"/>
          <w:kern w:val="0"/>
        </w:rPr>
        <w:t>1mm</w:t>
      </w:r>
      <w:r>
        <w:rPr>
          <w:rFonts w:cs="Calibri" w:asciiTheme="minorEastAsia" w:hAnsiTheme="minorEastAsia"/>
          <w:snapToGrid w:val="0"/>
          <w:kern w:val="0"/>
        </w:rPr>
        <w:t>²</w:t>
      </w:r>
      <w:r>
        <w:rPr>
          <w:rFonts w:hint="eastAsia" w:cs="楷体" w:asciiTheme="minorEastAsia" w:hAnsiTheme="minorEastAsia"/>
          <w:snapToGrid w:val="0"/>
          <w:kern w:val="0"/>
        </w:rPr>
        <w:t>控制线组成；；</w:t>
      </w:r>
    </w:p>
    <w:p>
      <w:pPr>
        <w:spacing w:line="276" w:lineRule="auto"/>
        <w:ind w:left="480" w:hanging="480" w:hangingChars="200"/>
        <w:rPr>
          <w:rFonts w:asciiTheme="minorEastAsia" w:hAnsiTheme="minorEastAsia"/>
        </w:rPr>
      </w:pPr>
      <w:r>
        <w:rPr>
          <w:rFonts w:hint="eastAsia" w:asciiTheme="minorEastAsia" w:hAnsiTheme="minorEastAsia"/>
        </w:rPr>
        <w:t>3.5 400Hz专用电缆须提供参数样本，电缆外护套须采用抗紫外线，耐磨且环保的PUR材质，严格避免使用橡胶电缆。</w:t>
      </w:r>
    </w:p>
    <w:p>
      <w:pPr>
        <w:spacing w:line="276" w:lineRule="auto"/>
        <w:ind w:left="480" w:hanging="480" w:hangingChars="200"/>
        <w:rPr>
          <w:rFonts w:asciiTheme="minorEastAsia" w:hAnsiTheme="minorEastAsia"/>
        </w:rPr>
      </w:pPr>
      <w:r>
        <w:rPr>
          <w:rFonts w:hint="eastAsia" w:asciiTheme="minorEastAsia" w:hAnsiTheme="minorEastAsia"/>
        </w:rPr>
        <w:t>3.6投标人在投标时必须对所提供的</w:t>
      </w:r>
      <w:r>
        <w:rPr>
          <w:rFonts w:hint="eastAsia" w:asciiTheme="minorEastAsia" w:hAnsiTheme="minorEastAsia"/>
          <w:bCs/>
          <w:snapToGrid w:val="0"/>
          <w:kern w:val="0"/>
        </w:rPr>
        <w:t>电缆收放装置</w:t>
      </w:r>
      <w:r>
        <w:rPr>
          <w:rFonts w:hint="eastAsia" w:asciiTheme="minorEastAsia" w:hAnsiTheme="minorEastAsia"/>
        </w:rPr>
        <w:t>的技术性能、运行参数、驱动及收放结构型式、主要结构尺寸、进行详细说明，同时必须提供机位电缆收放装置的装配总图、动力装置、主要结构图纸、设备主要剖面图、设备主要构件材质等图纸资料供业主审查。</w:t>
      </w:r>
    </w:p>
    <w:p>
      <w:pPr>
        <w:spacing w:line="276" w:lineRule="auto"/>
        <w:ind w:left="480" w:hanging="480" w:hangingChars="200"/>
        <w:rPr>
          <w:rFonts w:asciiTheme="minorEastAsia" w:hAnsiTheme="minorEastAsia"/>
        </w:rPr>
      </w:pPr>
      <w:r>
        <w:rPr>
          <w:rFonts w:hint="eastAsia" w:asciiTheme="minorEastAsia" w:hAnsiTheme="minorEastAsia"/>
        </w:rPr>
        <w:t>3.7</w:t>
      </w:r>
      <w:r>
        <w:rPr>
          <w:rFonts w:hint="eastAsia" w:asciiTheme="minorEastAsia" w:hAnsiTheme="minorEastAsia"/>
          <w:bCs/>
          <w:snapToGrid w:val="0"/>
          <w:kern w:val="0"/>
        </w:rPr>
        <w:t>电缆收放装置</w:t>
      </w:r>
      <w:r>
        <w:rPr>
          <w:rFonts w:hint="eastAsia" w:asciiTheme="minorEastAsia" w:hAnsiTheme="minorEastAsia"/>
        </w:rPr>
        <w:t>的功能是在需要使用电缆时放出电缆，不需要使用时将输出电缆缠绕在机位电缆收放装置（轴）上，这样在便于操作的同时保护了输出电缆在不使用时不会裸露在外面，避免输出电缆过早老化。</w:t>
      </w:r>
      <w:r>
        <w:rPr>
          <w:rFonts w:hint="eastAsia" w:asciiTheme="minorEastAsia" w:hAnsiTheme="minorEastAsia"/>
          <w:bCs/>
          <w:snapToGrid w:val="0"/>
          <w:kern w:val="0"/>
        </w:rPr>
        <w:t>电缆收放装置</w:t>
      </w:r>
      <w:r>
        <w:rPr>
          <w:rFonts w:hint="eastAsia" w:asciiTheme="minorEastAsia" w:hAnsiTheme="minorEastAsia"/>
        </w:rPr>
        <w:t>应包括电动滚轮驱动装置来产生旋转运动、卷轴设备可以存储400Hz输出电缆和连接器，且在任何时间都可以轻松使用和操作。本机构应设有防止电缆在机位电缆收放装置内乱缠绕或电缆在</w:t>
      </w:r>
      <w:r>
        <w:rPr>
          <w:rFonts w:hint="eastAsia" w:asciiTheme="minorEastAsia" w:hAnsiTheme="minorEastAsia"/>
          <w:bCs/>
          <w:snapToGrid w:val="0"/>
          <w:kern w:val="0"/>
        </w:rPr>
        <w:t>电缆收放装置</w:t>
      </w:r>
      <w:r>
        <w:rPr>
          <w:rFonts w:hint="eastAsia" w:asciiTheme="minorEastAsia" w:hAnsiTheme="minorEastAsia"/>
        </w:rPr>
        <w:t>内松弛避免造成无法正常卷入或卷出的装置。投标时必须提供相关图纸供业主审查。</w:t>
      </w:r>
    </w:p>
    <w:p>
      <w:pPr>
        <w:spacing w:line="276" w:lineRule="auto"/>
        <w:rPr>
          <w:rFonts w:asciiTheme="minorEastAsia" w:hAnsiTheme="minorEastAsia"/>
        </w:rPr>
      </w:pPr>
      <w:r>
        <w:rPr>
          <w:rFonts w:hint="eastAsia" w:asciiTheme="minorEastAsia" w:hAnsiTheme="minorEastAsia"/>
        </w:rPr>
        <w:t>3.8</w:t>
      </w:r>
      <w:r>
        <w:rPr>
          <w:rFonts w:hint="eastAsia" w:ascii="楷体" w:hAnsi="楷体" w:eastAsia="楷体"/>
        </w:rPr>
        <w:t xml:space="preserve"> </w:t>
      </w:r>
      <w:r>
        <w:rPr>
          <w:rFonts w:hint="eastAsia" w:asciiTheme="minorEastAsia" w:hAnsiTheme="minorEastAsia"/>
          <w:snapToGrid w:val="0"/>
          <w:kern w:val="0"/>
        </w:rPr>
        <w:t>★</w:t>
      </w:r>
      <w:r>
        <w:rPr>
          <w:rFonts w:hint="eastAsia" w:asciiTheme="minorEastAsia" w:hAnsiTheme="minorEastAsia"/>
          <w:bCs/>
          <w:snapToGrid w:val="0"/>
          <w:kern w:val="0"/>
        </w:rPr>
        <w:t>电缆收放装置</w:t>
      </w:r>
      <w:r>
        <w:rPr>
          <w:rFonts w:hint="eastAsia" w:asciiTheme="minorEastAsia" w:hAnsiTheme="minorEastAsia"/>
        </w:rPr>
        <w:t>采用</w:t>
      </w:r>
      <w:r>
        <w:rPr>
          <w:rFonts w:hint="eastAsia" w:asciiTheme="minorEastAsia" w:hAnsiTheme="minorEastAsia"/>
          <w:color w:val="000000" w:themeColor="text1"/>
          <w14:textFill>
            <w14:solidFill>
              <w14:schemeClr w14:val="tx1"/>
            </w14:solidFill>
          </w14:textFill>
        </w:rPr>
        <w:t>分体式独立结构，</w:t>
      </w:r>
      <w:r>
        <w:rPr>
          <w:rFonts w:hint="eastAsia" w:asciiTheme="minorEastAsia" w:hAnsiTheme="minorEastAsia"/>
        </w:rPr>
        <w:t>自成一体。卷筒驱动方式必须采用链</w:t>
      </w:r>
    </w:p>
    <w:p>
      <w:pPr>
        <w:spacing w:line="276" w:lineRule="auto"/>
        <w:rPr>
          <w:rFonts w:asciiTheme="minorEastAsia" w:hAnsiTheme="minorEastAsia"/>
        </w:rPr>
      </w:pPr>
      <w:r>
        <w:rPr>
          <w:rFonts w:hint="eastAsia" w:asciiTheme="minorEastAsia" w:hAnsiTheme="minorEastAsia"/>
        </w:rPr>
        <w:t>轮驱动。</w:t>
      </w:r>
    </w:p>
    <w:p>
      <w:pPr>
        <w:spacing w:line="276" w:lineRule="auto"/>
        <w:ind w:left="480" w:hanging="480" w:hangingChars="200"/>
        <w:rPr>
          <w:rFonts w:asciiTheme="minorEastAsia" w:hAnsiTheme="minorEastAsia"/>
        </w:rPr>
      </w:pPr>
      <w:r>
        <w:rPr>
          <w:rFonts w:hint="eastAsia" w:asciiTheme="minorEastAsia" w:hAnsiTheme="minorEastAsia"/>
        </w:rPr>
        <w:t>3.9</w:t>
      </w:r>
      <w:r>
        <w:rPr>
          <w:rFonts w:hint="eastAsia" w:asciiTheme="minorEastAsia" w:hAnsiTheme="minorEastAsia"/>
          <w:snapToGrid w:val="0"/>
          <w:kern w:val="0"/>
        </w:rPr>
        <w:t>★</w:t>
      </w:r>
      <w:r>
        <w:rPr>
          <w:rFonts w:hint="eastAsia" w:asciiTheme="minorEastAsia" w:hAnsiTheme="minorEastAsia"/>
          <w:bCs/>
          <w:snapToGrid w:val="0"/>
          <w:kern w:val="0"/>
        </w:rPr>
        <w:t>电缆收放装置</w:t>
      </w:r>
      <w:r>
        <w:rPr>
          <w:rFonts w:hint="eastAsia" w:asciiTheme="minorEastAsia" w:hAnsiTheme="minorEastAsia"/>
        </w:rPr>
        <w:t>采用垂直收放模式，电缆为竖向有序饶于机位电缆收放装置上，绝对避免电缆横向收放，以避免因电缆自身重力而产生的电缆互相挤压及叠缆现象。</w:t>
      </w:r>
      <w:r>
        <w:rPr>
          <w:rFonts w:hint="eastAsia" w:asciiTheme="minorEastAsia" w:hAnsiTheme="minorEastAsia"/>
          <w:bCs/>
          <w:snapToGrid w:val="0"/>
          <w:kern w:val="0"/>
        </w:rPr>
        <w:t>电缆收放装置</w:t>
      </w:r>
      <w:r>
        <w:rPr>
          <w:rFonts w:hint="eastAsia" w:asciiTheme="minorEastAsia" w:hAnsiTheme="minorEastAsia"/>
        </w:rPr>
        <w:t>对电缆的收紧和松开应不至于造成电缆缠绕松动，电缆竖直缠绕方式应是等直径缠绕。当电缆在接入和卷回时，系统应具有过载负荷保护。投标人需详细描述过载保护逻辑功能。</w:t>
      </w:r>
    </w:p>
    <w:p>
      <w:pPr>
        <w:spacing w:line="276" w:lineRule="auto"/>
        <w:rPr>
          <w:rFonts w:asciiTheme="minorEastAsia" w:hAnsiTheme="minorEastAsia"/>
        </w:rPr>
      </w:pPr>
      <w:r>
        <w:rPr>
          <w:rFonts w:hint="eastAsia" w:asciiTheme="minorEastAsia" w:hAnsiTheme="minorEastAsia"/>
        </w:rPr>
        <w:t>3.10</w:t>
      </w:r>
      <w:r>
        <w:rPr>
          <w:rFonts w:hint="eastAsia" w:asciiTheme="minorEastAsia" w:hAnsiTheme="minorEastAsia"/>
          <w:bCs/>
          <w:snapToGrid w:val="0"/>
          <w:kern w:val="0"/>
        </w:rPr>
        <w:t>电缆收放装置</w:t>
      </w:r>
      <w:r>
        <w:rPr>
          <w:rFonts w:hint="eastAsia" w:asciiTheme="minorEastAsia" w:hAnsiTheme="minorEastAsia"/>
        </w:rPr>
        <w:t>上，每一圈电缆都有竖向固定电缆槽，确保位置不会重叠。</w:t>
      </w:r>
    </w:p>
    <w:p>
      <w:pPr>
        <w:spacing w:line="276" w:lineRule="auto"/>
        <w:ind w:left="480" w:hanging="480" w:hangingChars="200"/>
        <w:rPr>
          <w:rFonts w:asciiTheme="minorEastAsia" w:hAnsiTheme="minorEastAsia"/>
        </w:rPr>
      </w:pPr>
      <w:r>
        <w:rPr>
          <w:rFonts w:hint="eastAsia" w:asciiTheme="minorEastAsia" w:hAnsiTheme="minorEastAsia"/>
        </w:rPr>
        <w:t>3.11</w:t>
      </w:r>
      <w:r>
        <w:rPr>
          <w:rFonts w:hint="eastAsia" w:asciiTheme="minorEastAsia" w:hAnsiTheme="minorEastAsia"/>
          <w:snapToGrid w:val="0"/>
          <w:kern w:val="0"/>
        </w:rPr>
        <w:t>★</w:t>
      </w:r>
      <w:r>
        <w:rPr>
          <w:rFonts w:hint="eastAsia" w:asciiTheme="minorEastAsia" w:hAnsiTheme="minorEastAsia"/>
          <w:bCs/>
          <w:snapToGrid w:val="0"/>
          <w:kern w:val="0"/>
        </w:rPr>
        <w:t>电缆收放装置</w:t>
      </w:r>
      <w:r>
        <w:rPr>
          <w:rFonts w:hint="eastAsia" w:asciiTheme="minorEastAsia" w:hAnsiTheme="minorEastAsia"/>
        </w:rPr>
        <w:t>内旋转绕接电缆必须有独立的保护筒，保护筒采用阻燃性玻璃钢材质，投标人在投标时需附机位电缆收放装置主筒与保护筒实物图片资料，并详细描述。</w:t>
      </w:r>
    </w:p>
    <w:p>
      <w:pPr>
        <w:spacing w:line="276" w:lineRule="auto"/>
        <w:ind w:left="427" w:leftChars="-22" w:hanging="480" w:hangingChars="200"/>
        <w:rPr>
          <w:rFonts w:asciiTheme="minorEastAsia" w:hAnsiTheme="minorEastAsia"/>
        </w:rPr>
      </w:pPr>
      <w:r>
        <w:rPr>
          <w:rFonts w:hint="eastAsia" w:asciiTheme="minorEastAsia" w:hAnsiTheme="minorEastAsia"/>
        </w:rPr>
        <w:t>3.12</w:t>
      </w:r>
      <w:r>
        <w:rPr>
          <w:rFonts w:hint="eastAsia" w:asciiTheme="minorEastAsia" w:hAnsiTheme="minorEastAsia"/>
          <w:snapToGrid w:val="0"/>
          <w:kern w:val="0"/>
        </w:rPr>
        <w:t>★</w:t>
      </w:r>
      <w:r>
        <w:rPr>
          <w:rFonts w:hint="eastAsia" w:asciiTheme="minorEastAsia" w:hAnsiTheme="minorEastAsia"/>
          <w:bCs/>
          <w:snapToGrid w:val="0"/>
          <w:kern w:val="0"/>
        </w:rPr>
        <w:t>电缆收放装置</w:t>
      </w:r>
      <w:r>
        <w:rPr>
          <w:rFonts w:hint="eastAsia" w:asciiTheme="minorEastAsia" w:hAnsiTheme="minorEastAsia"/>
        </w:rPr>
        <w:t>内部必须配有独立的可编程逻辑单元（PLC），可以实现</w:t>
      </w:r>
      <w:r>
        <w:rPr>
          <w:rFonts w:hint="eastAsia" w:asciiTheme="minorEastAsia" w:hAnsiTheme="minorEastAsia"/>
          <w:bCs/>
          <w:snapToGrid w:val="0"/>
          <w:kern w:val="0"/>
        </w:rPr>
        <w:t>电缆收放装置</w:t>
      </w:r>
      <w:r>
        <w:rPr>
          <w:rFonts w:hint="eastAsia" w:asciiTheme="minorEastAsia" w:hAnsiTheme="minorEastAsia"/>
        </w:rPr>
        <w:t>与电源，</w:t>
      </w:r>
      <w:r>
        <w:rPr>
          <w:rFonts w:hint="eastAsia" w:asciiTheme="minorEastAsia" w:hAnsiTheme="minorEastAsia"/>
          <w:bCs/>
          <w:snapToGrid w:val="0"/>
          <w:kern w:val="0"/>
        </w:rPr>
        <w:t>电缆收放装置</w:t>
      </w:r>
      <w:r>
        <w:rPr>
          <w:rFonts w:hint="eastAsia" w:asciiTheme="minorEastAsia" w:hAnsiTheme="minorEastAsia"/>
        </w:rPr>
        <w:t>与登机桥之间不同的通信要求，并且可以根据不同要求，进行逻辑编程更改。同时，配以计数器辅助，PLC实时监控电缆盘所处的位置，即电缆收放的长度。</w:t>
      </w:r>
    </w:p>
    <w:p>
      <w:pPr>
        <w:spacing w:line="276" w:lineRule="auto"/>
        <w:ind w:left="480" w:hanging="480" w:hangingChars="200"/>
        <w:rPr>
          <w:rFonts w:asciiTheme="minorEastAsia" w:hAnsiTheme="minorEastAsia"/>
        </w:rPr>
      </w:pPr>
      <w:r>
        <w:rPr>
          <w:rFonts w:hint="eastAsia" w:asciiTheme="minorEastAsia" w:hAnsiTheme="minorEastAsia"/>
        </w:rPr>
        <w:t>3.13为使电缆得到多重保护，机位电缆收放装置必须设置独立的空盘及满盘控制限位，并详细描述相关限位功能。</w:t>
      </w:r>
    </w:p>
    <w:p>
      <w:pPr>
        <w:spacing w:line="276" w:lineRule="auto"/>
        <w:ind w:left="480" w:hanging="480" w:hangingChars="200"/>
        <w:rPr>
          <w:rFonts w:asciiTheme="minorEastAsia" w:hAnsiTheme="minorEastAsia"/>
        </w:rPr>
      </w:pPr>
      <w:r>
        <w:rPr>
          <w:rFonts w:hint="eastAsia" w:asciiTheme="minorEastAsia" w:hAnsiTheme="minorEastAsia"/>
        </w:rPr>
        <w:t>3.14</w:t>
      </w:r>
      <w:r>
        <w:rPr>
          <w:rFonts w:hint="eastAsia" w:asciiTheme="minorEastAsia" w:hAnsiTheme="minorEastAsia"/>
          <w:snapToGrid w:val="0"/>
          <w:kern w:val="0"/>
        </w:rPr>
        <w:t>★</w:t>
      </w:r>
      <w:r>
        <w:rPr>
          <w:rFonts w:hint="eastAsia" w:asciiTheme="minorEastAsia" w:hAnsiTheme="minorEastAsia"/>
        </w:rPr>
        <w:t>为延长电缆的使用时间，机位电缆收放装置必须有变频控制，实时控制马达力矩，保证匀速收放，避免忽快忽慢。</w:t>
      </w:r>
    </w:p>
    <w:p>
      <w:pPr>
        <w:spacing w:line="276" w:lineRule="auto"/>
        <w:ind w:left="480" w:hanging="480" w:hangingChars="200"/>
        <w:rPr>
          <w:rFonts w:asciiTheme="minorEastAsia" w:hAnsiTheme="minorEastAsia"/>
        </w:rPr>
      </w:pPr>
      <w:r>
        <w:rPr>
          <w:rFonts w:hint="eastAsia" w:asciiTheme="minorEastAsia" w:hAnsiTheme="minorEastAsia"/>
        </w:rPr>
        <w:t>3.15</w:t>
      </w:r>
      <w:r>
        <w:rPr>
          <w:rFonts w:hint="eastAsia" w:asciiTheme="minorEastAsia" w:hAnsiTheme="minorEastAsia"/>
          <w:snapToGrid w:val="0"/>
          <w:kern w:val="0"/>
        </w:rPr>
        <w:t>★</w:t>
      </w:r>
      <w:r>
        <w:rPr>
          <w:rFonts w:hint="eastAsia" w:asciiTheme="minorEastAsia" w:hAnsiTheme="minorEastAsia"/>
        </w:rPr>
        <w:t>因登机桥处于较高的位置，机位电缆收放装置回收的过程中，最后几米的回收必须采用自动回收的过程。从哪一个长度开始自动回收，可以按照现场需求，通过PLC编程修改。</w:t>
      </w:r>
    </w:p>
    <w:p>
      <w:pPr>
        <w:spacing w:line="276" w:lineRule="auto"/>
        <w:ind w:left="480" w:hanging="480" w:hangingChars="200"/>
        <w:rPr>
          <w:rFonts w:asciiTheme="minorEastAsia" w:hAnsiTheme="minorEastAsia"/>
        </w:rPr>
      </w:pPr>
      <w:r>
        <w:rPr>
          <w:rFonts w:hint="eastAsia" w:asciiTheme="minorEastAsia" w:hAnsiTheme="minorEastAsia"/>
        </w:rPr>
        <w:t>3.16在登机桥立柱上400HZ电源的控制面板上同时应有电缆收放的按钮开关或提供一个独立的遥控盘，并带有紧急停止按钮，以便于控制电缆的卷入和卷出。当400HZ接头被卷起在人够不着的位置时，可通过额外的控制面板上按钮释放下400HZ电缆，然后可通过连接器上控制按钮进行操作。</w:t>
      </w:r>
    </w:p>
    <w:p>
      <w:pPr>
        <w:spacing w:line="276" w:lineRule="auto"/>
        <w:ind w:left="480" w:hanging="480" w:hangingChars="200"/>
        <w:rPr>
          <w:rFonts w:asciiTheme="minorEastAsia" w:hAnsiTheme="minorEastAsia"/>
        </w:rPr>
      </w:pPr>
      <w:r>
        <w:rPr>
          <w:rFonts w:hint="eastAsia" w:asciiTheme="minorEastAsia" w:hAnsiTheme="minorEastAsia"/>
        </w:rPr>
        <w:t xml:space="preserve">3.17 </w:t>
      </w:r>
      <w:r>
        <w:rPr>
          <w:rFonts w:hint="eastAsia" w:asciiTheme="minorEastAsia" w:hAnsiTheme="minorEastAsia"/>
          <w:snapToGrid w:val="0"/>
          <w:kern w:val="0"/>
        </w:rPr>
        <w:t>★</w:t>
      </w:r>
      <w:r>
        <w:rPr>
          <w:rFonts w:hint="eastAsia" w:asciiTheme="minorEastAsia" w:hAnsiTheme="minorEastAsia"/>
        </w:rPr>
        <w:t>400HZ电源与电缆收放装置之间的400HZ连接电缆也应采用同类型的专用电缆进行连接，以保持400HZ输出到电缆插头的品质。</w:t>
      </w:r>
    </w:p>
    <w:p>
      <w:pPr>
        <w:spacing w:line="276" w:lineRule="auto"/>
        <w:ind w:left="480" w:hanging="480" w:hangingChars="200"/>
        <w:rPr>
          <w:rFonts w:asciiTheme="minorEastAsia" w:hAnsiTheme="minorEastAsia"/>
        </w:rPr>
      </w:pPr>
      <w:r>
        <w:rPr>
          <w:rFonts w:hint="eastAsia" w:asciiTheme="minorEastAsia" w:hAnsiTheme="minorEastAsia"/>
        </w:rPr>
        <w:t>3.18</w:t>
      </w:r>
      <w:r>
        <w:rPr>
          <w:rFonts w:hint="eastAsia" w:asciiTheme="minorEastAsia" w:hAnsiTheme="minorEastAsia"/>
          <w:snapToGrid w:val="0"/>
          <w:kern w:val="0"/>
        </w:rPr>
        <w:t>★</w:t>
      </w:r>
      <w:r>
        <w:rPr>
          <w:rFonts w:hint="eastAsia" w:asciiTheme="minorEastAsia" w:hAnsiTheme="minorEastAsia"/>
        </w:rPr>
        <w:t>电缆出口应斜向下45度出电缆，以方便机务人员牵引操作电缆；严格避免电缆出口设置在机位电缆收放装置的最下方；投标厂家需提供实例照片证明。</w:t>
      </w:r>
    </w:p>
    <w:p>
      <w:pPr>
        <w:spacing w:line="276" w:lineRule="auto"/>
        <w:ind w:left="480" w:hanging="480" w:hangingChars="200"/>
        <w:rPr>
          <w:rFonts w:asciiTheme="minorEastAsia" w:hAnsiTheme="minorEastAsia"/>
        </w:rPr>
      </w:pPr>
      <w:r>
        <w:rPr>
          <w:rFonts w:hint="eastAsia" w:asciiTheme="minorEastAsia" w:hAnsiTheme="minorEastAsia"/>
        </w:rPr>
        <w:t>3.19</w:t>
      </w:r>
      <w:r>
        <w:rPr>
          <w:rFonts w:hint="eastAsia" w:asciiTheme="minorEastAsia" w:hAnsiTheme="minorEastAsia"/>
          <w:snapToGrid w:val="0"/>
          <w:kern w:val="0"/>
        </w:rPr>
        <w:t>★</w:t>
      </w:r>
      <w:r>
        <w:rPr>
          <w:rFonts w:hint="eastAsia" w:asciiTheme="minorEastAsia" w:hAnsiTheme="minorEastAsia"/>
          <w:bCs/>
          <w:snapToGrid w:val="0"/>
          <w:kern w:val="0"/>
        </w:rPr>
        <w:t>电缆收放装置</w:t>
      </w:r>
      <w:r>
        <w:rPr>
          <w:rFonts w:hint="eastAsia" w:asciiTheme="minorEastAsia" w:hAnsiTheme="minorEastAsia"/>
        </w:rPr>
        <w:t>的外壳采用电泳烤漆工艺，</w:t>
      </w:r>
      <w:r>
        <w:rPr>
          <w:rFonts w:hint="eastAsia" w:asciiTheme="minorEastAsia" w:hAnsiTheme="minorEastAsia"/>
          <w:bCs/>
          <w:snapToGrid w:val="0"/>
          <w:kern w:val="0"/>
        </w:rPr>
        <w:t>电缆收放装置</w:t>
      </w:r>
      <w:r>
        <w:rPr>
          <w:rFonts w:hint="eastAsia" w:asciiTheme="minorEastAsia" w:hAnsiTheme="minorEastAsia"/>
        </w:rPr>
        <w:t>外表油漆颜色应和建筑相一致，涂料及颜色必须先提交并通过买方认可方可使用。</w:t>
      </w:r>
    </w:p>
    <w:p>
      <w:pPr>
        <w:spacing w:line="276" w:lineRule="auto"/>
        <w:rPr>
          <w:rFonts w:asciiTheme="minorEastAsia" w:hAnsiTheme="minorEastAsia"/>
        </w:rPr>
      </w:pPr>
      <w:r>
        <w:rPr>
          <w:rFonts w:hint="eastAsia" w:asciiTheme="minorEastAsia" w:hAnsiTheme="minorEastAsia"/>
        </w:rPr>
        <w:t>3.20</w:t>
      </w:r>
      <w:r>
        <w:rPr>
          <w:rFonts w:hint="eastAsia" w:asciiTheme="minorEastAsia" w:hAnsiTheme="minorEastAsia"/>
          <w:bCs/>
          <w:snapToGrid w:val="0"/>
          <w:kern w:val="0"/>
        </w:rPr>
        <w:t>电缆收放装置</w:t>
      </w:r>
      <w:r>
        <w:rPr>
          <w:rFonts w:hint="eastAsia" w:asciiTheme="minorEastAsia" w:hAnsiTheme="minorEastAsia"/>
        </w:rPr>
        <w:t>之防护等级不低于IP54。</w:t>
      </w:r>
    </w:p>
    <w:p>
      <w:pPr>
        <w:spacing w:line="276" w:lineRule="auto"/>
        <w:rPr>
          <w:rFonts w:asciiTheme="minorEastAsia" w:hAnsiTheme="minorEastAsia"/>
        </w:rPr>
      </w:pPr>
      <w:r>
        <w:rPr>
          <w:rFonts w:hint="eastAsia" w:asciiTheme="minorEastAsia" w:hAnsiTheme="minorEastAsia"/>
        </w:rPr>
        <w:t>3.21</w:t>
      </w:r>
      <w:r>
        <w:rPr>
          <w:rFonts w:hint="eastAsia" w:asciiTheme="minorEastAsia" w:hAnsiTheme="minorEastAsia"/>
          <w:bCs/>
          <w:snapToGrid w:val="0"/>
          <w:kern w:val="0"/>
        </w:rPr>
        <w:t>电缆收放装置</w:t>
      </w:r>
      <w:r>
        <w:rPr>
          <w:rFonts w:hint="eastAsia" w:asciiTheme="minorEastAsia" w:hAnsiTheme="minorEastAsia"/>
        </w:rPr>
        <w:t>应有球型轴承安装于内部，要求注油维护方便。</w:t>
      </w:r>
    </w:p>
    <w:p>
      <w:pPr>
        <w:widowControl/>
        <w:adjustRightInd w:val="0"/>
        <w:snapToGrid w:val="0"/>
        <w:spacing w:line="360" w:lineRule="auto"/>
        <w:jc w:val="left"/>
        <w:rPr>
          <w:rFonts w:asciiTheme="minorEastAsia" w:hAnsiTheme="minorEastAsia"/>
          <w:b/>
          <w:bCs/>
          <w:snapToGrid w:val="0"/>
          <w:kern w:val="0"/>
        </w:rPr>
      </w:pPr>
    </w:p>
    <w:p>
      <w:pPr>
        <w:widowControl/>
        <w:adjustRightInd w:val="0"/>
        <w:snapToGrid w:val="0"/>
        <w:spacing w:line="360" w:lineRule="auto"/>
        <w:jc w:val="left"/>
        <w:rPr>
          <w:rFonts w:asciiTheme="minorEastAsia" w:hAnsiTheme="minorEastAsia"/>
          <w:b/>
          <w:bCs/>
          <w:snapToGrid w:val="0"/>
          <w:kern w:val="0"/>
        </w:rPr>
      </w:pPr>
      <w:r>
        <w:rPr>
          <w:rFonts w:hint="eastAsia" w:asciiTheme="minorEastAsia" w:hAnsiTheme="minorEastAsia"/>
          <w:b/>
          <w:bCs/>
          <w:snapToGrid w:val="0"/>
          <w:kern w:val="0"/>
        </w:rPr>
        <w:t>4、电缆收放装置安装、调试、试运行</w:t>
      </w:r>
    </w:p>
    <w:p>
      <w:pPr>
        <w:widowControl/>
        <w:spacing w:line="360" w:lineRule="auto"/>
        <w:jc w:val="left"/>
        <w:rPr>
          <w:rFonts w:asciiTheme="minorEastAsia" w:hAnsiTheme="minorEastAsia"/>
        </w:rPr>
      </w:pPr>
      <w:r>
        <w:rPr>
          <w:rFonts w:hint="eastAsia" w:asciiTheme="minorEastAsia" w:hAnsiTheme="minorEastAsia"/>
        </w:rPr>
        <w:t>4.1投标人负责电缆收放装置的运输、就位、安装、调试、试运行、验收等全部工作，在上述工作整个期间，必须委派项目负责人负责现场安装管理和与招标人联络的工作，项目负责人至少有安装和调试同类设备5年以上的工作经验。（投标人须提供派驻项目负责人的资质和工作履历资料备查）在没有得到招标人允许前，投标人不能更换项目负责人；</w:t>
      </w:r>
    </w:p>
    <w:p>
      <w:pPr>
        <w:widowControl/>
        <w:spacing w:line="360" w:lineRule="auto"/>
        <w:jc w:val="left"/>
        <w:rPr>
          <w:rFonts w:asciiTheme="minorEastAsia" w:hAnsiTheme="minorEastAsia"/>
        </w:rPr>
      </w:pPr>
      <w:r>
        <w:rPr>
          <w:rFonts w:hint="eastAsia" w:asciiTheme="minorEastAsia" w:hAnsiTheme="minorEastAsia"/>
        </w:rPr>
        <w:t>4.2投标人必须负责全过程的安全施工的责任，需提出安全施工保障措施，在施工、调试、试运行、验收等全过程做好相关安全工作，对发生的自身安全事故负全责；</w:t>
      </w:r>
    </w:p>
    <w:p>
      <w:pPr>
        <w:widowControl/>
        <w:spacing w:line="360" w:lineRule="auto"/>
        <w:jc w:val="left"/>
        <w:rPr>
          <w:rFonts w:asciiTheme="minorEastAsia" w:hAnsiTheme="minorEastAsia"/>
        </w:rPr>
      </w:pPr>
      <w:r>
        <w:rPr>
          <w:rFonts w:hint="eastAsia" w:asciiTheme="minorEastAsia" w:hAnsiTheme="minorEastAsia"/>
        </w:rPr>
        <w:t>4.3投标人应与登机桥生产厂和飞机400HZ静变电源生产厂进行技术沟通，并对电缆收放装置与登机桥、400HZ静变电源的连接方式和准确性负责；</w:t>
      </w:r>
    </w:p>
    <w:p>
      <w:pPr>
        <w:widowControl/>
        <w:spacing w:line="360" w:lineRule="auto"/>
        <w:jc w:val="left"/>
        <w:rPr>
          <w:rFonts w:asciiTheme="minorEastAsia" w:hAnsiTheme="minorEastAsia"/>
        </w:rPr>
      </w:pPr>
      <w:r>
        <w:rPr>
          <w:rFonts w:hint="eastAsia" w:asciiTheme="minorEastAsia" w:hAnsiTheme="minorEastAsia"/>
        </w:rPr>
        <w:t>4.4在电缆收放装置装卸和安装施工期间，投标人须负责解决所需的起重、搬运的设备、器具、工具以及相应的保障措施。现场安装工作必须符合杭州萧山国际机场的有关规定。</w:t>
      </w:r>
    </w:p>
    <w:p>
      <w:pPr>
        <w:widowControl/>
        <w:spacing w:line="360" w:lineRule="auto"/>
        <w:jc w:val="left"/>
        <w:rPr>
          <w:rFonts w:asciiTheme="minorEastAsia" w:hAnsiTheme="minorEastAsia"/>
        </w:rPr>
      </w:pPr>
      <w:r>
        <w:rPr>
          <w:rFonts w:hint="eastAsia" w:asciiTheme="minorEastAsia" w:hAnsiTheme="minorEastAsia"/>
        </w:rPr>
        <w:t>4.5投标人应在现场对电缆收放装置进行调试和试运行，以检验其设计制作、操作性和功能等方面的情况。调试和试运行工作由投标人委派的项目负责人负责。投标人应提供所有调试和试运行所需的工具、材料、仪器及劳务，费用应包含在总价中；</w:t>
      </w:r>
    </w:p>
    <w:p>
      <w:pPr>
        <w:widowControl/>
        <w:spacing w:line="360" w:lineRule="auto"/>
        <w:jc w:val="left"/>
        <w:rPr>
          <w:rFonts w:asciiTheme="minorEastAsia" w:hAnsiTheme="minorEastAsia"/>
        </w:rPr>
      </w:pPr>
      <w:r>
        <w:rPr>
          <w:rFonts w:hint="eastAsia" w:asciiTheme="minorEastAsia" w:hAnsiTheme="minorEastAsia"/>
        </w:rPr>
        <w:t>4.6调试和验收过程中，招标人提出的建议和要求应作为调试及验收要求的补充。</w:t>
      </w:r>
    </w:p>
    <w:p>
      <w:pPr>
        <w:rPr>
          <w:szCs w:val="21"/>
        </w:rPr>
      </w:pPr>
      <w:r>
        <w:rPr>
          <w:rFonts w:hint="eastAsia"/>
          <w:szCs w:val="21"/>
        </w:rPr>
        <w:br w:type="page"/>
      </w:r>
    </w:p>
    <w:p>
      <w:pPr>
        <w:tabs>
          <w:tab w:val="left" w:pos="5985"/>
        </w:tabs>
        <w:snapToGrid w:val="0"/>
        <w:rPr>
          <w:rFonts w:ascii="宋体" w:hAnsi="宋体" w:cs="宋体"/>
          <w:snapToGrid w:val="0"/>
          <w:kern w:val="0"/>
          <w:szCs w:val="21"/>
        </w:rPr>
      </w:pPr>
    </w:p>
    <w:p>
      <w:pPr>
        <w:pStyle w:val="2"/>
        <w:spacing w:before="0" w:after="0"/>
        <w:rPr>
          <w:rFonts w:ascii="宋体" w:hAnsi="宋体" w:cs="宋体"/>
          <w:kern w:val="0"/>
          <w:sz w:val="32"/>
        </w:rPr>
      </w:pPr>
      <w:bookmarkStart w:id="74" w:name="_Toc478453294"/>
      <w:r>
        <w:rPr>
          <w:rFonts w:hint="eastAsia" w:ascii="宋体" w:hAnsi="宋体" w:cs="宋体"/>
          <w:kern w:val="0"/>
          <w:sz w:val="32"/>
        </w:rPr>
        <w:t>第四章  合同条款</w:t>
      </w:r>
      <w:bookmarkEnd w:id="74"/>
    </w:p>
    <w:p>
      <w:pPr>
        <w:spacing w:line="560" w:lineRule="exact"/>
        <w:ind w:firstLine="643" w:firstLineChars="200"/>
        <w:jc w:val="center"/>
        <w:rPr>
          <w:rFonts w:ascii="黑体" w:hAnsi="黑体" w:eastAsia="黑体"/>
          <w:b/>
          <w:sz w:val="32"/>
          <w:szCs w:val="32"/>
        </w:rPr>
      </w:pPr>
      <w:r>
        <w:rPr>
          <w:rFonts w:hint="eastAsia" w:ascii="黑体" w:hAnsi="黑体" w:eastAsia="黑体"/>
          <w:b/>
          <w:sz w:val="32"/>
          <w:szCs w:val="32"/>
        </w:rPr>
        <w:t>杭州萧山国际机场电缆收放装置及输出电缆</w:t>
      </w:r>
    </w:p>
    <w:p>
      <w:pPr>
        <w:spacing w:line="560" w:lineRule="exact"/>
        <w:ind w:firstLine="643" w:firstLineChars="200"/>
        <w:jc w:val="center"/>
        <w:rPr>
          <w:rFonts w:ascii="黑体" w:hAnsi="黑体" w:eastAsia="黑体"/>
          <w:b/>
          <w:sz w:val="32"/>
          <w:szCs w:val="32"/>
        </w:rPr>
      </w:pPr>
      <w:r>
        <w:rPr>
          <w:rFonts w:hint="eastAsia" w:ascii="黑体" w:hAnsi="黑体" w:eastAsia="黑体"/>
          <w:b/>
          <w:sz w:val="32"/>
          <w:szCs w:val="32"/>
        </w:rPr>
        <w:t>采购项目合同</w:t>
      </w:r>
    </w:p>
    <w:p>
      <w:pPr>
        <w:spacing w:line="560" w:lineRule="exact"/>
        <w:ind w:firstLine="883" w:firstLineChars="200"/>
        <w:jc w:val="center"/>
        <w:rPr>
          <w:rFonts w:ascii="黑体" w:hAnsi="黑体" w:eastAsia="黑体"/>
          <w:b/>
          <w:sz w:val="44"/>
          <w:szCs w:val="44"/>
        </w:rPr>
      </w:pPr>
    </w:p>
    <w:p>
      <w:pPr>
        <w:spacing w:line="560" w:lineRule="exact"/>
        <w:ind w:firstLine="562" w:firstLineChars="200"/>
        <w:jc w:val="center"/>
        <w:rPr>
          <w:rFonts w:ascii="黑体" w:hAnsi="黑体" w:eastAsia="黑体"/>
          <w:b/>
          <w:sz w:val="28"/>
          <w:szCs w:val="28"/>
        </w:rPr>
      </w:pPr>
    </w:p>
    <w:p>
      <w:pPr>
        <w:adjustRightInd w:val="0"/>
        <w:snapToGrid w:val="0"/>
        <w:spacing w:line="560" w:lineRule="exact"/>
        <w:ind w:firstLine="452"/>
        <w:rPr>
          <w:rFonts w:asciiTheme="minorEastAsia" w:hAnsiTheme="minorEastAsia"/>
          <w:b/>
          <w:sz w:val="22"/>
          <w:szCs w:val="22"/>
        </w:rPr>
      </w:pPr>
      <w:r>
        <w:rPr>
          <w:rFonts w:hint="eastAsia" w:asciiTheme="minorEastAsia" w:hAnsiTheme="minorEastAsia"/>
          <w:b/>
          <w:sz w:val="22"/>
          <w:szCs w:val="22"/>
        </w:rPr>
        <w:t>甲方：杭州萧山国际机场有限公司</w:t>
      </w:r>
    </w:p>
    <w:p>
      <w:pPr>
        <w:adjustRightInd w:val="0"/>
        <w:snapToGrid w:val="0"/>
        <w:spacing w:line="560" w:lineRule="exact"/>
        <w:ind w:firstLine="452"/>
        <w:rPr>
          <w:rFonts w:asciiTheme="minorEastAsia" w:hAnsiTheme="minorEastAsia"/>
          <w:b/>
          <w:sz w:val="22"/>
          <w:szCs w:val="22"/>
        </w:rPr>
      </w:pPr>
      <w:r>
        <w:rPr>
          <w:rFonts w:hint="eastAsia" w:asciiTheme="minorEastAsia" w:hAnsiTheme="minorEastAsia"/>
          <w:b/>
          <w:sz w:val="22"/>
          <w:szCs w:val="22"/>
        </w:rPr>
        <w:t>住所地：杭州萧山国际机场内</w:t>
      </w:r>
    </w:p>
    <w:p>
      <w:pPr>
        <w:adjustRightInd w:val="0"/>
        <w:snapToGrid w:val="0"/>
        <w:spacing w:line="560" w:lineRule="exact"/>
        <w:rPr>
          <w:rFonts w:asciiTheme="minorEastAsia" w:hAnsiTheme="minorEastAsia"/>
          <w:b/>
          <w:sz w:val="22"/>
          <w:szCs w:val="22"/>
        </w:rPr>
      </w:pPr>
    </w:p>
    <w:p>
      <w:pPr>
        <w:adjustRightInd w:val="0"/>
        <w:snapToGrid w:val="0"/>
        <w:spacing w:line="560" w:lineRule="exact"/>
        <w:ind w:firstLine="452"/>
        <w:rPr>
          <w:rFonts w:asciiTheme="minorEastAsia" w:hAnsiTheme="minorEastAsia"/>
          <w:b/>
          <w:sz w:val="22"/>
          <w:szCs w:val="22"/>
        </w:rPr>
      </w:pPr>
      <w:r>
        <w:rPr>
          <w:rFonts w:hint="eastAsia" w:asciiTheme="minorEastAsia" w:hAnsiTheme="minorEastAsia"/>
          <w:b/>
          <w:sz w:val="22"/>
          <w:szCs w:val="22"/>
        </w:rPr>
        <w:t>乙方:</w:t>
      </w:r>
    </w:p>
    <w:p>
      <w:pPr>
        <w:adjustRightInd w:val="0"/>
        <w:snapToGrid w:val="0"/>
        <w:spacing w:line="560" w:lineRule="exact"/>
        <w:ind w:firstLine="452"/>
        <w:rPr>
          <w:rFonts w:asciiTheme="minorEastAsia" w:hAnsiTheme="minorEastAsia"/>
          <w:sz w:val="22"/>
          <w:szCs w:val="22"/>
        </w:rPr>
      </w:pPr>
      <w:r>
        <w:rPr>
          <w:rFonts w:hint="eastAsia" w:asciiTheme="minorEastAsia" w:hAnsiTheme="minorEastAsia"/>
          <w:b/>
          <w:sz w:val="22"/>
          <w:szCs w:val="22"/>
        </w:rPr>
        <w:t>住所地:</w:t>
      </w:r>
    </w:p>
    <w:p>
      <w:pPr>
        <w:adjustRightInd w:val="0"/>
        <w:snapToGrid w:val="0"/>
        <w:spacing w:line="560" w:lineRule="exact"/>
        <w:ind w:firstLine="450"/>
        <w:rPr>
          <w:rFonts w:asciiTheme="minorEastAsia" w:hAnsiTheme="minorEastAsia"/>
          <w:sz w:val="22"/>
          <w:szCs w:val="22"/>
        </w:rPr>
      </w:pP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甲、乙双方根据《中华人民共和国合同法》等相关法律法规，就相关产品采购事宜，在互利、平等的原则基础上，经协商一致，特签订本合同，以共同遵守。</w:t>
      </w:r>
    </w:p>
    <w:p>
      <w:pPr>
        <w:spacing w:line="560" w:lineRule="exact"/>
        <w:ind w:firstLine="593"/>
        <w:rPr>
          <w:rFonts w:asciiTheme="minorEastAsia" w:hAnsiTheme="minorEastAsia"/>
          <w:b/>
          <w:bCs/>
          <w:sz w:val="22"/>
          <w:szCs w:val="22"/>
        </w:rPr>
      </w:pPr>
      <w:r>
        <w:rPr>
          <w:rFonts w:hint="eastAsia" w:asciiTheme="minorEastAsia" w:hAnsiTheme="minorEastAsia"/>
          <w:b/>
          <w:bCs/>
          <w:sz w:val="22"/>
          <w:szCs w:val="22"/>
        </w:rPr>
        <w:t>一、产品规格型号及参数</w:t>
      </w:r>
    </w:p>
    <w:tbl>
      <w:tblPr>
        <w:tblStyle w:val="17"/>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772"/>
        <w:gridCol w:w="1607"/>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序号</w:t>
            </w:r>
          </w:p>
        </w:tc>
        <w:tc>
          <w:tcPr>
            <w:tcW w:w="1772" w:type="dxa"/>
            <w:vAlign w:val="center"/>
          </w:tcPr>
          <w:p>
            <w:pPr>
              <w:pStyle w:val="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产品名称</w:t>
            </w:r>
          </w:p>
        </w:tc>
        <w:tc>
          <w:tcPr>
            <w:tcW w:w="1607" w:type="dxa"/>
            <w:vAlign w:val="center"/>
          </w:tcPr>
          <w:p>
            <w:pPr>
              <w:pStyle w:val="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品牌型号</w:t>
            </w:r>
          </w:p>
        </w:tc>
        <w:tc>
          <w:tcPr>
            <w:tcW w:w="2150" w:type="dxa"/>
            <w:vAlign w:val="center"/>
          </w:tcPr>
          <w:p>
            <w:pPr>
              <w:pStyle w:val="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单位</w:t>
            </w:r>
          </w:p>
        </w:tc>
        <w:tc>
          <w:tcPr>
            <w:tcW w:w="1180" w:type="dxa"/>
            <w:vAlign w:val="center"/>
          </w:tcPr>
          <w:p>
            <w:pPr>
              <w:pStyle w:val="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数量</w:t>
            </w:r>
          </w:p>
        </w:tc>
        <w:tc>
          <w:tcPr>
            <w:tcW w:w="1134" w:type="dxa"/>
            <w:vAlign w:val="center"/>
          </w:tcPr>
          <w:p>
            <w:pPr>
              <w:pStyle w:val="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单价</w:t>
            </w:r>
          </w:p>
        </w:tc>
        <w:tc>
          <w:tcPr>
            <w:tcW w:w="1476" w:type="dxa"/>
            <w:vAlign w:val="center"/>
          </w:tcPr>
          <w:p>
            <w:pPr>
              <w:pStyle w:val="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1</w:t>
            </w:r>
          </w:p>
        </w:tc>
        <w:tc>
          <w:tcPr>
            <w:tcW w:w="1772" w:type="dxa"/>
            <w:vAlign w:val="center"/>
          </w:tcPr>
          <w:p>
            <w:pPr>
              <w:pStyle w:val="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400HZ输出电缆</w:t>
            </w:r>
          </w:p>
        </w:tc>
        <w:tc>
          <w:tcPr>
            <w:tcW w:w="1607" w:type="dxa"/>
            <w:vAlign w:val="center"/>
          </w:tcPr>
          <w:p>
            <w:pPr>
              <w:pStyle w:val="19"/>
              <w:spacing w:line="560" w:lineRule="exact"/>
              <w:jc w:val="center"/>
              <w:rPr>
                <w:rFonts w:asciiTheme="minorEastAsia" w:hAnsiTheme="minorEastAsia" w:eastAsiaTheme="minorEastAsia"/>
                <w:sz w:val="22"/>
              </w:rPr>
            </w:pPr>
          </w:p>
        </w:tc>
        <w:tc>
          <w:tcPr>
            <w:tcW w:w="2150" w:type="dxa"/>
            <w:vAlign w:val="center"/>
          </w:tcPr>
          <w:p>
            <w:pPr>
              <w:pStyle w:val="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条</w:t>
            </w:r>
          </w:p>
        </w:tc>
        <w:tc>
          <w:tcPr>
            <w:tcW w:w="1180" w:type="dxa"/>
            <w:vAlign w:val="center"/>
          </w:tcPr>
          <w:p>
            <w:pPr>
              <w:pStyle w:val="19"/>
              <w:spacing w:line="560" w:lineRule="exact"/>
              <w:ind w:firstLine="110" w:firstLineChars="50"/>
              <w:jc w:val="center"/>
              <w:rPr>
                <w:rFonts w:asciiTheme="minorEastAsia" w:hAnsiTheme="minorEastAsia" w:eastAsiaTheme="minorEastAsia"/>
                <w:sz w:val="22"/>
              </w:rPr>
            </w:pPr>
            <w:r>
              <w:rPr>
                <w:rFonts w:hint="eastAsia" w:asciiTheme="minorEastAsia" w:hAnsiTheme="minorEastAsia" w:eastAsiaTheme="minorEastAsia"/>
                <w:sz w:val="22"/>
              </w:rPr>
              <w:t>14</w:t>
            </w:r>
          </w:p>
        </w:tc>
        <w:tc>
          <w:tcPr>
            <w:tcW w:w="1134" w:type="dxa"/>
            <w:vAlign w:val="center"/>
          </w:tcPr>
          <w:p>
            <w:pPr>
              <w:pStyle w:val="19"/>
              <w:spacing w:line="560" w:lineRule="exact"/>
              <w:jc w:val="center"/>
              <w:rPr>
                <w:rFonts w:asciiTheme="minorEastAsia" w:hAnsiTheme="minorEastAsia" w:eastAsiaTheme="minorEastAsia"/>
                <w:sz w:val="22"/>
              </w:rPr>
            </w:pPr>
          </w:p>
        </w:tc>
        <w:tc>
          <w:tcPr>
            <w:tcW w:w="1476" w:type="dxa"/>
            <w:vAlign w:val="center"/>
          </w:tcPr>
          <w:p>
            <w:pPr>
              <w:pStyle w:val="19"/>
              <w:spacing w:line="560" w:lineRule="exact"/>
              <w:ind w:firstLine="110" w:firstLineChars="50"/>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2</w:t>
            </w:r>
          </w:p>
        </w:tc>
        <w:tc>
          <w:tcPr>
            <w:tcW w:w="1772" w:type="dxa"/>
            <w:vAlign w:val="center"/>
          </w:tcPr>
          <w:p>
            <w:pPr>
              <w:pStyle w:val="19"/>
              <w:spacing w:line="560" w:lineRule="exact"/>
              <w:jc w:val="center"/>
              <w:rPr>
                <w:rFonts w:asciiTheme="minorEastAsia" w:hAnsiTheme="minorEastAsia" w:eastAsiaTheme="minorEastAsia"/>
                <w:sz w:val="22"/>
              </w:rPr>
            </w:pPr>
            <w:r>
              <w:rPr>
                <w:rFonts w:hint="eastAsia" w:asciiTheme="minorEastAsia" w:hAnsiTheme="minorEastAsia"/>
                <w:color w:val="000000" w:themeColor="text1"/>
                <w:sz w:val="22"/>
                <w14:textFill>
                  <w14:solidFill>
                    <w14:schemeClr w14:val="tx1"/>
                  </w14:solidFill>
                </w14:textFill>
              </w:rPr>
              <w:t>电缆收放装置（含30米电缆及飞机用</w:t>
            </w:r>
            <w:r>
              <w:rPr>
                <w:rFonts w:hint="eastAsia" w:cs="Arial" w:asciiTheme="minorEastAsia" w:hAnsiTheme="minorEastAsia"/>
                <w:kern w:val="0"/>
                <w:sz w:val="22"/>
              </w:rPr>
              <w:t>400HZ电源插头</w:t>
            </w:r>
            <w:r>
              <w:rPr>
                <w:rFonts w:hint="eastAsia" w:asciiTheme="minorEastAsia" w:hAnsiTheme="minorEastAsia"/>
                <w:color w:val="000000" w:themeColor="text1"/>
                <w:sz w:val="22"/>
                <w14:textFill>
                  <w14:solidFill>
                    <w14:schemeClr w14:val="tx1"/>
                  </w14:solidFill>
                </w14:textFill>
              </w:rPr>
              <w:t>）</w:t>
            </w:r>
          </w:p>
        </w:tc>
        <w:tc>
          <w:tcPr>
            <w:tcW w:w="1607" w:type="dxa"/>
            <w:vAlign w:val="center"/>
          </w:tcPr>
          <w:p>
            <w:pPr>
              <w:pStyle w:val="19"/>
              <w:spacing w:line="560" w:lineRule="exact"/>
              <w:jc w:val="center"/>
              <w:rPr>
                <w:rFonts w:asciiTheme="minorEastAsia" w:hAnsiTheme="minorEastAsia" w:eastAsiaTheme="minorEastAsia"/>
                <w:sz w:val="22"/>
              </w:rPr>
            </w:pPr>
          </w:p>
        </w:tc>
        <w:tc>
          <w:tcPr>
            <w:tcW w:w="2150" w:type="dxa"/>
            <w:vAlign w:val="center"/>
          </w:tcPr>
          <w:p>
            <w:pPr>
              <w:pStyle w:val="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台</w:t>
            </w:r>
          </w:p>
        </w:tc>
        <w:tc>
          <w:tcPr>
            <w:tcW w:w="1180" w:type="dxa"/>
            <w:vAlign w:val="center"/>
          </w:tcPr>
          <w:p>
            <w:pPr>
              <w:pStyle w:val="19"/>
              <w:spacing w:line="560" w:lineRule="exact"/>
              <w:ind w:firstLine="110" w:firstLineChars="50"/>
              <w:jc w:val="center"/>
              <w:rPr>
                <w:rFonts w:asciiTheme="minorEastAsia" w:hAnsiTheme="minorEastAsia" w:eastAsiaTheme="minorEastAsia"/>
                <w:sz w:val="22"/>
              </w:rPr>
            </w:pPr>
            <w:r>
              <w:rPr>
                <w:rFonts w:hint="eastAsia" w:asciiTheme="minorEastAsia" w:hAnsiTheme="minorEastAsia" w:eastAsiaTheme="minorEastAsia"/>
                <w:sz w:val="22"/>
              </w:rPr>
              <w:t>2</w:t>
            </w:r>
          </w:p>
        </w:tc>
        <w:tc>
          <w:tcPr>
            <w:tcW w:w="1134" w:type="dxa"/>
            <w:vAlign w:val="center"/>
          </w:tcPr>
          <w:p>
            <w:pPr>
              <w:pStyle w:val="19"/>
              <w:spacing w:line="560" w:lineRule="exact"/>
              <w:jc w:val="center"/>
              <w:rPr>
                <w:rFonts w:asciiTheme="minorEastAsia" w:hAnsiTheme="minorEastAsia" w:eastAsiaTheme="minorEastAsia"/>
                <w:sz w:val="22"/>
              </w:rPr>
            </w:pPr>
          </w:p>
        </w:tc>
        <w:tc>
          <w:tcPr>
            <w:tcW w:w="1476" w:type="dxa"/>
            <w:vAlign w:val="center"/>
          </w:tcPr>
          <w:p>
            <w:pPr>
              <w:pStyle w:val="19"/>
              <w:spacing w:line="560" w:lineRule="exact"/>
              <w:ind w:firstLine="110" w:firstLineChars="50"/>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合计</w:t>
            </w:r>
          </w:p>
        </w:tc>
        <w:tc>
          <w:tcPr>
            <w:tcW w:w="9319" w:type="dxa"/>
            <w:gridSpan w:val="6"/>
          </w:tcPr>
          <w:p>
            <w:pPr>
              <w:pStyle w:val="19"/>
              <w:spacing w:line="560" w:lineRule="exact"/>
              <w:jc w:val="right"/>
              <w:rPr>
                <w:rFonts w:asciiTheme="minorEastAsia" w:hAnsiTheme="minorEastAsia" w:eastAsiaTheme="minorEastAsia"/>
                <w:sz w:val="22"/>
              </w:rPr>
            </w:pPr>
          </w:p>
        </w:tc>
      </w:tr>
    </w:tbl>
    <w:p>
      <w:pPr>
        <w:adjustRightInd w:val="0"/>
        <w:snapToGrid w:val="0"/>
        <w:spacing w:line="560" w:lineRule="exact"/>
        <w:ind w:firstLine="602"/>
        <w:rPr>
          <w:rFonts w:asciiTheme="minorEastAsia" w:hAnsiTheme="minorEastAsia"/>
          <w:b/>
          <w:sz w:val="22"/>
          <w:szCs w:val="22"/>
        </w:rPr>
      </w:pPr>
      <w:r>
        <w:rPr>
          <w:rFonts w:hint="eastAsia" w:asciiTheme="minorEastAsia" w:hAnsiTheme="minorEastAsia"/>
          <w:b/>
          <w:sz w:val="22"/>
          <w:szCs w:val="22"/>
        </w:rPr>
        <w:t>备注：1、</w:t>
      </w:r>
    </w:p>
    <w:p>
      <w:pPr>
        <w:adjustRightInd w:val="0"/>
        <w:snapToGrid w:val="0"/>
        <w:spacing w:line="560" w:lineRule="exact"/>
        <w:ind w:firstLine="602"/>
        <w:rPr>
          <w:rFonts w:asciiTheme="minorEastAsia" w:hAnsiTheme="minorEastAsia"/>
          <w:b/>
          <w:sz w:val="22"/>
          <w:szCs w:val="22"/>
        </w:rPr>
      </w:pPr>
      <w:r>
        <w:rPr>
          <w:rFonts w:hint="eastAsia" w:asciiTheme="minorEastAsia" w:hAnsiTheme="minorEastAsia"/>
          <w:b/>
          <w:sz w:val="22"/>
          <w:szCs w:val="22"/>
        </w:rPr>
        <w:t xml:space="preserve">      2、</w:t>
      </w:r>
    </w:p>
    <w:p>
      <w:pPr>
        <w:adjustRightInd w:val="0"/>
        <w:snapToGrid w:val="0"/>
        <w:spacing w:line="560" w:lineRule="exact"/>
        <w:ind w:firstLine="602"/>
        <w:rPr>
          <w:rFonts w:asciiTheme="minorEastAsia" w:hAnsiTheme="minorEastAsia"/>
          <w:b/>
          <w:sz w:val="22"/>
          <w:szCs w:val="22"/>
        </w:rPr>
      </w:pPr>
      <w:r>
        <w:rPr>
          <w:rFonts w:hint="eastAsia" w:asciiTheme="minorEastAsia" w:hAnsiTheme="minorEastAsia"/>
          <w:b/>
          <w:sz w:val="22"/>
          <w:szCs w:val="22"/>
        </w:rPr>
        <w:t>二、合同金额</w:t>
      </w:r>
    </w:p>
    <w:p>
      <w:pPr>
        <w:spacing w:line="560" w:lineRule="exact"/>
        <w:ind w:firstLine="422" w:firstLineChars="192"/>
        <w:rPr>
          <w:rFonts w:asciiTheme="minorEastAsia" w:hAnsiTheme="minorEastAsia"/>
          <w:sz w:val="22"/>
          <w:szCs w:val="22"/>
        </w:rPr>
      </w:pPr>
      <w:r>
        <w:rPr>
          <w:rFonts w:hint="eastAsia" w:asciiTheme="minorEastAsia" w:hAnsiTheme="minorEastAsia"/>
          <w:sz w:val="22"/>
          <w:szCs w:val="22"/>
        </w:rPr>
        <w:t>本合同金额为固定总价合同，合同金额为（大写）：人民币    ，（小写）</w:t>
      </w:r>
      <w:r>
        <w:rPr>
          <w:rFonts w:hint="eastAsia" w:cs="Arial" w:asciiTheme="minorEastAsia" w:hAnsiTheme="minorEastAsia"/>
          <w:sz w:val="22"/>
          <w:szCs w:val="22"/>
        </w:rPr>
        <w:t xml:space="preserve">¥       </w:t>
      </w:r>
      <w:r>
        <w:rPr>
          <w:rFonts w:hint="eastAsia" w:asciiTheme="minorEastAsia" w:hAnsiTheme="minorEastAsia"/>
          <w:sz w:val="22"/>
          <w:szCs w:val="22"/>
        </w:rPr>
        <w:t>。本合同价为杭州萧山国际机场内交货价，含产品价格、运输费、包装费、保险费、税费等所有费用。甲方不再承担其他任何费用。</w:t>
      </w:r>
    </w:p>
    <w:p>
      <w:pPr>
        <w:spacing w:line="560" w:lineRule="exact"/>
        <w:ind w:firstLine="422" w:firstLineChars="192"/>
        <w:rPr>
          <w:rFonts w:asciiTheme="minorEastAsia" w:hAnsiTheme="minorEastAsia"/>
          <w:sz w:val="22"/>
          <w:szCs w:val="22"/>
        </w:rPr>
      </w:pPr>
      <w:r>
        <w:rPr>
          <w:rFonts w:hint="eastAsia" w:asciiTheme="minorEastAsia" w:hAnsiTheme="minorEastAsia"/>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Theme="minorEastAsia" w:hAnsiTheme="minorEastAsia"/>
          <w:b/>
          <w:sz w:val="22"/>
          <w:szCs w:val="22"/>
        </w:rPr>
      </w:pPr>
      <w:r>
        <w:rPr>
          <w:rFonts w:hint="eastAsia" w:asciiTheme="minorEastAsia" w:hAnsiTheme="minorEastAsia"/>
          <w:b/>
          <w:sz w:val="22"/>
          <w:szCs w:val="22"/>
        </w:rPr>
        <w:t>三、技术资料</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1.乙方应在交付合同产品时同时向甲方提供使用产品的有关技术资料。</w:t>
      </w:r>
    </w:p>
    <w:p>
      <w:pPr>
        <w:adjustRightInd w:val="0"/>
        <w:snapToGrid w:val="0"/>
        <w:spacing w:line="560" w:lineRule="exact"/>
        <w:ind w:firstLine="442" w:firstLineChars="200"/>
        <w:rPr>
          <w:rFonts w:asciiTheme="minorEastAsia" w:hAnsiTheme="minorEastAsia"/>
          <w:sz w:val="22"/>
          <w:szCs w:val="22"/>
        </w:rPr>
      </w:pPr>
      <w:r>
        <w:rPr>
          <w:rFonts w:hint="eastAsia" w:asciiTheme="minorEastAsia" w:hAnsiTheme="minorEastAsia"/>
          <w:b/>
          <w:sz w:val="22"/>
          <w:szCs w:val="22"/>
        </w:rPr>
        <w:t>2.</w:t>
      </w:r>
      <w:r>
        <w:rPr>
          <w:rFonts w:hint="eastAsia" w:asciiTheme="minorEastAsia" w:hAnsiTheme="minorEastAsia"/>
          <w:sz w:val="22"/>
          <w:szCs w:val="22"/>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Theme="minorEastAsia" w:hAnsiTheme="minorEastAsia"/>
          <w:b/>
          <w:sz w:val="22"/>
          <w:szCs w:val="22"/>
        </w:rPr>
      </w:pPr>
      <w:r>
        <w:rPr>
          <w:rFonts w:hint="eastAsia" w:asciiTheme="minorEastAsia" w:hAnsiTheme="minorEastAsia"/>
          <w:b/>
          <w:sz w:val="22"/>
          <w:szCs w:val="22"/>
        </w:rPr>
        <w:t>四、知识产权</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Theme="minorEastAsia" w:hAnsiTheme="minorEastAsia"/>
          <w:b/>
          <w:sz w:val="22"/>
          <w:szCs w:val="22"/>
        </w:rPr>
      </w:pPr>
      <w:r>
        <w:rPr>
          <w:rFonts w:hint="eastAsia" w:asciiTheme="minorEastAsia" w:hAnsiTheme="minorEastAsia"/>
          <w:b/>
          <w:sz w:val="22"/>
          <w:szCs w:val="22"/>
        </w:rPr>
        <w:t>五、产权担保</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Theme="minorEastAsia" w:hAnsiTheme="minorEastAsia"/>
          <w:b/>
          <w:sz w:val="22"/>
          <w:szCs w:val="22"/>
        </w:rPr>
      </w:pPr>
      <w:r>
        <w:rPr>
          <w:rFonts w:hint="eastAsia" w:asciiTheme="minorEastAsia" w:hAnsiTheme="minorEastAsia"/>
          <w:b/>
          <w:sz w:val="22"/>
          <w:szCs w:val="22"/>
        </w:rPr>
        <w:t>六、转包或分包</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2.如有未经甲方书面同意的转让和分包行为，甲方有权解除合同，并有权要求乙方承担合同总金额【5%】的违约金。</w:t>
      </w:r>
    </w:p>
    <w:p>
      <w:pPr>
        <w:adjustRightInd w:val="0"/>
        <w:snapToGrid w:val="0"/>
        <w:spacing w:line="560" w:lineRule="exact"/>
        <w:ind w:firstLine="602"/>
        <w:outlineLvl w:val="0"/>
        <w:rPr>
          <w:rFonts w:asciiTheme="minorEastAsia" w:hAnsiTheme="minorEastAsia"/>
          <w:b/>
          <w:sz w:val="22"/>
          <w:szCs w:val="22"/>
        </w:rPr>
      </w:pPr>
      <w:r>
        <w:rPr>
          <w:rFonts w:hint="eastAsia" w:asciiTheme="minorEastAsia" w:hAnsiTheme="minorEastAsia"/>
          <w:b/>
          <w:sz w:val="22"/>
          <w:szCs w:val="22"/>
        </w:rPr>
        <w:t>七、产品包装、发运及运输</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1. 乙方应在产品发运前对其按满足运输距离、防潮、防震、防锈和防破损装卸等要求进行包装，以保证产品安全运达甲方指定地点。</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3. 乙方在产品发运手续办理完毕后【3】小时内必须书面通知甲方，以便甲方准备接货。</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4. 产品在本合同规定的交货地点交付甲方前发生的一切风险包括产品运输风险均由乙方负责。</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Theme="minorEastAsia" w:hAnsiTheme="minorEastAsia"/>
          <w:b/>
          <w:sz w:val="22"/>
          <w:szCs w:val="22"/>
        </w:rPr>
      </w:pPr>
      <w:r>
        <w:rPr>
          <w:rFonts w:hint="eastAsia" w:asciiTheme="minorEastAsia" w:hAnsiTheme="minorEastAsia"/>
          <w:b/>
          <w:sz w:val="22"/>
          <w:szCs w:val="22"/>
        </w:rPr>
        <w:t>八、交货期、交货方式及交货地点</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1. 交货期：</w:t>
      </w:r>
      <w:r>
        <w:rPr>
          <w:rFonts w:hint="eastAsia" w:asciiTheme="minorEastAsia" w:hAnsiTheme="minorEastAsia"/>
          <w:sz w:val="22"/>
        </w:rPr>
        <w:t>合同签订后20日历天</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2. 交货方式：</w:t>
      </w:r>
      <w:r>
        <w:rPr>
          <w:rFonts w:hint="eastAsia" w:asciiTheme="minorEastAsia" w:hAnsiTheme="minorEastAsia"/>
          <w:sz w:val="22"/>
        </w:rPr>
        <w:t>送货上门</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3. 交货地点：杭州萧山国际机场内</w:t>
      </w:r>
    </w:p>
    <w:p>
      <w:pPr>
        <w:adjustRightInd w:val="0"/>
        <w:snapToGrid w:val="0"/>
        <w:spacing w:line="560" w:lineRule="exact"/>
        <w:ind w:firstLine="602"/>
        <w:outlineLvl w:val="0"/>
        <w:rPr>
          <w:rFonts w:asciiTheme="minorEastAsia" w:hAnsiTheme="minorEastAsia"/>
          <w:b/>
          <w:sz w:val="22"/>
          <w:szCs w:val="22"/>
        </w:rPr>
      </w:pPr>
      <w:r>
        <w:rPr>
          <w:rFonts w:hint="eastAsia" w:asciiTheme="minorEastAsia" w:hAnsiTheme="minorEastAsia"/>
          <w:b/>
          <w:sz w:val="22"/>
          <w:szCs w:val="22"/>
        </w:rPr>
        <w:t>九、安装与验收</w:t>
      </w:r>
    </w:p>
    <w:p>
      <w:pPr>
        <w:pStyle w:val="35"/>
        <w:adjustRightInd w:val="0"/>
        <w:snapToGrid w:val="0"/>
        <w:spacing w:line="560" w:lineRule="exact"/>
        <w:ind w:firstLine="442" w:firstLineChars="200"/>
        <w:rPr>
          <w:rFonts w:asciiTheme="minorEastAsia" w:hAnsiTheme="minorEastAsia" w:eastAsiaTheme="minorEastAsia"/>
          <w:sz w:val="22"/>
        </w:rPr>
      </w:pPr>
      <w:r>
        <w:rPr>
          <w:rFonts w:hint="eastAsia" w:asciiTheme="minorEastAsia" w:hAnsiTheme="minorEastAsia" w:eastAsiaTheme="minorEastAsia"/>
          <w:b/>
          <w:sz w:val="22"/>
        </w:rPr>
        <w:t>1.</w:t>
      </w:r>
      <w:r>
        <w:rPr>
          <w:rFonts w:hint="eastAsia" w:asciiTheme="minorEastAsia" w:hAnsiTheme="minorEastAsia" w:eastAsiaTheme="minorEastAsia"/>
          <w:sz w:val="22"/>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7】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7】日内以书面方式向乙方提出相关异议。</w:t>
      </w:r>
    </w:p>
    <w:p>
      <w:pPr>
        <w:pStyle w:val="35"/>
        <w:adjustRightInd w:val="0"/>
        <w:snapToGrid w:val="0"/>
        <w:spacing w:line="560" w:lineRule="exact"/>
        <w:ind w:firstLine="442" w:firstLineChars="200"/>
        <w:rPr>
          <w:rFonts w:asciiTheme="minorEastAsia" w:hAnsiTheme="minorEastAsia" w:eastAsiaTheme="minorEastAsia"/>
          <w:sz w:val="22"/>
        </w:rPr>
      </w:pPr>
      <w:r>
        <w:rPr>
          <w:rFonts w:hint="eastAsia" w:asciiTheme="minorEastAsia" w:hAnsiTheme="minorEastAsia" w:eastAsiaTheme="minorEastAsia"/>
          <w:b/>
          <w:sz w:val="22"/>
        </w:rPr>
        <w:t>2.</w:t>
      </w:r>
      <w:r>
        <w:rPr>
          <w:rFonts w:hint="eastAsia" w:asciiTheme="minorEastAsia" w:hAnsiTheme="minorEastAsia" w:eastAsiaTheme="minorEastAsia"/>
          <w:sz w:val="22"/>
        </w:rPr>
        <w:t>乙方交货前应对产品作出全面检查和对验收文件进行整理，并列出清单，作为甲方收货验收和使用的技术条件依据，乙方检验的结果应随货物交甲方。</w:t>
      </w:r>
    </w:p>
    <w:p>
      <w:pPr>
        <w:pStyle w:val="35"/>
        <w:adjustRightInd w:val="0"/>
        <w:snapToGrid w:val="0"/>
        <w:spacing w:line="560" w:lineRule="exact"/>
        <w:ind w:firstLine="442" w:firstLineChars="200"/>
        <w:rPr>
          <w:rFonts w:asciiTheme="minorEastAsia" w:hAnsiTheme="minorEastAsia" w:eastAsiaTheme="minorEastAsia"/>
          <w:sz w:val="22"/>
        </w:rPr>
      </w:pPr>
      <w:r>
        <w:rPr>
          <w:rFonts w:hint="eastAsia" w:asciiTheme="minorEastAsia" w:hAnsiTheme="minorEastAsia" w:eastAsiaTheme="minorEastAsia"/>
          <w:b/>
          <w:sz w:val="22"/>
        </w:rPr>
        <w:t>3.</w:t>
      </w:r>
      <w:r>
        <w:rPr>
          <w:rFonts w:hint="eastAsia" w:asciiTheme="minorEastAsia" w:hAnsiTheme="minorEastAsia" w:eastAsiaTheme="minorEastAsia"/>
          <w:sz w:val="22"/>
        </w:rPr>
        <w:t>乙方应当在收到甲方前述第1款异议之日起【5】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35"/>
        <w:adjustRightInd w:val="0"/>
        <w:snapToGrid w:val="0"/>
        <w:spacing w:line="560" w:lineRule="exact"/>
        <w:ind w:firstLine="440" w:firstLineChars="200"/>
        <w:rPr>
          <w:rFonts w:asciiTheme="minorEastAsia" w:hAnsiTheme="minorEastAsia" w:eastAsiaTheme="minorEastAsia"/>
          <w:sz w:val="22"/>
        </w:rPr>
      </w:pPr>
      <w:r>
        <w:rPr>
          <w:rFonts w:hint="eastAsia" w:asciiTheme="minorEastAsia" w:hAnsiTheme="minorEastAsia" w:eastAsiaTheme="minorEastAsia"/>
          <w:sz w:val="22"/>
        </w:rPr>
        <w:t>4.具体的安装要求：</w:t>
      </w:r>
    </w:p>
    <w:p>
      <w:pPr>
        <w:widowControl/>
        <w:spacing w:line="360" w:lineRule="auto"/>
        <w:ind w:firstLine="440" w:firstLineChars="200"/>
        <w:jc w:val="left"/>
        <w:rPr>
          <w:rFonts w:asciiTheme="minorEastAsia" w:hAnsiTheme="minorEastAsia"/>
          <w:sz w:val="22"/>
          <w:szCs w:val="22"/>
        </w:rPr>
      </w:pPr>
      <w:r>
        <w:rPr>
          <w:rFonts w:hint="eastAsia" w:asciiTheme="minorEastAsia" w:hAnsiTheme="minorEastAsia"/>
          <w:sz w:val="22"/>
          <w:szCs w:val="22"/>
        </w:rPr>
        <w:t>4.1乙方负责电缆收放装置的运输、就位、安装、调试、试运行、验收等全部工作，在上述工作整个期间，必须委派项目负责人负责现场安装管理和与招标人联络的工作，项目负责人至少有安装和调试同类设备5年以上的工作经验。（乙方须提供派驻项目负责人的资质和工作履历资料备查）在没有得到甲方允许前，乙方不能更换项目负责人，若经甲方书面同意，更换了项目负责人，则乙方需提交新的项目负责人资料给甲方备案）；</w:t>
      </w:r>
    </w:p>
    <w:p>
      <w:pPr>
        <w:widowControl/>
        <w:spacing w:line="360" w:lineRule="auto"/>
        <w:ind w:firstLine="440" w:firstLineChars="200"/>
        <w:jc w:val="left"/>
        <w:rPr>
          <w:rFonts w:asciiTheme="minorEastAsia" w:hAnsiTheme="minorEastAsia"/>
          <w:sz w:val="22"/>
          <w:szCs w:val="22"/>
        </w:rPr>
      </w:pPr>
      <w:r>
        <w:rPr>
          <w:rFonts w:hint="eastAsia" w:asciiTheme="minorEastAsia" w:hAnsiTheme="minorEastAsia"/>
          <w:sz w:val="22"/>
          <w:szCs w:val="22"/>
        </w:rPr>
        <w:t>4.2乙方必须负责全过程的安全施工的责任，需提出安全施工保障措施，在施工、调试、试运行、验收等全过程做好相关安全工作，由乙方自行承担本项目的安全责任及其员工的安全责任；</w:t>
      </w:r>
    </w:p>
    <w:p>
      <w:pPr>
        <w:widowControl/>
        <w:spacing w:line="360" w:lineRule="auto"/>
        <w:ind w:firstLine="440" w:firstLineChars="200"/>
        <w:jc w:val="left"/>
        <w:rPr>
          <w:rFonts w:asciiTheme="minorEastAsia" w:hAnsiTheme="minorEastAsia"/>
          <w:sz w:val="22"/>
          <w:szCs w:val="22"/>
        </w:rPr>
      </w:pPr>
      <w:r>
        <w:rPr>
          <w:rFonts w:hint="eastAsia" w:asciiTheme="minorEastAsia" w:hAnsiTheme="minorEastAsia"/>
          <w:sz w:val="22"/>
          <w:szCs w:val="22"/>
        </w:rPr>
        <w:t>4.3乙方应负责与登机桥生产厂和飞机400HZ静变电源生产厂进行技术沟通，并负责电缆收放装置与登机桥、400HZ静变电源的连接方式和准确性；</w:t>
      </w:r>
    </w:p>
    <w:p>
      <w:pPr>
        <w:widowControl/>
        <w:spacing w:line="360" w:lineRule="auto"/>
        <w:ind w:firstLine="440" w:firstLineChars="200"/>
        <w:jc w:val="left"/>
        <w:rPr>
          <w:rFonts w:asciiTheme="minorEastAsia" w:hAnsiTheme="minorEastAsia"/>
          <w:sz w:val="22"/>
          <w:szCs w:val="22"/>
        </w:rPr>
      </w:pPr>
      <w:r>
        <w:rPr>
          <w:rFonts w:hint="eastAsia" w:asciiTheme="minorEastAsia" w:hAnsiTheme="minorEastAsia"/>
          <w:sz w:val="22"/>
          <w:szCs w:val="22"/>
        </w:rPr>
        <w:t>4.4在电缆收放装置装卸和安装施工期间，乙方须负责解决所需的起重、搬运的设备、器具、工具以及相应的保障措施。现场安装工作必须符合甲方相关制度规定；</w:t>
      </w:r>
    </w:p>
    <w:p>
      <w:pPr>
        <w:widowControl/>
        <w:spacing w:line="360" w:lineRule="auto"/>
        <w:ind w:firstLine="440" w:firstLineChars="200"/>
        <w:jc w:val="left"/>
        <w:rPr>
          <w:rFonts w:asciiTheme="minorEastAsia" w:hAnsiTheme="minorEastAsia"/>
          <w:sz w:val="22"/>
          <w:szCs w:val="22"/>
        </w:rPr>
      </w:pPr>
      <w:r>
        <w:rPr>
          <w:rFonts w:hint="eastAsia" w:asciiTheme="minorEastAsia" w:hAnsiTheme="minorEastAsia"/>
          <w:sz w:val="22"/>
          <w:szCs w:val="22"/>
        </w:rPr>
        <w:t>4.5乙方应在现场对电缆收放装置进行调试和试运行，以检验其设计制作、操作性和功能等方面的情况。调试和试运行工作由乙方委派的项目负责人负责。乙方应提供所有调试和试运行所需的工具、材料、仪器及劳务，费用应包含在合同总价中；</w:t>
      </w:r>
    </w:p>
    <w:p>
      <w:pPr>
        <w:widowControl/>
        <w:spacing w:line="360" w:lineRule="auto"/>
        <w:ind w:firstLine="440" w:firstLineChars="200"/>
        <w:jc w:val="left"/>
        <w:rPr>
          <w:rFonts w:asciiTheme="minorEastAsia" w:hAnsiTheme="minorEastAsia"/>
          <w:sz w:val="22"/>
        </w:rPr>
      </w:pPr>
      <w:r>
        <w:rPr>
          <w:rFonts w:hint="eastAsia" w:asciiTheme="minorEastAsia" w:hAnsiTheme="minorEastAsia"/>
          <w:sz w:val="22"/>
          <w:szCs w:val="22"/>
        </w:rPr>
        <w:t>4.6 乙方对电缆收放装置进行调试和试运行须满足</w:t>
      </w:r>
      <w:r>
        <w:rPr>
          <w:rFonts w:hint="eastAsia" w:asciiTheme="minorEastAsia" w:hAnsiTheme="minorEastAsia"/>
          <w:sz w:val="22"/>
        </w:rPr>
        <w:t>“</w:t>
      </w:r>
      <w:r>
        <w:rPr>
          <w:rFonts w:asciiTheme="minorEastAsia" w:hAnsiTheme="minorEastAsia"/>
          <w:sz w:val="22"/>
        </w:rPr>
        <w:t>第</w:t>
      </w:r>
      <w:r>
        <w:rPr>
          <w:rFonts w:hint="eastAsia" w:asciiTheme="minorEastAsia" w:hAnsiTheme="minorEastAsia"/>
          <w:sz w:val="22"/>
        </w:rPr>
        <w:t>三</w:t>
      </w:r>
      <w:r>
        <w:rPr>
          <w:rFonts w:asciiTheme="minorEastAsia" w:hAnsiTheme="minorEastAsia"/>
          <w:sz w:val="22"/>
        </w:rPr>
        <w:t>章货物需求一览表及技术规格</w:t>
      </w:r>
      <w:r>
        <w:rPr>
          <w:rFonts w:hint="eastAsia" w:asciiTheme="minorEastAsia" w:hAnsiTheme="minorEastAsia"/>
          <w:sz w:val="22"/>
        </w:rPr>
        <w:t xml:space="preserve">”中的 “电缆收放装置技术参数”的要求，在调试工作完成后，需要进行模拟航班保障试运行，确保运行正常并得到甲方同意后，进行正常航班保障试运行，试运行期限为2 天； </w:t>
      </w:r>
    </w:p>
    <w:p>
      <w:pPr>
        <w:widowControl/>
        <w:spacing w:line="360" w:lineRule="auto"/>
        <w:ind w:firstLine="440" w:firstLineChars="200"/>
        <w:jc w:val="left"/>
        <w:rPr>
          <w:rFonts w:asciiTheme="minorEastAsia" w:hAnsiTheme="minorEastAsia"/>
          <w:sz w:val="22"/>
          <w:szCs w:val="22"/>
        </w:rPr>
      </w:pPr>
      <w:r>
        <w:rPr>
          <w:rFonts w:hint="eastAsia" w:asciiTheme="minorEastAsia" w:hAnsiTheme="minorEastAsia"/>
          <w:sz w:val="22"/>
          <w:szCs w:val="22"/>
        </w:rPr>
        <w:t>4.7调试、试运行和验收过程中，甲方提出的建议和要求应作为调试及验收要求的补充。</w:t>
      </w:r>
    </w:p>
    <w:p>
      <w:pPr>
        <w:pStyle w:val="35"/>
        <w:adjustRightInd w:val="0"/>
        <w:snapToGrid w:val="0"/>
        <w:spacing w:line="560" w:lineRule="exact"/>
        <w:ind w:firstLine="440" w:firstLineChars="200"/>
        <w:rPr>
          <w:rFonts w:asciiTheme="minorEastAsia" w:hAnsiTheme="minorEastAsia" w:eastAsiaTheme="minorEastAsia"/>
          <w:sz w:val="22"/>
        </w:rPr>
      </w:pPr>
      <w:r>
        <w:rPr>
          <w:rFonts w:hint="eastAsia" w:asciiTheme="minorEastAsia" w:hAnsiTheme="minorEastAsia" w:eastAsiaTheme="minorEastAsia"/>
          <w:sz w:val="22"/>
        </w:rPr>
        <w:t>5.具体的验收要求：</w:t>
      </w:r>
    </w:p>
    <w:p>
      <w:pPr>
        <w:pStyle w:val="35"/>
        <w:adjustRightInd w:val="0"/>
        <w:snapToGrid w:val="0"/>
        <w:spacing w:line="560" w:lineRule="exact"/>
        <w:ind w:firstLine="440" w:firstLineChars="200"/>
        <w:rPr>
          <w:rFonts w:asciiTheme="minorEastAsia" w:hAnsiTheme="minorEastAsia" w:eastAsiaTheme="minorEastAsia" w:cstheme="minorBidi"/>
          <w:sz w:val="22"/>
        </w:rPr>
      </w:pPr>
      <w:r>
        <w:rPr>
          <w:rFonts w:hint="eastAsia" w:asciiTheme="minorEastAsia" w:hAnsiTheme="minorEastAsia" w:eastAsiaTheme="minorEastAsia" w:cstheme="minorBidi"/>
          <w:sz w:val="22"/>
        </w:rPr>
        <w:t>5.1甲方对乙方交付的货物依据甲方要求和国家有关质量标准进行现场初步验收，产品外观、数量、品种、规格和说明书等资料符合甲方要求；</w:t>
      </w:r>
    </w:p>
    <w:p>
      <w:pPr>
        <w:pStyle w:val="35"/>
        <w:adjustRightInd w:val="0"/>
        <w:snapToGrid w:val="0"/>
        <w:spacing w:line="560" w:lineRule="exact"/>
        <w:ind w:firstLine="440" w:firstLineChars="200"/>
        <w:rPr>
          <w:rFonts w:asciiTheme="minorEastAsia" w:hAnsiTheme="minorEastAsia" w:eastAsiaTheme="minorEastAsia" w:cstheme="minorBidi"/>
          <w:sz w:val="22"/>
        </w:rPr>
      </w:pPr>
      <w:r>
        <w:rPr>
          <w:rFonts w:hint="eastAsia" w:asciiTheme="minorEastAsia" w:hAnsiTheme="minorEastAsia" w:eastAsiaTheme="minorEastAsia" w:cstheme="minorBidi"/>
          <w:sz w:val="22"/>
        </w:rPr>
        <w:t>5.3 乙方安装调试完成后进行自验，完成模拟航班试运行后向甲方递交投入正常航班试运行的书面申请报告，正常航班试运行完成后由甲方进行最终验收；</w:t>
      </w:r>
    </w:p>
    <w:p>
      <w:pPr>
        <w:pStyle w:val="35"/>
        <w:adjustRightInd w:val="0"/>
        <w:snapToGrid w:val="0"/>
        <w:spacing w:line="560" w:lineRule="exact"/>
        <w:ind w:firstLine="440" w:firstLineChars="200"/>
        <w:rPr>
          <w:rFonts w:asciiTheme="minorEastAsia" w:hAnsiTheme="minorEastAsia" w:eastAsiaTheme="minorEastAsia" w:cstheme="minorBidi"/>
          <w:sz w:val="22"/>
        </w:rPr>
      </w:pPr>
      <w:r>
        <w:rPr>
          <w:rFonts w:hint="eastAsia" w:asciiTheme="minorEastAsia" w:hAnsiTheme="minorEastAsia" w:eastAsiaTheme="minorEastAsia" w:cstheme="minorBidi"/>
          <w:sz w:val="22"/>
        </w:rPr>
        <w:t>5.4验收相关技术标准应满足招标文件的“</w:t>
      </w:r>
      <w:r>
        <w:rPr>
          <w:rFonts w:asciiTheme="minorEastAsia" w:hAnsiTheme="minorEastAsia" w:eastAsiaTheme="minorEastAsia" w:cstheme="minorBidi"/>
          <w:sz w:val="22"/>
        </w:rPr>
        <w:t>第</w:t>
      </w:r>
      <w:r>
        <w:rPr>
          <w:rFonts w:hint="eastAsia" w:asciiTheme="minorEastAsia" w:hAnsiTheme="minorEastAsia" w:eastAsiaTheme="minorEastAsia" w:cstheme="minorBidi"/>
          <w:sz w:val="22"/>
        </w:rPr>
        <w:t>三</w:t>
      </w:r>
      <w:r>
        <w:rPr>
          <w:rFonts w:asciiTheme="minorEastAsia" w:hAnsiTheme="minorEastAsia" w:eastAsiaTheme="minorEastAsia" w:cstheme="minorBidi"/>
          <w:sz w:val="22"/>
        </w:rPr>
        <w:t>章货物需求一览表及技术规格</w:t>
      </w:r>
      <w:r>
        <w:rPr>
          <w:rFonts w:hint="eastAsia" w:asciiTheme="minorEastAsia" w:hAnsiTheme="minorEastAsia" w:eastAsiaTheme="minorEastAsia" w:cstheme="minorBidi"/>
          <w:sz w:val="22"/>
        </w:rPr>
        <w:t>”中的要求，性能测试和试运行时出现的问题已解决至甲方满意，功能及试运行满足甲方要求。</w:t>
      </w:r>
    </w:p>
    <w:p>
      <w:pPr>
        <w:pStyle w:val="35"/>
        <w:adjustRightInd w:val="0"/>
        <w:snapToGrid w:val="0"/>
        <w:spacing w:line="560" w:lineRule="exact"/>
        <w:ind w:firstLine="440" w:firstLineChars="200"/>
        <w:rPr>
          <w:rFonts w:asciiTheme="minorEastAsia" w:hAnsiTheme="minorEastAsia" w:eastAsiaTheme="minorEastAsia"/>
          <w:sz w:val="22"/>
        </w:rPr>
      </w:pPr>
    </w:p>
    <w:p>
      <w:pPr>
        <w:adjustRightInd w:val="0"/>
        <w:snapToGrid w:val="0"/>
        <w:spacing w:line="560" w:lineRule="exact"/>
        <w:ind w:firstLine="602"/>
        <w:outlineLvl w:val="0"/>
        <w:rPr>
          <w:rFonts w:asciiTheme="minorEastAsia" w:hAnsiTheme="minorEastAsia"/>
          <w:b/>
          <w:sz w:val="22"/>
          <w:szCs w:val="22"/>
        </w:rPr>
      </w:pPr>
      <w:r>
        <w:rPr>
          <w:rFonts w:hint="eastAsia" w:asciiTheme="minorEastAsia" w:hAnsiTheme="minorEastAsia"/>
          <w:b/>
          <w:sz w:val="22"/>
          <w:szCs w:val="22"/>
        </w:rPr>
        <w:t>十、货款支付</w:t>
      </w:r>
    </w:p>
    <w:p>
      <w:pPr>
        <w:pStyle w:val="11"/>
        <w:snapToGrid w:val="0"/>
        <w:spacing w:before="0" w:beforeAutospacing="0" w:after="0" w:afterAutospacing="0" w:line="360" w:lineRule="exact"/>
        <w:ind w:firstLine="440" w:firstLineChars="200"/>
        <w:jc w:val="both"/>
        <w:rPr>
          <w:rFonts w:asciiTheme="minorEastAsia" w:hAnsiTheme="minorEastAsia" w:eastAsiaTheme="minorEastAsia" w:cstheme="minorBidi"/>
          <w:color w:val="auto"/>
          <w:kern w:val="2"/>
          <w:sz w:val="22"/>
          <w:szCs w:val="22"/>
        </w:rPr>
      </w:pPr>
      <w:r>
        <w:rPr>
          <w:rFonts w:hint="eastAsia" w:asciiTheme="minorEastAsia" w:hAnsiTheme="minorEastAsia" w:eastAsiaTheme="minorEastAsia" w:cstheme="minorBidi"/>
          <w:color w:val="auto"/>
          <w:kern w:val="2"/>
          <w:sz w:val="22"/>
          <w:szCs w:val="22"/>
        </w:rPr>
        <w:t>1. 乙方按照合同约定将货物安全运送到甲方指定交货地点,在安装调试、试运行完成后，经甲方对所有合同规定货物验收合格，并收到乙方开具</w:t>
      </w:r>
      <w:r>
        <w:rPr>
          <w:rFonts w:asciiTheme="minorEastAsia" w:hAnsiTheme="minorEastAsia" w:eastAsiaTheme="minorEastAsia" w:cstheme="minorBidi"/>
          <w:color w:val="auto"/>
          <w:kern w:val="2"/>
          <w:sz w:val="22"/>
          <w:szCs w:val="22"/>
        </w:rPr>
        <w:t>1</w:t>
      </w:r>
      <w:r>
        <w:rPr>
          <w:rFonts w:hint="eastAsia" w:asciiTheme="minorEastAsia" w:hAnsiTheme="minorEastAsia" w:eastAsiaTheme="minorEastAsia" w:cstheme="minorBidi"/>
          <w:color w:val="auto"/>
          <w:kern w:val="2"/>
          <w:sz w:val="22"/>
          <w:szCs w:val="22"/>
        </w:rPr>
        <w:t>3</w:t>
      </w:r>
      <w:r>
        <w:rPr>
          <w:rFonts w:asciiTheme="minorEastAsia" w:hAnsiTheme="minorEastAsia" w:eastAsiaTheme="minorEastAsia" w:cstheme="minorBidi"/>
          <w:color w:val="auto"/>
          <w:kern w:val="2"/>
          <w:sz w:val="22"/>
          <w:szCs w:val="22"/>
        </w:rPr>
        <w:t>%的</w:t>
      </w:r>
      <w:r>
        <w:rPr>
          <w:rFonts w:hint="eastAsia" w:asciiTheme="minorEastAsia" w:hAnsiTheme="minorEastAsia" w:eastAsiaTheme="minorEastAsia" w:cstheme="minorBidi"/>
          <w:color w:val="auto"/>
          <w:kern w:val="2"/>
          <w:sz w:val="22"/>
          <w:szCs w:val="22"/>
        </w:rPr>
        <w:t>增值税专用发票后，【30】日内支付合同总额的95%，合同总金额的5%作为质保金，在质保期届满后【15】日内无息支付。</w:t>
      </w:r>
    </w:p>
    <w:p>
      <w:pPr>
        <w:pStyle w:val="11"/>
        <w:snapToGrid w:val="0"/>
        <w:spacing w:before="0" w:beforeAutospacing="0" w:after="0" w:afterAutospacing="0" w:line="360" w:lineRule="exact"/>
        <w:ind w:firstLine="440" w:firstLineChars="200"/>
        <w:jc w:val="both"/>
        <w:rPr>
          <w:rFonts w:asciiTheme="minorEastAsia" w:hAnsiTheme="minorEastAsia" w:eastAsiaTheme="minorEastAsia" w:cstheme="minorBidi"/>
          <w:color w:val="auto"/>
          <w:kern w:val="2"/>
          <w:sz w:val="22"/>
          <w:szCs w:val="22"/>
        </w:rPr>
      </w:pPr>
      <w:r>
        <w:rPr>
          <w:rFonts w:hint="eastAsia" w:asciiTheme="minorEastAsia" w:hAnsiTheme="minorEastAsia" w:eastAsiaTheme="minorEastAsia" w:cstheme="minorBidi"/>
          <w:color w:val="auto"/>
          <w:kern w:val="2"/>
          <w:sz w:val="22"/>
          <w:szCs w:val="22"/>
        </w:rPr>
        <w:t>2. 质量保证金为合同总价5%，质量保证金于质量保证期满后【十五】工作日内一并无息支付。</w:t>
      </w:r>
    </w:p>
    <w:p>
      <w:pPr>
        <w:pStyle w:val="11"/>
        <w:snapToGrid w:val="0"/>
        <w:spacing w:before="0" w:beforeAutospacing="0" w:after="0" w:afterAutospacing="0" w:line="360" w:lineRule="exact"/>
        <w:ind w:firstLine="440" w:firstLineChars="200"/>
        <w:jc w:val="both"/>
        <w:rPr>
          <w:rFonts w:asciiTheme="minorEastAsia" w:hAnsiTheme="minorEastAsia" w:eastAsiaTheme="minorEastAsia" w:cstheme="minorBidi"/>
          <w:color w:val="auto"/>
          <w:kern w:val="2"/>
          <w:sz w:val="22"/>
          <w:szCs w:val="22"/>
        </w:rPr>
      </w:pPr>
      <w:r>
        <w:rPr>
          <w:rFonts w:hint="eastAsia" w:asciiTheme="minorEastAsia" w:hAnsiTheme="minorEastAsia" w:eastAsiaTheme="minorEastAsia" w:cstheme="minorBidi"/>
          <w:color w:val="auto"/>
          <w:kern w:val="2"/>
          <w:sz w:val="22"/>
          <w:szCs w:val="22"/>
        </w:rPr>
        <w:t>3.乙方在甲方每次付款前开具正式增值税发票。</w:t>
      </w:r>
    </w:p>
    <w:p>
      <w:pPr>
        <w:adjustRightInd w:val="0"/>
        <w:snapToGrid w:val="0"/>
        <w:spacing w:line="560" w:lineRule="exact"/>
        <w:ind w:firstLine="440" w:firstLineChars="200"/>
        <w:rPr>
          <w:rFonts w:asciiTheme="minorEastAsia" w:hAnsiTheme="minorEastAsia"/>
          <w:sz w:val="22"/>
          <w:szCs w:val="22"/>
        </w:rPr>
      </w:pPr>
    </w:p>
    <w:p>
      <w:pPr>
        <w:pStyle w:val="11"/>
        <w:spacing w:before="150" w:after="150" w:line="560" w:lineRule="exact"/>
        <w:ind w:firstLine="442" w:firstLineChars="200"/>
        <w:rPr>
          <w:rFonts w:asciiTheme="minorEastAsia" w:hAnsiTheme="minorEastAsia" w:eastAsiaTheme="minorEastAsia"/>
          <w:b/>
          <w:color w:val="444444"/>
          <w:sz w:val="22"/>
          <w:szCs w:val="22"/>
          <w:lang w:val="zh-CN"/>
        </w:rPr>
      </w:pPr>
      <w:r>
        <w:rPr>
          <w:rFonts w:hint="eastAsia" w:asciiTheme="minorEastAsia" w:hAnsiTheme="minorEastAsia" w:eastAsiaTheme="minorEastAsia"/>
          <w:b/>
          <w:color w:val="444444"/>
          <w:sz w:val="22"/>
          <w:szCs w:val="22"/>
        </w:rPr>
        <w:t>十一、</w:t>
      </w:r>
      <w:r>
        <w:rPr>
          <w:rFonts w:hint="eastAsia" w:asciiTheme="minorEastAsia" w:hAnsiTheme="minorEastAsia" w:eastAsiaTheme="minorEastAsia"/>
          <w:b/>
          <w:color w:val="444444"/>
          <w:sz w:val="22"/>
          <w:szCs w:val="22"/>
          <w:lang w:val="zh-CN"/>
        </w:rPr>
        <w:t>履约保证金</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1．乙方应在收到甲方中标通知书后【10】日内，向甲方支付合同总价的【10%】作为履约保证金。如果逾期未缴纳，甲方有权解除本合同，并要求乙方承担由此给甲方造成的损失。</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2．在合同履行期间，如果乙方存在违约情形，甲方有权优先从履约保证金中扣除相应款项，并书面通知乙方。乙方自收到书面通知之日起【3】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adjustRightInd w:val="0"/>
        <w:snapToGrid w:val="0"/>
        <w:spacing w:line="560" w:lineRule="exact"/>
        <w:ind w:firstLine="602"/>
        <w:outlineLvl w:val="0"/>
        <w:rPr>
          <w:rFonts w:asciiTheme="minorEastAsia" w:hAnsiTheme="minorEastAsia"/>
          <w:b/>
          <w:sz w:val="22"/>
          <w:szCs w:val="22"/>
        </w:rPr>
      </w:pPr>
      <w:r>
        <w:rPr>
          <w:rFonts w:hint="eastAsia" w:asciiTheme="minorEastAsia" w:hAnsiTheme="minorEastAsia"/>
          <w:b/>
          <w:sz w:val="22"/>
          <w:szCs w:val="22"/>
        </w:rPr>
        <w:t>十二、免费质保期及服务内容</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1、乙方保证其所供应的产品符合相关产品质量标准，不存在任何质量瑕疵或因质量瑕疵而导致的安全隐患，且为未经使用的全新产品。</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2、乙方应为产品提供【 】个月的免费质保期(含工时费和零部件费)，时间自甲方最终签署安装验收合格报告之日起计算。</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4． 乙方提供【24】小时售后服务，在接到报修通知后，维修人员应在【1】小时内赶到杭州萧山国际机场，并连续进行维修，直到产品恢复正常。修复部分的质保期自修复之日起重新开始计算。</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5． 免费质保期结束的【5】天前，乙方负责对产品进行一次全面的检修和维护，并由甲方验收认可。甲方验收认可并不免除乙方对于验收认可后发生的但尚在质保期限内的产品故障或损坏的维修、退换货义务。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Theme="minorEastAsia" w:hAnsiTheme="minorEastAsia"/>
          <w:b/>
          <w:sz w:val="22"/>
          <w:szCs w:val="22"/>
        </w:rPr>
      </w:pPr>
      <w:r>
        <w:rPr>
          <w:rFonts w:hint="eastAsia" w:asciiTheme="minorEastAsia" w:hAnsiTheme="minorEastAsia"/>
          <w:b/>
          <w:sz w:val="22"/>
          <w:szCs w:val="22"/>
        </w:rPr>
        <w:t>十三、违约责任</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1. 甲方无故逾期支付货款的,甲方应按逾期付款总额每日【1】%向乙方支付违约金。</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 xml:space="preserve">2. 乙方逾期交付产品和本合同规定的文件资料的，或者未按甲方时间要求完成安装调试并通过甲方终验收的，乙方应按合同总额每日【1】%向甲方支付违约金，由甲方从货款中扣除。逾期超过约定日期【10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Theme="minorEastAsia" w:hAnsiTheme="minorEastAsia"/>
          <w:b/>
          <w:sz w:val="22"/>
          <w:szCs w:val="22"/>
        </w:rPr>
      </w:pPr>
      <w:r>
        <w:rPr>
          <w:rFonts w:hint="eastAsia" w:asciiTheme="minorEastAsia" w:hAnsiTheme="minorEastAsia"/>
          <w:b/>
          <w:sz w:val="22"/>
          <w:szCs w:val="22"/>
        </w:rPr>
        <w:t>十四、不可抗力事件处理</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2. 不可抗力事件发生后，遭遇不可抗力的一方应立即通知对方，并寄送有关官方权威机构出具的证明。</w:t>
      </w:r>
    </w:p>
    <w:p>
      <w:pPr>
        <w:spacing w:line="560" w:lineRule="exact"/>
        <w:ind w:firstLine="418" w:firstLineChars="190"/>
        <w:rPr>
          <w:rFonts w:asciiTheme="minorEastAsia" w:hAnsiTheme="minorEastAsia"/>
          <w:sz w:val="22"/>
          <w:szCs w:val="22"/>
        </w:rPr>
      </w:pPr>
      <w:r>
        <w:rPr>
          <w:rFonts w:hint="eastAsia" w:asciiTheme="minorEastAsia" w:hAnsiTheme="minorEastAsia"/>
          <w:sz w:val="22"/>
          <w:szCs w:val="22"/>
        </w:rPr>
        <w:t>3. 不可抗力事件延续【15】天以上，双方应通过友好协商，确定是否继续履行合同；协商无法达成一致的，本合同自动终止，双方互不承担赔偿或违约责任。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Theme="minorEastAsia" w:hAnsiTheme="minorEastAsia"/>
          <w:b/>
          <w:sz w:val="22"/>
          <w:szCs w:val="22"/>
        </w:rPr>
      </w:pPr>
      <w:r>
        <w:rPr>
          <w:rFonts w:hint="eastAsia" w:asciiTheme="minorEastAsia" w:hAnsiTheme="minorEastAsia"/>
          <w:b/>
          <w:sz w:val="22"/>
          <w:szCs w:val="22"/>
        </w:rPr>
        <w:t>十五、争议解决</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双方在执行合同中所发生的一切争议，应通过协商解决。如协商不成，由甲方所在地的人民法院管辖审理。</w:t>
      </w:r>
    </w:p>
    <w:p>
      <w:pPr>
        <w:adjustRightInd w:val="0"/>
        <w:snapToGrid w:val="0"/>
        <w:spacing w:line="560" w:lineRule="exact"/>
        <w:ind w:firstLine="442" w:firstLineChars="200"/>
        <w:rPr>
          <w:rFonts w:asciiTheme="minorEastAsia" w:hAnsiTheme="minorEastAsia"/>
          <w:b/>
          <w:sz w:val="22"/>
          <w:szCs w:val="22"/>
        </w:rPr>
      </w:pPr>
      <w:r>
        <w:rPr>
          <w:rFonts w:hint="eastAsia" w:asciiTheme="minorEastAsia" w:hAnsiTheme="minorEastAsia"/>
          <w:b/>
          <w:sz w:val="22"/>
          <w:szCs w:val="22"/>
        </w:rPr>
        <w:t>十六、合同组成文件包含下列内容，且解释顺序如下：</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1.本合同协议书</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2.中标通知书</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3.投标书及其附件</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4.招标文件</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5.标准、规范及有关技术文件</w:t>
      </w:r>
    </w:p>
    <w:p>
      <w:pPr>
        <w:adjustRightInd w:val="0"/>
        <w:snapToGrid w:val="0"/>
        <w:spacing w:line="560" w:lineRule="exact"/>
        <w:ind w:firstLine="602"/>
        <w:outlineLvl w:val="0"/>
        <w:rPr>
          <w:rFonts w:asciiTheme="minorEastAsia" w:hAnsiTheme="minorEastAsia"/>
          <w:b/>
          <w:sz w:val="22"/>
          <w:szCs w:val="22"/>
        </w:rPr>
      </w:pPr>
      <w:r>
        <w:rPr>
          <w:rFonts w:hint="eastAsia" w:asciiTheme="minorEastAsia" w:hAnsiTheme="minorEastAsia"/>
          <w:b/>
          <w:sz w:val="22"/>
          <w:szCs w:val="22"/>
        </w:rPr>
        <w:t>十七、合同生效及其它</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1. 合同经双方法定代表人或授权代表签字（包含签章）并加盖单位公章或者合同章之日起生效。</w:t>
      </w:r>
    </w:p>
    <w:p>
      <w:pPr>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2.本合同未尽事宜，双方可签订补充协议予以执行；未达成补充协议的，遵照《合同法》及有关法律法规执行。</w:t>
      </w:r>
    </w:p>
    <w:p>
      <w:pPr>
        <w:tabs>
          <w:tab w:val="right" w:pos="8306"/>
        </w:tabs>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3.本合同一式陆份，甲执四份，乙方持二份，具有同等法律效力。</w:t>
      </w:r>
    </w:p>
    <w:p>
      <w:pPr>
        <w:tabs>
          <w:tab w:val="right" w:pos="8306"/>
        </w:tabs>
        <w:adjustRightInd w:val="0"/>
        <w:snapToGrid w:val="0"/>
        <w:spacing w:line="560" w:lineRule="exact"/>
        <w:ind w:firstLine="440" w:firstLineChars="200"/>
        <w:rPr>
          <w:rFonts w:asciiTheme="minorEastAsia" w:hAnsiTheme="minorEastAsia"/>
          <w:sz w:val="22"/>
          <w:szCs w:val="22"/>
        </w:rPr>
      </w:pPr>
    </w:p>
    <w:p>
      <w:pPr>
        <w:tabs>
          <w:tab w:val="right" w:pos="8306"/>
        </w:tabs>
        <w:adjustRightInd w:val="0"/>
        <w:snapToGrid w:val="0"/>
        <w:spacing w:line="560" w:lineRule="exact"/>
        <w:rPr>
          <w:rFonts w:asciiTheme="minorEastAsia" w:hAnsiTheme="minorEastAsia"/>
          <w:sz w:val="22"/>
          <w:szCs w:val="22"/>
        </w:rPr>
      </w:pPr>
    </w:p>
    <w:p>
      <w:pPr>
        <w:tabs>
          <w:tab w:val="right" w:pos="8306"/>
        </w:tabs>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（以下为签署页）</w:t>
      </w:r>
    </w:p>
    <w:p>
      <w:pPr>
        <w:tabs>
          <w:tab w:val="right" w:pos="8306"/>
        </w:tabs>
        <w:adjustRightInd w:val="0"/>
        <w:snapToGrid w:val="0"/>
        <w:spacing w:line="560" w:lineRule="exact"/>
        <w:rPr>
          <w:rFonts w:asciiTheme="minorEastAsia" w:hAnsiTheme="minorEastAsia"/>
          <w:sz w:val="22"/>
          <w:szCs w:val="22"/>
        </w:rPr>
      </w:pPr>
    </w:p>
    <w:p>
      <w:pPr>
        <w:tabs>
          <w:tab w:val="right" w:pos="8306"/>
        </w:tabs>
        <w:adjustRightInd w:val="0"/>
        <w:snapToGrid w:val="0"/>
        <w:spacing w:line="560" w:lineRule="exact"/>
        <w:ind w:firstLine="440" w:firstLineChars="200"/>
        <w:rPr>
          <w:rFonts w:asciiTheme="minorEastAsia" w:hAnsiTheme="minorEastAsia"/>
          <w:sz w:val="22"/>
          <w:szCs w:val="22"/>
        </w:rPr>
      </w:pPr>
      <w:r>
        <w:rPr>
          <w:rFonts w:hint="eastAsia" w:asciiTheme="minorEastAsia" w:hAnsiTheme="minorEastAsia"/>
          <w:sz w:val="22"/>
          <w:szCs w:val="22"/>
        </w:rPr>
        <w:tab/>
      </w:r>
    </w:p>
    <w:p>
      <w:pPr>
        <w:adjustRightInd w:val="0"/>
        <w:snapToGrid w:val="0"/>
        <w:spacing w:line="560" w:lineRule="exact"/>
        <w:ind w:left="3520" w:hanging="3520" w:hangingChars="1600"/>
        <w:rPr>
          <w:rFonts w:asciiTheme="minorEastAsia" w:hAnsiTheme="minorEastAsia"/>
          <w:sz w:val="22"/>
          <w:szCs w:val="22"/>
        </w:rPr>
      </w:pPr>
      <w:r>
        <w:rPr>
          <w:rFonts w:hint="eastAsia" w:asciiTheme="minorEastAsia" w:hAnsiTheme="minorEastAsia"/>
          <w:sz w:val="22"/>
          <w:szCs w:val="22"/>
        </w:rPr>
        <w:t>甲方：杭州萧山国际机场有限公司  乙方：</w:t>
      </w:r>
    </w:p>
    <w:p>
      <w:pPr>
        <w:adjustRightInd w:val="0"/>
        <w:snapToGrid w:val="0"/>
        <w:spacing w:line="560" w:lineRule="exact"/>
        <w:ind w:left="6750" w:hanging="6750"/>
        <w:rPr>
          <w:rFonts w:asciiTheme="minorEastAsia" w:hAnsiTheme="minorEastAsia"/>
          <w:sz w:val="22"/>
          <w:szCs w:val="22"/>
        </w:rPr>
      </w:pPr>
      <w:r>
        <w:rPr>
          <w:rFonts w:hint="eastAsia" w:asciiTheme="minorEastAsia" w:hAnsiTheme="minorEastAsia"/>
          <w:sz w:val="22"/>
          <w:szCs w:val="22"/>
        </w:rPr>
        <w:t>地址：杭州萧山国际机场内        地址：</w:t>
      </w:r>
    </w:p>
    <w:p>
      <w:pPr>
        <w:adjustRightInd w:val="0"/>
        <w:snapToGrid w:val="0"/>
        <w:spacing w:line="560" w:lineRule="exact"/>
        <w:ind w:left="6750" w:hanging="6750"/>
        <w:rPr>
          <w:rFonts w:asciiTheme="minorEastAsia" w:hAnsiTheme="minorEastAsia"/>
          <w:sz w:val="22"/>
          <w:szCs w:val="22"/>
        </w:rPr>
      </w:pPr>
    </w:p>
    <w:p>
      <w:pPr>
        <w:adjustRightInd w:val="0"/>
        <w:snapToGrid w:val="0"/>
        <w:spacing w:line="560" w:lineRule="exact"/>
        <w:rPr>
          <w:rFonts w:asciiTheme="minorEastAsia" w:hAnsiTheme="minorEastAsia"/>
          <w:sz w:val="22"/>
          <w:szCs w:val="22"/>
        </w:rPr>
      </w:pPr>
      <w:r>
        <w:rPr>
          <w:rFonts w:hint="eastAsia" w:asciiTheme="minorEastAsia" w:hAnsiTheme="minorEastAsia"/>
          <w:sz w:val="22"/>
          <w:szCs w:val="22"/>
        </w:rPr>
        <w:t>法定代表人：                     法定代表人：</w:t>
      </w:r>
    </w:p>
    <w:p>
      <w:pPr>
        <w:adjustRightInd w:val="0"/>
        <w:snapToGrid w:val="0"/>
        <w:spacing w:line="560" w:lineRule="exact"/>
        <w:rPr>
          <w:rFonts w:asciiTheme="minorEastAsia" w:hAnsiTheme="minorEastAsia"/>
          <w:sz w:val="22"/>
          <w:szCs w:val="22"/>
        </w:rPr>
      </w:pPr>
      <w:r>
        <w:rPr>
          <w:rFonts w:hint="eastAsia" w:asciiTheme="minorEastAsia" w:hAnsiTheme="minorEastAsia"/>
          <w:sz w:val="22"/>
          <w:szCs w:val="22"/>
        </w:rPr>
        <w:t>或                               或</w:t>
      </w:r>
    </w:p>
    <w:p>
      <w:pPr>
        <w:adjustRightInd w:val="0"/>
        <w:snapToGrid w:val="0"/>
        <w:spacing w:line="560" w:lineRule="exact"/>
        <w:rPr>
          <w:rFonts w:asciiTheme="minorEastAsia" w:hAnsiTheme="minorEastAsia"/>
          <w:sz w:val="22"/>
          <w:szCs w:val="22"/>
        </w:rPr>
      </w:pPr>
      <w:r>
        <w:rPr>
          <w:rFonts w:hint="eastAsia" w:asciiTheme="minorEastAsia" w:hAnsiTheme="minorEastAsia"/>
          <w:sz w:val="22"/>
          <w:szCs w:val="22"/>
        </w:rPr>
        <w:t>授权代表：                       授权代表：</w:t>
      </w:r>
    </w:p>
    <w:p>
      <w:pPr>
        <w:adjustRightInd w:val="0"/>
        <w:snapToGrid w:val="0"/>
        <w:spacing w:line="560" w:lineRule="exact"/>
        <w:rPr>
          <w:rFonts w:asciiTheme="minorEastAsia" w:hAnsiTheme="minorEastAsia"/>
          <w:b/>
          <w:sz w:val="22"/>
          <w:szCs w:val="22"/>
        </w:rPr>
      </w:pPr>
      <w:r>
        <w:rPr>
          <w:rFonts w:hint="eastAsia" w:asciiTheme="minorEastAsia" w:hAnsiTheme="minorEastAsia"/>
          <w:sz w:val="22"/>
          <w:szCs w:val="22"/>
        </w:rPr>
        <w:t xml:space="preserve">签字日期：                       签字日期： </w:t>
      </w:r>
    </w:p>
    <w:p>
      <w:pPr>
        <w:adjustRightInd w:val="0"/>
        <w:snapToGrid w:val="0"/>
        <w:spacing w:line="560" w:lineRule="exact"/>
        <w:ind w:firstLine="440" w:firstLineChars="200"/>
        <w:rPr>
          <w:rFonts w:asciiTheme="minorEastAsia" w:hAnsiTheme="minorEastAsia"/>
          <w:b/>
          <w:sz w:val="22"/>
          <w:szCs w:val="22"/>
        </w:rPr>
      </w:pPr>
      <w:r>
        <w:rPr>
          <w:rFonts w:hint="eastAsia" w:asciiTheme="minorEastAsia" w:hAnsiTheme="minorEastAsia"/>
          <w:sz w:val="22"/>
          <w:szCs w:val="22"/>
        </w:rPr>
        <w:t>年  月  日                      年  月  日</w:t>
      </w:r>
    </w:p>
    <w:p>
      <w:pPr>
        <w:widowControl/>
        <w:jc w:val="left"/>
        <w:rPr>
          <w:rFonts w:asciiTheme="minorEastAsia" w:hAnsiTheme="minorEastAsia"/>
          <w:sz w:val="22"/>
        </w:rPr>
      </w:pPr>
      <w:r>
        <w:rPr>
          <w:rFonts w:asciiTheme="minorEastAsia" w:hAnsiTheme="minorEastAsia"/>
          <w:sz w:val="22"/>
        </w:rPr>
        <w:br w:type="page"/>
      </w:r>
    </w:p>
    <w:p>
      <w:pPr>
        <w:spacing w:line="560" w:lineRule="exact"/>
        <w:rPr>
          <w:rFonts w:asciiTheme="minorEastAsia" w:hAnsiTheme="minorEastAsia"/>
          <w:sz w:val="22"/>
        </w:rPr>
      </w:pPr>
      <w:r>
        <w:rPr>
          <w:rFonts w:hint="eastAsia" w:asciiTheme="minorEastAsia" w:hAnsiTheme="minorEastAsia"/>
          <w:sz w:val="22"/>
        </w:rPr>
        <w:t>附件1：</w:t>
      </w:r>
    </w:p>
    <w:p>
      <w:pPr>
        <w:spacing w:line="560" w:lineRule="exact"/>
        <w:rPr>
          <w:rFonts w:asciiTheme="minorEastAsia" w:hAnsiTheme="minorEastAsia"/>
          <w:sz w:val="22"/>
        </w:rPr>
      </w:pPr>
    </w:p>
    <w:p>
      <w:pPr>
        <w:pStyle w:val="32"/>
        <w:spacing w:line="360" w:lineRule="exact"/>
        <w:ind w:firstLine="1877" w:firstLineChars="850"/>
        <w:rPr>
          <w:rFonts w:asciiTheme="minorEastAsia" w:hAnsiTheme="minorEastAsia" w:eastAsiaTheme="minorEastAsia"/>
          <w:b/>
          <w:color w:val="auto"/>
          <w:sz w:val="22"/>
          <w:szCs w:val="22"/>
          <w:lang w:eastAsia="zh-CN"/>
        </w:rPr>
      </w:pPr>
      <w:r>
        <w:rPr>
          <w:rFonts w:hint="eastAsia" w:asciiTheme="minorEastAsia" w:hAnsiTheme="minorEastAsia" w:eastAsiaTheme="minorEastAsia"/>
          <w:b/>
          <w:color w:val="auto"/>
          <w:sz w:val="22"/>
          <w:szCs w:val="22"/>
          <w:lang w:eastAsia="zh-CN"/>
        </w:rPr>
        <w:t>杭州萧山国际机场有限公司廉洁自律承诺书</w:t>
      </w:r>
    </w:p>
    <w:p>
      <w:pPr>
        <w:pStyle w:val="20"/>
        <w:adjustRightInd w:val="0"/>
        <w:snapToGrid w:val="0"/>
        <w:ind w:firstLine="442"/>
        <w:rPr>
          <w:rFonts w:asciiTheme="minorEastAsia" w:hAnsiTheme="minorEastAsia" w:eastAsiaTheme="minorEastAsia"/>
          <w:b/>
          <w:sz w:val="22"/>
          <w:szCs w:val="22"/>
        </w:rPr>
      </w:pPr>
    </w:p>
    <w:p>
      <w:pPr>
        <w:pStyle w:val="20"/>
        <w:adjustRightInd w:val="0"/>
        <w:snapToGrid w:val="0"/>
        <w:ind w:firstLine="0" w:firstLineChars="0"/>
        <w:rPr>
          <w:rFonts w:asciiTheme="minorEastAsia" w:hAnsiTheme="minorEastAsia" w:eastAsiaTheme="minorEastAsia"/>
          <w:b/>
          <w:sz w:val="22"/>
          <w:szCs w:val="22"/>
        </w:rPr>
      </w:pPr>
      <w:r>
        <w:rPr>
          <w:rFonts w:hint="eastAsia" w:asciiTheme="minorEastAsia" w:hAnsiTheme="minorEastAsia" w:eastAsiaTheme="minorEastAsia"/>
          <w:b/>
          <w:sz w:val="22"/>
          <w:szCs w:val="22"/>
        </w:rPr>
        <w:t>杭州萧山国际机场有限公司：</w:t>
      </w:r>
    </w:p>
    <w:p>
      <w:pPr>
        <w:pStyle w:val="20"/>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我单位响应贵公司项目招标要求，参加项目投标。在投标过程中及中标后，我们将严格遵守国家法律法规和贵司招标文件要求，并郑重作出如下承诺和保证：</w:t>
      </w:r>
    </w:p>
    <w:p>
      <w:pPr>
        <w:pStyle w:val="20"/>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二、不以任何名义为贵公司有关人员或项目第三方人员报销应由贵公司或个人支付的费用；</w:t>
      </w:r>
    </w:p>
    <w:p>
      <w:pPr>
        <w:pStyle w:val="20"/>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三、不向贵公司有关人员或项目第三方人员提供宴请、旅游、和健身娱乐等活动；</w:t>
      </w:r>
    </w:p>
    <w:p>
      <w:pPr>
        <w:pStyle w:val="20"/>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四、不为贵公司有关人员或项目第三方人员出国（境）、旅游等提供方便；</w:t>
      </w:r>
    </w:p>
    <w:p>
      <w:pPr>
        <w:pStyle w:val="20"/>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五、不为贵公司有关人员或项目第三方人员个人装修住房、婚丧嫁娶、配偶子女工作安排等提供好处或便利条件；</w:t>
      </w:r>
    </w:p>
    <w:p>
      <w:pPr>
        <w:pStyle w:val="20"/>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六、严格遵守国家招标投标法、合同法等法律规定，诚实守信，合法经营，坚决杜绝各种违法违纪行为。</w:t>
      </w:r>
    </w:p>
    <w:p>
      <w:pPr>
        <w:pStyle w:val="20"/>
        <w:adjustRightInd w:val="0"/>
        <w:snapToGrid w:val="0"/>
        <w:ind w:firstLine="440"/>
        <w:rPr>
          <w:rFonts w:asciiTheme="minorEastAsia" w:hAnsiTheme="minorEastAsia" w:eastAsiaTheme="minorEastAsia"/>
          <w:sz w:val="22"/>
          <w:szCs w:val="22"/>
        </w:rPr>
      </w:pPr>
      <w:r>
        <w:rPr>
          <w:rFonts w:asciiTheme="minorEastAsia" w:hAnsiTheme="minorEastAsia" w:eastAsiaTheme="minorEastAsia"/>
          <w:sz w:val="22"/>
          <w:szCs w:val="22"/>
        </w:rPr>
        <w:t>七</w:t>
      </w:r>
      <w:r>
        <w:rPr>
          <w:rFonts w:hint="eastAsia" w:asciiTheme="minorEastAsia" w:hAnsiTheme="minorEastAsia" w:eastAsiaTheme="minorEastAsia"/>
          <w:sz w:val="22"/>
          <w:szCs w:val="22"/>
        </w:rPr>
        <w:t>、若发现贵公司有关人员或项目第三方人员有故意设置障碍或推诿刁难我方人员参与正常投标项目建设活动以索要好处等行为，我单位将及时向贵公司纪检监察部门举报，举报电话：0571－86661113。</w:t>
      </w:r>
    </w:p>
    <w:p>
      <w:pPr>
        <w:pStyle w:val="20"/>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八、如违反上述廉洁自律承诺，贵公司有权：</w:t>
      </w:r>
    </w:p>
    <w:p>
      <w:pPr>
        <w:pStyle w:val="20"/>
        <w:numPr>
          <w:ilvl w:val="0"/>
          <w:numId w:val="3"/>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立即取消我单位投标、中标或在建项目的实施资格；</w:t>
      </w:r>
    </w:p>
    <w:p>
      <w:pPr>
        <w:pStyle w:val="20"/>
        <w:numPr>
          <w:ilvl w:val="0"/>
          <w:numId w:val="3"/>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扣除我方向贵公司缴纳的履约保证金的10%作为违反廉洁自律承诺的违约金。如该违约金不足以弥补贵公司损失的，我单位仍将承担实际损失赔偿责任。</w:t>
      </w:r>
    </w:p>
    <w:p>
      <w:pPr>
        <w:pStyle w:val="20"/>
        <w:numPr>
          <w:ilvl w:val="0"/>
          <w:numId w:val="3"/>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拒绝我单位在一定时期内进入贵公司进行项目建设或其它经营活动；</w:t>
      </w:r>
    </w:p>
    <w:p>
      <w:pPr>
        <w:pStyle w:val="20"/>
        <w:numPr>
          <w:ilvl w:val="0"/>
          <w:numId w:val="3"/>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由此引起的相应损失均由我单位承担。</w:t>
      </w:r>
    </w:p>
    <w:p>
      <w:pPr>
        <w:pStyle w:val="20"/>
        <w:adjustRightInd w:val="0"/>
        <w:snapToGrid w:val="0"/>
        <w:ind w:firstLine="440"/>
        <w:rPr>
          <w:rFonts w:asciiTheme="minorEastAsia" w:hAnsiTheme="minorEastAsia" w:eastAsiaTheme="minorEastAsia"/>
          <w:sz w:val="22"/>
          <w:szCs w:val="22"/>
        </w:rPr>
      </w:pPr>
    </w:p>
    <w:p>
      <w:pPr>
        <w:pStyle w:val="20"/>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承诺人单位名称（盖章）：            </w:t>
      </w:r>
    </w:p>
    <w:p>
      <w:pPr>
        <w:pStyle w:val="20"/>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法定代表人 ：                    </w:t>
      </w:r>
    </w:p>
    <w:p>
      <w:pPr>
        <w:pStyle w:val="20"/>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或                            </w:t>
      </w:r>
    </w:p>
    <w:p>
      <w:pPr>
        <w:pStyle w:val="20"/>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委托代理人：                   </w:t>
      </w:r>
    </w:p>
    <w:p>
      <w:pPr>
        <w:pStyle w:val="20"/>
        <w:adjustRightInd w:val="0"/>
        <w:snapToGrid w:val="0"/>
        <w:ind w:firstLine="442"/>
        <w:rPr>
          <w:rFonts w:asciiTheme="minorEastAsia" w:hAnsiTheme="minorEastAsia" w:eastAsiaTheme="minorEastAsia"/>
          <w:b/>
          <w:sz w:val="22"/>
          <w:szCs w:val="22"/>
        </w:rPr>
      </w:pPr>
    </w:p>
    <w:p>
      <w:pPr>
        <w:pStyle w:val="13"/>
        <w:ind w:firstLine="301"/>
        <w:rPr>
          <w:rFonts w:asciiTheme="minorEastAsia" w:hAnsiTheme="minorEastAsia" w:eastAsiaTheme="minorEastAsia"/>
          <w:b w:val="0"/>
          <w:sz w:val="22"/>
          <w:szCs w:val="22"/>
        </w:rPr>
      </w:pPr>
      <w:r>
        <w:rPr>
          <w:rFonts w:hint="eastAsia" w:asciiTheme="minorEastAsia" w:hAnsiTheme="minorEastAsia" w:eastAsiaTheme="minorEastAsia"/>
          <w:b w:val="0"/>
          <w:sz w:val="22"/>
          <w:szCs w:val="22"/>
        </w:rPr>
        <w:t xml:space="preserve">                           年     月     日</w:t>
      </w:r>
    </w:p>
    <w:p>
      <w:pPr>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附件2：保密承诺书</w:t>
      </w:r>
    </w:p>
    <w:p>
      <w:pPr>
        <w:spacing w:line="560" w:lineRule="exact"/>
        <w:jc w:val="center"/>
        <w:rPr>
          <w:rFonts w:asciiTheme="minorEastAsia" w:hAnsiTheme="minorEastAsia"/>
          <w:b/>
          <w:bCs/>
          <w:sz w:val="22"/>
        </w:rPr>
      </w:pPr>
      <w:r>
        <w:rPr>
          <w:rFonts w:hint="eastAsia" w:asciiTheme="minorEastAsia" w:hAnsiTheme="minorEastAsia"/>
          <w:b/>
          <w:bCs/>
          <w:sz w:val="22"/>
        </w:rPr>
        <w:t>保密承诺书</w:t>
      </w:r>
    </w:p>
    <w:p>
      <w:pPr>
        <w:snapToGrid w:val="0"/>
        <w:spacing w:line="560" w:lineRule="exact"/>
        <w:ind w:firstLine="440" w:firstLineChars="200"/>
        <w:rPr>
          <w:rFonts w:asciiTheme="minorEastAsia" w:hAnsiTheme="minorEastAsia"/>
          <w:sz w:val="22"/>
        </w:rPr>
      </w:pPr>
      <w:r>
        <w:rPr>
          <w:rFonts w:hint="eastAsia" w:asciiTheme="minorEastAsia" w:hAnsiTheme="minorEastAsia"/>
          <w:sz w:val="22"/>
        </w:rPr>
        <w:t>鉴于我方愿成为杭州萧山国际机场有限公司（以下简称“机场公司”）的供应商或潜在供应商候选人，为机场公司提供【</w:t>
      </w:r>
      <w:r>
        <w:rPr>
          <w:rFonts w:hint="eastAsia" w:ascii="宋体" w:hAnsi="宋体"/>
          <w:color w:val="000000"/>
          <w:szCs w:val="18"/>
        </w:rPr>
        <w:t>电缆收放装置及输出电缆采购</w:t>
      </w:r>
      <w:r>
        <w:rPr>
          <w:rFonts w:hint="eastAsia" w:asciiTheme="minorEastAsia" w:hAnsiTheme="minorEastAsia"/>
          <w:sz w:val="22"/>
        </w:rPr>
        <w:t>】项目的服务。在上述业务来往过程中，机场公司可能向我方提供经营、业务、服务等有关的文件、资料、软件等信息，为维护机场公司的利益，我方就保密事宜做出如下承诺：</w:t>
      </w:r>
    </w:p>
    <w:p>
      <w:pPr>
        <w:spacing w:line="560" w:lineRule="exact"/>
        <w:rPr>
          <w:rFonts w:asciiTheme="minorEastAsia" w:hAnsiTheme="minorEastAsia"/>
          <w:sz w:val="22"/>
        </w:rPr>
      </w:pPr>
      <w:r>
        <w:rPr>
          <w:rFonts w:hint="eastAsia" w:asciiTheme="minorEastAsia" w:hAnsiTheme="minorEastAsia"/>
          <w:sz w:val="22"/>
        </w:rPr>
        <w:t>1.商业秘密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1.1商业秘密是指机场公司（包括机场公司关联公司）一切专有、不对外公开的资料和信息。包括但不限于以下方面：</w:t>
      </w:r>
    </w:p>
    <w:p>
      <w:pPr>
        <w:adjustRightInd w:val="0"/>
        <w:snapToGrid w:val="0"/>
        <w:spacing w:line="560" w:lineRule="exact"/>
        <w:rPr>
          <w:rFonts w:asciiTheme="minorEastAsia" w:hAnsiTheme="minorEastAsia"/>
          <w:sz w:val="22"/>
        </w:rPr>
      </w:pPr>
      <w:r>
        <w:rPr>
          <w:rFonts w:hint="eastAsia" w:asciiTheme="minorEastAsia" w:hAnsiTheme="minorEastAsia"/>
          <w:sz w:val="22"/>
        </w:rPr>
        <w:t>（1）经营信息（发展规划、运营状况、客户资源、货源情报、投融资计划、开发计划、标书等）；</w:t>
      </w:r>
    </w:p>
    <w:p>
      <w:pPr>
        <w:adjustRightInd w:val="0"/>
        <w:snapToGrid w:val="0"/>
        <w:spacing w:line="560" w:lineRule="exact"/>
        <w:rPr>
          <w:rFonts w:asciiTheme="minorEastAsia" w:hAnsiTheme="minorEastAsia"/>
          <w:sz w:val="22"/>
        </w:rPr>
      </w:pPr>
      <w:r>
        <w:rPr>
          <w:rFonts w:hint="eastAsia" w:asciiTheme="minorEastAsia" w:hAnsiTheme="minorEastAsia"/>
          <w:sz w:val="22"/>
        </w:rPr>
        <w:t>（2）管理信息（管理方法、管理制度、员工管理、合同管理、纠纷管理等）；</w:t>
      </w:r>
    </w:p>
    <w:p>
      <w:pPr>
        <w:adjustRightInd w:val="0"/>
        <w:snapToGrid w:val="0"/>
        <w:spacing w:line="560" w:lineRule="exact"/>
        <w:rPr>
          <w:rFonts w:asciiTheme="minorEastAsia" w:hAnsiTheme="minorEastAsia"/>
          <w:sz w:val="22"/>
        </w:rPr>
      </w:pPr>
      <w:r>
        <w:rPr>
          <w:rFonts w:hint="eastAsia" w:asciiTheme="minorEastAsia" w:hAnsiTheme="minorEastAsia"/>
          <w:sz w:val="22"/>
        </w:rPr>
        <w:t>（3）产品及技术信息（设计及图纸、样品及服务、技术方案、质量标准、技术标准、计算机程序等）；</w:t>
      </w:r>
    </w:p>
    <w:p>
      <w:pPr>
        <w:adjustRightInd w:val="0"/>
        <w:snapToGrid w:val="0"/>
        <w:spacing w:line="560" w:lineRule="exact"/>
        <w:rPr>
          <w:rFonts w:asciiTheme="minorEastAsia" w:hAnsiTheme="minorEastAsia"/>
          <w:sz w:val="22"/>
        </w:rPr>
      </w:pPr>
      <w:r>
        <w:rPr>
          <w:rFonts w:hint="eastAsia" w:asciiTheme="minorEastAsia" w:hAnsiTheme="minorEastAsia"/>
          <w:sz w:val="22"/>
        </w:rPr>
        <w:t>（4）财务信息（财务收支、固定资产、流动资金、成本核算等）；</w:t>
      </w:r>
    </w:p>
    <w:p>
      <w:pPr>
        <w:adjustRightInd w:val="0"/>
        <w:snapToGrid w:val="0"/>
        <w:spacing w:line="560" w:lineRule="exact"/>
        <w:rPr>
          <w:rFonts w:asciiTheme="minorEastAsia" w:hAnsiTheme="minorEastAsia"/>
          <w:sz w:val="22"/>
        </w:rPr>
      </w:pPr>
      <w:r>
        <w:rPr>
          <w:rFonts w:hint="eastAsia" w:asciiTheme="minorEastAsia" w:hAnsiTheme="minorEastAsia"/>
          <w:sz w:val="22"/>
        </w:rPr>
        <w:t>（5）我方单独或机场公司（包括机场公司关联公司）和我方共同为机场公司开发、设计、生产的产品、资料及相关信息；</w:t>
      </w:r>
    </w:p>
    <w:p>
      <w:pPr>
        <w:adjustRightInd w:val="0"/>
        <w:snapToGrid w:val="0"/>
        <w:spacing w:line="560" w:lineRule="exact"/>
        <w:rPr>
          <w:rFonts w:asciiTheme="minorEastAsia" w:hAnsiTheme="minorEastAsia"/>
          <w:sz w:val="22"/>
        </w:rPr>
      </w:pPr>
      <w:r>
        <w:rPr>
          <w:rFonts w:hint="eastAsia" w:asciiTheme="minorEastAsia" w:hAnsiTheme="minorEastAsia"/>
          <w:sz w:val="22"/>
        </w:rPr>
        <w:t>（6）其他机场公司未对外公开的有关营运、计划、航班数据、标准、开发、生产、经营、质量管理控制和租赁的资料和数据等信息以及对供应商的管理文件。</w:t>
      </w:r>
    </w:p>
    <w:p>
      <w:pPr>
        <w:spacing w:line="560" w:lineRule="exact"/>
        <w:rPr>
          <w:rFonts w:asciiTheme="minorEastAsia" w:hAnsiTheme="minorEastAsia"/>
          <w:sz w:val="22"/>
        </w:rPr>
      </w:pPr>
      <w:r>
        <w:rPr>
          <w:rFonts w:hint="eastAsia" w:asciiTheme="minorEastAsia" w:hAnsiTheme="minor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Theme="minorEastAsia" w:hAnsiTheme="minorEastAsia"/>
          <w:sz w:val="22"/>
        </w:rPr>
      </w:pPr>
      <w:r>
        <w:rPr>
          <w:rFonts w:hint="eastAsia" w:asciiTheme="minorEastAsia" w:hAnsiTheme="minorEastAsia"/>
          <w:sz w:val="22"/>
        </w:rPr>
        <w:t>1.3、对于上述提及的商业秘密，不能仅因为公开发表的文章或资讯中包含其内容，就认为是可对外公开的特殊情况。</w:t>
      </w:r>
    </w:p>
    <w:p>
      <w:pPr>
        <w:spacing w:line="560" w:lineRule="exact"/>
        <w:rPr>
          <w:rFonts w:asciiTheme="minorEastAsia" w:hAnsiTheme="minorEastAsia"/>
          <w:sz w:val="22"/>
        </w:rPr>
      </w:pPr>
      <w:r>
        <w:rPr>
          <w:rFonts w:hint="eastAsia" w:asciiTheme="minorEastAsia" w:hAnsiTheme="minorEastAsia"/>
          <w:sz w:val="22"/>
        </w:rPr>
        <w:t>1.4、以下资料不属于本承诺所指的商业秘密：</w:t>
      </w:r>
    </w:p>
    <w:p>
      <w:pPr>
        <w:spacing w:line="560" w:lineRule="exact"/>
        <w:rPr>
          <w:rFonts w:asciiTheme="minorEastAsia" w:hAnsiTheme="minorEastAsia"/>
          <w:sz w:val="22"/>
        </w:rPr>
      </w:pPr>
      <w:r>
        <w:rPr>
          <w:rFonts w:hint="eastAsia" w:asciiTheme="minorEastAsia" w:hAnsiTheme="minorEastAsia"/>
          <w:sz w:val="22"/>
        </w:rPr>
        <w:t>（1）我方从机场公司拟获悉之前已持有的我方无需承担保密义务的机场公司有关资料(但通过其它违约或侵权行为而获得的资料除外)；</w:t>
      </w:r>
    </w:p>
    <w:p>
      <w:pPr>
        <w:spacing w:line="560" w:lineRule="exact"/>
        <w:rPr>
          <w:rFonts w:asciiTheme="minorEastAsia" w:hAnsiTheme="minorEastAsia"/>
          <w:sz w:val="22"/>
        </w:rPr>
      </w:pPr>
      <w:r>
        <w:rPr>
          <w:rFonts w:hint="eastAsia" w:asciiTheme="minorEastAsia" w:hAnsiTheme="minorEastAsia"/>
          <w:sz w:val="22"/>
        </w:rPr>
        <w:t>（2）已经公开或已成为常识性的资料，且该等公开并非因违反本承诺所致。</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Theme="minorEastAsia" w:hAnsiTheme="minorEastAsia"/>
          <w:sz w:val="22"/>
        </w:rPr>
      </w:pPr>
    </w:p>
    <w:p>
      <w:pPr>
        <w:adjustRightInd w:val="0"/>
        <w:snapToGrid w:val="0"/>
        <w:spacing w:line="560" w:lineRule="exact"/>
        <w:rPr>
          <w:rFonts w:asciiTheme="minorEastAsia" w:hAnsiTheme="minorEastAsia"/>
          <w:sz w:val="22"/>
        </w:rPr>
      </w:pPr>
      <w:r>
        <w:rPr>
          <w:rFonts w:hint="eastAsia" w:asciiTheme="minorEastAsia" w:hAnsiTheme="minorEastAsia"/>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Theme="minorEastAsia" w:hAnsiTheme="minorEastAsia"/>
          <w:sz w:val="22"/>
        </w:rPr>
      </w:pPr>
      <w:r>
        <w:rPr>
          <w:rFonts w:hint="eastAsia" w:asciiTheme="minorEastAsia" w:hAnsiTheme="minorEastAsia"/>
          <w:sz w:val="22"/>
        </w:rPr>
        <w:t>（1）披露、使用或者允许他人以不正当手段获取的商业秘密；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（2）为机场公司以外的第三人窃取、刺探、收买、非法提供商业秘密。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（3）在电子公告系统、聊天系统、电子邮箱、论坛等计算机网络系统上传递、转发、抄送、发布、谈论和传播商业秘密；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 xml:space="preserve">（4）在私人交往和通信中，向亲属、朋友以及与工作无关人员泄露商业秘密，或在公共场所谈论商业秘密； </w:t>
      </w:r>
    </w:p>
    <w:p>
      <w:pPr>
        <w:adjustRightInd w:val="0"/>
        <w:snapToGrid w:val="0"/>
        <w:spacing w:line="560" w:lineRule="exact"/>
        <w:rPr>
          <w:rFonts w:asciiTheme="minorEastAsia" w:hAnsiTheme="minorEastAsia"/>
          <w:sz w:val="22"/>
        </w:rPr>
      </w:pPr>
      <w:r>
        <w:rPr>
          <w:rFonts w:hint="eastAsia" w:asciiTheme="minorEastAsia" w:hAnsiTheme="minorEastAsia"/>
          <w:sz w:val="22"/>
        </w:rPr>
        <w:t>（5）擅自将属于商业秘密的文件、资料和其他物品携带、传递、寄运出机场公司办公场所或国（境）外。</w:t>
      </w:r>
    </w:p>
    <w:p>
      <w:pPr>
        <w:adjustRightInd w:val="0"/>
        <w:snapToGrid w:val="0"/>
        <w:spacing w:line="560" w:lineRule="exact"/>
        <w:rPr>
          <w:rFonts w:asciiTheme="minorEastAsia" w:hAnsiTheme="minorEastAsia"/>
          <w:sz w:val="22"/>
        </w:rPr>
      </w:pPr>
      <w:r>
        <w:rPr>
          <w:rFonts w:hint="eastAsia" w:asciiTheme="minorEastAsia" w:hAnsiTheme="minorEastAsia"/>
          <w:sz w:val="22"/>
        </w:rPr>
        <w:t>（6）未经机场公司同意就以任何方式私自保存、截留含有机场公司商业秘密的任何形式资料、文件和物品的复印件、复制品、副本。</w:t>
      </w:r>
    </w:p>
    <w:p>
      <w:pPr>
        <w:adjustRightInd w:val="0"/>
        <w:snapToGrid w:val="0"/>
        <w:spacing w:line="560" w:lineRule="exact"/>
        <w:rPr>
          <w:rFonts w:asciiTheme="minorEastAsia" w:hAnsiTheme="minorEastAsia"/>
          <w:sz w:val="22"/>
        </w:rPr>
      </w:pPr>
      <w:r>
        <w:rPr>
          <w:rFonts w:hint="eastAsia" w:asciiTheme="minorEastAsia" w:hAnsiTheme="minorEastAsia"/>
          <w:sz w:val="22"/>
        </w:rPr>
        <w:t>（7）将含有机场公司商业秘密的产品、技术或其他资料、信息向第三人销售、使用或以任何方式提供。</w:t>
      </w:r>
    </w:p>
    <w:p>
      <w:pPr>
        <w:adjustRightInd w:val="0"/>
        <w:snapToGrid w:val="0"/>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8、违约责任</w:t>
      </w:r>
    </w:p>
    <w:p>
      <w:pPr>
        <w:adjustRightInd w:val="0"/>
        <w:snapToGrid w:val="0"/>
        <w:spacing w:line="560" w:lineRule="exact"/>
        <w:rPr>
          <w:rFonts w:asciiTheme="minorEastAsia" w:hAnsiTheme="minorEastAsia"/>
          <w:sz w:val="22"/>
        </w:rPr>
      </w:pPr>
      <w:r>
        <w:rPr>
          <w:rFonts w:hint="eastAsia" w:asciiTheme="minorEastAsia" w:hAnsiTheme="minorEastAsia"/>
          <w:sz w:val="22"/>
        </w:rPr>
        <w:t>8.1因我方违反保密义务的行为造成机场公司的一切损失，我方应当全部予以赔偿。</w:t>
      </w:r>
    </w:p>
    <w:p>
      <w:pPr>
        <w:adjustRightInd w:val="0"/>
        <w:snapToGrid w:val="0"/>
        <w:spacing w:line="560" w:lineRule="exact"/>
        <w:rPr>
          <w:rFonts w:asciiTheme="minorEastAsia" w:hAnsiTheme="minorEastAsia"/>
          <w:sz w:val="22"/>
        </w:rPr>
      </w:pPr>
      <w:r>
        <w:rPr>
          <w:rFonts w:hint="eastAsia" w:asciiTheme="minorEastAsia" w:hAnsiTheme="minorEastAsia"/>
          <w:sz w:val="22"/>
        </w:rPr>
        <w:t>8.2如我方违反本承诺书下保密义务，应当承担违约责任，除赔偿损失外，还应依据合同向机场公司支付相应的违约金；</w:t>
      </w:r>
    </w:p>
    <w:p>
      <w:pPr>
        <w:adjustRightInd w:val="0"/>
        <w:snapToGrid w:val="0"/>
        <w:spacing w:line="560" w:lineRule="exact"/>
        <w:rPr>
          <w:rFonts w:asciiTheme="minorEastAsia" w:hAnsiTheme="minorEastAsia"/>
          <w:sz w:val="22"/>
        </w:rPr>
      </w:pPr>
      <w:r>
        <w:rPr>
          <w:rFonts w:hint="eastAsia" w:asciiTheme="minorEastAsia" w:hAnsiTheme="minorEastAsia"/>
          <w:sz w:val="22"/>
        </w:rPr>
        <w:t>9、本承诺书适用中华人民共和国法律，如因履行本承诺书发生争议，则双方均有权向机场公司所在地法院提起诉讼。</w:t>
      </w:r>
    </w:p>
    <w:p>
      <w:pPr>
        <w:spacing w:line="560" w:lineRule="exact"/>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 xml:space="preserve">                        供应商(盖章):</w:t>
      </w:r>
    </w:p>
    <w:p>
      <w:pPr>
        <w:spacing w:line="560" w:lineRule="exact"/>
        <w:jc w:val="center"/>
        <w:rPr>
          <w:rFonts w:asciiTheme="minorEastAsia" w:hAnsiTheme="minorEastAsia"/>
          <w:sz w:val="22"/>
        </w:rPr>
      </w:pPr>
      <w:r>
        <w:rPr>
          <w:rFonts w:hint="eastAsia" w:asciiTheme="minorEastAsia" w:hAnsiTheme="minorEastAsia"/>
          <w:sz w:val="22"/>
        </w:rPr>
        <w:t>法定代表人或授权代表：</w:t>
      </w:r>
    </w:p>
    <w:p>
      <w:pPr>
        <w:spacing w:line="560" w:lineRule="exact"/>
        <w:jc w:val="center"/>
        <w:rPr>
          <w:rFonts w:asciiTheme="minorEastAsia" w:hAnsiTheme="minorEastAsia"/>
          <w:sz w:val="22"/>
        </w:rPr>
      </w:pPr>
    </w:p>
    <w:p>
      <w:pPr>
        <w:spacing w:line="560" w:lineRule="exact"/>
        <w:jc w:val="center"/>
        <w:rPr>
          <w:rFonts w:asciiTheme="minorEastAsia" w:hAnsiTheme="minorEastAsia"/>
          <w:sz w:val="22"/>
        </w:rPr>
      </w:pPr>
    </w:p>
    <w:p>
      <w:pPr>
        <w:spacing w:line="560" w:lineRule="exact"/>
        <w:jc w:val="center"/>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 xml:space="preserve">                       电话/传真：</w:t>
      </w:r>
    </w:p>
    <w:p>
      <w:pPr>
        <w:spacing w:line="560" w:lineRule="exact"/>
        <w:jc w:val="center"/>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 xml:space="preserve">                       地址：</w:t>
      </w:r>
    </w:p>
    <w:p>
      <w:pPr>
        <w:spacing w:line="560" w:lineRule="exact"/>
        <w:rPr>
          <w:rFonts w:asciiTheme="minorEastAsia" w:hAnsiTheme="minorEastAsia"/>
          <w:sz w:val="22"/>
        </w:rPr>
      </w:pPr>
    </w:p>
    <w:p>
      <w:pPr>
        <w:spacing w:line="560" w:lineRule="exact"/>
        <w:rPr>
          <w:rFonts w:asciiTheme="minorEastAsia" w:hAnsiTheme="minorEastAsia"/>
          <w:sz w:val="22"/>
        </w:rPr>
      </w:pPr>
    </w:p>
    <w:p>
      <w:pPr>
        <w:snapToGrid w:val="0"/>
        <w:spacing w:line="560" w:lineRule="exact"/>
        <w:jc w:val="center"/>
        <w:rPr>
          <w:rFonts w:asciiTheme="minorEastAsia" w:hAnsiTheme="minorEastAsia"/>
          <w:sz w:val="22"/>
        </w:rPr>
      </w:pPr>
      <w:r>
        <w:rPr>
          <w:rFonts w:hint="eastAsia" w:asciiTheme="minorEastAsia" w:hAnsiTheme="minorEastAsia"/>
          <w:sz w:val="22"/>
        </w:rPr>
        <w:t>日期：     年   月   日</w:t>
      </w:r>
    </w:p>
    <w:p>
      <w:pPr>
        <w:widowControl/>
        <w:jc w:val="left"/>
        <w:rPr>
          <w:rFonts w:ascii="黑体" w:hAnsi="黑体" w:eastAsia="黑体" w:cs="Times New Roman"/>
          <w:kern w:val="0"/>
          <w:sz w:val="28"/>
          <w:szCs w:val="28"/>
        </w:rPr>
      </w:pPr>
      <w:r>
        <w:rPr>
          <w:rFonts w:ascii="黑体" w:hAnsi="黑体" w:eastAsia="黑体" w:cs="Times New Roman"/>
          <w:kern w:val="0"/>
          <w:sz w:val="28"/>
          <w:szCs w:val="28"/>
        </w:rPr>
        <w:br w:type="page"/>
      </w:r>
    </w:p>
    <w:p>
      <w:pPr>
        <w:jc w:val="center"/>
        <w:rPr>
          <w:rFonts w:ascii="黑体" w:hAnsi="黑体" w:eastAsia="黑体"/>
          <w:b/>
          <w:sz w:val="32"/>
          <w:szCs w:val="32"/>
        </w:rPr>
      </w:pPr>
      <w:bookmarkStart w:id="75" w:name="_Toc321925457"/>
      <w:bookmarkStart w:id="76" w:name="_Toc275274581"/>
      <w:r>
        <w:rPr>
          <w:rFonts w:ascii="黑体" w:hAnsi="黑体" w:eastAsia="黑体"/>
          <w:b/>
          <w:sz w:val="32"/>
          <w:szCs w:val="32"/>
        </w:rPr>
        <w:t>第五章</w:t>
      </w:r>
      <w:r>
        <w:rPr>
          <w:rFonts w:hint="eastAsia" w:ascii="黑体" w:hAnsi="黑体" w:eastAsia="黑体"/>
          <w:b/>
          <w:sz w:val="32"/>
          <w:szCs w:val="32"/>
        </w:rPr>
        <w:t>评标方法及标准</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一、评标原则</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评标应遵循公平、公正、科学、择优的原则。</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二、评标组织</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评标工作由招标人依法组建的评标委员会（小组）负责。评标委员会成员为3人及以上单数，评标委员会由招标人自行组建。</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三、投标文件的评审</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3.1 符合性评审</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3.1.1评标委员会应依照招标文件的要求和规定首先对乙方的投标资格和投标文件进行符合性审查，</w:t>
      </w:r>
      <w:r>
        <w:rPr>
          <w:rFonts w:hint="eastAsia" w:cs="Arial" w:asciiTheme="minorEastAsia" w:hAnsiTheme="minorEastAsia"/>
          <w:b/>
          <w:color w:val="000000"/>
          <w:kern w:val="0"/>
          <w:sz w:val="22"/>
        </w:rPr>
        <w:t>审查过程中评标委员会可以要求乙方提交下列审查项所需的有关证明和证件的原件，以便核验。</w:t>
      </w:r>
      <w:r>
        <w:rPr>
          <w:rFonts w:hint="eastAsia" w:cs="Arial" w:asciiTheme="minorEastAsia" w:hAnsiTheme="minorEastAsia"/>
          <w:color w:val="000000"/>
          <w:kern w:val="0"/>
          <w:sz w:val="22"/>
        </w:rPr>
        <w:t>投标文件如存在以下情况之一的，经评标委员会三分之二以上的成员认定，符合性审查不予通过，作</w:t>
      </w:r>
      <w:r>
        <w:rPr>
          <w:rFonts w:hint="eastAsia" w:cs="Arial" w:asciiTheme="minorEastAsia" w:hAnsiTheme="minorEastAsia"/>
          <w:b/>
          <w:bCs/>
          <w:color w:val="000000"/>
          <w:kern w:val="0"/>
          <w:sz w:val="22"/>
        </w:rPr>
        <w:t>否决投标</w:t>
      </w:r>
      <w:r>
        <w:rPr>
          <w:rFonts w:hint="eastAsia" w:cs="Arial" w:asciiTheme="minorEastAsia" w:hAnsiTheme="minorEastAsia"/>
          <w:color w:val="000000"/>
          <w:kern w:val="0"/>
          <w:sz w:val="22"/>
        </w:rPr>
        <w:t>处理，不再进行详细评审：</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1、乙方的投标资格不满足国家有关规定或招标文件载明的投标资格条件的；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2、投标文件未按招标文件的要求签署和盖章的（仅限于单位印章和法定代表人或其委托代理人签字或盖章）；</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3、投标文件未按规定的格式填写，内容不全或关键字迹模糊、无法辨认的；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4、乙方递交两份或多份内容不同的投标文件，或在一份投标文件中对同一招标项目报有两个或多个报价，且未声明哪一个有效；</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5、供货期不满足招标文件要求的；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6、不响应招标文件规定的实质性要求（包括具体条文前用“*”标示的）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7、乙方不以自己的名义或未按招标文件的要求提供投标保证金或提供的保证金有缺陷而不能接受的；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8、乙方以他人名义投标、或与他人串通投标、或以行贿手段谋取中标，或弄虚作假的；</w:t>
      </w:r>
    </w:p>
    <w:p>
      <w:pPr>
        <w:widowControl/>
        <w:spacing w:line="330" w:lineRule="atLeast"/>
        <w:ind w:firstLine="435"/>
        <w:jc w:val="left"/>
        <w:rPr>
          <w:rFonts w:cs="Arial" w:asciiTheme="minorEastAsia" w:hAnsiTheme="minorEastAsia"/>
          <w:color w:val="000000"/>
          <w:kern w:val="0"/>
          <w:sz w:val="22"/>
        </w:rPr>
      </w:pPr>
      <w:r>
        <w:rPr>
          <w:rFonts w:hint="eastAsia" w:cs="Arial" w:asciiTheme="minorEastAsia" w:hAnsiTheme="minorEastAsia"/>
          <w:color w:val="000000"/>
          <w:kern w:val="0"/>
          <w:sz w:val="22"/>
        </w:rPr>
        <w:t>9、存在法律、法规、规章规定的其它无效投标情况的。</w:t>
      </w:r>
    </w:p>
    <w:p>
      <w:pPr>
        <w:widowControl/>
        <w:spacing w:line="330" w:lineRule="atLeast"/>
        <w:ind w:firstLine="435"/>
        <w:jc w:val="left"/>
        <w:rPr>
          <w:rFonts w:cs="Arial" w:asciiTheme="minorEastAsia" w:hAnsiTheme="minorEastAsia"/>
          <w:color w:val="414141"/>
          <w:kern w:val="0"/>
          <w:sz w:val="22"/>
        </w:rPr>
      </w:pPr>
      <w:r>
        <w:rPr>
          <w:rFonts w:hint="eastAsia"/>
          <w:sz w:val="22"/>
        </w:rPr>
        <w:t>涉及本文件投标人资格条件第（</w:t>
      </w:r>
      <w:r>
        <w:rPr>
          <w:sz w:val="22"/>
        </w:rPr>
        <w:t>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spacing w:line="330" w:lineRule="atLeast"/>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3.1.2 报价算术性修正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评标委员会按以下原则对通过符合性审查的投标文件报价进行算术性修正：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投标文件中的大写金额与小写金额不一致的，以大写金额为准；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总价金额与依据单价（或各分项合计）计算出的结果不一致的，以单价金额（或各分项合计）为准修正总价，但单价金额小数点有明显错误的除外。</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*修正的价格经乙方书面确认后具有约束力。乙方不接受修正价格的，其投标作</w:t>
      </w:r>
      <w:r>
        <w:rPr>
          <w:rFonts w:hint="eastAsia" w:cs="Arial" w:asciiTheme="minorEastAsia" w:hAnsiTheme="minorEastAsia"/>
          <w:b/>
          <w:bCs/>
          <w:color w:val="000000"/>
          <w:kern w:val="0"/>
          <w:sz w:val="22"/>
        </w:rPr>
        <w:t>否决投标处理</w:t>
      </w:r>
      <w:r>
        <w:rPr>
          <w:rFonts w:hint="eastAsia" w:cs="Arial" w:asciiTheme="minorEastAsia" w:hAnsiTheme="minorEastAsia"/>
          <w:color w:val="000000"/>
          <w:kern w:val="0"/>
          <w:sz w:val="22"/>
        </w:rPr>
        <w:t>。</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当通过符合性评审的单位少于三家时（不包括三家），应由评标委员会确认是否具有竞争性，如果有竞争性，则评标继续进行。</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3.2 投标文件的澄清和补正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3.2.1 在评标过程中，评标委员会可以书面形式要求乙方对所提交的投标文件中不明确的内容进行书面澄清、说明或者补正。评标委员会不接受乙方主动提出的澄清、说明或补正。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3.2.2澄清、说明和补正不得改变投标文件的实质性内容（算术性错误修正的除外）。乙方的书面澄清、说明和补正属于投标文件的组成部分。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3.2.3 评标委员会对乙方提交的澄清、说明或补正有疑问的，可以要求乙方进一步澄清、说明或补正，直至满足评标委员会的要求。</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3.3评标细则</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本次评标采用综合评估法，评标委员会根据评审情况，对资信、技术、商务等方面进行评审。评标委员会根据评审情况，对各乙方的商务报价进行统一打分，对各乙方的资信及技术由评标委员会成员进行独立打分。所有分值均保留小数点后1位小数。若评标委员会的评分表中计分不在分值范围内的，则该评分表无效。</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每个乙方最终得分=商务报价分+资信及技术分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3.3.1商务报价分70分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按照不含税报价进行评审）。</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乙方的投标价等于评标基准价的得70分，每高于评标基准价1%的扣1分，每低于评标基准价1%的扣0.5分（不足1个百分点按插值法计算，小数点后保留二位，四舍五入，商务分最低得分为30分）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此项由评标委员会集体核实后统一打分。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2、资信及技术评分  0-30分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该评分分值由评标委员会成员独立打分（具体分值设定详见下表），小数点后保留1位小数。每个乙方的最终资信及技术得分为评标委员会打分的算术平均值（小数点后保留2位，第三位四舍五入）。</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资信及技术评分分值设定标准</w:t>
      </w:r>
    </w:p>
    <w:tbl>
      <w:tblPr>
        <w:tblStyle w:val="17"/>
        <w:tblW w:w="9195" w:type="dxa"/>
        <w:tblCellSpacing w:w="15" w:type="dxa"/>
        <w:tblInd w:w="0" w:type="dxa"/>
        <w:tblLayout w:type="fixed"/>
        <w:tblCellMar>
          <w:top w:w="15" w:type="dxa"/>
          <w:left w:w="15" w:type="dxa"/>
          <w:bottom w:w="15" w:type="dxa"/>
          <w:right w:w="15" w:type="dxa"/>
        </w:tblCellMar>
      </w:tblPr>
      <w:tblGrid>
        <w:gridCol w:w="699"/>
        <w:gridCol w:w="1488"/>
        <w:gridCol w:w="2502"/>
        <w:gridCol w:w="3076"/>
        <w:gridCol w:w="1430"/>
      </w:tblGrid>
      <w:tr>
        <w:tblPrEx>
          <w:tblLayout w:type="fixed"/>
          <w:tblCellMar>
            <w:top w:w="15" w:type="dxa"/>
            <w:left w:w="15" w:type="dxa"/>
            <w:bottom w:w="15" w:type="dxa"/>
            <w:right w:w="15" w:type="dxa"/>
          </w:tblCellMar>
        </w:tblPrEx>
        <w:trPr>
          <w:cantSplit/>
          <w:trHeight w:val="780" w:hRule="atLeast"/>
          <w:tblCellSpacing w:w="15" w:type="dxa"/>
        </w:trPr>
        <w:tc>
          <w:tcPr>
            <w:tcW w:w="65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序号</w:t>
            </w:r>
          </w:p>
        </w:tc>
        <w:tc>
          <w:tcPr>
            <w:tcW w:w="145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评分因素</w:t>
            </w:r>
          </w:p>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及分值权重</w:t>
            </w:r>
          </w:p>
        </w:tc>
        <w:tc>
          <w:tcPr>
            <w:tcW w:w="24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评审因素子项</w:t>
            </w:r>
          </w:p>
        </w:tc>
        <w:tc>
          <w:tcPr>
            <w:tcW w:w="304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评分标准</w:t>
            </w:r>
          </w:p>
        </w:tc>
        <w:tc>
          <w:tcPr>
            <w:tcW w:w="138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分值</w:t>
            </w:r>
          </w:p>
        </w:tc>
      </w:tr>
      <w:tr>
        <w:tblPrEx>
          <w:tblLayout w:type="fixed"/>
          <w:tblCellMar>
            <w:top w:w="15" w:type="dxa"/>
            <w:left w:w="15" w:type="dxa"/>
            <w:bottom w:w="15" w:type="dxa"/>
            <w:right w:w="15" w:type="dxa"/>
          </w:tblCellMar>
        </w:tblPrEx>
        <w:trPr>
          <w:cantSplit/>
          <w:trHeight w:val="1567" w:hRule="atLeast"/>
          <w:tblCellSpacing w:w="15" w:type="dxa"/>
        </w:trPr>
        <w:tc>
          <w:tcPr>
            <w:tcW w:w="654" w:type="dxa"/>
            <w:vMerge w:val="restart"/>
            <w:tcBorders>
              <w:top w:val="single" w:color="auto" w:sz="6" w:space="0"/>
              <w:left w:val="single" w:color="auto" w:sz="6" w:space="0"/>
              <w:right w:val="single" w:color="auto" w:sz="6" w:space="0"/>
            </w:tcBorders>
            <w:shd w:val="clear" w:color="auto" w:fill="auto"/>
            <w:tcMar>
              <w:top w:w="0" w:type="dxa"/>
              <w:left w:w="105" w:type="dxa"/>
              <w:bottom w:w="0" w:type="dxa"/>
              <w:right w:w="105" w:type="dxa"/>
            </w:tcMar>
            <w:vAlign w:val="center"/>
          </w:tcPr>
          <w:p>
            <w:pPr>
              <w:spacing w:line="555" w:lineRule="atLeast"/>
              <w:jc w:val="center"/>
              <w:rPr>
                <w:rFonts w:cs="Arial" w:asciiTheme="minorEastAsia" w:hAnsiTheme="minorEastAsia"/>
                <w:color w:val="000000"/>
                <w:kern w:val="0"/>
                <w:sz w:val="22"/>
              </w:rPr>
            </w:pPr>
            <w:r>
              <w:rPr>
                <w:rFonts w:hint="eastAsia" w:cs="Arial" w:asciiTheme="minorEastAsia" w:hAnsiTheme="minorEastAsia"/>
                <w:color w:val="000000"/>
                <w:kern w:val="0"/>
                <w:sz w:val="22"/>
              </w:rPr>
              <w:t>1</w:t>
            </w:r>
          </w:p>
        </w:tc>
        <w:tc>
          <w:tcPr>
            <w:tcW w:w="1458" w:type="dxa"/>
            <w:vMerge w:val="restart"/>
            <w:tcBorders>
              <w:top w:val="single" w:color="auto" w:sz="6" w:space="0"/>
              <w:left w:val="nil"/>
              <w:right w:val="single" w:color="auto" w:sz="6" w:space="0"/>
            </w:tcBorders>
            <w:shd w:val="clear" w:color="auto" w:fill="auto"/>
            <w:tcMar>
              <w:top w:w="0" w:type="dxa"/>
              <w:left w:w="105" w:type="dxa"/>
              <w:bottom w:w="0" w:type="dxa"/>
              <w:right w:w="105" w:type="dxa"/>
            </w:tcMar>
            <w:vAlign w:val="center"/>
          </w:tcPr>
          <w:p>
            <w:pPr>
              <w:spacing w:line="555" w:lineRule="atLeast"/>
              <w:jc w:val="center"/>
              <w:rPr>
                <w:rFonts w:cs="Arial" w:asciiTheme="minorEastAsia" w:hAnsiTheme="minorEastAsia"/>
                <w:color w:val="000000"/>
                <w:kern w:val="0"/>
                <w:sz w:val="22"/>
              </w:rPr>
            </w:pPr>
            <w:r>
              <w:rPr>
                <w:rFonts w:hint="eastAsia" w:cs="Arial" w:asciiTheme="minorEastAsia" w:hAnsiTheme="minorEastAsia"/>
                <w:color w:val="000000"/>
                <w:kern w:val="0"/>
                <w:sz w:val="22"/>
              </w:rPr>
              <w:t>资信及技术评分（满分30分）</w:t>
            </w:r>
          </w:p>
        </w:tc>
        <w:tc>
          <w:tcPr>
            <w:tcW w:w="247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宋体" w:asciiTheme="minorEastAsia" w:hAnsiTheme="minorEastAsia"/>
                <w:sz w:val="22"/>
              </w:rPr>
            </w:pPr>
            <w:r>
              <w:rPr>
                <w:rFonts w:hint="eastAsia" w:cs="Arial" w:asciiTheme="minorEastAsia" w:hAnsiTheme="minorEastAsia"/>
                <w:color w:val="000000"/>
                <w:kern w:val="0"/>
                <w:sz w:val="22"/>
              </w:rPr>
              <w:t>销售业绩</w:t>
            </w:r>
          </w:p>
        </w:tc>
        <w:tc>
          <w:tcPr>
            <w:tcW w:w="304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left"/>
              <w:rPr>
                <w:rFonts w:asciiTheme="minorEastAsia" w:hAnsiTheme="minorEastAsia"/>
                <w:sz w:val="22"/>
              </w:rPr>
            </w:pPr>
            <w:r>
              <w:rPr>
                <w:rFonts w:hint="eastAsia" w:cs="Arial" w:asciiTheme="minorEastAsia" w:hAnsiTheme="minorEastAsia"/>
                <w:color w:val="000000"/>
                <w:kern w:val="0"/>
                <w:sz w:val="22"/>
              </w:rPr>
              <w:t>以往同款产品销售业绩，提供三年内（</w:t>
            </w:r>
            <w:r>
              <w:rPr>
                <w:rFonts w:cs="Arial" w:asciiTheme="minorEastAsia" w:hAnsiTheme="minorEastAsia"/>
                <w:color w:val="000000"/>
                <w:kern w:val="0"/>
                <w:sz w:val="22"/>
              </w:rPr>
              <w:t>2016</w:t>
            </w:r>
            <w:r>
              <w:rPr>
                <w:rFonts w:hint="eastAsia" w:cs="Arial" w:asciiTheme="minorEastAsia" w:hAnsiTheme="minorEastAsia"/>
                <w:color w:val="000000"/>
                <w:kern w:val="0"/>
                <w:sz w:val="22"/>
              </w:rPr>
              <w:t>年1月1日</w:t>
            </w:r>
            <w:r>
              <w:rPr>
                <w:rFonts w:cs="Arial" w:asciiTheme="minorEastAsia" w:hAnsiTheme="minorEastAsia"/>
                <w:color w:val="000000"/>
                <w:kern w:val="0"/>
                <w:sz w:val="22"/>
              </w:rPr>
              <w:t>至投标截止日</w:t>
            </w:r>
            <w:r>
              <w:rPr>
                <w:rFonts w:hint="eastAsia" w:cs="Arial" w:asciiTheme="minorEastAsia" w:hAnsiTheme="minorEastAsia"/>
                <w:color w:val="000000"/>
                <w:kern w:val="0"/>
                <w:sz w:val="22"/>
              </w:rPr>
              <w:t>）同类</w:t>
            </w:r>
            <w:r>
              <w:rPr>
                <w:rFonts w:cs="Arial" w:asciiTheme="minorEastAsia" w:hAnsiTheme="minorEastAsia"/>
                <w:color w:val="000000"/>
                <w:kern w:val="0"/>
                <w:sz w:val="22"/>
              </w:rPr>
              <w:t>项目</w:t>
            </w:r>
            <w:r>
              <w:rPr>
                <w:rFonts w:hint="eastAsia" w:cs="Arial" w:asciiTheme="minorEastAsia" w:hAnsiTheme="minorEastAsia"/>
                <w:color w:val="000000"/>
                <w:kern w:val="0"/>
                <w:sz w:val="22"/>
              </w:rPr>
              <w:t>在民用机场的销售业绩</w:t>
            </w:r>
            <w:r>
              <w:rPr>
                <w:rFonts w:cs="Arial" w:asciiTheme="minorEastAsia" w:hAnsiTheme="minorEastAsia"/>
                <w:color w:val="000000"/>
                <w:kern w:val="0"/>
                <w:sz w:val="22"/>
              </w:rPr>
              <w:t>，</w:t>
            </w:r>
            <w:r>
              <w:rPr>
                <w:rFonts w:hint="eastAsia" w:cs="Arial" w:asciiTheme="minorEastAsia" w:hAnsiTheme="minorEastAsia"/>
                <w:color w:val="000000"/>
                <w:kern w:val="0"/>
                <w:sz w:val="22"/>
              </w:rPr>
              <w:t>每一个得1分，最高</w:t>
            </w:r>
            <w:r>
              <w:rPr>
                <w:rFonts w:cs="Arial" w:asciiTheme="minorEastAsia" w:hAnsiTheme="minorEastAsia"/>
                <w:color w:val="000000"/>
                <w:kern w:val="0"/>
                <w:sz w:val="22"/>
              </w:rPr>
              <w:t>得</w:t>
            </w:r>
            <w:r>
              <w:rPr>
                <w:rFonts w:hint="eastAsia" w:cs="Arial" w:asciiTheme="minorEastAsia" w:hAnsiTheme="minorEastAsia"/>
                <w:color w:val="000000"/>
                <w:kern w:val="0"/>
                <w:sz w:val="22"/>
              </w:rPr>
              <w:t>5分；须提供</w:t>
            </w:r>
            <w:r>
              <w:rPr>
                <w:rFonts w:cs="Arial" w:asciiTheme="minorEastAsia" w:hAnsiTheme="minorEastAsia"/>
                <w:color w:val="000000"/>
                <w:kern w:val="0"/>
                <w:sz w:val="22"/>
              </w:rPr>
              <w:t>合同</w:t>
            </w:r>
            <w:r>
              <w:rPr>
                <w:rFonts w:hint="eastAsia" w:cs="Arial" w:asciiTheme="minorEastAsia" w:hAnsiTheme="minorEastAsia"/>
                <w:color w:val="000000"/>
                <w:kern w:val="0"/>
                <w:sz w:val="22"/>
              </w:rPr>
              <w:t>复印件并</w:t>
            </w:r>
            <w:r>
              <w:rPr>
                <w:rFonts w:cs="Arial" w:asciiTheme="minorEastAsia" w:hAnsiTheme="minorEastAsia"/>
                <w:color w:val="000000"/>
                <w:kern w:val="0"/>
                <w:sz w:val="22"/>
              </w:rPr>
              <w:t>加盖投标人</w:t>
            </w:r>
            <w:r>
              <w:rPr>
                <w:rFonts w:hint="eastAsia" w:cs="Arial" w:asciiTheme="minorEastAsia" w:hAnsiTheme="minorEastAsia"/>
                <w:color w:val="000000"/>
                <w:kern w:val="0"/>
                <w:sz w:val="22"/>
              </w:rPr>
              <w:t>公章</w:t>
            </w:r>
            <w:r>
              <w:rPr>
                <w:rFonts w:cs="Arial" w:asciiTheme="minorEastAsia" w:hAnsiTheme="minorEastAsia"/>
                <w:color w:val="000000"/>
                <w:kern w:val="0"/>
                <w:sz w:val="22"/>
              </w:rPr>
              <w:t>作为证明材料，原件备查</w:t>
            </w:r>
            <w:r>
              <w:rPr>
                <w:rFonts w:asciiTheme="minorEastAsia" w:hAnsiTheme="minorEastAsia"/>
                <w:sz w:val="22"/>
              </w:rPr>
              <w:t xml:space="preserve"> </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0-5</w:t>
            </w:r>
          </w:p>
        </w:tc>
      </w:tr>
      <w:tr>
        <w:tblPrEx>
          <w:tblLayout w:type="fixed"/>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4</w:t>
            </w:r>
            <w:r>
              <w:rPr>
                <w:rFonts w:cs="Arial" w:asciiTheme="minorEastAsia" w:hAnsiTheme="minorEastAsia"/>
                <w:color w:val="000000"/>
                <w:kern w:val="0"/>
                <w:sz w:val="22"/>
              </w:rPr>
              <w:t>00HZ</w:t>
            </w:r>
            <w:r>
              <w:rPr>
                <w:rFonts w:hint="eastAsia" w:cs="Arial" w:asciiTheme="minorEastAsia" w:hAnsiTheme="minorEastAsia"/>
                <w:color w:val="000000"/>
                <w:kern w:val="0"/>
                <w:sz w:val="22"/>
              </w:rPr>
              <w:t>输出电缆</w:t>
            </w:r>
          </w:p>
          <w:p>
            <w:pPr>
              <w:jc w:val="center"/>
              <w:rPr>
                <w:rFonts w:cs="Arial" w:asciiTheme="minorEastAsia" w:hAnsiTheme="minorEastAsia"/>
                <w:color w:val="414141"/>
                <w:kern w:val="0"/>
                <w:sz w:val="22"/>
              </w:rPr>
            </w:pPr>
            <w:r>
              <w:rPr>
                <w:rFonts w:hint="eastAsia" w:cs="Arial" w:asciiTheme="minorEastAsia" w:hAnsiTheme="minorEastAsia"/>
                <w:color w:val="000000"/>
                <w:kern w:val="0"/>
                <w:sz w:val="22"/>
              </w:rPr>
              <w:t>总体性能</w:t>
            </w:r>
          </w:p>
        </w:tc>
        <w:tc>
          <w:tcPr>
            <w:tcW w:w="304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spacing w:line="555" w:lineRule="atLeast"/>
              <w:jc w:val="left"/>
              <w:rPr>
                <w:rFonts w:cs="Arial" w:asciiTheme="minorEastAsia" w:hAnsiTheme="minorEastAsia"/>
                <w:color w:val="000000"/>
                <w:kern w:val="0"/>
                <w:sz w:val="22"/>
              </w:rPr>
            </w:pPr>
            <w:r>
              <w:rPr>
                <w:rFonts w:hint="eastAsia" w:cs="Arial" w:asciiTheme="minorEastAsia" w:hAnsiTheme="minorEastAsia"/>
                <w:color w:val="000000"/>
                <w:kern w:val="0"/>
                <w:sz w:val="22"/>
              </w:rPr>
              <w:t>横向比较电缆各项参数优良状况</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414141"/>
                <w:kern w:val="0"/>
                <w:sz w:val="22"/>
              </w:rPr>
            </w:pPr>
            <w:r>
              <w:rPr>
                <w:rFonts w:hint="eastAsia" w:cs="Arial" w:asciiTheme="minorEastAsia" w:hAnsiTheme="minorEastAsia"/>
                <w:color w:val="000000"/>
                <w:kern w:val="0"/>
                <w:sz w:val="22"/>
              </w:rPr>
              <w:t>0-6</w:t>
            </w:r>
          </w:p>
        </w:tc>
      </w:tr>
      <w:tr>
        <w:tblPrEx>
          <w:tblLayout w:type="fixed"/>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电缆插头</w:t>
            </w:r>
          </w:p>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总体性能</w:t>
            </w:r>
          </w:p>
        </w:tc>
        <w:tc>
          <w:tcPr>
            <w:tcW w:w="3046"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555" w:lineRule="atLeast"/>
              <w:jc w:val="left"/>
              <w:rPr>
                <w:rFonts w:cs="Arial" w:asciiTheme="minorEastAsia" w:hAnsiTheme="minorEastAsia"/>
                <w:color w:val="000000"/>
                <w:kern w:val="0"/>
                <w:sz w:val="22"/>
              </w:rPr>
            </w:pPr>
            <w:r>
              <w:rPr>
                <w:rFonts w:hint="eastAsia" w:cs="Arial" w:asciiTheme="minorEastAsia" w:hAnsiTheme="minorEastAsia"/>
                <w:color w:val="000000"/>
                <w:kern w:val="0"/>
                <w:sz w:val="22"/>
              </w:rPr>
              <w:t>横向比较电缆插头各项参数优良状况</w:t>
            </w:r>
          </w:p>
        </w:tc>
        <w:tc>
          <w:tcPr>
            <w:tcW w:w="13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0-4</w:t>
            </w:r>
          </w:p>
        </w:tc>
      </w:tr>
      <w:tr>
        <w:tblPrEx>
          <w:tblLayout w:type="fixed"/>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电缆收放装置</w:t>
            </w:r>
          </w:p>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总体性能</w:t>
            </w:r>
          </w:p>
        </w:tc>
        <w:tc>
          <w:tcPr>
            <w:tcW w:w="3046"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555" w:lineRule="atLeast"/>
              <w:jc w:val="left"/>
              <w:rPr>
                <w:rFonts w:cs="Arial" w:asciiTheme="minorEastAsia" w:hAnsiTheme="minorEastAsia"/>
                <w:color w:val="000000"/>
                <w:kern w:val="0"/>
                <w:sz w:val="22"/>
              </w:rPr>
            </w:pPr>
            <w:r>
              <w:rPr>
                <w:rFonts w:hint="eastAsia" w:cs="Arial" w:asciiTheme="minorEastAsia" w:hAnsiTheme="minorEastAsia"/>
                <w:color w:val="000000"/>
                <w:kern w:val="0"/>
                <w:sz w:val="22"/>
              </w:rPr>
              <w:t>横向比较电缆收放装置各项参数优良状况</w:t>
            </w:r>
          </w:p>
        </w:tc>
        <w:tc>
          <w:tcPr>
            <w:tcW w:w="13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0-8</w:t>
            </w:r>
          </w:p>
        </w:tc>
      </w:tr>
      <w:tr>
        <w:tblPrEx>
          <w:tblLayout w:type="fixed"/>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安装、调试方案</w:t>
            </w:r>
          </w:p>
        </w:tc>
        <w:tc>
          <w:tcPr>
            <w:tcW w:w="3046"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555" w:lineRule="atLeast"/>
              <w:jc w:val="left"/>
              <w:rPr>
                <w:rFonts w:cs="Arial" w:asciiTheme="minorEastAsia" w:hAnsiTheme="minorEastAsia"/>
                <w:color w:val="000000"/>
                <w:kern w:val="0"/>
                <w:sz w:val="22"/>
              </w:rPr>
            </w:pPr>
            <w:r>
              <w:rPr>
                <w:rFonts w:hint="eastAsia" w:cs="Arial" w:asciiTheme="minorEastAsia" w:hAnsiTheme="minorEastAsia"/>
                <w:color w:val="000000"/>
                <w:kern w:val="0"/>
                <w:sz w:val="22"/>
              </w:rPr>
              <w:t>横向比较安装调试方案优良状况</w:t>
            </w:r>
          </w:p>
        </w:tc>
        <w:tc>
          <w:tcPr>
            <w:tcW w:w="13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0-3</w:t>
            </w:r>
          </w:p>
        </w:tc>
      </w:tr>
      <w:tr>
        <w:tblPrEx>
          <w:tblLayout w:type="fixed"/>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质保期及售后服务</w:t>
            </w:r>
          </w:p>
        </w:tc>
        <w:tc>
          <w:tcPr>
            <w:tcW w:w="3046"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555" w:lineRule="atLeast"/>
              <w:jc w:val="left"/>
              <w:rPr>
                <w:rFonts w:cs="Arial" w:asciiTheme="minorEastAsia" w:hAnsiTheme="minorEastAsia"/>
                <w:color w:val="414141"/>
                <w:kern w:val="0"/>
                <w:sz w:val="22"/>
              </w:rPr>
            </w:pPr>
            <w:r>
              <w:rPr>
                <w:rFonts w:hint="eastAsia" w:cs="Arial" w:asciiTheme="minorEastAsia" w:hAnsiTheme="minorEastAsia"/>
                <w:color w:val="000000"/>
                <w:kern w:val="0"/>
                <w:sz w:val="22"/>
              </w:rPr>
              <w:t>根据质保期和售后服务进行综合评价。 </w:t>
            </w:r>
          </w:p>
        </w:tc>
        <w:tc>
          <w:tcPr>
            <w:tcW w:w="13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414141"/>
                <w:kern w:val="0"/>
                <w:sz w:val="22"/>
              </w:rPr>
            </w:pPr>
            <w:r>
              <w:rPr>
                <w:rFonts w:hint="eastAsia" w:cs="Arial" w:asciiTheme="minorEastAsia" w:hAnsiTheme="minorEastAsia"/>
                <w:color w:val="000000"/>
                <w:kern w:val="0"/>
                <w:sz w:val="22"/>
              </w:rPr>
              <w:t>0-4</w:t>
            </w:r>
          </w:p>
        </w:tc>
      </w:tr>
      <w:tr>
        <w:tblPrEx>
          <w:tblLayout w:type="fixed"/>
          <w:tblCellMar>
            <w:top w:w="15" w:type="dxa"/>
            <w:left w:w="15" w:type="dxa"/>
            <w:bottom w:w="15" w:type="dxa"/>
            <w:right w:w="15" w:type="dxa"/>
          </w:tblCellMar>
        </w:tblPrEx>
        <w:trPr>
          <w:cantSplit/>
          <w:trHeight w:val="2478" w:hRule="atLeast"/>
          <w:tblCellSpacing w:w="15" w:type="dxa"/>
        </w:trPr>
        <w:tc>
          <w:tcPr>
            <w:tcW w:w="654" w:type="dxa"/>
            <w:vMerge w:val="continue"/>
            <w:tcBorders>
              <w:left w:val="single" w:color="auto" w:sz="6" w:space="0"/>
              <w:bottom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bottom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6963"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ind w:left="435"/>
              <w:jc w:val="left"/>
              <w:rPr>
                <w:rFonts w:cs="Arial" w:asciiTheme="minorEastAsia" w:hAnsiTheme="minorEastAsia"/>
                <w:color w:val="414141"/>
                <w:kern w:val="0"/>
                <w:sz w:val="22"/>
              </w:rPr>
            </w:pPr>
            <w:r>
              <w:rPr>
                <w:rFonts w:hint="eastAsia" w:cs="Arial" w:asciiTheme="minorEastAsia" w:hAnsiTheme="minorEastAsia"/>
                <w:color w:val="000000"/>
                <w:kern w:val="0"/>
                <w:sz w:val="22"/>
              </w:rPr>
              <w:t>注：1、技术标的评审由各评委根据招标文件技术要求，横向比较各投标文件的相关技术资料，依据各评分因素，逐项独立打分，保留到小数点后1位</w:t>
            </w:r>
          </w:p>
          <w:p>
            <w:pPr>
              <w:widowControl/>
              <w:spacing w:line="555" w:lineRule="atLeast"/>
              <w:jc w:val="left"/>
              <w:rPr>
                <w:rFonts w:cs="Arial" w:asciiTheme="minorEastAsia" w:hAnsiTheme="minorEastAsia"/>
                <w:color w:val="414141"/>
                <w:kern w:val="0"/>
                <w:sz w:val="22"/>
              </w:rPr>
            </w:pPr>
            <w:r>
              <w:rPr>
                <w:rFonts w:hint="eastAsia" w:cs="Arial" w:asciiTheme="minorEastAsia" w:hAnsiTheme="minorEastAsia"/>
                <w:color w:val="000000"/>
                <w:kern w:val="0"/>
                <w:sz w:val="22"/>
              </w:rPr>
              <w:t>    2、单项不满足招标文件要求的或缺项、漏项，该子项得0分。</w:t>
            </w:r>
          </w:p>
        </w:tc>
      </w:tr>
    </w:tbl>
    <w:p>
      <w:pPr>
        <w:widowControl/>
        <w:spacing w:line="360" w:lineRule="atLeast"/>
        <w:ind w:firstLine="405"/>
        <w:jc w:val="left"/>
        <w:rPr>
          <w:rFonts w:cs="Arial" w:asciiTheme="minorEastAsia" w:hAnsiTheme="minorEastAsia"/>
          <w:color w:val="414141"/>
          <w:kern w:val="0"/>
          <w:sz w:val="22"/>
        </w:rPr>
      </w:pPr>
      <w:r>
        <w:rPr>
          <w:rFonts w:hint="eastAsia" w:cs="Arial" w:asciiTheme="minorEastAsia" w:hAnsiTheme="minorEastAsia"/>
          <w:color w:val="000000"/>
          <w:kern w:val="0"/>
          <w:sz w:val="22"/>
        </w:rPr>
        <w:br w:type="textWrapping"/>
      </w:r>
      <w:r>
        <w:rPr>
          <w:rFonts w:hint="eastAsia" w:cs="Arial" w:asciiTheme="minorEastAsia" w:hAnsiTheme="minorEastAsia"/>
          <w:b/>
          <w:bCs/>
          <w:color w:val="000000"/>
          <w:kern w:val="0"/>
          <w:sz w:val="22"/>
        </w:rPr>
        <w:t>3.4推荐中标候选人</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3.4.1当有效投标文件大于等于二名时，评标委员会得分最高、次高的乙方为中标候选人（如果得分相同则按乙方报价从低到高顺序推荐为中标候选人，如果投标报价也相同，则抽签决定）。</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3.4.2当有效投标文件只有一名时，则由评标委员会确定是否推荐为中标候选人。</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3.5评标报告</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四、定标</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4.4招标人对评标、定标结果不负责解释。</w:t>
      </w:r>
    </w:p>
    <w:p>
      <w:pPr>
        <w:widowControl/>
        <w:jc w:val="left"/>
        <w:rPr>
          <w:rFonts w:ascii="Cambria" w:hAnsi="Cambria" w:eastAsia="黑体" w:cs="Times New Roman"/>
          <w:b/>
          <w:bCs/>
          <w:color w:val="000000" w:themeColor="text1"/>
          <w:kern w:val="0"/>
          <w:sz w:val="32"/>
          <w:szCs w:val="32"/>
          <w14:textFill>
            <w14:solidFill>
              <w14:schemeClr w14:val="tx1"/>
            </w14:solidFill>
          </w14:textFill>
        </w:rPr>
      </w:pPr>
      <w:r>
        <w:rPr>
          <w:color w:val="000000" w:themeColor="text1"/>
          <w14:textFill>
            <w14:solidFill>
              <w14:schemeClr w14:val="tx1"/>
            </w14:solidFill>
          </w14:textFill>
        </w:rPr>
        <w:br w:type="page"/>
      </w:r>
    </w:p>
    <w:bookmarkEnd w:id="75"/>
    <w:bookmarkEnd w:id="76"/>
    <w:p>
      <w:pPr>
        <w:widowControl/>
        <w:jc w:val="left"/>
        <w:rPr>
          <w:rFonts w:ascii="Cambria" w:hAnsi="Cambria" w:eastAsia="黑体" w:cs="Times New Roman"/>
          <w:b/>
          <w:bCs/>
          <w:color w:val="000000" w:themeColor="text1"/>
          <w:kern w:val="0"/>
          <w:sz w:val="32"/>
          <w:szCs w:val="32"/>
          <w14:textFill>
            <w14:solidFill>
              <w14:schemeClr w14:val="tx1"/>
            </w14:solidFill>
          </w14:textFill>
        </w:rPr>
      </w:pPr>
    </w:p>
    <w:p>
      <w:pPr>
        <w:pStyle w:val="13"/>
        <w:rPr>
          <w:color w:val="000000" w:themeColor="text1"/>
          <w14:textFill>
            <w14:solidFill>
              <w14:schemeClr w14:val="tx1"/>
            </w14:solidFill>
          </w14:textFill>
        </w:rPr>
      </w:pPr>
      <w:r>
        <w:rPr>
          <w:color w:val="000000" w:themeColor="text1"/>
          <w14:textFill>
            <w14:solidFill>
              <w14:schemeClr w14:val="tx1"/>
            </w14:solidFill>
          </w14:textFill>
        </w:rPr>
        <w:t>第</w:t>
      </w:r>
      <w:r>
        <w:rPr>
          <w:rFonts w:hint="eastAsia"/>
          <w:color w:val="000000" w:themeColor="text1"/>
          <w14:textFill>
            <w14:solidFill>
              <w14:schemeClr w14:val="tx1"/>
            </w14:solidFill>
          </w14:textFill>
        </w:rPr>
        <w:t>六</w:t>
      </w:r>
      <w:r>
        <w:rPr>
          <w:color w:val="000000" w:themeColor="text1"/>
          <w14:textFill>
            <w14:solidFill>
              <w14:schemeClr w14:val="tx1"/>
            </w14:solidFill>
          </w14:textFill>
        </w:rPr>
        <w:t>章  投标文件格式</w:t>
      </w:r>
    </w:p>
    <w:p>
      <w:pPr>
        <w:spacing w:line="440" w:lineRule="exact"/>
        <w:jc w:val="center"/>
        <w:rPr>
          <w:rFonts w:cs="Calibri"/>
          <w:b/>
          <w:color w:val="000000" w:themeColor="text1"/>
          <w:sz w:val="28"/>
          <w:szCs w:val="28"/>
          <w14:textFill>
            <w14:solidFill>
              <w14:schemeClr w14:val="tx1"/>
            </w14:solidFill>
          </w14:textFill>
        </w:rPr>
      </w:pPr>
      <w:r>
        <w:rPr>
          <w:rFonts w:cs="Calibri"/>
          <w:b/>
          <w:color w:val="000000" w:themeColor="text1"/>
          <w:sz w:val="28"/>
          <w:szCs w:val="28"/>
          <w14:textFill>
            <w14:solidFill>
              <w14:schemeClr w14:val="tx1"/>
            </w14:solidFill>
          </w14:textFill>
        </w:rPr>
        <w:t>目   录</w:t>
      </w:r>
    </w:p>
    <w:p>
      <w:pPr>
        <w:spacing w:line="44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封面</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一、</w:t>
      </w:r>
      <w:r>
        <w:rPr>
          <w:rFonts w:ascii="宋体" w:hAnsi="宋体" w:cs="Calibri"/>
          <w:color w:val="000000" w:themeColor="text1"/>
          <w:sz w:val="22"/>
          <w14:textFill>
            <w14:solidFill>
              <w14:schemeClr w14:val="tx1"/>
            </w14:solidFill>
          </w14:textFill>
        </w:rPr>
        <w:t>投标函；</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二、</w:t>
      </w:r>
      <w:r>
        <w:rPr>
          <w:rFonts w:cs="Calibri" w:asciiTheme="minorEastAsia" w:hAnsiTheme="minorEastAsia"/>
          <w:color w:val="000000" w:themeColor="text1"/>
          <w:sz w:val="22"/>
          <w14:textFill>
            <w14:solidFill>
              <w14:schemeClr w14:val="tx1"/>
            </w14:solidFill>
          </w14:textFill>
        </w:rPr>
        <w:t>法定代表人资格证明书；</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三、</w:t>
      </w:r>
      <w:r>
        <w:rPr>
          <w:rFonts w:cs="Calibri" w:asciiTheme="minorEastAsia" w:hAnsiTheme="minorEastAsia"/>
          <w:color w:val="000000" w:themeColor="text1"/>
          <w:sz w:val="22"/>
          <w14:textFill>
            <w14:solidFill>
              <w14:schemeClr w14:val="tx1"/>
            </w14:solidFill>
          </w14:textFill>
        </w:rPr>
        <w:t>授权委托书；</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四、</w:t>
      </w:r>
      <w:r>
        <w:rPr>
          <w:rFonts w:cs="Calibri" w:asciiTheme="minorEastAsia" w:hAnsiTheme="minorEastAsia"/>
          <w:color w:val="000000" w:themeColor="text1"/>
          <w:sz w:val="22"/>
          <w14:textFill>
            <w14:solidFill>
              <w14:schemeClr w14:val="tx1"/>
            </w14:solidFill>
          </w14:textFill>
        </w:rPr>
        <w:t>投标报价表；</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五、</w:t>
      </w:r>
      <w:r>
        <w:rPr>
          <w:rFonts w:ascii="宋体" w:hAnsi="宋体" w:cs="Calibri"/>
          <w:color w:val="000000" w:themeColor="text1"/>
          <w:sz w:val="22"/>
          <w14:textFill>
            <w14:solidFill>
              <w14:schemeClr w14:val="tx1"/>
            </w14:solidFill>
          </w14:textFill>
        </w:rPr>
        <w:t>乙方资格证明文件：</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w:t>
      </w:r>
      <w:r>
        <w:rPr>
          <w:rFonts w:cs="Calibri" w:asciiTheme="minorEastAsia" w:hAnsiTheme="minorEastAsia"/>
          <w:color w:val="000000" w:themeColor="text1"/>
          <w:sz w:val="22"/>
          <w14:textFill>
            <w14:solidFill>
              <w14:schemeClr w14:val="tx1"/>
            </w14:solidFill>
          </w14:textFill>
        </w:rPr>
        <w:t>乙方一般情况</w:t>
      </w:r>
      <w:r>
        <w:rPr>
          <w:rFonts w:hint="eastAsia" w:cs="Calibri" w:asciiTheme="minorEastAsia" w:hAnsiTheme="minorEastAsia"/>
          <w:color w:val="000000" w:themeColor="text1"/>
          <w:sz w:val="22"/>
          <w14:textFill>
            <w14:solidFill>
              <w14:schemeClr w14:val="tx1"/>
            </w14:solidFill>
          </w14:textFill>
        </w:rPr>
        <w:t>及</w:t>
      </w:r>
      <w:r>
        <w:rPr>
          <w:rFonts w:cs="Calibri" w:asciiTheme="minorEastAsia" w:hAnsiTheme="minorEastAsia"/>
          <w:color w:val="000000" w:themeColor="text1"/>
          <w:sz w:val="22"/>
          <w14:textFill>
            <w14:solidFill>
              <w14:schemeClr w14:val="tx1"/>
            </w14:solidFill>
          </w14:textFill>
        </w:rPr>
        <w:t>有关证明乙方法律地位的文件</w:t>
      </w:r>
      <w:r>
        <w:rPr>
          <w:rFonts w:hint="eastAsia" w:ascii="宋体" w:hAnsi="宋体" w:cs="Calibri"/>
          <w:color w:val="000000" w:themeColor="text1"/>
          <w:sz w:val="22"/>
          <w14:textFill>
            <w14:solidFill>
              <w14:schemeClr w14:val="tx1"/>
            </w14:solidFill>
          </w14:textFill>
        </w:rPr>
        <w:t>（附营业执照、税务登记证、相关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adjustRightInd w:val="0"/>
        <w:snapToGrid w:val="0"/>
        <w:spacing w:line="360" w:lineRule="exact"/>
        <w:ind w:firstLine="440"/>
        <w:rPr>
          <w:rFonts w:ascii="宋体" w:hAnsi="宋体" w:cs="Calibri"/>
          <w:sz w:val="22"/>
        </w:rPr>
      </w:pPr>
      <w:r>
        <w:rPr>
          <w:rFonts w:hint="eastAsia" w:ascii="宋体" w:hAnsi="宋体" w:cs="Calibri"/>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rPr>
          <w:rFonts w:ascii="宋体" w:hAnsi="宋体" w:cs="Arial"/>
          <w:kern w:val="0"/>
          <w:sz w:val="22"/>
        </w:rPr>
      </w:pPr>
      <w:r>
        <w:rPr>
          <w:rFonts w:hint="eastAsia" w:ascii="宋体" w:hAnsi="宋体" w:cs="Calibri"/>
          <w:sz w:val="22"/>
        </w:rPr>
        <w:t>（</w:t>
      </w:r>
      <w:r>
        <w:rPr>
          <w:rFonts w:ascii="宋体" w:hAnsi="宋体" w:cs="Calibri"/>
          <w:sz w:val="22"/>
        </w:rPr>
        <w:t>3</w:t>
      </w:r>
      <w:r>
        <w:rPr>
          <w:rFonts w:hint="eastAsia" w:ascii="宋体" w:hAnsi="宋体" w:cs="Calibri"/>
          <w:sz w:val="22"/>
        </w:rPr>
        <w:t>）</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Calibri"/>
          <w:sz w:val="22"/>
        </w:rPr>
        <w:t>（</w:t>
      </w:r>
      <w:r>
        <w:rPr>
          <w:rFonts w:ascii="宋体" w:hAnsi="宋体" w:cs="Calibri"/>
          <w:sz w:val="22"/>
        </w:rPr>
        <w:t>4</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六、</w:t>
      </w:r>
      <w:r>
        <w:rPr>
          <w:rFonts w:hint="eastAsia" w:ascii="宋体" w:hAnsi="宋体" w:cs="宋体"/>
          <w:color w:val="000000" w:themeColor="text1"/>
          <w:sz w:val="22"/>
          <w14:textFill>
            <w14:solidFill>
              <w14:schemeClr w14:val="tx1"/>
            </w14:solidFill>
          </w14:textFill>
        </w:rPr>
        <w:t>技术规格偏离表；</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七、商务条款响应偏离表；</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九、技术参数、结构及性能特点等产品技术规格书；</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十、主要原材料及部件性能和生产厂家；</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十一、产品制造、安装、验收标准和验收方法；</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十二、现场指导、调试；</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十三、</w:t>
      </w:r>
      <w:r>
        <w:rPr>
          <w:rFonts w:ascii="宋体" w:hAnsi="宋体" w:cs="宋体"/>
          <w:color w:val="000000" w:themeColor="text1"/>
          <w:sz w:val="22"/>
          <w14:textFill>
            <w14:solidFill>
              <w14:schemeClr w14:val="tx1"/>
            </w14:solidFill>
          </w14:textFill>
        </w:rPr>
        <w:t>产品的技术服务和售后服务的内容、措施、承诺</w:t>
      </w:r>
      <w:r>
        <w:rPr>
          <w:rFonts w:hint="eastAsia" w:ascii="宋体" w:hAnsi="宋体" w:cs="宋体"/>
          <w:color w:val="000000" w:themeColor="text1"/>
          <w:sz w:val="22"/>
          <w14:textFill>
            <w14:solidFill>
              <w14:schemeClr w14:val="tx1"/>
            </w14:solidFill>
          </w14:textFill>
        </w:rPr>
        <w:t>；</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十四、关于质量保证期的说明；</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十五、优惠条件：乙方承诺给予用户的其他优惠条款，包括付款条件、培训服务、质量保证期等方面的优惠；</w:t>
      </w:r>
    </w:p>
    <w:p>
      <w:pPr>
        <w:widowControl/>
        <w:jc w:val="left"/>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注：未提供格式的由乙方自行拟定格式。</w:t>
      </w:r>
    </w:p>
    <w:p>
      <w:pPr>
        <w:widowControl/>
        <w:jc w:val="left"/>
        <w:rPr>
          <w:rFonts w:ascii="宋体" w:hAnsi="宋体" w:cs="Calibri"/>
          <w:color w:val="000000" w:themeColor="text1"/>
          <w14:textFill>
            <w14:solidFill>
              <w14:schemeClr w14:val="tx1"/>
            </w14:solidFill>
          </w14:textFill>
        </w:rPr>
      </w:pPr>
      <w:r>
        <w:rPr>
          <w:rFonts w:ascii="宋体" w:hAnsi="宋体" w:cs="Calibri"/>
          <w:color w:val="000000" w:themeColor="text1"/>
          <w14:textFill>
            <w14:solidFill>
              <w14:schemeClr w14:val="tx1"/>
            </w14:solidFill>
          </w14:textFill>
        </w:rPr>
        <w:br w:type="page"/>
      </w:r>
    </w:p>
    <w:p>
      <w:pPr>
        <w:spacing w:line="440" w:lineRule="exact"/>
        <w:ind w:right="420"/>
        <w:jc w:val="right"/>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正本（或副本）</w:t>
      </w:r>
    </w:p>
    <w:p>
      <w:pPr>
        <w:spacing w:line="440" w:lineRule="exact"/>
        <w:rPr>
          <w:rFonts w:cs="Calibri"/>
          <w:color w:val="000000" w:themeColor="text1"/>
          <w:u w:val="single"/>
          <w14:textFill>
            <w14:solidFill>
              <w14:schemeClr w14:val="tx1"/>
            </w14:solidFill>
          </w14:textFill>
        </w:rPr>
      </w:pPr>
      <w:bookmarkStart w:id="77" w:name="_Toc171421958"/>
      <w:r>
        <w:rPr>
          <w:rFonts w:cs="Calibri"/>
          <w:color w:val="000000" w:themeColor="text1"/>
          <w14:textFill>
            <w14:solidFill>
              <w14:schemeClr w14:val="tx1"/>
            </w14:solidFill>
          </w14:textFill>
        </w:rPr>
        <w:t>封面</w:t>
      </w:r>
      <w:bookmarkEnd w:id="77"/>
    </w:p>
    <w:p>
      <w:pPr>
        <w:autoSpaceDE w:val="0"/>
        <w:autoSpaceDN w:val="0"/>
        <w:adjustRightInd w:val="0"/>
        <w:jc w:val="center"/>
        <w:rPr>
          <w:rFonts w:cs="Calibri"/>
          <w:b/>
          <w:color w:val="000000" w:themeColor="text1"/>
          <w:spacing w:val="20"/>
          <w:kern w:val="0"/>
          <w:sz w:val="48"/>
          <w:szCs w:val="48"/>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杭州萧山国际机场电缆收放装置及输出</w:t>
      </w: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电缆采购项目</w:t>
      </w:r>
    </w:p>
    <w:p>
      <w:pPr>
        <w:spacing w:line="440" w:lineRule="exact"/>
        <w:rPr>
          <w:rFonts w:cs="Calibri"/>
          <w:color w:val="000000" w:themeColor="text1"/>
          <w:sz w:val="44"/>
          <w:szCs w:val="44"/>
          <w14:textFill>
            <w14:solidFill>
              <w14:schemeClr w14:val="tx1"/>
            </w14:solidFill>
          </w14:textFill>
        </w:rPr>
      </w:pPr>
    </w:p>
    <w:p>
      <w:pPr>
        <w:spacing w:before="652" w:beforeLines="200" w:after="652" w:afterLines="200" w:line="440" w:lineRule="exact"/>
        <w:jc w:val="center"/>
        <w:rPr>
          <w:rFonts w:cs="Calibri"/>
          <w:b/>
          <w:bCs/>
          <w:color w:val="000000" w:themeColor="text1"/>
          <w:sz w:val="84"/>
          <w:szCs w:val="84"/>
          <w14:textFill>
            <w14:solidFill>
              <w14:schemeClr w14:val="tx1"/>
            </w14:solidFill>
          </w14:textFill>
        </w:rPr>
      </w:pPr>
      <w:r>
        <w:rPr>
          <w:rFonts w:cs="Calibri"/>
          <w:b/>
          <w:bCs/>
          <w:color w:val="000000" w:themeColor="text1"/>
          <w:sz w:val="84"/>
          <w:szCs w:val="84"/>
          <w14:textFill>
            <w14:solidFill>
              <w14:schemeClr w14:val="tx1"/>
            </w14:solidFill>
          </w14:textFill>
        </w:rPr>
        <w:t>投标文件</w:t>
      </w:r>
    </w:p>
    <w:p>
      <w:pPr>
        <w:spacing w:line="440" w:lineRule="exact"/>
        <w:ind w:firstLine="480" w:firstLineChars="200"/>
        <w:jc w:val="center"/>
        <w:rPr>
          <w:rFonts w:cs="Calibri"/>
          <w:color w:val="000000" w:themeColor="text1"/>
          <w14:textFill>
            <w14:solidFill>
              <w14:schemeClr w14:val="tx1"/>
            </w14:solidFill>
          </w14:textFill>
        </w:rPr>
      </w:pPr>
    </w:p>
    <w:p>
      <w:pPr>
        <w:spacing w:line="440" w:lineRule="exact"/>
        <w:ind w:firstLine="480" w:firstLineChars="200"/>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 xml:space="preserve">                  </w:t>
      </w:r>
    </w:p>
    <w:p>
      <w:pPr>
        <w:spacing w:line="440" w:lineRule="exact"/>
        <w:ind w:firstLine="480" w:firstLineChars="200"/>
        <w:jc w:val="center"/>
        <w:rPr>
          <w:rFonts w:cs="Calibri"/>
          <w:color w:val="000000" w:themeColor="text1"/>
          <w14:textFill>
            <w14:solidFill>
              <w14:schemeClr w14:val="tx1"/>
            </w14:solidFill>
          </w14:textFill>
        </w:rPr>
      </w:pPr>
    </w:p>
    <w:p>
      <w:pPr>
        <w:spacing w:line="440" w:lineRule="exact"/>
        <w:ind w:firstLine="480" w:firstLineChars="200"/>
        <w:jc w:val="center"/>
        <w:rPr>
          <w:rFonts w:cs="Calibri"/>
          <w:color w:val="000000" w:themeColor="text1"/>
          <w14:textFill>
            <w14:solidFill>
              <w14:schemeClr w14:val="tx1"/>
            </w14:solidFill>
          </w14:textFill>
        </w:rPr>
      </w:pPr>
    </w:p>
    <w:p>
      <w:pPr>
        <w:spacing w:line="440" w:lineRule="exact"/>
        <w:ind w:firstLine="480" w:firstLineChars="200"/>
        <w:jc w:val="center"/>
        <w:rPr>
          <w:rFonts w:cs="Calibri"/>
          <w:color w:val="000000" w:themeColor="text1"/>
          <w14:textFill>
            <w14:solidFill>
              <w14:schemeClr w14:val="tx1"/>
            </w14:solidFill>
          </w14:textFill>
        </w:rPr>
      </w:pPr>
    </w:p>
    <w:p>
      <w:pPr>
        <w:spacing w:line="440" w:lineRule="exact"/>
        <w:ind w:firstLine="480" w:firstLineChars="200"/>
        <w:jc w:val="center"/>
        <w:rPr>
          <w:rFonts w:cs="Calibri"/>
          <w:color w:val="000000" w:themeColor="text1"/>
          <w14:textFill>
            <w14:solidFill>
              <w14:schemeClr w14:val="tx1"/>
            </w14:solidFill>
          </w14:textFill>
        </w:rPr>
      </w:pPr>
    </w:p>
    <w:p>
      <w:pPr>
        <w:spacing w:line="440" w:lineRule="exact"/>
        <w:ind w:firstLine="480" w:firstLineChars="200"/>
        <w:jc w:val="center"/>
        <w:rPr>
          <w:rFonts w:cs="Calibri"/>
          <w:color w:val="000000" w:themeColor="text1"/>
          <w14:textFill>
            <w14:solidFill>
              <w14:schemeClr w14:val="tx1"/>
            </w14:solidFill>
          </w14:textFill>
        </w:rPr>
      </w:pPr>
    </w:p>
    <w:p>
      <w:pPr>
        <w:spacing w:line="440" w:lineRule="exact"/>
        <w:ind w:firstLine="480" w:firstLineChars="200"/>
        <w:jc w:val="center"/>
        <w:rPr>
          <w:rFonts w:cs="Calibri"/>
          <w:color w:val="000000" w:themeColor="text1"/>
          <w14:textFill>
            <w14:solidFill>
              <w14:schemeClr w14:val="tx1"/>
            </w14:solidFill>
          </w14:textFill>
        </w:rPr>
      </w:pPr>
    </w:p>
    <w:p>
      <w:pPr>
        <w:spacing w:line="440" w:lineRule="exact"/>
        <w:ind w:firstLine="480" w:firstLineChars="200"/>
        <w:jc w:val="center"/>
        <w:rPr>
          <w:rFonts w:cs="Calibri"/>
          <w:color w:val="000000" w:themeColor="text1"/>
          <w14:textFill>
            <w14:solidFill>
              <w14:schemeClr w14:val="tx1"/>
            </w14:solidFill>
          </w14:textFill>
        </w:rPr>
      </w:pPr>
    </w:p>
    <w:p>
      <w:pPr>
        <w:spacing w:line="440" w:lineRule="exact"/>
        <w:ind w:firstLine="480" w:firstLineChars="200"/>
        <w:jc w:val="center"/>
        <w:rPr>
          <w:rFonts w:cs="Calibri"/>
          <w:color w:val="000000" w:themeColor="text1"/>
          <w14:textFill>
            <w14:solidFill>
              <w14:schemeClr w14:val="tx1"/>
            </w14:solidFill>
          </w14:textFill>
        </w:rPr>
      </w:pPr>
    </w:p>
    <w:p>
      <w:pPr>
        <w:spacing w:line="440" w:lineRule="exact"/>
        <w:ind w:firstLine="480" w:firstLineChars="200"/>
        <w:jc w:val="center"/>
        <w:rPr>
          <w:rFonts w:cs="Calibri"/>
          <w:color w:val="000000" w:themeColor="text1"/>
          <w14:textFill>
            <w14:solidFill>
              <w14:schemeClr w14:val="tx1"/>
            </w14:solidFill>
          </w14:textFill>
        </w:rPr>
      </w:pPr>
    </w:p>
    <w:p>
      <w:pPr>
        <w:spacing w:line="440" w:lineRule="exact"/>
        <w:ind w:firstLine="480" w:firstLineChars="200"/>
        <w:jc w:val="center"/>
        <w:rPr>
          <w:rFonts w:cs="Calibri"/>
          <w:color w:val="000000" w:themeColor="text1"/>
          <w14:textFill>
            <w14:solidFill>
              <w14:schemeClr w14:val="tx1"/>
            </w14:solidFill>
          </w14:textFill>
        </w:rPr>
      </w:pPr>
    </w:p>
    <w:p>
      <w:pPr>
        <w:spacing w:line="360" w:lineRule="auto"/>
        <w:ind w:firstLine="1400" w:firstLineChars="500"/>
        <w:rPr>
          <w:rFonts w:cs="Calibri"/>
          <w:color w:val="000000" w:themeColor="text1"/>
          <w:sz w:val="28"/>
          <w:szCs w:val="28"/>
          <w:u w:val="single"/>
          <w14:textFill>
            <w14:solidFill>
              <w14:schemeClr w14:val="tx1"/>
            </w14:solidFill>
          </w14:textFill>
        </w:rPr>
      </w:pPr>
      <w:r>
        <w:rPr>
          <w:rFonts w:cs="Calibri"/>
          <w:color w:val="000000" w:themeColor="text1"/>
          <w:sz w:val="28"/>
          <w:szCs w:val="28"/>
          <w14:textFill>
            <w14:solidFill>
              <w14:schemeClr w14:val="tx1"/>
            </w14:solidFill>
          </w14:textFill>
        </w:rPr>
        <w:t>乙方：</w:t>
      </w:r>
      <w:r>
        <w:rPr>
          <w:rFonts w:cs="Calibri"/>
          <w:color w:val="000000" w:themeColor="text1"/>
          <w:sz w:val="28"/>
          <w:szCs w:val="28"/>
          <w:u w:val="single"/>
          <w14:textFill>
            <w14:solidFill>
              <w14:schemeClr w14:val="tx1"/>
            </w14:solidFill>
          </w14:textFill>
        </w:rPr>
        <w:t xml:space="preserve">                （盖单位章）           </w:t>
      </w:r>
    </w:p>
    <w:p>
      <w:pPr>
        <w:spacing w:line="360" w:lineRule="auto"/>
        <w:ind w:firstLine="1400" w:firstLineChars="500"/>
        <w:rPr>
          <w:rFonts w:cs="Calibri"/>
          <w:color w:val="000000" w:themeColor="text1"/>
          <w:sz w:val="28"/>
          <w:szCs w:val="28"/>
          <w14:textFill>
            <w14:solidFill>
              <w14:schemeClr w14:val="tx1"/>
            </w14:solidFill>
          </w14:textFill>
        </w:rPr>
      </w:pPr>
      <w:r>
        <w:rPr>
          <w:rFonts w:cs="Calibri"/>
          <w:color w:val="000000" w:themeColor="text1"/>
          <w:sz w:val="28"/>
          <w:szCs w:val="28"/>
          <w14:textFill>
            <w14:solidFill>
              <w14:schemeClr w14:val="tx1"/>
            </w14:solidFill>
          </w14:textFill>
        </w:rPr>
        <w:t>法定代表人或其委托代理人：</w:t>
      </w:r>
      <w:r>
        <w:rPr>
          <w:rFonts w:cs="Calibri"/>
          <w:color w:val="000000" w:themeColor="text1"/>
          <w:sz w:val="28"/>
          <w:szCs w:val="28"/>
          <w:u w:val="single"/>
          <w14:textFill>
            <w14:solidFill>
              <w14:schemeClr w14:val="tx1"/>
            </w14:solidFill>
          </w14:textFill>
        </w:rPr>
        <w:t xml:space="preserve">   （签字或盖章）   </w:t>
      </w:r>
    </w:p>
    <w:p>
      <w:pPr>
        <w:spacing w:line="360" w:lineRule="auto"/>
        <w:ind w:firstLine="1400" w:firstLineChars="500"/>
        <w:rPr>
          <w:rFonts w:cs="Calibri"/>
          <w:color w:val="000000" w:themeColor="text1"/>
          <w:sz w:val="28"/>
          <w:szCs w:val="28"/>
          <w14:textFill>
            <w14:solidFill>
              <w14:schemeClr w14:val="tx1"/>
            </w14:solidFill>
          </w14:textFill>
        </w:rPr>
      </w:pPr>
      <w:r>
        <w:rPr>
          <w:rFonts w:cs="Calibri"/>
          <w:color w:val="000000" w:themeColor="text1"/>
          <w:sz w:val="28"/>
          <w:szCs w:val="28"/>
          <w14:textFill>
            <w14:solidFill>
              <w14:schemeClr w14:val="tx1"/>
            </w14:solidFill>
          </w14:textFill>
        </w:rPr>
        <w:t>日  期：</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年</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月</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日</w:t>
      </w:r>
    </w:p>
    <w:p>
      <w:pPr>
        <w:widowControl/>
        <w:jc w:val="left"/>
        <w:rPr>
          <w:rFonts w:ascii="宋体" w:hAnsi="宋体" w:cs="宋体"/>
          <w:b/>
          <w:color w:val="000000" w:themeColor="text1"/>
          <w:szCs w:val="21"/>
          <w14:textFill>
            <w14:solidFill>
              <w14:schemeClr w14:val="tx1"/>
            </w14:solidFill>
          </w14:textFill>
        </w:rPr>
      </w:pPr>
    </w:p>
    <w:p>
      <w:pPr>
        <w:widowControl/>
        <w:jc w:val="left"/>
        <w:rPr>
          <w:rFonts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br w:type="page"/>
      </w:r>
    </w:p>
    <w:p>
      <w:pPr>
        <w:spacing w:line="360" w:lineRule="auto"/>
        <w:jc w:val="left"/>
        <w:rPr>
          <w:rFonts w:ascii="宋体" w:hAnsi="宋体" w:cs="宋体"/>
          <w:b/>
          <w:color w:val="000000" w:themeColor="text1"/>
          <w:szCs w:val="21"/>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一、投标函</w:t>
      </w:r>
    </w:p>
    <w:p>
      <w:pPr>
        <w:spacing w:line="440" w:lineRule="exact"/>
        <w:rPr>
          <w:rFonts w:ascii="宋体" w:hAns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4"/>
        </w:numPr>
        <w:tabs>
          <w:tab w:val="left" w:pos="840"/>
        </w:tabs>
        <w:overflowPunct w:val="0"/>
        <w:autoSpaceDE w:val="0"/>
        <w:autoSpaceDN w:val="0"/>
        <w:spacing w:line="440" w:lineRule="exact"/>
        <w:rPr>
          <w:rFonts w:ascii="宋体" w:hAnsi="宋体"/>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75"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4"/>
        </w:numPr>
        <w:tabs>
          <w:tab w:val="left" w:pos="840"/>
        </w:tabs>
        <w:overflowPunct w:val="0"/>
        <w:autoSpaceDE w:val="0"/>
        <w:autoSpaceDN w:val="0"/>
        <w:spacing w:line="440" w:lineRule="exact"/>
        <w:rPr>
          <w:rFonts w:ascii="宋体" w:hAnsi="宋体"/>
          <w:sz w:val="22"/>
        </w:rPr>
      </w:pPr>
      <w:r>
        <w:rPr>
          <w:rFonts w:hint="eastAsia" w:ascii="宋体" w:hAnsi="宋体"/>
          <w:sz w:val="22"/>
        </w:rPr>
        <w:t>我方承诺：</w:t>
      </w:r>
    </w:p>
    <w:p>
      <w:pPr>
        <w:numPr>
          <w:ilvl w:val="0"/>
          <w:numId w:val="5"/>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我方不是失信被执行人；</w:t>
      </w:r>
    </w:p>
    <w:p>
      <w:pPr>
        <w:numPr>
          <w:ilvl w:val="0"/>
          <w:numId w:val="5"/>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我方在规定期限内无行贿犯罪记录；</w:t>
      </w:r>
    </w:p>
    <w:p>
      <w:pPr>
        <w:numPr>
          <w:ilvl w:val="0"/>
          <w:numId w:val="5"/>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我方具有一般纳税人资格，可提供增值税专用发票；</w:t>
      </w:r>
    </w:p>
    <w:p>
      <w:pPr>
        <w:numPr>
          <w:ilvl w:val="0"/>
          <w:numId w:val="4"/>
        </w:numPr>
        <w:tabs>
          <w:tab w:val="left" w:pos="840"/>
        </w:tabs>
        <w:overflowPunct w:val="0"/>
        <w:autoSpaceDE w:val="0"/>
        <w:autoSpaceDN w:val="0"/>
        <w:spacing w:line="440" w:lineRule="exact"/>
        <w:rPr>
          <w:rFonts w:ascii="宋体" w:hAnsi="宋体"/>
          <w:sz w:val="22"/>
        </w:rPr>
      </w:pPr>
      <w:r>
        <w:rPr>
          <w:rFonts w:hint="eastAsia" w:ascii="宋体" w:hAnsi="宋体"/>
          <w:sz w:val="22"/>
        </w:rPr>
        <w:t>如我方中标，我方承诺：</w:t>
      </w:r>
    </w:p>
    <w:p>
      <w:pPr>
        <w:numPr>
          <w:ilvl w:val="0"/>
          <w:numId w:val="6"/>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在收到中标通知书后，在中标通知书规定的期限内与你方签订合同；</w:t>
      </w:r>
    </w:p>
    <w:p>
      <w:pPr>
        <w:numPr>
          <w:ilvl w:val="0"/>
          <w:numId w:val="6"/>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在签订合同时不向你方提出附加条件；</w:t>
      </w:r>
    </w:p>
    <w:p>
      <w:pPr>
        <w:numPr>
          <w:ilvl w:val="0"/>
          <w:numId w:val="6"/>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ascii="宋体" w:hAnsi="宋体"/>
          <w:sz w:val="22"/>
        </w:rPr>
      </w:pPr>
      <w:r>
        <w:rPr>
          <w:rFonts w:hint="eastAsia" w:ascii="宋体" w:hAnsi="宋体"/>
          <w:sz w:val="22"/>
        </w:rPr>
        <w:t>④在合同约定的期限内完成合同规定的全部义务。</w:t>
      </w:r>
    </w:p>
    <w:p>
      <w:pPr>
        <w:numPr>
          <w:ilvl w:val="0"/>
          <w:numId w:val="4"/>
        </w:numPr>
        <w:tabs>
          <w:tab w:val="left" w:pos="840"/>
        </w:tabs>
        <w:overflowPunct w:val="0"/>
        <w:autoSpaceDE w:val="0"/>
        <w:autoSpaceDN w:val="0"/>
        <w:spacing w:line="440" w:lineRule="exact"/>
        <w:rPr>
          <w:rFonts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4"/>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4"/>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4"/>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我方同意按照你方可能提出的要求，提供有关的任何其它数字或资料，并对贵方可能不接受最低报价及任何报价表示理解。</w:t>
      </w:r>
    </w:p>
    <w:p>
      <w:pPr>
        <w:snapToGrid w:val="0"/>
        <w:spacing w:line="440" w:lineRule="exact"/>
        <w:ind w:firstLine="3300" w:firstLineChars="1500"/>
        <w:rPr>
          <w:rFonts w:ascii="宋体" w:hAnsi="宋体"/>
          <w:color w:val="000000" w:themeColor="text1"/>
          <w:sz w:val="22"/>
          <w14:textFill>
            <w14:solidFill>
              <w14:schemeClr w14:val="tx1"/>
            </w14:solidFill>
          </w14:textFill>
        </w:rPr>
      </w:pP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乙方：（盖单位章）</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法定代表人或其委托代理人：（签字或盖章）</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地    址：</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邮政编码：</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电    话：</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传    真：</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开户银行：</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账    号：</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日    期：    年     月     日</w:t>
      </w:r>
    </w:p>
    <w:p>
      <w:pPr>
        <w:adjustRightInd w:val="0"/>
        <w:snapToGrid w:val="0"/>
        <w:jc w:val="center"/>
        <w:rPr>
          <w:rFonts w:eastAsia="黑体" w:cs="Calibri"/>
          <w:color w:val="000000" w:themeColor="text1"/>
          <w:sz w:val="32"/>
          <w:szCs w:val="32"/>
          <w14:textFill>
            <w14:solidFill>
              <w14:schemeClr w14:val="tx1"/>
            </w14:solidFill>
          </w14:textFill>
        </w:rPr>
      </w:pPr>
      <w:r>
        <w:rPr>
          <w:rFonts w:ascii="宋体" w:hAnsi="宋体" w:cs="Arial"/>
          <w:color w:val="000000" w:themeColor="text1"/>
          <w:sz w:val="22"/>
          <w14:textFill>
            <w14:solidFill>
              <w14:schemeClr w14:val="tx1"/>
            </w14:solidFill>
          </w14:textFill>
        </w:rPr>
        <w:br w:type="page"/>
      </w:r>
      <w:r>
        <w:rPr>
          <w:rFonts w:hint="eastAsia" w:eastAsia="黑体" w:cs="Calibri"/>
          <w:color w:val="000000" w:themeColor="text1"/>
          <w:sz w:val="32"/>
          <w:szCs w:val="32"/>
          <w14:textFill>
            <w14:solidFill>
              <w14:schemeClr w14:val="tx1"/>
            </w14:solidFill>
          </w14:textFill>
        </w:rPr>
        <w:t>二</w:t>
      </w:r>
      <w:r>
        <w:rPr>
          <w:rFonts w:eastAsia="黑体" w:cs="Calibri"/>
          <w:color w:val="000000" w:themeColor="text1"/>
          <w:sz w:val="32"/>
          <w:szCs w:val="32"/>
          <w14:textFill>
            <w14:solidFill>
              <w14:schemeClr w14:val="tx1"/>
            </w14:solidFill>
          </w14:textFill>
        </w:rPr>
        <w:t>、法定代表人身份证明</w:t>
      </w:r>
    </w:p>
    <w:p>
      <w:pPr>
        <w:spacing w:after="163" w:afterLines="50" w:line="440" w:lineRule="exact"/>
        <w:rPr>
          <w:rFonts w:cs="Calibri"/>
          <w:color w:val="000000" w:themeColor="text1"/>
          <w14:textFill>
            <w14:solidFill>
              <w14:schemeClr w14:val="tx1"/>
            </w14:solidFill>
          </w14:textFill>
        </w:rPr>
      </w:pPr>
    </w:p>
    <w:p>
      <w:pPr>
        <w:spacing w:after="163"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乙方名称：</w:t>
      </w:r>
      <w:r>
        <w:rPr>
          <w:rFonts w:cs="Calibri"/>
          <w:color w:val="000000" w:themeColor="text1"/>
          <w:sz w:val="22"/>
          <w:u w:val="single"/>
          <w14:textFill>
            <w14:solidFill>
              <w14:schemeClr w14:val="tx1"/>
            </w14:solidFill>
          </w14:textFill>
        </w:rPr>
        <w:t xml:space="preserve">                                  </w:t>
      </w:r>
    </w:p>
    <w:p>
      <w:pPr>
        <w:spacing w:after="163"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单位性质：</w:t>
      </w:r>
      <w:r>
        <w:rPr>
          <w:rFonts w:cs="Calibri"/>
          <w:color w:val="000000" w:themeColor="text1"/>
          <w:sz w:val="22"/>
          <w:u w:val="single"/>
          <w14:textFill>
            <w14:solidFill>
              <w14:schemeClr w14:val="tx1"/>
            </w14:solidFill>
          </w14:textFill>
        </w:rPr>
        <w:t xml:space="preserve">                                    </w:t>
      </w:r>
    </w:p>
    <w:p>
      <w:pPr>
        <w:spacing w:after="163"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地址：</w:t>
      </w:r>
      <w:r>
        <w:rPr>
          <w:rFonts w:cs="Calibri"/>
          <w:color w:val="000000" w:themeColor="text1"/>
          <w:sz w:val="22"/>
          <w:u w:val="single"/>
          <w14:textFill>
            <w14:solidFill>
              <w14:schemeClr w14:val="tx1"/>
            </w14:solidFill>
          </w14:textFill>
        </w:rPr>
        <w:t xml:space="preserve">                                        </w:t>
      </w:r>
    </w:p>
    <w:p>
      <w:pPr>
        <w:spacing w:after="163"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成立时间：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月</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日</w:t>
      </w:r>
    </w:p>
    <w:p>
      <w:pPr>
        <w:spacing w:after="163"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经营期限：</w:t>
      </w:r>
      <w:r>
        <w:rPr>
          <w:rFonts w:cs="Calibri"/>
          <w:color w:val="000000" w:themeColor="text1"/>
          <w:sz w:val="22"/>
          <w:u w:val="single"/>
          <w14:textFill>
            <w14:solidFill>
              <w14:schemeClr w14:val="tx1"/>
            </w14:solidFill>
          </w14:textFill>
        </w:rPr>
        <w:t xml:space="preserve">                                     </w:t>
      </w:r>
    </w:p>
    <w:p>
      <w:pPr>
        <w:spacing w:after="163"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姓名：</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性别：</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年龄：</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职务：</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w:t>
      </w:r>
    </w:p>
    <w:p>
      <w:pPr>
        <w:spacing w:after="163"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身份证号码：</w:t>
      </w:r>
      <w:r>
        <w:rPr>
          <w:rFonts w:cs="Calibri"/>
          <w:color w:val="000000" w:themeColor="text1"/>
          <w:sz w:val="22"/>
          <w:u w:val="single"/>
          <w14:textFill>
            <w14:solidFill>
              <w14:schemeClr w14:val="tx1"/>
            </w14:solidFill>
          </w14:textFill>
        </w:rPr>
        <w:t xml:space="preserve">                           </w:t>
      </w:r>
    </w:p>
    <w:p>
      <w:pPr>
        <w:spacing w:line="440" w:lineRule="exact"/>
        <w:ind w:firstLine="560"/>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 xml:space="preserve">    系</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（乙方名称）的法定代表人。</w:t>
      </w:r>
    </w:p>
    <w:p>
      <w:pPr>
        <w:spacing w:line="440" w:lineRule="exact"/>
        <w:ind w:firstLine="560"/>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特此证明。</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附：法定代表人身份证复印件</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 xml:space="preserve">乙方：（盖单位章） </w:t>
      </w:r>
    </w:p>
    <w:p>
      <w:pPr>
        <w:spacing w:line="440" w:lineRule="exact"/>
        <w:ind w:firstLine="4936" w:firstLineChars="2235"/>
        <w:rPr>
          <w:rFonts w:cs="Calibri"/>
          <w:b/>
          <w:color w:val="000000" w:themeColor="text1"/>
          <w:sz w:val="22"/>
          <w14:textFill>
            <w14:solidFill>
              <w14:schemeClr w14:val="tx1"/>
            </w14:solidFill>
          </w14:textFill>
        </w:rPr>
      </w:pPr>
      <w:r>
        <w:rPr>
          <w:rFonts w:cs="Calibri"/>
          <w:b/>
          <w:color w:val="000000" w:themeColor="text1"/>
          <w:sz w:val="22"/>
          <w14:textFill>
            <w14:solidFill>
              <w14:schemeClr w14:val="tx1"/>
            </w14:solidFill>
          </w14:textFill>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themeColor="text1"/>
          <w:sz w:val="22"/>
          <w14:textFill>
            <w14:solidFill>
              <w14:schemeClr w14:val="tx1"/>
            </w14:solidFill>
          </w14:textFill>
        </w:rPr>
        <w:t>日期：   年    月    日</w:t>
      </w:r>
    </w:p>
    <w:p>
      <w:pPr>
        <w:spacing w:line="440" w:lineRule="exact"/>
        <w:jc w:val="center"/>
        <w:rPr>
          <w:rFonts w:eastAsia="黑体" w:cs="Calibri"/>
          <w:color w:val="000000" w:themeColor="text1"/>
          <w:sz w:val="28"/>
          <w:szCs w:val="28"/>
          <w14:textFill>
            <w14:solidFill>
              <w14:schemeClr w14:val="tx1"/>
            </w14:solidFill>
          </w14:textFill>
        </w:rPr>
      </w:pPr>
      <w:r>
        <w:rPr>
          <w:rFonts w:cs="Calibri"/>
          <w:color w:val="000000" w:themeColor="text1"/>
          <w:szCs w:val="21"/>
          <w14:textFill>
            <w14:solidFill>
              <w14:schemeClr w14:val="tx1"/>
            </w14:solidFill>
          </w14:textFill>
        </w:rPr>
        <w:br w:type="page"/>
      </w:r>
      <w:r>
        <w:rPr>
          <w:rFonts w:hint="eastAsia" w:eastAsia="黑体" w:cs="Calibri"/>
          <w:color w:val="000000" w:themeColor="text1"/>
          <w:sz w:val="32"/>
          <w:szCs w:val="32"/>
          <w14:textFill>
            <w14:solidFill>
              <w14:schemeClr w14:val="tx1"/>
            </w14:solidFill>
          </w14:textFill>
        </w:rPr>
        <w:t>三</w:t>
      </w:r>
      <w:r>
        <w:rPr>
          <w:rFonts w:eastAsia="黑体" w:cs="Calibri"/>
          <w:color w:val="000000" w:themeColor="text1"/>
          <w:sz w:val="32"/>
          <w:szCs w:val="32"/>
          <w14:textFill>
            <w14:solidFill>
              <w14:schemeClr w14:val="tx1"/>
            </w14:solidFill>
          </w14:textFill>
        </w:rPr>
        <w:t>、授权委托书</w:t>
      </w:r>
    </w:p>
    <w:p>
      <w:pPr>
        <w:spacing w:line="440" w:lineRule="exact"/>
        <w:ind w:firstLine="480" w:firstLineChars="200"/>
        <w:rPr>
          <w:rFonts w:cs="Calibri"/>
          <w:color w:val="000000" w:themeColor="text1"/>
          <w:szCs w:val="21"/>
          <w14:textFill>
            <w14:solidFill>
              <w14:schemeClr w14:val="tx1"/>
            </w14:solidFill>
          </w14:textFill>
        </w:rPr>
      </w:pP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本人</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（姓名）系</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（乙方名称）的法定代表人，现委托</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（姓名）为我方代理人。代理人根据授权，以我方名义签署、澄清、说明、补正、递交、撤回、修改</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（项目名称）投标文件、签订合同和处理有关事宜，其法律后果由我方承担。</w:t>
      </w: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代理人无转委托权。</w:t>
      </w: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附：委托代理人身份证复印件</w:t>
      </w:r>
    </w:p>
    <w:p>
      <w:pPr>
        <w:spacing w:line="440" w:lineRule="exact"/>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乙方：（盖单位章）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法定代表人：（签字或盖章）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身份证号码：</w:t>
      </w:r>
    </w:p>
    <w:p>
      <w:pPr>
        <w:spacing w:line="440" w:lineRule="exact"/>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委托的代理人：（签字或盖章）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身份证号码：</w:t>
      </w:r>
    </w:p>
    <w:p>
      <w:pPr>
        <w:spacing w:line="440" w:lineRule="exact"/>
        <w:ind w:firstLine="4730" w:firstLineChars="215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日期：</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月</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日</w:t>
      </w:r>
    </w:p>
    <w:p>
      <w:pPr>
        <w:snapToGrid w:val="0"/>
        <w:spacing w:line="440" w:lineRule="exact"/>
        <w:rPr>
          <w:rFonts w:cs="Calibri"/>
          <w:color w:val="000000" w:themeColor="text1"/>
          <w:szCs w:val="21"/>
          <w14:textFill>
            <w14:solidFill>
              <w14:schemeClr w14:val="tx1"/>
            </w14:solidFill>
          </w14:textFill>
        </w:rPr>
      </w:pPr>
      <w:r>
        <w:rPr>
          <w:rFonts w:cs="Calibri"/>
          <w:b/>
          <w:color w:val="000000" w:themeColor="text1"/>
          <w:szCs w:val="21"/>
          <w14:textFill>
            <w14:solidFill>
              <w14:schemeClr w14:val="tx1"/>
            </w14:solidFill>
          </w14:textFill>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r>
        <w:rPr>
          <w:rFonts w:cs="Calibri"/>
          <w:b/>
          <w:bCs/>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b/>
          <w:bCs/>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注：如投标文件由委托代理人签字或盖章的，投标文件必须附此授权委托书。</w:t>
      </w:r>
      <w:r>
        <w:rPr>
          <w:rFonts w:cs="Calibri"/>
          <w:b/>
          <w:bCs/>
          <w:color w:val="000000" w:themeColor="text1"/>
          <w:sz w:val="22"/>
          <w14:textFill>
            <w14:solidFill>
              <w14:schemeClr w14:val="tx1"/>
            </w14:solidFill>
          </w14:textFill>
        </w:rPr>
        <w:t xml:space="preserve">     </w:t>
      </w:r>
    </w:p>
    <w:p>
      <w:pPr>
        <w:spacing w:line="360" w:lineRule="auto"/>
        <w:jc w:val="left"/>
        <w:rPr>
          <w:rFonts w:ascii="宋体" w:hAnsi="宋体" w:cs="宋体"/>
          <w:color w:val="000000" w:themeColor="text1"/>
          <w:sz w:val="22"/>
          <w14:textFill>
            <w14:solidFill>
              <w14:schemeClr w14:val="tx1"/>
            </w14:solidFill>
          </w14:textFill>
        </w:rPr>
      </w:pPr>
    </w:p>
    <w:p>
      <w:pPr>
        <w:pStyle w:val="5"/>
        <w:spacing w:after="163" w:afterLines="50" w:line="360" w:lineRule="auto"/>
        <w:jc w:val="left"/>
        <w:rPr>
          <w:rFonts w:hAnsi="宋体" w:cs="宋体"/>
          <w:b/>
          <w:color w:val="000000" w:themeColor="text1"/>
          <w14:textFill>
            <w14:solidFill>
              <w14:schemeClr w14:val="tx1"/>
            </w14:solidFill>
          </w14:textFill>
        </w:rPr>
      </w:pPr>
      <w:r>
        <w:rPr>
          <w:rFonts w:hAnsi="宋体" w:cs="宋体"/>
          <w:b/>
          <w:color w:val="000000" w:themeColor="text1"/>
          <w14:textFill>
            <w14:solidFill>
              <w14:schemeClr w14:val="tx1"/>
            </w14:solidFill>
          </w14:textFill>
        </w:rPr>
        <w:br w:type="page"/>
      </w:r>
      <w:bookmarkStart w:id="78" w:name="_Toc144265958"/>
      <w:bookmarkStart w:id="79" w:name="_Toc133214309"/>
      <w:bookmarkStart w:id="80" w:name="_Toc133470542"/>
      <w:bookmarkStart w:id="81" w:name="_Toc137373398"/>
      <w:bookmarkStart w:id="82" w:name="_Toc133214102"/>
    </w:p>
    <w:p>
      <w:pPr>
        <w:pStyle w:val="5"/>
        <w:spacing w:after="163" w:afterLines="50" w:line="360" w:lineRule="auto"/>
        <w:jc w:val="left"/>
        <w:rPr>
          <w:rFonts w:hAnsi="宋体" w:cs="宋体"/>
          <w:color w:val="000000" w:themeColor="text1"/>
          <w:sz w:val="22"/>
          <w:szCs w:val="22"/>
          <w14:textFill>
            <w14:solidFill>
              <w14:schemeClr w14:val="tx1"/>
            </w14:solidFill>
          </w14:textFill>
        </w:rPr>
      </w:pP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四、投标报价表</w:t>
      </w:r>
    </w:p>
    <w:p>
      <w:pPr>
        <w:pStyle w:val="5"/>
        <w:spacing w:after="163" w:afterLines="50" w:line="360" w:lineRule="auto"/>
        <w:jc w:val="center"/>
        <w:rPr>
          <w:rFonts w:hAnsi="宋体" w:cs="宋体"/>
          <w:color w:val="000000" w:themeColor="text1"/>
          <w14:textFill>
            <w14:solidFill>
              <w14:schemeClr w14:val="tx1"/>
            </w14:solidFill>
          </w14:textFill>
        </w:rPr>
      </w:pPr>
    </w:p>
    <w:p>
      <w:pPr>
        <w:pStyle w:val="5"/>
        <w:numPr>
          <w:ilvl w:val="1"/>
          <w:numId w:val="7"/>
        </w:numPr>
        <w:snapToGrid w:val="0"/>
        <w:spacing w:before="163" w:beforeLines="50" w:line="360" w:lineRule="exact"/>
        <w:rPr>
          <w:rFonts w:hAnsi="宋体" w:cs="宋体"/>
          <w:b/>
          <w:color w:val="000000" w:themeColor="text1"/>
          <w:sz w:val="22"/>
          <w:szCs w:val="22"/>
          <w14:textFill>
            <w14:solidFill>
              <w14:schemeClr w14:val="tx1"/>
            </w14:solidFill>
          </w14:textFill>
        </w:rPr>
      </w:pPr>
      <w:r>
        <w:rPr>
          <w:rFonts w:hint="eastAsia" w:hAnsi="宋体" w:cs="宋体"/>
          <w:b/>
          <w:color w:val="000000" w:themeColor="text1"/>
          <w:sz w:val="22"/>
          <w:szCs w:val="22"/>
          <w14:textFill>
            <w14:solidFill>
              <w14:schemeClr w14:val="tx1"/>
            </w14:solidFill>
          </w14:textFill>
        </w:rPr>
        <w:t>总则</w:t>
      </w:r>
    </w:p>
    <w:p>
      <w:pPr>
        <w:pStyle w:val="5"/>
        <w:numPr>
          <w:ilvl w:val="1"/>
          <w:numId w:val="8"/>
        </w:numPr>
        <w:snapToGrid w:val="0"/>
        <w:spacing w:before="163"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一旦乙方对本投标报价表作出报价并为招标人所接纳后，本投标报价表就成为一份具有约束力的合同文件的一部分，用来作为合同付款的依据。</w:t>
      </w:r>
    </w:p>
    <w:p>
      <w:pPr>
        <w:pStyle w:val="5"/>
        <w:numPr>
          <w:ilvl w:val="1"/>
          <w:numId w:val="8"/>
        </w:numPr>
        <w:snapToGrid w:val="0"/>
        <w:spacing w:before="163"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报价应包含本项目所有税项。如买方根据法规和国家有关规定获减免税或退税，利益完全归买方。</w:t>
      </w:r>
    </w:p>
    <w:p>
      <w:pPr>
        <w:pStyle w:val="5"/>
        <w:numPr>
          <w:ilvl w:val="1"/>
          <w:numId w:val="8"/>
        </w:numPr>
        <w:snapToGrid w:val="0"/>
        <w:spacing w:before="163"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乙方应仔细阅读所有招标文件，填报自己理解并认为正确的报价。除合同规定的调整外，乙方对实际工作及工作量的差异的索赔将不获考虑。</w:t>
      </w:r>
    </w:p>
    <w:p>
      <w:pPr>
        <w:pStyle w:val="5"/>
        <w:numPr>
          <w:ilvl w:val="1"/>
          <w:numId w:val="8"/>
        </w:numPr>
        <w:snapToGrid w:val="0"/>
        <w:spacing w:before="163"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本投标报价表中所有金额和单价以人民币结算。</w:t>
      </w:r>
    </w:p>
    <w:p>
      <w:pPr>
        <w:pStyle w:val="5"/>
        <w:numPr>
          <w:ilvl w:val="1"/>
          <w:numId w:val="8"/>
        </w:numPr>
        <w:snapToGrid w:val="0"/>
        <w:spacing w:before="163"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本投标报价表中的金额应包括在项目整个实施过程中，根据合同所需要的所有成本和费用。</w:t>
      </w:r>
    </w:p>
    <w:p>
      <w:pPr>
        <w:pStyle w:val="5"/>
        <w:numPr>
          <w:ilvl w:val="1"/>
          <w:numId w:val="8"/>
        </w:numPr>
        <w:snapToGrid w:val="0"/>
        <w:spacing w:before="163"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本总则上列各条中提及的“乙方”在合同执行过程中应作为“卖方”解释。</w:t>
      </w:r>
    </w:p>
    <w:p>
      <w:pPr>
        <w:pStyle w:val="5"/>
        <w:numPr>
          <w:ilvl w:val="1"/>
          <w:numId w:val="7"/>
        </w:numPr>
        <w:snapToGrid w:val="0"/>
        <w:spacing w:before="163"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投标报价表包含以下各表</w:t>
      </w:r>
    </w:p>
    <w:bookmarkEnd w:id="78"/>
    <w:bookmarkEnd w:id="79"/>
    <w:bookmarkEnd w:id="80"/>
    <w:bookmarkEnd w:id="81"/>
    <w:bookmarkEnd w:id="82"/>
    <w:p>
      <w:pPr>
        <w:snapToGrid w:val="0"/>
        <w:spacing w:before="163"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(1)投标报价汇总表</w:t>
      </w:r>
    </w:p>
    <w:p>
      <w:pPr>
        <w:snapToGrid w:val="0"/>
        <w:spacing w:before="163"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(2)设备费分项报价表</w:t>
      </w:r>
    </w:p>
    <w:p>
      <w:pPr>
        <w:snapToGrid w:val="0"/>
        <w:spacing w:before="163"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(3)随机配件和专用工具分项报价表</w:t>
      </w:r>
    </w:p>
    <w:p>
      <w:pPr>
        <w:snapToGrid w:val="0"/>
        <w:spacing w:before="163"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(4)备品备件分项报价表（不计入总价）</w:t>
      </w:r>
    </w:p>
    <w:p>
      <w:pPr>
        <w:snapToGrid w:val="0"/>
        <w:spacing w:before="163" w:beforeLines="50" w:line="360" w:lineRule="exact"/>
        <w:ind w:left="1134"/>
        <w:rPr>
          <w:rFonts w:ascii="宋体" w:hAnsi="宋体" w:cs="宋体"/>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4.1 投标报价汇总表</w:t>
      </w:r>
    </w:p>
    <w:p>
      <w:pPr>
        <w:spacing w:line="360" w:lineRule="auto"/>
        <w:rPr>
          <w:rFonts w:ascii="宋体" w:hAnsi="宋体" w:cs="宋体"/>
          <w:color w:val="000000" w:themeColor="text1"/>
          <w14:textFill>
            <w14:solidFill>
              <w14:schemeClr w14:val="tx1"/>
            </w14:solidFill>
          </w14:textFill>
        </w:rPr>
      </w:pPr>
    </w:p>
    <w:p>
      <w:pPr>
        <w:spacing w:line="360" w:lineRule="auto"/>
        <w:jc w:val="righ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[货币单位：人民币元]</w:t>
      </w:r>
    </w:p>
    <w:tbl>
      <w:tblPr>
        <w:tblStyle w:val="17"/>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序 号</w:t>
            </w: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内    容</w:t>
            </w:r>
          </w:p>
        </w:tc>
        <w:tc>
          <w:tcPr>
            <w:tcW w:w="3544"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投 标 报 价 </w:t>
            </w:r>
          </w:p>
        </w:tc>
        <w:tc>
          <w:tcPr>
            <w:tcW w:w="1423"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w:t>
            </w:r>
          </w:p>
        </w:tc>
        <w:tc>
          <w:tcPr>
            <w:tcW w:w="2976" w:type="dxa"/>
            <w:vAlign w:val="center"/>
          </w:tcPr>
          <w:p>
            <w:pPr>
              <w:snapToGrid w:val="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设备费(表4.2)</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p>
        </w:tc>
        <w:tc>
          <w:tcPr>
            <w:tcW w:w="2976" w:type="dxa"/>
            <w:vAlign w:val="center"/>
          </w:tcPr>
          <w:p>
            <w:pPr>
              <w:snapToGrid w:val="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随机配件和专用工具(表4.3)</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总    计</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税 </w:t>
            </w:r>
            <w:r>
              <w:rPr>
                <w:rFonts w:ascii="宋体" w:hAnsi="宋体" w:cs="宋体"/>
                <w:b/>
                <w:color w:val="000000" w:themeColor="text1"/>
                <w:sz w:val="22"/>
                <w14:textFill>
                  <w14:solidFill>
                    <w14:schemeClr w14:val="tx1"/>
                  </w14:solidFill>
                </w14:textFill>
              </w:rPr>
              <w:t xml:space="preserve">  </w:t>
            </w:r>
            <w:r>
              <w:rPr>
                <w:rFonts w:hint="eastAsia" w:ascii="宋体" w:hAnsi="宋体" w:cs="宋体"/>
                <w:b/>
                <w:color w:val="000000" w:themeColor="text1"/>
                <w:sz w:val="22"/>
                <w14:textFill>
                  <w14:solidFill>
                    <w14:schemeClr w14:val="tx1"/>
                  </w14:solidFill>
                </w14:textFill>
              </w:rPr>
              <w:t>率</w:t>
            </w:r>
          </w:p>
        </w:tc>
        <w:tc>
          <w:tcPr>
            <w:tcW w:w="3544" w:type="dxa"/>
            <w:vAlign w:val="center"/>
          </w:tcPr>
          <w:p>
            <w:pPr>
              <w:snapToGrid w:val="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ascii="宋体" w:hAnsi="宋体" w:cs="宋体"/>
                <w:color w:val="000000" w:themeColor="text1"/>
                <w:sz w:val="22"/>
                <w14:textFill>
                  <w14:solidFill>
                    <w14:schemeClr w14:val="tx1"/>
                  </w14:solidFill>
                </w14:textFill>
              </w:rPr>
              <w:t xml:space="preserve">                     %</w:t>
            </w: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bl>
    <w:p>
      <w:pPr>
        <w:spacing w:line="360" w:lineRule="auto"/>
        <w:jc w:val="right"/>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w:t>
      </w:r>
    </w:p>
    <w:p>
      <w:pPr>
        <w:numPr>
          <w:ilvl w:val="2"/>
          <w:numId w:val="9"/>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此表的“总计”系所有需招标人支付的投标金额总数即投标总价，投标总价中已包含乙方完成本招标项目的一切费用包括税费。</w:t>
      </w:r>
    </w:p>
    <w:p>
      <w:pPr>
        <w:numPr>
          <w:ilvl w:val="2"/>
          <w:numId w:val="9"/>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此表为表4.2、表4.3的汇总表。</w:t>
      </w:r>
    </w:p>
    <w:p>
      <w:pPr>
        <w:numPr>
          <w:ilvl w:val="2"/>
          <w:numId w:val="9"/>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rPr>
        <w:t>明确不含税价、税率、含税价。</w:t>
      </w:r>
    </w:p>
    <w:p>
      <w:pPr>
        <w:snapToGrid w:val="0"/>
        <w:spacing w:line="360" w:lineRule="auto"/>
        <w:rPr>
          <w:rFonts w:ascii="宋体" w:hAnsi="宋体" w:cs="宋体"/>
          <w:color w:val="000000" w:themeColor="text1"/>
          <w:sz w:val="22"/>
          <w14:textFill>
            <w14:solidFill>
              <w14:schemeClr w14:val="tx1"/>
            </w14:solidFill>
          </w14:textFill>
        </w:rPr>
      </w:pPr>
    </w:p>
    <w:p>
      <w:pPr>
        <w:spacing w:before="163" w:beforeLines="50" w:line="360" w:lineRule="auto"/>
        <w:ind w:firstLine="3960"/>
        <w:rPr>
          <w:rFonts w:ascii="宋体" w:hAnsi="宋体" w:cs="宋体"/>
          <w:color w:val="000000" w:themeColor="text1"/>
          <w14:textFill>
            <w14:solidFill>
              <w14:schemeClr w14:val="tx1"/>
            </w14:solidFill>
          </w14:textFill>
        </w:rPr>
      </w:pPr>
      <w:bookmarkStart w:id="83" w:name="_Toc137373399"/>
      <w:bookmarkStart w:id="84" w:name="_Toc133214310"/>
      <w:bookmarkStart w:id="85" w:name="_Toc133214103"/>
      <w:bookmarkStart w:id="86" w:name="_Toc133470544"/>
    </w:p>
    <w:p>
      <w:pPr>
        <w:spacing w:line="360" w:lineRule="auto"/>
        <w:jc w:val="center"/>
        <w:rPr>
          <w:rFonts w:ascii="宋体" w:hAnsi="宋体" w:cs="宋体"/>
          <w:b/>
          <w:color w:val="000000" w:themeColor="text1"/>
          <w:sz w:val="32"/>
          <w:szCs w:val="32"/>
          <w14:textFill>
            <w14:solidFill>
              <w14:schemeClr w14:val="tx1"/>
            </w14:solidFill>
          </w14:textFill>
        </w:rPr>
      </w:pPr>
      <w:bookmarkStart w:id="87" w:name="_Toc144265959"/>
      <w:r>
        <w:rPr>
          <w:rFonts w:hint="eastAsia" w:ascii="宋体" w:hAnsi="宋体" w:cs="宋体"/>
          <w:b/>
          <w:color w:val="000000" w:themeColor="text1"/>
          <w:sz w:val="32"/>
          <w:szCs w:val="32"/>
          <w14:textFill>
            <w14:solidFill>
              <w14:schemeClr w14:val="tx1"/>
            </w14:solidFill>
          </w14:textFill>
        </w:rPr>
        <w:br w:type="page"/>
      </w:r>
    </w:p>
    <w:bookmarkEnd w:id="83"/>
    <w:bookmarkEnd w:id="84"/>
    <w:bookmarkEnd w:id="85"/>
    <w:bookmarkEnd w:id="86"/>
    <w:bookmarkEnd w:id="87"/>
    <w:p>
      <w:pPr>
        <w:snapToGrid w:val="0"/>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4.2设备费分项报价表</w:t>
      </w:r>
    </w:p>
    <w:p>
      <w:pPr>
        <w:spacing w:line="360" w:lineRule="auto"/>
        <w:rPr>
          <w:rFonts w:ascii="宋体" w:hAnsi="宋体" w:cs="宋体"/>
          <w:bCs/>
          <w:color w:val="000000" w:themeColor="text1"/>
          <w:sz w:val="22"/>
          <w14:textFill>
            <w14:solidFill>
              <w14:schemeClr w14:val="tx1"/>
            </w14:solidFill>
          </w14:textFill>
        </w:rPr>
      </w:pPr>
    </w:p>
    <w:tbl>
      <w:tblPr>
        <w:tblStyle w:val="17"/>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 号</w:t>
            </w:r>
          </w:p>
        </w:tc>
        <w:tc>
          <w:tcPr>
            <w:tcW w:w="1523"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设备名称</w:t>
            </w:r>
          </w:p>
        </w:tc>
        <w:tc>
          <w:tcPr>
            <w:tcW w:w="1134"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规格型号</w:t>
            </w:r>
          </w:p>
        </w:tc>
        <w:tc>
          <w:tcPr>
            <w:tcW w:w="103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数量</w:t>
            </w: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  价（不含税）</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134"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032"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1</w:t>
            </w: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2</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3</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4</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 计（不含税）</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税率</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bl>
    <w:p>
      <w:pPr>
        <w:widowControl/>
        <w:spacing w:line="300" w:lineRule="auto"/>
        <w:rPr>
          <w:rFonts w:ascii="宋体" w:hAnsi="宋体" w:cs="宋体"/>
          <w:color w:val="000000" w:themeColor="text1"/>
          <w:sz w:val="22"/>
          <w14:textFill>
            <w14:solidFill>
              <w14:schemeClr w14:val="tx1"/>
            </w14:solidFill>
          </w14:textFill>
        </w:rPr>
      </w:pPr>
    </w:p>
    <w:p>
      <w:pPr>
        <w:widowControl/>
        <w:spacing w:line="30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w:t>
      </w:r>
    </w:p>
    <w:p>
      <w:pPr>
        <w:widowControl/>
        <w:numPr>
          <w:ilvl w:val="0"/>
          <w:numId w:val="10"/>
        </w:numPr>
        <w:tabs>
          <w:tab w:val="left" w:pos="284"/>
          <w:tab w:val="clear" w:pos="1200"/>
        </w:tabs>
        <w:spacing w:line="300" w:lineRule="auto"/>
        <w:ind w:left="284" w:hanging="28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综合单价包括但不限于产品生产、包装、运至指定地点的运输、装卸、保险、安装、调试及各种税费及所有第三章要求的伴随服务等招标文件规定的全部相关费用。</w:t>
      </w:r>
    </w:p>
    <w:p>
      <w:pPr>
        <w:pStyle w:val="34"/>
        <w:numPr>
          <w:ilvl w:val="0"/>
          <w:numId w:val="10"/>
        </w:numPr>
        <w:tabs>
          <w:tab w:val="left" w:pos="420"/>
          <w:tab w:val="left" w:pos="1260"/>
        </w:tabs>
        <w:adjustRightInd w:val="0"/>
        <w:snapToGrid w:val="0"/>
        <w:spacing w:line="360" w:lineRule="auto"/>
        <w:ind w:firstLineChars="0"/>
        <w:jc w:val="left"/>
        <w:textAlignment w:val="baseline"/>
        <w:rPr>
          <w:rFonts w:ascii="宋体" w:hAnsi="宋体" w:cs="宋体"/>
          <w:color w:val="000000" w:themeColor="text1"/>
          <w:sz w:val="22"/>
          <w14:textFill>
            <w14:solidFill>
              <w14:schemeClr w14:val="tx1"/>
            </w14:solidFill>
          </w14:textFill>
        </w:rPr>
      </w:pPr>
      <w:r>
        <w:rPr>
          <w:rFonts w:hint="eastAsia"/>
        </w:rPr>
        <w:t>明确不含税价、税率、含税价。</w:t>
      </w:r>
    </w:p>
    <w:p>
      <w:pPr>
        <w:widowControl/>
        <w:tabs>
          <w:tab w:val="left" w:pos="284"/>
          <w:tab w:val="left" w:pos="1200"/>
        </w:tabs>
        <w:spacing w:line="300" w:lineRule="auto"/>
        <w:ind w:left="284"/>
        <w:rPr>
          <w:rFonts w:ascii="宋体" w:hAnsi="宋体" w:cs="宋体"/>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4.3随机配件和专用工具分项报价表</w:t>
      </w:r>
    </w:p>
    <w:tbl>
      <w:tblPr>
        <w:tblStyle w:val="17"/>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 号</w:t>
            </w:r>
          </w:p>
        </w:tc>
        <w:tc>
          <w:tcPr>
            <w:tcW w:w="255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设备名称</w:t>
            </w:r>
          </w:p>
        </w:tc>
        <w:tc>
          <w:tcPr>
            <w:tcW w:w="953"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规格型号</w:t>
            </w:r>
          </w:p>
        </w:tc>
        <w:tc>
          <w:tcPr>
            <w:tcW w:w="61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原产地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数量</w:t>
            </w: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xml:space="preserve"> 单  价 （不含税）</w:t>
            </w: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xml:space="preserve"> 合  价 （不含税）</w:t>
            </w:r>
          </w:p>
        </w:tc>
        <w:tc>
          <w:tcPr>
            <w:tcW w:w="56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2552"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953"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1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567" w:type="dxa"/>
            <w:vMerge w:val="continue"/>
            <w:vAlign w:val="center"/>
          </w:tcPr>
          <w:p>
            <w:pPr>
              <w:widowControl/>
              <w:jc w:val="left"/>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1</w:t>
            </w:r>
          </w:p>
        </w:tc>
        <w:tc>
          <w:tcPr>
            <w:tcW w:w="255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2</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3</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color w:val="000000" w:themeColor="text1"/>
                <w:kern w:val="0"/>
                <w:sz w:val="20"/>
                <w14:textFill>
                  <w14:solidFill>
                    <w14:schemeClr w14:val="tx1"/>
                  </w14:solidFill>
                </w14:textFill>
              </w:rPr>
            </w:pPr>
          </w:p>
        </w:tc>
        <w:tc>
          <w:tcPr>
            <w:tcW w:w="2552"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合计（不含税）</w:t>
            </w:r>
          </w:p>
        </w:tc>
        <w:tc>
          <w:tcPr>
            <w:tcW w:w="1134" w:type="dxa"/>
            <w:vAlign w:val="center"/>
          </w:tcPr>
          <w:p>
            <w:pPr>
              <w:widowControl/>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c>
          <w:tcPr>
            <w:tcW w:w="567" w:type="dxa"/>
            <w:vAlign w:val="center"/>
          </w:tcPr>
          <w:p>
            <w:pPr>
              <w:widowControl/>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税率</w:t>
            </w:r>
          </w:p>
        </w:tc>
        <w:tc>
          <w:tcPr>
            <w:tcW w:w="1134" w:type="dxa"/>
            <w:vAlign w:val="center"/>
          </w:tcPr>
          <w:p>
            <w:pPr>
              <w:widowControl/>
              <w:jc w:val="center"/>
              <w:rPr>
                <w:rFonts w:ascii="宋体" w:hAnsi="宋体" w:cs="宋体"/>
                <w:color w:val="000000" w:themeColor="text1"/>
                <w:kern w:val="0"/>
                <w:sz w:val="20"/>
                <w14:textFill>
                  <w14:solidFill>
                    <w14:schemeClr w14:val="tx1"/>
                  </w14:solidFill>
                </w14:textFill>
              </w:rPr>
            </w:pPr>
          </w:p>
        </w:tc>
        <w:tc>
          <w:tcPr>
            <w:tcW w:w="567" w:type="dxa"/>
            <w:vAlign w:val="center"/>
          </w:tcPr>
          <w:p>
            <w:pPr>
              <w:widowControl/>
              <w:jc w:val="center"/>
              <w:rPr>
                <w:rFonts w:ascii="宋体" w:hAnsi="宋体" w:cs="宋体"/>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合计（含税）</w:t>
            </w:r>
          </w:p>
        </w:tc>
        <w:tc>
          <w:tcPr>
            <w:tcW w:w="1134" w:type="dxa"/>
            <w:vAlign w:val="center"/>
          </w:tcPr>
          <w:p>
            <w:pPr>
              <w:widowControl/>
              <w:jc w:val="center"/>
              <w:rPr>
                <w:rFonts w:ascii="宋体" w:hAnsi="宋体" w:cs="宋体"/>
                <w:color w:val="000000" w:themeColor="text1"/>
                <w:kern w:val="0"/>
                <w:sz w:val="20"/>
                <w14:textFill>
                  <w14:solidFill>
                    <w14:schemeClr w14:val="tx1"/>
                  </w14:solidFill>
                </w14:textFill>
              </w:rPr>
            </w:pPr>
          </w:p>
        </w:tc>
        <w:tc>
          <w:tcPr>
            <w:tcW w:w="567" w:type="dxa"/>
            <w:vAlign w:val="center"/>
          </w:tcPr>
          <w:p>
            <w:pPr>
              <w:widowControl/>
              <w:jc w:val="center"/>
              <w:rPr>
                <w:rFonts w:ascii="宋体" w:hAnsi="宋体" w:cs="宋体"/>
                <w:color w:val="000000" w:themeColor="text1"/>
                <w:kern w:val="0"/>
                <w:sz w:val="20"/>
                <w14:textFill>
                  <w14:solidFill>
                    <w14:schemeClr w14:val="tx1"/>
                  </w14:solidFill>
                </w14:textFill>
              </w:rPr>
            </w:pPr>
          </w:p>
        </w:tc>
      </w:tr>
    </w:tbl>
    <w:p>
      <w:pPr>
        <w:spacing w:line="360" w:lineRule="auto"/>
        <w:rPr>
          <w:rFonts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注：1.根据第三章要求</w:t>
      </w:r>
      <w:r>
        <w:rPr>
          <w:rFonts w:hint="eastAsia" w:ascii="宋体" w:hAnsi="宋体"/>
          <w:color w:val="000000" w:themeColor="text1"/>
          <w:sz w:val="22"/>
          <w14:textFill>
            <w14:solidFill>
              <w14:schemeClr w14:val="tx1"/>
            </w14:solidFill>
          </w14:textFill>
        </w:rPr>
        <w:t>自行填报。</w:t>
      </w:r>
    </w:p>
    <w:p>
      <w:pPr>
        <w:spacing w:line="360" w:lineRule="auto"/>
        <w:ind w:firstLine="440" w:firstLineChars="200"/>
        <w:rPr>
          <w:rFonts w:ascii="宋体" w:hAnsi="宋体"/>
          <w:color w:val="000000" w:themeColor="text1"/>
          <w:sz w:val="22"/>
          <w14:textFill>
            <w14:solidFill>
              <w14:schemeClr w14:val="tx1"/>
            </w14:solidFill>
          </w14:textFill>
        </w:rPr>
      </w:pPr>
    </w:p>
    <w:p>
      <w:pPr>
        <w:spacing w:line="360" w:lineRule="auto"/>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br w:type="page"/>
      </w: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五、</w:t>
      </w:r>
      <w:r>
        <w:rPr>
          <w:rFonts w:ascii="Calibri" w:hAnsi="Calibri" w:eastAsia="黑体" w:cs="Calibri"/>
          <w:color w:val="000000" w:themeColor="text1"/>
          <w:sz w:val="32"/>
          <w:szCs w:val="32"/>
          <w14:textFill>
            <w14:solidFill>
              <w14:schemeClr w14:val="tx1"/>
            </w14:solidFill>
          </w14:textFill>
        </w:rPr>
        <w:t>乙方资格证明文件</w:t>
      </w:r>
    </w:p>
    <w:p>
      <w:pPr>
        <w:overflowPunct w:val="0"/>
        <w:autoSpaceDE w:val="0"/>
        <w:autoSpaceDN w:val="0"/>
        <w:spacing w:line="440" w:lineRule="exact"/>
        <w:ind w:left="839" w:hanging="839"/>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（一）乙方一般情况</w:t>
      </w:r>
    </w:p>
    <w:tbl>
      <w:tblPr>
        <w:tblStyle w:val="17"/>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企业名称</w:t>
            </w:r>
          </w:p>
        </w:tc>
        <w:tc>
          <w:tcPr>
            <w:tcW w:w="3165" w:type="dxa"/>
            <w:gridSpan w:val="5"/>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8"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主管部门</w:t>
            </w:r>
          </w:p>
        </w:tc>
        <w:tc>
          <w:tcPr>
            <w:tcW w:w="2730"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经济类型</w:t>
            </w:r>
          </w:p>
        </w:tc>
        <w:tc>
          <w:tcPr>
            <w:tcW w:w="3165" w:type="dxa"/>
            <w:gridSpan w:val="5"/>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8"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w:t>
            </w:r>
          </w:p>
        </w:tc>
        <w:tc>
          <w:tcPr>
            <w:tcW w:w="2730"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单位简历</w:t>
            </w:r>
          </w:p>
        </w:tc>
        <w:tc>
          <w:tcPr>
            <w:tcW w:w="7643" w:type="dxa"/>
            <w:gridSpan w:val="10"/>
            <w:vAlign w:val="center"/>
          </w:tcPr>
          <w:p>
            <w:pPr>
              <w:snapToGrid w:val="0"/>
              <w:ind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单位优势</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及 特 长</w:t>
            </w:r>
          </w:p>
        </w:tc>
        <w:tc>
          <w:tcPr>
            <w:tcW w:w="7643" w:type="dxa"/>
            <w:gridSpan w:val="10"/>
            <w:vAlign w:val="center"/>
          </w:tcPr>
          <w:p>
            <w:pPr>
              <w:pStyle w:val="10"/>
              <w:ind w:firstLine="440"/>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 位 概 况</w:t>
            </w:r>
          </w:p>
        </w:tc>
        <w:tc>
          <w:tcPr>
            <w:tcW w:w="174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职工总人数</w:t>
            </w:r>
          </w:p>
        </w:tc>
        <w:tc>
          <w:tcPr>
            <w:tcW w:w="1703"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c>
          <w:tcPr>
            <w:tcW w:w="2205"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工程技术人员</w:t>
            </w:r>
          </w:p>
        </w:tc>
        <w:tc>
          <w:tcPr>
            <w:tcW w:w="199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生产工人</w:t>
            </w:r>
          </w:p>
        </w:tc>
        <w:tc>
          <w:tcPr>
            <w:tcW w:w="1703"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c>
          <w:tcPr>
            <w:tcW w:w="2205"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销售人员</w:t>
            </w:r>
          </w:p>
        </w:tc>
        <w:tc>
          <w:tcPr>
            <w:tcW w:w="199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固定</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资产</w:t>
            </w:r>
          </w:p>
        </w:tc>
        <w:tc>
          <w:tcPr>
            <w:tcW w:w="1575" w:type="dxa"/>
            <w:gridSpan w:val="3"/>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840" w:type="dxa"/>
            <w:gridSpan w:val="2"/>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性质</w:t>
            </w: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生产性</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75" w:type="dxa"/>
            <w:gridSpan w:val="3"/>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840" w:type="dxa"/>
            <w:gridSpan w:val="2"/>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非生产性</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tc>
        <w:tc>
          <w:tcPr>
            <w:tcW w:w="1575" w:type="dxa"/>
            <w:gridSpan w:val="3"/>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840" w:type="dxa"/>
            <w:gridSpan w:val="2"/>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来源</w:t>
            </w: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自有资金</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75" w:type="dxa"/>
            <w:gridSpan w:val="3"/>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840" w:type="dxa"/>
            <w:gridSpan w:val="2"/>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银行贷款</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经营</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范围</w:t>
            </w:r>
          </w:p>
        </w:tc>
        <w:tc>
          <w:tcPr>
            <w:tcW w:w="7643" w:type="dxa"/>
            <w:gridSpan w:val="10"/>
            <w:vAlign w:val="center"/>
          </w:tcPr>
          <w:p>
            <w:pPr>
              <w:snapToGrid w:val="0"/>
              <w:ind w:left="-170" w:right="-170"/>
              <w:jc w:val="center"/>
              <w:rPr>
                <w:rFonts w:ascii="宋体" w:hAnsi="宋体" w:cs="宋体"/>
                <w:color w:val="000000" w:themeColor="text1"/>
                <w:sz w:val="22"/>
                <w14:textFill>
                  <w14:solidFill>
                    <w14:schemeClr w14:val="tx1"/>
                  </w14:solidFill>
                </w14:textFill>
              </w:rPr>
            </w:pPr>
          </w:p>
          <w:p>
            <w:pPr>
              <w:snapToGrid w:val="0"/>
              <w:ind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 济</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指 标</w:t>
            </w: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年份</w:t>
            </w: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bl>
    <w:p>
      <w:pPr>
        <w:overflowPunct w:val="0"/>
        <w:autoSpaceDE w:val="0"/>
        <w:autoSpaceDN w:val="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附营业执照、税务登记证、相关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Calibri"/>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（二）制造商资格声明</w:t>
      </w:r>
    </w:p>
    <w:p>
      <w:pPr>
        <w:numPr>
          <w:ilvl w:val="0"/>
          <w:numId w:val="11"/>
        </w:numPr>
        <w:adjustRightInd w:val="0"/>
        <w:spacing w:before="163" w:beforeLines="50"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名称及概况：</w:t>
      </w:r>
    </w:p>
    <w:p>
      <w:pPr>
        <w:numPr>
          <w:ilvl w:val="0"/>
          <w:numId w:val="12"/>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w:t>
      </w:r>
      <w:r>
        <w:rPr>
          <w:rFonts w:hint="eastAsia" w:ascii="宋体" w:hAnsi="宋体" w:cs="宋体"/>
          <w:color w:val="000000" w:themeColor="text1"/>
          <w:sz w:val="22"/>
          <w:u w:val="single"/>
          <w14:textFill>
            <w14:solidFill>
              <w14:schemeClr w14:val="tx1"/>
            </w14:solidFill>
          </w14:textFill>
        </w:rPr>
        <w:t xml:space="preserve">                                                 </w:t>
      </w:r>
    </w:p>
    <w:p>
      <w:pPr>
        <w:numPr>
          <w:ilvl w:val="0"/>
          <w:numId w:val="12"/>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总部地址：</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left="840" w:firstLine="1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电传/传真/电话号码：</w:t>
      </w:r>
      <w:r>
        <w:rPr>
          <w:rFonts w:hint="eastAsia" w:ascii="宋体" w:hAnsi="宋体" w:cs="宋体"/>
          <w:color w:val="000000" w:themeColor="text1"/>
          <w:sz w:val="22"/>
          <w:u w:val="single"/>
          <w14:textFill>
            <w14:solidFill>
              <w14:schemeClr w14:val="tx1"/>
            </w14:solidFill>
          </w14:textFill>
        </w:rPr>
        <w:t xml:space="preserve">                                         </w:t>
      </w:r>
    </w:p>
    <w:p>
      <w:pPr>
        <w:numPr>
          <w:ilvl w:val="0"/>
          <w:numId w:val="12"/>
        </w:numPr>
        <w:adjustRightInd w:val="0"/>
        <w:spacing w:line="360" w:lineRule="auto"/>
        <w:textAlignment w:val="baseline"/>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成立和/或注册日期：</w:t>
      </w:r>
      <w:r>
        <w:rPr>
          <w:rFonts w:hint="eastAsia" w:ascii="宋体" w:hAnsi="宋体" w:cs="宋体"/>
          <w:color w:val="000000" w:themeColor="text1"/>
          <w:sz w:val="22"/>
          <w:u w:val="single"/>
          <w14:textFill>
            <w14:solidFill>
              <w14:schemeClr w14:val="tx1"/>
            </w14:solidFill>
          </w14:textFill>
        </w:rPr>
        <w:t xml:space="preserve">                                          </w:t>
      </w:r>
    </w:p>
    <w:p>
      <w:pPr>
        <w:numPr>
          <w:ilvl w:val="0"/>
          <w:numId w:val="12"/>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实收资本：</w:t>
      </w:r>
      <w:r>
        <w:rPr>
          <w:rFonts w:hint="eastAsia" w:ascii="宋体" w:hAnsi="宋体" w:cs="宋体"/>
          <w:color w:val="000000" w:themeColor="text1"/>
          <w:sz w:val="22"/>
          <w:u w:val="single"/>
          <w14:textFill>
            <w14:solidFill>
              <w14:schemeClr w14:val="tx1"/>
            </w14:solidFill>
          </w14:textFill>
        </w:rPr>
        <w:t xml:space="preserve">                                                   </w:t>
      </w:r>
    </w:p>
    <w:p>
      <w:pPr>
        <w:numPr>
          <w:ilvl w:val="0"/>
          <w:numId w:val="12"/>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近期资产负债表（到</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年</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月</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日止）</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固定资产：</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流动资产：</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长期负债：</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流动负债：</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净值：</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主要负责人姓名：（可选填）</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制造商在中国的代表的姓名和地址：（如有的话）</w:t>
      </w:r>
    </w:p>
    <w:p>
      <w:pPr>
        <w:spacing w:line="360" w:lineRule="auto"/>
        <w:ind w:left="425"/>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numPr>
          <w:ilvl w:val="0"/>
          <w:numId w:val="7"/>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 关于制造投标货物的设施及其它情况：</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工厂名称地址       生产的项目       年生产能力       职工人数</w:t>
      </w: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1"/>
          <w:numId w:val="15"/>
        </w:numPr>
        <w:tabs>
          <w:tab w:val="left" w:pos="780"/>
          <w:tab w:val="clear" w:pos="840"/>
        </w:tabs>
        <w:adjustRightInd w:val="0"/>
        <w:spacing w:line="360" w:lineRule="auto"/>
        <w:ind w:left="780" w:hanging="36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本制造商不生产，而需从其它制造商购买的主要零部件：</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制造商名称和地址               主要零部件名称</w:t>
      </w:r>
    </w:p>
    <w:p>
      <w:pPr>
        <w:spacing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6"/>
        </w:numPr>
        <w:adjustRightInd w:val="0"/>
        <w:spacing w:line="360" w:lineRule="auto"/>
        <w:ind w:right="506" w:rightChars="211"/>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本制造商生产投标货物的经验（包括年限、项目业主、额定能力、商业运营的起始日期等）：</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numPr>
          <w:ilvl w:val="0"/>
          <w:numId w:val="16"/>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近3年该货物主要销售给国内、外主要客户的名称地址：</w:t>
      </w:r>
    </w:p>
    <w:p>
      <w:pPr>
        <w:numPr>
          <w:ilvl w:val="0"/>
          <w:numId w:val="17"/>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出口销售</w:t>
      </w:r>
    </w:p>
    <w:p>
      <w:pPr>
        <w:spacing w:line="360" w:lineRule="auto"/>
        <w:ind w:firstLine="84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名称和地址</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销售项目</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p>
    <w:p>
      <w:pPr>
        <w:numPr>
          <w:ilvl w:val="0"/>
          <w:numId w:val="17"/>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国内销售</w:t>
      </w:r>
    </w:p>
    <w:p>
      <w:pPr>
        <w:spacing w:line="360" w:lineRule="auto"/>
        <w:ind w:firstLine="84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名称和地址</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销售项目</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近三年的年营业额</w:t>
      </w:r>
    </w:p>
    <w:p>
      <w:pPr>
        <w:spacing w:line="360" w:lineRule="auto"/>
        <w:ind w:firstLine="4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年份             国内             出口             总额</w:t>
      </w:r>
    </w:p>
    <w:p>
      <w:pPr>
        <w:spacing w:line="360" w:lineRule="auto"/>
        <w:ind w:left="36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br w:type="textWrapping"/>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易损件供应商的名称和地址：</w:t>
      </w:r>
    </w:p>
    <w:p>
      <w:pPr>
        <w:spacing w:line="360" w:lineRule="auto"/>
        <w:ind w:firstLine="72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部件名称                              供应商</w:t>
      </w:r>
    </w:p>
    <w:p>
      <w:pPr>
        <w:spacing w:line="360" w:lineRule="auto"/>
        <w:ind w:firstLine="7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firstLine="72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有关开户银行的名称和地址：</w:t>
      </w:r>
      <w:r>
        <w:rPr>
          <w:rFonts w:hint="eastAsia" w:ascii="宋体" w:hAnsi="宋体" w:cs="宋体"/>
          <w:color w:val="000000" w:themeColor="text1"/>
          <w:sz w:val="22"/>
          <w:u w:val="single"/>
          <w14:textFill>
            <w14:solidFill>
              <w14:schemeClr w14:val="tx1"/>
            </w14:solidFill>
          </w14:textFill>
        </w:rPr>
        <w:t xml:space="preserve">                                      </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制造商所属的集团公司（如有的话）：</w:t>
      </w:r>
      <w:r>
        <w:rPr>
          <w:rFonts w:hint="eastAsia" w:ascii="宋体" w:hAnsi="宋体" w:cs="宋体"/>
          <w:color w:val="000000" w:themeColor="text1"/>
          <w:sz w:val="22"/>
          <w:u w:val="single"/>
          <w14:textFill>
            <w14:solidFill>
              <w14:schemeClr w14:val="tx1"/>
            </w14:solidFill>
          </w14:textFill>
        </w:rPr>
        <w:t xml:space="preserve">                                </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其他情况：</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left="425"/>
        <w:rPr>
          <w:rFonts w:ascii="宋体" w:hAnsi="宋体" w:cs="宋体"/>
          <w:color w:val="000000" w:themeColor="text1"/>
          <w:sz w:val="22"/>
          <w14:textFill>
            <w14:solidFill>
              <w14:schemeClr w14:val="tx1"/>
            </w14:solidFill>
          </w14:textFill>
        </w:rPr>
      </w:pPr>
    </w:p>
    <w:p>
      <w:pPr>
        <w:spacing w:line="360" w:lineRule="auto"/>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兹证明上述声明是真实、正确的，并提供了全部能提供的资料和数据，我们同意遵照贵方要求出示有关证明文件。</w:t>
      </w:r>
    </w:p>
    <w:p>
      <w:pPr>
        <w:spacing w:line="360" w:lineRule="auto"/>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p>
    <w:p>
      <w:pPr>
        <w:spacing w:before="163" w:beforeLines="50"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 （公章）</w:t>
      </w:r>
      <w:r>
        <w:rPr>
          <w:rFonts w:hint="eastAsia" w:ascii="宋体" w:hAnsi="宋体" w:cs="宋体"/>
          <w:color w:val="000000" w:themeColor="text1"/>
          <w:sz w:val="22"/>
          <w:u w:val="single"/>
          <w14:textFill>
            <w14:solidFill>
              <w14:schemeClr w14:val="tx1"/>
            </w14:solidFill>
          </w14:textFill>
        </w:rPr>
        <w:t xml:space="preserve">                                </w:t>
      </w:r>
    </w:p>
    <w:p>
      <w:pPr>
        <w:spacing w:before="163"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签字人姓名和职务</w:t>
      </w:r>
      <w:r>
        <w:rPr>
          <w:rFonts w:hint="eastAsia" w:ascii="宋体" w:hAnsi="宋体" w:cs="宋体"/>
          <w:color w:val="000000" w:themeColor="text1"/>
          <w:sz w:val="22"/>
          <w:u w:val="single"/>
          <w14:textFill>
            <w14:solidFill>
              <w14:schemeClr w14:val="tx1"/>
            </w14:solidFill>
          </w14:textFill>
        </w:rPr>
        <w:t xml:space="preserve">                                   </w:t>
      </w:r>
    </w:p>
    <w:p>
      <w:pPr>
        <w:spacing w:before="163"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签字人签字</w:t>
      </w:r>
      <w:r>
        <w:rPr>
          <w:rFonts w:hint="eastAsia" w:ascii="宋体" w:hAnsi="宋体" w:cs="宋体"/>
          <w:color w:val="000000" w:themeColor="text1"/>
          <w:sz w:val="22"/>
          <w:u w:val="single"/>
          <w14:textFill>
            <w14:solidFill>
              <w14:schemeClr w14:val="tx1"/>
            </w14:solidFill>
          </w14:textFill>
        </w:rPr>
        <w:t xml:space="preserve">                                         </w:t>
      </w:r>
    </w:p>
    <w:p>
      <w:pPr>
        <w:spacing w:before="163"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签字日期</w:t>
      </w:r>
      <w:r>
        <w:rPr>
          <w:rFonts w:hint="eastAsia" w:ascii="宋体" w:hAnsi="宋体" w:cs="宋体"/>
          <w:color w:val="000000" w:themeColor="text1"/>
          <w:sz w:val="22"/>
          <w:u w:val="single"/>
          <w14:textFill>
            <w14:solidFill>
              <w14:schemeClr w14:val="tx1"/>
            </w14:solidFill>
          </w14:textFill>
        </w:rPr>
        <w:t xml:space="preserve">                                           </w:t>
      </w:r>
    </w:p>
    <w:p>
      <w:pPr>
        <w:spacing w:before="163"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传真</w:t>
      </w:r>
      <w:r>
        <w:rPr>
          <w:rFonts w:hint="eastAsia" w:ascii="宋体" w:hAnsi="宋体" w:cs="宋体"/>
          <w:color w:val="000000" w:themeColor="text1"/>
          <w:sz w:val="22"/>
          <w:u w:val="single"/>
          <w14:textFill>
            <w14:solidFill>
              <w14:schemeClr w14:val="tx1"/>
            </w14:solidFill>
          </w14:textFill>
        </w:rPr>
        <w:t xml:space="preserve">                                               </w:t>
      </w:r>
    </w:p>
    <w:p>
      <w:pPr>
        <w:spacing w:before="163"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电话</w:t>
      </w:r>
      <w:r>
        <w:rPr>
          <w:rFonts w:hint="eastAsia" w:ascii="宋体" w:hAnsi="宋体" w:cs="宋体"/>
          <w:color w:val="000000" w:themeColor="text1"/>
          <w:sz w:val="22"/>
          <w:u w:val="single"/>
          <w14:textFill>
            <w14:solidFill>
              <w14:schemeClr w14:val="tx1"/>
            </w14:solidFill>
          </w14:textFill>
        </w:rPr>
        <w:t xml:space="preserve">                                               </w:t>
      </w:r>
    </w:p>
    <w:p>
      <w:pPr>
        <w:spacing w:before="163" w:beforeLines="50" w:line="360" w:lineRule="auto"/>
        <w:rPr>
          <w:rFonts w:ascii="宋体" w:hAnsi="宋体" w:cs="宋体"/>
          <w:color w:val="000000" w:themeColor="text1"/>
          <w:u w:val="single"/>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（三）</w:t>
      </w:r>
      <w:r>
        <w:rPr>
          <w:rFonts w:ascii="宋体" w:hAnsi="宋体" w:cs="宋体"/>
          <w:b/>
          <w:color w:val="000000" w:themeColor="text1"/>
          <w:sz w:val="32"/>
          <w:szCs w:val="32"/>
          <w14:textFill>
            <w14:solidFill>
              <w14:schemeClr w14:val="tx1"/>
            </w14:solidFill>
          </w14:textFill>
        </w:rPr>
        <w:t>设备制造商的授权书</w:t>
      </w: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（代理商投标时提供）</w:t>
      </w: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（四）投标产品近三年的销售业绩一览表</w:t>
      </w:r>
    </w:p>
    <w:tbl>
      <w:tblPr>
        <w:tblStyle w:val="17"/>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color w:val="000000" w:themeColor="text1"/>
                <w:kern w:val="0"/>
                <w:szCs w:val="21"/>
                <w14:textFill>
                  <w14:solidFill>
                    <w14:schemeClr w14:val="tx1"/>
                  </w14:solidFill>
                </w14:textFill>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r>
    </w:tbl>
    <w:p>
      <w:pPr>
        <w:spacing w:line="360" w:lineRule="auto"/>
        <w:jc w:val="left"/>
        <w:rPr>
          <w:rFonts w:hint="eastAsia" w:ascii="ˎ̥" w:hAnsi="ˎ̥" w:cs="宋体"/>
          <w:color w:val="000000" w:themeColor="text1"/>
          <w:kern w:val="0"/>
          <w:szCs w:val="21"/>
          <w14:textFill>
            <w14:solidFill>
              <w14:schemeClr w14:val="tx1"/>
            </w14:solidFill>
          </w14:textFill>
        </w:rPr>
      </w:pPr>
      <w:r>
        <w:rPr>
          <w:rFonts w:hint="eastAsia" w:ascii="ˎ̥" w:hAnsi="ˎ̥" w:cs="宋体"/>
          <w:color w:val="000000" w:themeColor="text1"/>
          <w:kern w:val="0"/>
          <w:szCs w:val="21"/>
          <w14:textFill>
            <w14:solidFill>
              <w14:schemeClr w14:val="tx1"/>
            </w14:solidFill>
          </w14:textFill>
        </w:rPr>
        <w:t>注：</w:t>
      </w:r>
      <w:r>
        <w:rPr>
          <w:rFonts w:hint="eastAsia" w:ascii="宋体" w:hAnsi="宋体" w:cs="宋体"/>
          <w:color w:val="000000" w:themeColor="text1"/>
          <w14:textFill>
            <w14:solidFill>
              <w14:schemeClr w14:val="tx1"/>
            </w14:solidFill>
          </w14:textFill>
        </w:rPr>
        <w:t>本表只需填写符合“招标公告”资格条件和“评标办法”业绩评审标准的业绩。</w:t>
      </w:r>
      <w:r>
        <w:rPr>
          <w:rFonts w:hint="eastAsia" w:ascii="ˎ̥" w:hAnsi="ˎ̥" w:cs="宋体"/>
          <w:color w:val="000000" w:themeColor="text1"/>
          <w:kern w:val="0"/>
          <w:szCs w:val="21"/>
          <w14:textFill>
            <w14:solidFill>
              <w14:schemeClr w14:val="tx1"/>
            </w14:solidFill>
          </w14:textFill>
        </w:rPr>
        <w:t>附业绩的销售合同。</w:t>
      </w:r>
    </w:p>
    <w:p>
      <w:pPr>
        <w:spacing w:line="360" w:lineRule="auto"/>
        <w:jc w:val="left"/>
        <w:rPr>
          <w:rFonts w:hint="eastAsia" w:ascii="ˎ̥" w:hAnsi="ˎ̥" w:cs="宋体"/>
          <w:color w:val="000000" w:themeColor="text1"/>
          <w:kern w:val="0"/>
          <w:szCs w:val="21"/>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pStyle w:val="5"/>
        <w:adjustRightInd w:val="0"/>
        <w:snapToGrid w:val="0"/>
        <w:spacing w:line="560" w:lineRule="exact"/>
        <w:rPr>
          <w:rFonts w:hAnsi="宋体"/>
          <w:b/>
          <w:color w:val="000000" w:themeColor="text1"/>
          <w14:textFill>
            <w14:solidFill>
              <w14:schemeClr w14:val="tx1"/>
            </w14:solidFill>
          </w14:textFill>
        </w:rPr>
      </w:pPr>
      <w:r>
        <w:rPr>
          <w:rFonts w:hAnsi="宋体" w:cs="宋体"/>
          <w:b/>
          <w:color w:val="000000" w:themeColor="text1"/>
          <w:sz w:val="32"/>
          <w:szCs w:val="32"/>
          <w14:textFill>
            <w14:solidFill>
              <w14:schemeClr w14:val="tx1"/>
            </w14:solidFill>
          </w14:textFill>
        </w:rPr>
        <w:br w:type="page"/>
      </w: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六、技术规格偏离表</w:t>
      </w:r>
    </w:p>
    <w:p>
      <w:pPr>
        <w:spacing w:line="560" w:lineRule="exact"/>
        <w:rPr>
          <w:rFonts w:ascii="宋体" w:hAnsi="宋体"/>
          <w:color w:val="000000" w:themeColor="text1"/>
          <w14:textFill>
            <w14:solidFill>
              <w14:schemeClr w14:val="tx1"/>
            </w14:solidFill>
          </w14:textFill>
        </w:rPr>
      </w:pPr>
    </w:p>
    <w:tbl>
      <w:tblPr>
        <w:tblStyle w:val="17"/>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365"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货物名称</w:t>
            </w:r>
          </w:p>
        </w:tc>
        <w:tc>
          <w:tcPr>
            <w:tcW w:w="126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招标文件条目号</w:t>
            </w:r>
          </w:p>
        </w:tc>
        <w:tc>
          <w:tcPr>
            <w:tcW w:w="1361"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招标规格</w:t>
            </w:r>
          </w:p>
        </w:tc>
        <w:tc>
          <w:tcPr>
            <w:tcW w:w="1236"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投标规格</w:t>
            </w:r>
          </w:p>
        </w:tc>
        <w:tc>
          <w:tcPr>
            <w:tcW w:w="189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偏离</w:t>
            </w:r>
          </w:p>
        </w:tc>
        <w:tc>
          <w:tcPr>
            <w:tcW w:w="147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bl>
    <w:p>
      <w:pPr>
        <w:spacing w:line="560" w:lineRule="exact"/>
        <w:rPr>
          <w:rFonts w:ascii="宋体" w:hAnsi="宋体"/>
          <w:color w:val="000000" w:themeColor="text1"/>
          <w14:textFill>
            <w14:solidFill>
              <w14:schemeClr w14:val="tx1"/>
            </w14:solidFill>
          </w14:textFill>
        </w:rPr>
      </w:pPr>
      <w:r>
        <w:rPr>
          <w:rFonts w:hAnsi="宋体"/>
          <w:bCs/>
          <w:color w:val="000000" w:themeColor="text1"/>
          <w14:textFill>
            <w14:solidFill>
              <w14:schemeClr w14:val="tx1"/>
            </w14:solidFill>
          </w14:textFill>
        </w:rPr>
        <w:t>注：如不填写，则视为完全响应招标文件的技术要求。</w:t>
      </w:r>
    </w:p>
    <w:p>
      <w:pPr>
        <w:spacing w:line="360" w:lineRule="auto"/>
        <w:jc w:val="center"/>
        <w:rPr>
          <w:rFonts w:hAnsi="宋体"/>
          <w:b/>
          <w:color w:val="000000" w:themeColor="text1"/>
          <w14:textFill>
            <w14:solidFill>
              <w14:schemeClr w14:val="tx1"/>
            </w14:solidFill>
          </w14:textFill>
        </w:rPr>
      </w:pPr>
    </w:p>
    <w:p>
      <w:pPr>
        <w:pStyle w:val="5"/>
        <w:adjustRightInd w:val="0"/>
        <w:snapToGrid w:val="0"/>
        <w:spacing w:line="560" w:lineRule="exact"/>
        <w:rPr>
          <w:rFonts w:hAnsi="宋体"/>
          <w:b/>
          <w:color w:val="000000" w:themeColor="text1"/>
          <w14:textFill>
            <w14:solidFill>
              <w14:schemeClr w14:val="tx1"/>
            </w14:solidFill>
          </w14:textFill>
        </w:rPr>
      </w:pP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七、</w:t>
      </w:r>
      <w:r>
        <w:rPr>
          <w:rFonts w:ascii="Calibri" w:hAnsi="Calibri" w:eastAsia="黑体" w:cs="Calibri"/>
          <w:color w:val="000000" w:themeColor="text1"/>
          <w:sz w:val="32"/>
          <w:szCs w:val="32"/>
          <w14:textFill>
            <w14:solidFill>
              <w14:schemeClr w14:val="tx1"/>
            </w14:solidFill>
          </w14:textFill>
        </w:rPr>
        <w:t>商务条款响应</w:t>
      </w:r>
      <w:r>
        <w:rPr>
          <w:rFonts w:hint="eastAsia" w:ascii="Calibri" w:hAnsi="Calibri" w:eastAsia="黑体" w:cs="Calibri"/>
          <w:color w:val="000000" w:themeColor="text1"/>
          <w:sz w:val="32"/>
          <w:szCs w:val="32"/>
          <w14:textFill>
            <w14:solidFill>
              <w14:schemeClr w14:val="tx1"/>
            </w14:solidFill>
          </w14:textFill>
        </w:rPr>
        <w:t>偏离</w:t>
      </w:r>
      <w:r>
        <w:rPr>
          <w:rFonts w:ascii="Calibri" w:hAnsi="Calibri" w:eastAsia="黑体" w:cs="Calibri"/>
          <w:color w:val="000000" w:themeColor="text1"/>
          <w:sz w:val="32"/>
          <w:szCs w:val="32"/>
          <w14:textFill>
            <w14:solidFill>
              <w14:schemeClr w14:val="tx1"/>
            </w14:solidFill>
          </w14:textFill>
        </w:rPr>
        <w:t>表</w:t>
      </w:r>
    </w:p>
    <w:tbl>
      <w:tblPr>
        <w:tblStyle w:val="17"/>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序号</w:t>
            </w:r>
          </w:p>
        </w:tc>
        <w:tc>
          <w:tcPr>
            <w:tcW w:w="90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内容</w:t>
            </w: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招标文件要求</w:t>
            </w: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投标文件对应内容</w:t>
            </w:r>
          </w:p>
        </w:tc>
        <w:tc>
          <w:tcPr>
            <w:tcW w:w="827"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5"/>
              <w:adjustRightInd w:val="0"/>
              <w:snapToGrid w:val="0"/>
              <w:jc w:val="center"/>
              <w:rPr>
                <w:rFonts w:hAnsi="宋体"/>
                <w:color w:val="000000" w:themeColor="text1"/>
                <w:kern w:val="2"/>
                <w:sz w:val="21"/>
                <w14:textFill>
                  <w14:solidFill>
                    <w14:schemeClr w14:val="tx1"/>
                  </w14:solidFill>
                </w14:textFill>
              </w:rPr>
            </w:pPr>
          </w:p>
        </w:tc>
      </w:tr>
    </w:tbl>
    <w:p>
      <w:pPr>
        <w:pStyle w:val="5"/>
        <w:adjustRightInd w:val="0"/>
        <w:snapToGrid w:val="0"/>
        <w:spacing w:line="560" w:lineRule="exact"/>
        <w:rPr>
          <w:rFonts w:hAnsi="宋体"/>
          <w:bCs/>
          <w:color w:val="000000" w:themeColor="text1"/>
          <w:sz w:val="24"/>
          <w:szCs w:val="24"/>
          <w14:textFill>
            <w14:solidFill>
              <w14:schemeClr w14:val="tx1"/>
            </w14:solidFill>
          </w14:textFill>
        </w:rPr>
      </w:pPr>
    </w:p>
    <w:p>
      <w:pPr>
        <w:pStyle w:val="5"/>
        <w:adjustRightInd w:val="0"/>
        <w:snapToGrid w:val="0"/>
        <w:spacing w:line="560" w:lineRule="exact"/>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注：如不填写，则视为完全响应招标文件的</w:t>
      </w:r>
      <w:r>
        <w:rPr>
          <w:rFonts w:hint="eastAsia" w:hAnsi="宋体"/>
          <w:bCs/>
          <w:color w:val="000000" w:themeColor="text1"/>
          <w:sz w:val="24"/>
          <w:szCs w:val="24"/>
          <w14:textFill>
            <w14:solidFill>
              <w14:schemeClr w14:val="tx1"/>
            </w14:solidFill>
          </w14:textFill>
        </w:rPr>
        <w:t>商务</w:t>
      </w:r>
      <w:r>
        <w:rPr>
          <w:rFonts w:hAnsi="宋体"/>
          <w:bCs/>
          <w:color w:val="000000" w:themeColor="text1"/>
          <w:sz w:val="24"/>
          <w:szCs w:val="24"/>
          <w14:textFill>
            <w14:solidFill>
              <w14:schemeClr w14:val="tx1"/>
            </w14:solidFill>
          </w14:textFill>
        </w:rPr>
        <w:t>要求。</w:t>
      </w:r>
    </w:p>
    <w:p>
      <w:pPr>
        <w:pStyle w:val="5"/>
        <w:adjustRightInd w:val="0"/>
        <w:snapToGrid w:val="0"/>
        <w:spacing w:line="560" w:lineRule="exact"/>
        <w:rPr>
          <w:rFonts w:hAnsi="宋体"/>
          <w:bCs/>
          <w:color w:val="000000" w:themeColor="text1"/>
          <w:sz w:val="24"/>
          <w:szCs w:val="24"/>
          <w14:textFill>
            <w14:solidFill>
              <w14:schemeClr w14:val="tx1"/>
            </w14:solidFill>
          </w14:textFill>
        </w:rPr>
      </w:pPr>
    </w:p>
    <w:p>
      <w:pPr>
        <w:pStyle w:val="13"/>
      </w:pPr>
    </w:p>
    <w:p/>
    <w:sectPr>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8"/>
          <w:jc w:val="center"/>
        </w:pPr>
        <w:r>
          <w:fldChar w:fldCharType="begin"/>
        </w:r>
        <w:r>
          <w:instrText xml:space="preserve"> PAGE   \* MERGEFORMAT </w:instrText>
        </w:r>
        <w:r>
          <w:fldChar w:fldCharType="separate"/>
        </w:r>
        <w:r>
          <w:rPr>
            <w:lang w:val="zh-CN"/>
          </w:rPr>
          <w:t>47</w:t>
        </w:r>
        <w:r>
          <w:rPr>
            <w:lang w:val="zh-CN"/>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single" w:color="auto" w:sz="4" w:space="1"/>
        <w:right w:val="none" w:color="auto" w:sz="0" w:space="0"/>
      </w:pBdr>
      <w:rPr>
        <w:rFonts w:ascii="宋体" w:hAnsi="宋体"/>
        <w:color w:val="000000"/>
        <w:szCs w:val="18"/>
      </w:rPr>
    </w:pPr>
    <w:r>
      <w:rPr>
        <w:rFonts w:hint="eastAsia" w:ascii="宋体" w:hAnsi="宋体"/>
        <w:color w:val="000000"/>
        <w:szCs w:val="18"/>
      </w:rPr>
      <w:t>杭州萧山国际机场电缆收放装置及输出电缆采购项目招标文件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6">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7">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8">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9">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0">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3">
    <w:nsid w:val="19837030"/>
    <w:multiLevelType w:val="multilevel"/>
    <w:tmpl w:val="19837030"/>
    <w:lvl w:ilvl="0" w:tentative="0">
      <w:start w:val="1"/>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94010C4"/>
    <w:multiLevelType w:val="multilevel"/>
    <w:tmpl w:val="394010C4"/>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5">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6">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7">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3"/>
  </w:num>
  <w:num w:numId="2">
    <w:abstractNumId w:val="14"/>
  </w:num>
  <w:num w:numId="3">
    <w:abstractNumId w:val="17"/>
  </w:num>
  <w:num w:numId="4">
    <w:abstractNumId w:val="12"/>
    <w:lvlOverride w:ilvl="0">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
  </w:num>
  <w:num w:numId="9">
    <w:abstractNumId w:val="11"/>
  </w:num>
  <w:num w:numId="10">
    <w:abstractNumId w:val="1"/>
  </w:num>
  <w:num w:numId="11">
    <w:abstractNumId w:val="5"/>
  </w:num>
  <w:num w:numId="12">
    <w:abstractNumId w:val="7"/>
  </w:num>
  <w:num w:numId="13">
    <w:abstractNumId w:val="3"/>
  </w:num>
  <w:num w:numId="14">
    <w:abstractNumId w:val="0"/>
  </w:num>
  <w:num w:numId="15">
    <w:abstractNumId w:val="2"/>
  </w:num>
  <w:num w:numId="16">
    <w:abstractNumId w:val="9"/>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A307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33"/>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4">
    <w:name w:val="Default Paragraph Font"/>
    <w:unhideWhenUsed/>
    <w:uiPriority w:val="1"/>
  </w:style>
  <w:style w:type="table" w:default="1" w:styleId="17">
    <w:name w:val="Normal Table"/>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5"/>
    <w:unhideWhenUsed/>
    <w:qFormat/>
    <w:uiPriority w:val="99"/>
    <w:rPr>
      <w:b/>
      <w:bCs/>
      <w:sz w:val="21"/>
      <w:szCs w:val="22"/>
    </w:rPr>
  </w:style>
  <w:style w:type="paragraph" w:styleId="4">
    <w:name w:val="annotation text"/>
    <w:basedOn w:val="1"/>
    <w:link w:val="24"/>
    <w:unhideWhenUsed/>
    <w:qFormat/>
    <w:uiPriority w:val="99"/>
    <w:pPr>
      <w:jc w:val="left"/>
    </w:pPr>
  </w:style>
  <w:style w:type="paragraph" w:styleId="5">
    <w:name w:val="Plain Text"/>
    <w:basedOn w:val="1"/>
    <w:link w:val="22"/>
    <w:unhideWhenUsed/>
    <w:qFormat/>
    <w:uiPriority w:val="0"/>
    <w:rPr>
      <w:rFonts w:ascii="宋体" w:hAnsi="Courier New" w:eastAsia="宋体" w:cs="Times New Roman"/>
      <w:kern w:val="0"/>
      <w:sz w:val="20"/>
      <w:szCs w:val="21"/>
    </w:rPr>
  </w:style>
  <w:style w:type="paragraph" w:styleId="6">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7">
    <w:name w:val="Balloon Text"/>
    <w:basedOn w:val="1"/>
    <w:link w:val="23"/>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9">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10">
    <w:name w:val="toc 1"/>
    <w:basedOn w:val="1"/>
    <w:next w:val="1"/>
    <w:unhideWhenUsed/>
    <w:qFormat/>
    <w:uiPriority w:val="39"/>
    <w:pPr>
      <w:adjustRightInd w:val="0"/>
      <w:snapToGrid w:val="0"/>
    </w:pPr>
    <w:rPr>
      <w:rFonts w:ascii="Times New Roman" w:hAnsi="Times New Roman" w:eastAsia="仿宋" w:cs="Times New Roman"/>
      <w:sz w:val="21"/>
    </w:rPr>
  </w:style>
  <w:style w:type="paragraph" w:styleId="11">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2">
    <w:name w:val="index 1"/>
    <w:basedOn w:val="1"/>
    <w:next w:val="1"/>
    <w:unhideWhenUsed/>
    <w:qFormat/>
    <w:uiPriority w:val="0"/>
    <w:pPr>
      <w:adjustRightInd w:val="0"/>
      <w:snapToGrid w:val="0"/>
      <w:jc w:val="center"/>
    </w:pPr>
    <w:rPr>
      <w:rFonts w:ascii="Times New Roman" w:hAnsi="Times New Roman" w:eastAsia="宋体" w:cs="Times New Roman"/>
      <w:sz w:val="21"/>
      <w:szCs w:val="20"/>
    </w:rPr>
  </w:style>
  <w:style w:type="paragraph" w:styleId="13">
    <w:name w:val="Title"/>
    <w:basedOn w:val="1"/>
    <w:next w:val="1"/>
    <w:link w:val="21"/>
    <w:qFormat/>
    <w:uiPriority w:val="0"/>
    <w:pPr>
      <w:spacing w:before="60" w:after="60"/>
      <w:jc w:val="center"/>
      <w:outlineLvl w:val="0"/>
    </w:pPr>
    <w:rPr>
      <w:rFonts w:ascii="Cambria" w:hAnsi="Cambria" w:eastAsia="黑体" w:cs="Times New Roman"/>
      <w:b/>
      <w:bCs/>
      <w:kern w:val="0"/>
      <w:sz w:val="32"/>
      <w:szCs w:val="32"/>
    </w:rPr>
  </w:style>
  <w:style w:type="character" w:styleId="15">
    <w:name w:val="page number"/>
    <w:basedOn w:val="14"/>
    <w:unhideWhenUsed/>
    <w:qFormat/>
    <w:uiPriority w:val="0"/>
    <w:rPr>
      <w:rFonts w:asciiTheme="minorHAnsi" w:hAnsiTheme="minorHAnsi" w:eastAsiaTheme="minorEastAsia" w:cstheme="minorBidi"/>
      <w:lang w:val="en-US" w:eastAsia="zh-CN" w:bidi="ar-SA"/>
    </w:rPr>
  </w:style>
  <w:style w:type="character" w:styleId="16">
    <w:name w:val="annotation reference"/>
    <w:unhideWhenUsed/>
    <w:qFormat/>
    <w:uiPriority w:val="0"/>
    <w:rPr>
      <w:rFonts w:asciiTheme="minorHAnsi" w:hAnsiTheme="minorHAnsi" w:eastAsiaTheme="minorEastAsia" w:cstheme="minorBidi"/>
      <w:sz w:val="21"/>
      <w:szCs w:val="21"/>
      <w:lang w:val="en-US" w:eastAsia="zh-CN" w:bidi="ar-SA"/>
    </w:rPr>
  </w:style>
  <w:style w:type="character" w:customStyle="1" w:styleId="18">
    <w:name w:val="zbggmain style9"/>
    <w:basedOn w:val="14"/>
    <w:qFormat/>
    <w:uiPriority w:val="0"/>
    <w:rPr>
      <w:rFonts w:asciiTheme="minorHAnsi" w:hAnsiTheme="minorHAnsi" w:eastAsiaTheme="minorEastAsia" w:cstheme="minorBidi"/>
      <w:lang w:val="en-US" w:eastAsia="zh-CN" w:bidi="ar-SA"/>
    </w:rPr>
  </w:style>
  <w:style w:type="paragraph" w:customStyle="1" w:styleId="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character" w:customStyle="1" w:styleId="21">
    <w:name w:val="标题 字符"/>
    <w:link w:val="13"/>
    <w:qFormat/>
    <w:uiPriority w:val="0"/>
    <w:rPr>
      <w:rFonts w:ascii="Cambria" w:hAnsi="Cambria" w:eastAsia="黑体" w:cs="Times New Roman"/>
      <w:b/>
      <w:bCs/>
      <w:kern w:val="0"/>
      <w:sz w:val="32"/>
      <w:szCs w:val="32"/>
    </w:rPr>
  </w:style>
  <w:style w:type="character" w:customStyle="1" w:styleId="22">
    <w:name w:val="纯文本 字符"/>
    <w:link w:val="5"/>
    <w:qFormat/>
    <w:uiPriority w:val="0"/>
    <w:rPr>
      <w:rFonts w:ascii="宋体" w:hAnsi="Courier New" w:eastAsia="宋体" w:cs="Times New Roman"/>
      <w:kern w:val="0"/>
      <w:sz w:val="20"/>
      <w:szCs w:val="21"/>
    </w:rPr>
  </w:style>
  <w:style w:type="character" w:customStyle="1" w:styleId="23">
    <w:name w:val="批注框文本 字符"/>
    <w:basedOn w:val="14"/>
    <w:link w:val="7"/>
    <w:qFormat/>
    <w:uiPriority w:val="0"/>
    <w:rPr>
      <w:rFonts w:asciiTheme="minorHAnsi" w:hAnsiTheme="minorHAnsi" w:eastAsiaTheme="minorEastAsia" w:cstheme="minorBidi"/>
      <w:sz w:val="18"/>
      <w:szCs w:val="18"/>
    </w:rPr>
  </w:style>
  <w:style w:type="character" w:customStyle="1" w:styleId="24">
    <w:name w:val="批注文字 字符"/>
    <w:basedOn w:val="14"/>
    <w:link w:val="4"/>
    <w:qFormat/>
    <w:uiPriority w:val="99"/>
    <w:rPr>
      <w:rFonts w:asciiTheme="minorHAnsi" w:hAnsiTheme="minorHAnsi" w:eastAsiaTheme="minorEastAsia" w:cstheme="minorBidi"/>
    </w:rPr>
  </w:style>
  <w:style w:type="character" w:customStyle="1" w:styleId="25">
    <w:name w:val="批注主题 字符"/>
    <w:basedOn w:val="24"/>
    <w:link w:val="3"/>
    <w:qFormat/>
    <w:uiPriority w:val="99"/>
    <w:rPr>
      <w:b/>
      <w:bCs/>
      <w:sz w:val="21"/>
      <w:szCs w:val="22"/>
    </w:rPr>
  </w:style>
  <w:style w:type="character" w:customStyle="1" w:styleId="26">
    <w:name w:val="一、 Char"/>
    <w:link w:val="27"/>
    <w:qFormat/>
    <w:uiPriority w:val="0"/>
    <w:rPr>
      <w:rFonts w:ascii="仿宋_GB2312" w:hAnsi="宋体" w:eastAsia="仿宋_GB2312" w:cstheme="minorBidi"/>
      <w:b/>
      <w:kern w:val="0"/>
      <w:sz w:val="28"/>
      <w:szCs w:val="28"/>
    </w:rPr>
  </w:style>
  <w:style w:type="paragraph" w:customStyle="1" w:styleId="27">
    <w:name w:val="一、"/>
    <w:basedOn w:val="1"/>
    <w:link w:val="26"/>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 w:type="paragraph" w:customStyle="1" w:styleId="28">
    <w:name w:val="bt1bt1"/>
    <w:basedOn w:val="2"/>
    <w:qFormat/>
    <w:uiPriority w:val="0"/>
    <w:pPr>
      <w:spacing w:line="240" w:lineRule="auto"/>
    </w:pPr>
    <w:rPr>
      <w:rFonts w:ascii="黑体" w:eastAsia="黑体"/>
      <w:b w:val="0"/>
      <w:sz w:val="36"/>
      <w:szCs w:val="36"/>
    </w:rPr>
  </w:style>
  <w:style w:type="paragraph" w:customStyle="1" w:styleId="29">
    <w:name w:val="列出段落1"/>
    <w:basedOn w:val="1"/>
    <w:qFormat/>
    <w:uiPriority w:val="0"/>
    <w:pPr>
      <w:spacing w:before="100" w:beforeAutospacing="1" w:after="100" w:afterAutospacing="1" w:line="300" w:lineRule="auto"/>
      <w:ind w:firstLine="420" w:firstLineChars="200"/>
    </w:pPr>
    <w:rPr>
      <w:rFonts w:ascii="Calibri" w:hAnsi="Calibri" w:eastAsia="宋体" w:cs="Times New Roman"/>
    </w:rPr>
  </w:style>
  <w:style w:type="paragraph" w:customStyle="1" w:styleId="30">
    <w:name w:val="小正文"/>
    <w:basedOn w:val="31"/>
    <w:qFormat/>
    <w:uiPriority w:val="0"/>
    <w:pPr>
      <w:spacing w:line="560" w:lineRule="exact"/>
      <w:ind w:firstLine="560" w:firstLineChars="200"/>
      <w:jc w:val="left"/>
    </w:pPr>
    <w:rPr>
      <w:rFonts w:ascii="仿宋_GB2312" w:hAnsi="宋体" w:eastAsia="仿宋_GB2312"/>
      <w:sz w:val="28"/>
      <w:szCs w:val="28"/>
      <w:lang w:val="en-US"/>
    </w:rPr>
  </w:style>
  <w:style w:type="paragraph" w:customStyle="1" w:styleId="31">
    <w:name w:val="Char"/>
    <w:basedOn w:val="1"/>
    <w:uiPriority w:val="0"/>
    <w:pPr>
      <w:spacing w:line="360" w:lineRule="auto"/>
    </w:pPr>
    <w:rPr>
      <w:rFonts w:ascii="黑体" w:hAnsi="黑体" w:eastAsia="宋体" w:cs="Times New Roman"/>
      <w:lang w:val="zh-CN"/>
    </w:rPr>
  </w:style>
  <w:style w:type="paragraph" w:customStyle="1" w:styleId="32">
    <w:name w:val="样式 正文文本"/>
    <w:basedOn w:val="1"/>
    <w:qFormat/>
    <w:uiPriority w:val="0"/>
    <w:pPr>
      <w:widowControl/>
      <w:adjustRightInd w:val="0"/>
      <w:snapToGrid w:val="0"/>
      <w:spacing w:line="400" w:lineRule="exact"/>
      <w:ind w:firstLine="200" w:firstLineChars="200"/>
      <w:jc w:val="left"/>
    </w:pPr>
    <w:rPr>
      <w:rFonts w:ascii="Arial" w:hAnsi="Arial" w:eastAsia="宋体" w:cs="Times New Roman"/>
      <w:color w:val="000000"/>
      <w:kern w:val="0"/>
      <w:lang w:eastAsia="en-US" w:bidi="en-US"/>
    </w:rPr>
  </w:style>
  <w:style w:type="character" w:customStyle="1" w:styleId="33">
    <w:name w:val="标题 1 字符"/>
    <w:basedOn w:val="14"/>
    <w:link w:val="2"/>
    <w:qFormat/>
    <w:uiPriority w:val="0"/>
    <w:rPr>
      <w:rFonts w:ascii="Times New Roman" w:hAnsi="Times New Roman" w:eastAsia="宋体" w:cs="Times New Roman"/>
      <w:b/>
      <w:bCs/>
      <w:kern w:val="44"/>
      <w:sz w:val="30"/>
      <w:szCs w:val="44"/>
    </w:rPr>
  </w:style>
  <w:style w:type="paragraph" w:customStyle="1" w:styleId="34">
    <w:name w:val="列出段落2"/>
    <w:basedOn w:val="1"/>
    <w:qFormat/>
    <w:uiPriority w:val="34"/>
    <w:pPr>
      <w:ind w:firstLine="420" w:firstLineChars="200"/>
    </w:pPr>
    <w:rPr>
      <w:rFonts w:ascii="Times New Roman" w:hAnsi="Times New Roman" w:eastAsia="宋体" w:cs="Times New Roman"/>
      <w:sz w:val="21"/>
    </w:rPr>
  </w:style>
  <w:style w:type="paragraph" w:customStyle="1" w:styleId="35">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4852</Words>
  <Characters>27658</Characters>
  <Lines>230</Lines>
  <Paragraphs>64</Paragraphs>
  <ScaleCrop>false</ScaleCrop>
  <LinksUpToDate>false</LinksUpToDate>
  <CharactersWithSpaces>32446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2019-11-06T07:12:00Z</dcterms:created>
  <dc:creator>佑子哥</dc:creator>
  <cp:lastModifiedBy>贾思勰</cp:lastModifiedBy>
  <dcterms:modified xsi:type="dcterms:W3CDTF">2019-11-27T08:53:27Z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