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r>
        <w:rPr>
          <w:rFonts w:hint="eastAsia" w:ascii="Times New Roman" w:hAnsi="Times New Roman"/>
          <w:kern w:val="0"/>
          <w:sz w:val="13"/>
          <w:szCs w:val="13"/>
        </w:rPr>
        <w:t xml:space="preserve"> </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eastAsia="黑体"/>
          <w:lang w:eastAsia="zh-CN"/>
        </w:rPr>
      </w:pPr>
      <w:bookmarkStart w:id="0" w:name="_Toc525101229"/>
      <w:bookmarkStart w:id="46" w:name="_GoBack"/>
      <w:r>
        <w:rPr>
          <w:rFonts w:hint="eastAsia" w:ascii="黑体" w:hAnsi="黑体" w:eastAsia="黑体"/>
          <w:b/>
          <w:bCs/>
          <w:sz w:val="52"/>
          <w:szCs w:val="52"/>
        </w:rPr>
        <w:t>杭州萧山国际机场</w:t>
      </w:r>
      <w:r>
        <w:rPr>
          <w:rFonts w:hint="eastAsia" w:ascii="黑体" w:hAnsi="黑体" w:eastAsia="黑体"/>
          <w:b/>
          <w:bCs/>
          <w:color w:val="auto"/>
          <w:sz w:val="52"/>
          <w:szCs w:val="52"/>
          <w:u w:val="none"/>
          <w:lang w:eastAsia="zh-CN"/>
        </w:rPr>
        <w:t>10kV冷冻机开关小车</w:t>
      </w:r>
      <w:r>
        <w:rPr>
          <w:rFonts w:hint="eastAsia" w:ascii="黑体" w:hAnsi="黑体" w:eastAsia="黑体"/>
          <w:b/>
          <w:bCs/>
          <w:sz w:val="52"/>
          <w:szCs w:val="52"/>
        </w:rPr>
        <w:t>采购项目</w:t>
      </w:r>
      <w:r>
        <w:rPr>
          <w:rFonts w:hint="eastAsia" w:ascii="黑体" w:hAnsi="黑体" w:eastAsia="黑体"/>
          <w:b/>
          <w:bCs/>
          <w:sz w:val="52"/>
          <w:szCs w:val="52"/>
          <w:lang w:eastAsia="zh-CN"/>
        </w:rPr>
        <w:t>（重新招标）</w:t>
      </w:r>
    </w:p>
    <w:bookmarkEnd w:id="46"/>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jc w:val="both"/>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二Ο二一年 </w:t>
      </w:r>
      <w:r>
        <w:rPr>
          <w:rFonts w:hint="eastAsia" w:ascii="宋体" w:hAnsi="宋体"/>
          <w:b/>
          <w:sz w:val="44"/>
          <w:szCs w:val="44"/>
          <w:lang w:val="en-US" w:eastAsia="zh-CN"/>
        </w:rPr>
        <w:t xml:space="preserve">九 </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19698493"/>
      <w:bookmarkStart w:id="2" w:name="_Toc525132432"/>
      <w:bookmarkStart w:id="3" w:name="_Toc525202077"/>
      <w:r>
        <w:rPr>
          <w:rStyle w:val="18"/>
          <w:rFonts w:hint="eastAsia"/>
        </w:rPr>
        <w:t>目</w:t>
      </w:r>
      <w:r>
        <w:rPr>
          <w:rStyle w:val="18"/>
        </w:rPr>
        <w:t xml:space="preserve"> </w:t>
      </w:r>
      <w:r>
        <w:rPr>
          <w:rStyle w:val="18"/>
          <w:rFonts w:hint="eastAsia"/>
        </w:rPr>
        <w:t>录</w:t>
      </w:r>
      <w:bookmarkEnd w:id="0"/>
      <w:bookmarkEnd w:id="1"/>
      <w:bookmarkEnd w:id="2"/>
      <w:bookmarkEnd w:id="3"/>
    </w:p>
    <w:p>
      <w:pPr>
        <w:pStyle w:val="12"/>
        <w:tabs>
          <w:tab w:val="right" w:leader="dot" w:pos="9457"/>
        </w:tabs>
        <w:rPr>
          <w:rFonts w:ascii="微软雅黑" w:cs="微软雅黑"/>
          <w:b/>
          <w:spacing w:val="2"/>
          <w:w w:val="99"/>
          <w:kern w:val="0"/>
          <w:sz w:val="36"/>
          <w:szCs w:val="36"/>
        </w:rPr>
      </w:pPr>
    </w:p>
    <w:p>
      <w:pPr>
        <w:pStyle w:val="12"/>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12"/>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2"/>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7"/>
        <w:tabs>
          <w:tab w:val="left" w:pos="2388"/>
          <w:tab w:val="left" w:pos="2832"/>
          <w:tab w:val="left" w:pos="3472"/>
          <w:tab w:val="left" w:pos="6667"/>
          <w:tab w:val="left" w:pos="7270"/>
        </w:tabs>
        <w:spacing w:line="348" w:lineRule="auto"/>
        <w:ind w:right="153" w:firstLine="419"/>
      </w:pPr>
      <w:r>
        <w:rPr>
          <w:rFonts w:hint="eastAsia" w:ascii="Times New Roman" w:hAnsi="Times New Roman"/>
          <w:color w:val="000000" w:themeColor="text1"/>
          <w:u w:val="none" w:color="auto"/>
          <w14:textFill>
            <w14:solidFill>
              <w14:schemeClr w14:val="tx1"/>
            </w14:solidFill>
          </w14:textFill>
        </w:rPr>
        <w:t>杭州萧山国际机场</w:t>
      </w:r>
      <w:r>
        <w:rPr>
          <w:rFonts w:hint="eastAsia" w:ascii="Times New Roman" w:hAnsi="Times New Roman"/>
          <w:color w:val="auto"/>
          <w:u w:val="none" w:color="auto"/>
          <w:lang w:eastAsia="zh-CN"/>
        </w:rPr>
        <w:t>10kV冷冻机开关小车</w:t>
      </w:r>
      <w:r>
        <w:rPr>
          <w:rFonts w:hint="eastAsia" w:ascii="Times New Roman" w:hAnsi="Times New Roman"/>
          <w:color w:val="000000" w:themeColor="text1"/>
          <w:u w:val="none" w:color="auto"/>
          <w14:textFill>
            <w14:solidFill>
              <w14:schemeClr w14:val="tx1"/>
            </w14:solidFill>
          </w14:textFill>
        </w:rPr>
        <w:t>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imes New Roman" w:hAnsi="Times New Roman"/>
          <w:color w:val="auto"/>
          <w:u w:val="none" w:color="auto"/>
          <w:lang w:eastAsia="zh-CN"/>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7"/>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3"/>
        <w:tblW w:w="9011" w:type="dxa"/>
        <w:jc w:val="center"/>
        <w:tblLayout w:type="fixed"/>
        <w:tblCellMar>
          <w:top w:w="0" w:type="dxa"/>
          <w:left w:w="0" w:type="dxa"/>
          <w:bottom w:w="0" w:type="dxa"/>
          <w:right w:w="0" w:type="dxa"/>
        </w:tblCellMar>
      </w:tblPr>
      <w:tblGrid>
        <w:gridCol w:w="823"/>
        <w:gridCol w:w="1475"/>
        <w:gridCol w:w="1134"/>
        <w:gridCol w:w="1060"/>
        <w:gridCol w:w="1269"/>
        <w:gridCol w:w="1187"/>
        <w:gridCol w:w="2063"/>
      </w:tblGrid>
      <w:tr>
        <w:tblPrEx>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196"/>
              <w:jc w:val="center"/>
              <w:rPr>
                <w:rFonts w:ascii="宋体" w:hAnsi="宋体" w:cs="宋体"/>
                <w:szCs w:val="21"/>
              </w:rPr>
            </w:pPr>
            <w:bookmarkStart w:id="7" w:name="_bookmark4"/>
            <w:bookmarkEnd w:id="7"/>
            <w:r>
              <w:rPr>
                <w:rFonts w:ascii="宋体" w:hAnsi="宋体" w:cs="宋体"/>
                <w:szCs w:val="21"/>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设备名称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规格</w:t>
            </w: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数量及单位</w:t>
            </w:r>
          </w:p>
        </w:tc>
        <w:tc>
          <w:tcPr>
            <w:tcW w:w="1269"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交货期</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交货地点</w:t>
            </w:r>
          </w:p>
        </w:tc>
        <w:tc>
          <w:tcPr>
            <w:tcW w:w="206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szCs w:val="21"/>
              </w:rPr>
            </w:pPr>
            <w:r>
              <w:rPr>
                <w:rFonts w:hint="eastAsia" w:ascii="宋体" w:hAnsi="宋体" w:cs="宋体"/>
                <w:szCs w:val="21"/>
              </w:rPr>
              <w:t>备注</w:t>
            </w:r>
          </w:p>
        </w:tc>
      </w:tr>
      <w:tr>
        <w:tblPrEx>
          <w:tblCellMar>
            <w:top w:w="0" w:type="dxa"/>
            <w:left w:w="0" w:type="dxa"/>
            <w:bottom w:w="0" w:type="dxa"/>
            <w:right w:w="0" w:type="dxa"/>
          </w:tblCellMar>
        </w:tblPrEx>
        <w:trPr>
          <w:trHeight w:val="1058"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eastAsia="Times New Roman"/>
                <w:color w:val="auto"/>
                <w:szCs w:val="21"/>
              </w:rPr>
            </w:pPr>
            <w:r>
              <w:rPr>
                <w:rFonts w:ascii="Times New Roman"/>
                <w:color w:val="auto"/>
              </w:rPr>
              <w:t>1</w:t>
            </w:r>
          </w:p>
        </w:tc>
        <w:tc>
          <w:tcPr>
            <w:tcW w:w="1475" w:type="dxa"/>
            <w:tcBorders>
              <w:top w:val="single" w:color="000000" w:sz="4" w:space="0"/>
              <w:left w:val="single" w:color="000000" w:sz="4" w:space="0"/>
              <w:right w:val="single" w:color="000000" w:sz="4" w:space="0"/>
            </w:tcBorders>
            <w:vAlign w:val="center"/>
          </w:tcPr>
          <w:p>
            <w:pPr>
              <w:pStyle w:val="19"/>
              <w:spacing w:before="107"/>
              <w:jc w:val="center"/>
              <w:rPr>
                <w:rFonts w:hint="eastAsia" w:eastAsia="宋体" w:cs="Arial" w:asciiTheme="minorEastAsia" w:hAnsiTheme="minorEastAsia"/>
                <w:color w:val="auto"/>
                <w:kern w:val="0"/>
                <w:sz w:val="22"/>
                <w:szCs w:val="22"/>
                <w:lang w:val="en-US" w:eastAsia="zh-CN" w:bidi="ar-SA"/>
              </w:rPr>
            </w:pPr>
            <w:r>
              <w:rPr>
                <w:rFonts w:hint="eastAsia" w:eastAsia="宋体" w:cs="Arial" w:asciiTheme="minorEastAsia" w:hAnsiTheme="minorEastAsia"/>
                <w:color w:val="auto"/>
                <w:kern w:val="0"/>
                <w:sz w:val="22"/>
                <w:szCs w:val="22"/>
                <w:lang w:val="en-US" w:eastAsia="zh-CN" w:bidi="ar-SA"/>
              </w:rPr>
              <w:t>ABB VSC接触器</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eastAsia" w:eastAsia="宋体" w:cs="Arial" w:asciiTheme="minorEastAsia" w:hAnsiTheme="minorEastAsia"/>
                <w:color w:val="auto"/>
                <w:kern w:val="0"/>
                <w:sz w:val="22"/>
                <w:szCs w:val="22"/>
                <w:lang w:val="en-US" w:eastAsia="zh-CN" w:bidi="ar-SA"/>
              </w:rPr>
            </w:pPr>
            <w:r>
              <w:rPr>
                <w:rFonts w:hint="eastAsia" w:eastAsia="宋体" w:cs="Arial" w:asciiTheme="minorEastAsia" w:hAnsiTheme="minorEastAsia"/>
                <w:color w:val="auto"/>
                <w:kern w:val="0"/>
                <w:sz w:val="22"/>
                <w:szCs w:val="22"/>
                <w:lang w:val="en-US" w:eastAsia="zh-CN" w:bidi="ar-SA"/>
              </w:rPr>
              <w:t>VSC</w:t>
            </w:r>
            <w:r>
              <w:rPr>
                <w:rFonts w:hint="eastAsia" w:cs="Arial" w:asciiTheme="minorEastAsia" w:hAnsiTheme="minorEastAsia"/>
                <w:color w:val="auto"/>
                <w:kern w:val="0"/>
                <w:sz w:val="22"/>
                <w:szCs w:val="22"/>
                <w:lang w:val="en-US" w:eastAsia="zh-CN" w:bidi="ar-SA"/>
              </w:rPr>
              <w:t xml:space="preserve"> </w:t>
            </w:r>
            <w:r>
              <w:rPr>
                <w:rFonts w:hint="eastAsia" w:eastAsia="宋体" w:cs="Arial" w:asciiTheme="minorEastAsia" w:hAnsiTheme="minorEastAsia"/>
                <w:color w:val="auto"/>
                <w:kern w:val="0"/>
                <w:sz w:val="22"/>
                <w:szCs w:val="22"/>
                <w:lang w:val="en-US" w:eastAsia="zh-CN" w:bidi="ar-SA"/>
              </w:rPr>
              <w:t>12 SCO</w:t>
            </w:r>
          </w:p>
        </w:tc>
        <w:tc>
          <w:tcPr>
            <w:tcW w:w="1060" w:type="dxa"/>
            <w:tcBorders>
              <w:top w:val="single" w:color="000000" w:sz="4" w:space="0"/>
              <w:left w:val="single" w:color="000000" w:sz="4" w:space="0"/>
              <w:right w:val="single" w:color="000000" w:sz="4" w:space="0"/>
            </w:tcBorders>
            <w:vAlign w:val="center"/>
          </w:tcPr>
          <w:p>
            <w:pPr>
              <w:pStyle w:val="19"/>
              <w:spacing w:before="107"/>
              <w:ind w:left="302"/>
              <w:jc w:val="both"/>
              <w:rPr>
                <w:rFonts w:ascii="宋体" w:hAnsi="宋体" w:cs="宋体"/>
                <w:color w:val="auto"/>
                <w:szCs w:val="21"/>
              </w:rPr>
            </w:pPr>
            <w:r>
              <w:rPr>
                <w:rFonts w:hint="eastAsia" w:ascii="宋体" w:hAnsi="宋体" w:cs="宋体"/>
                <w:color w:val="auto"/>
                <w:szCs w:val="21"/>
              </w:rPr>
              <w:t>2台</w:t>
            </w:r>
          </w:p>
        </w:tc>
        <w:tc>
          <w:tcPr>
            <w:tcW w:w="1269" w:type="dxa"/>
            <w:vMerge w:val="restart"/>
            <w:tcBorders>
              <w:top w:val="single" w:color="000000" w:sz="4" w:space="0"/>
              <w:left w:val="single" w:color="000000" w:sz="4" w:space="0"/>
              <w:right w:val="single" w:color="000000" w:sz="4" w:space="0"/>
            </w:tcBorders>
            <w:vAlign w:val="center"/>
          </w:tcPr>
          <w:p>
            <w:pPr>
              <w:pStyle w:val="19"/>
              <w:spacing w:before="107"/>
              <w:ind w:left="302"/>
              <w:jc w:val="center"/>
              <w:rPr>
                <w:rFonts w:ascii="宋体" w:hAnsi="宋体" w:cs="宋体"/>
                <w:color w:val="auto"/>
                <w:szCs w:val="21"/>
              </w:rPr>
            </w:pPr>
            <w:r>
              <w:rPr>
                <w:rFonts w:hint="eastAsia" w:ascii="宋体" w:hAnsi="宋体" w:cs="宋体"/>
                <w:color w:val="auto"/>
                <w:szCs w:val="21"/>
              </w:rPr>
              <w:t xml:space="preserve">合同签订后 </w:t>
            </w:r>
            <w:r>
              <w:rPr>
                <w:rFonts w:ascii="宋体" w:hAnsi="宋体" w:cs="宋体"/>
                <w:color w:val="auto"/>
                <w:szCs w:val="21"/>
              </w:rPr>
              <w:t>30</w:t>
            </w:r>
            <w:r>
              <w:rPr>
                <w:rFonts w:hint="eastAsia" w:ascii="宋体" w:hAnsi="宋体" w:cs="宋体"/>
                <w:color w:val="auto"/>
                <w:szCs w:val="21"/>
              </w:rPr>
              <w:t xml:space="preserve"> 日历天内</w:t>
            </w:r>
          </w:p>
        </w:tc>
        <w:tc>
          <w:tcPr>
            <w:tcW w:w="1187" w:type="dxa"/>
            <w:vMerge w:val="restart"/>
            <w:tcBorders>
              <w:top w:val="single" w:color="000000" w:sz="4" w:space="0"/>
              <w:left w:val="single" w:color="000000" w:sz="4" w:space="0"/>
              <w:right w:val="single" w:color="000000" w:sz="4" w:space="0"/>
            </w:tcBorders>
            <w:vAlign w:val="center"/>
          </w:tcPr>
          <w:p>
            <w:pPr>
              <w:jc w:val="center"/>
              <w:rPr>
                <w:color w:val="auto"/>
              </w:rPr>
            </w:pPr>
            <w:r>
              <w:rPr>
                <w:rFonts w:hint="eastAsia"/>
                <w:color w:val="auto"/>
              </w:rPr>
              <w:t>杭州萧山国际机场内</w:t>
            </w:r>
          </w:p>
        </w:tc>
        <w:tc>
          <w:tcPr>
            <w:tcW w:w="2063" w:type="dxa"/>
            <w:vMerge w:val="restart"/>
            <w:tcBorders>
              <w:top w:val="single" w:color="000000" w:sz="4" w:space="0"/>
              <w:left w:val="single" w:color="000000" w:sz="4" w:space="0"/>
              <w:right w:val="single" w:color="000000" w:sz="4" w:space="0"/>
            </w:tcBorders>
            <w:vAlign w:val="center"/>
          </w:tcPr>
          <w:p>
            <w:pPr>
              <w:jc w:val="center"/>
              <w:rPr>
                <w:color w:val="auto"/>
              </w:rPr>
            </w:pPr>
            <w:r>
              <w:rPr>
                <w:rFonts w:hint="eastAsia"/>
                <w:color w:val="auto"/>
              </w:rPr>
              <w:t>品牌：</w:t>
            </w:r>
            <w:r>
              <w:rPr>
                <w:rFonts w:ascii="宋体" w:hAnsi="宋体" w:cs="宋体"/>
                <w:color w:val="auto"/>
              </w:rPr>
              <w:t>ABB</w:t>
            </w:r>
            <w:r>
              <w:rPr>
                <w:rFonts w:hint="eastAsia" w:ascii="宋体" w:hAnsi="宋体" w:cs="宋体"/>
                <w:color w:val="auto"/>
              </w:rPr>
              <w:t>，需要现场改造服务。接触器内需配整套的ABB熔丝</w:t>
            </w:r>
            <w:r>
              <w:rPr>
                <w:rFonts w:hint="eastAsia" w:ascii="宋体" w:hAnsi="宋体" w:cs="宋体"/>
                <w:color w:val="auto"/>
                <w:lang w:eastAsia="zh-CN"/>
              </w:rPr>
              <w:t>。</w:t>
            </w:r>
          </w:p>
        </w:tc>
      </w:tr>
      <w:tr>
        <w:tblPrEx>
          <w:tblCellMar>
            <w:top w:w="0" w:type="dxa"/>
            <w:left w:w="0" w:type="dxa"/>
            <w:bottom w:w="0" w:type="dxa"/>
            <w:right w:w="0" w:type="dxa"/>
          </w:tblCellMar>
        </w:tblPrEx>
        <w:trPr>
          <w:trHeight w:val="1122"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color w:val="auto"/>
                <w:szCs w:val="21"/>
              </w:rPr>
            </w:pPr>
            <w:r>
              <w:rPr>
                <w:rFonts w:hint="eastAsia" w:ascii="Times New Roman"/>
                <w:color w:val="auto"/>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rPr>
              <w:t>摇柄</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hint="eastAsia" w:asciiTheme="minorEastAsia" w:hAnsiTheme="minorEastAsia"/>
                <w:caps/>
                <w:color w:val="auto"/>
                <w:sz w:val="22"/>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asciiTheme="minorEastAsia" w:hAnsiTheme="minorEastAsia"/>
                <w:caps/>
                <w:color w:val="auto"/>
                <w:sz w:val="22"/>
              </w:rPr>
              <w:t>2</w:t>
            </w:r>
            <w:r>
              <w:rPr>
                <w:rFonts w:hint="eastAsia" w:asciiTheme="minorEastAsia" w:hAnsiTheme="minorEastAsia"/>
                <w:caps/>
                <w:color w:val="auto"/>
                <w:sz w:val="22"/>
              </w:rPr>
              <w:t>把</w:t>
            </w:r>
          </w:p>
        </w:tc>
        <w:tc>
          <w:tcPr>
            <w:tcW w:w="1269"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1187"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2063"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r>
      <w:tr>
        <w:tblPrEx>
          <w:tblCellMar>
            <w:top w:w="0" w:type="dxa"/>
            <w:left w:w="0" w:type="dxa"/>
            <w:bottom w:w="0" w:type="dxa"/>
            <w:right w:w="0" w:type="dxa"/>
          </w:tblCellMar>
        </w:tblPrEx>
        <w:trPr>
          <w:trHeight w:val="116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color w:val="auto"/>
              </w:rPr>
            </w:pPr>
            <w:r>
              <w:rPr>
                <w:rFonts w:hint="eastAsia" w:ascii="Times New Roman"/>
                <w:color w:val="auto"/>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lang w:val="en-US" w:eastAsia="zh-CN"/>
              </w:rPr>
              <w:t>服务手</w:t>
            </w:r>
            <w:r>
              <w:rPr>
                <w:rFonts w:hint="eastAsia" w:asciiTheme="minorEastAsia" w:hAnsiTheme="minorEastAsia"/>
                <w:caps/>
                <w:color w:val="auto"/>
                <w:sz w:val="22"/>
              </w:rPr>
              <w:t>车</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asciiTheme="minorEastAsia" w:hAnsiTheme="minorEastAsia"/>
                <w:caps/>
                <w:color w:val="auto"/>
                <w:sz w:val="22"/>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asciiTheme="minorEastAsia" w:hAnsiTheme="minorEastAsia"/>
                <w:caps/>
                <w:color w:val="auto"/>
                <w:sz w:val="22"/>
                <w:lang w:val="en-US" w:eastAsia="zh-CN"/>
              </w:rPr>
              <w:t>1</w:t>
            </w:r>
            <w:r>
              <w:rPr>
                <w:rFonts w:hint="eastAsia" w:asciiTheme="minorEastAsia" w:hAnsiTheme="minorEastAsia"/>
                <w:caps/>
                <w:color w:val="auto"/>
                <w:sz w:val="22"/>
              </w:rPr>
              <w:t>台</w:t>
            </w:r>
          </w:p>
        </w:tc>
        <w:tc>
          <w:tcPr>
            <w:tcW w:w="1269"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1187"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2063"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r>
    </w:tbl>
    <w:p>
      <w:pPr>
        <w:pStyle w:val="7"/>
        <w:tabs>
          <w:tab w:val="left" w:pos="2388"/>
          <w:tab w:val="left" w:pos="2832"/>
          <w:tab w:val="left" w:pos="3472"/>
          <w:tab w:val="left" w:pos="6667"/>
          <w:tab w:val="left" w:pos="7270"/>
        </w:tabs>
        <w:spacing w:line="348" w:lineRule="auto"/>
        <w:ind w:right="153" w:firstLine="419"/>
      </w:pPr>
      <w:r>
        <w:rPr>
          <w:rFonts w:hint="eastAsia"/>
        </w:rPr>
        <w:t>注：具体招标内容详见第五章</w:t>
      </w:r>
    </w:p>
    <w:p>
      <w:pPr>
        <w:widowControl/>
        <w:numPr>
          <w:ilvl w:val="0"/>
          <w:numId w:val="1"/>
        </w:numPr>
        <w:snapToGrid w:val="0"/>
        <w:spacing w:line="340" w:lineRule="exact"/>
        <w:ind w:firstLine="422" w:firstLineChars="200"/>
        <w:jc w:val="left"/>
        <w:rPr>
          <w:rFonts w:ascii="黑体" w:hAnsi="黑体" w:eastAsia="黑体"/>
          <w:b/>
          <w:bCs/>
        </w:rPr>
      </w:pPr>
      <w:bookmarkStart w:id="8" w:name="_Toc15721"/>
      <w:bookmarkStart w:id="9" w:name="_Toc9555"/>
      <w:r>
        <w:rPr>
          <w:rFonts w:ascii="黑体" w:hAnsi="黑体" w:eastAsia="黑体"/>
          <w:b/>
          <w:bCs/>
        </w:rPr>
        <w:t>投标人资格要求</w:t>
      </w:r>
      <w:bookmarkEnd w:id="8"/>
      <w:bookmarkEnd w:id="9"/>
    </w:p>
    <w:p>
      <w:pPr>
        <w:widowControl/>
        <w:numPr>
          <w:ilvl w:val="0"/>
          <w:numId w:val="0"/>
        </w:numPr>
        <w:snapToGrid w:val="0"/>
        <w:spacing w:line="340" w:lineRule="exact"/>
        <w:ind w:firstLine="420" w:firstLineChars="200"/>
        <w:jc w:val="left"/>
        <w:rPr>
          <w:rFonts w:cs="宋体"/>
          <w:szCs w:val="24"/>
        </w:rPr>
      </w:pPr>
      <w:r>
        <w:rPr>
          <w:rFonts w:hint="eastAsia" w:cs="宋体"/>
          <w:szCs w:val="24"/>
        </w:rPr>
        <w:t>3.1具有独立法人资格，持有有效营业执照 (提供营业执照复印件并加盖投标人公章，原件备查)。</w:t>
      </w:r>
    </w:p>
    <w:p>
      <w:pPr>
        <w:widowControl/>
        <w:snapToGrid w:val="0"/>
        <w:spacing w:line="340" w:lineRule="exact"/>
        <w:ind w:firstLine="420" w:firstLineChars="200"/>
        <w:jc w:val="left"/>
        <w:rPr>
          <w:rFonts w:cs="宋体"/>
          <w:szCs w:val="24"/>
        </w:rPr>
      </w:pPr>
      <w:r>
        <w:rPr>
          <w:rFonts w:hint="eastAsia" w:cs="宋体"/>
          <w:szCs w:val="24"/>
        </w:rPr>
        <w:t>3.2依据最高人民法院等九部门《关于在招标投标活动中对失信被执行人实施联合惩戒的通知》，投标人不得为失信被执行人。（通过信用中国网站www.creditchina.gov.cn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20" w:firstLineChars="200"/>
        <w:jc w:val="left"/>
      </w:pPr>
      <w:r>
        <w:rPr>
          <w:rFonts w:hint="eastAsia" w:cs="宋体"/>
          <w:szCs w:val="24"/>
        </w:rPr>
        <w:t xml:space="preserve">3.3近年（2018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     </w:t>
      </w:r>
    </w:p>
    <w:p>
      <w:pPr>
        <w:widowControl/>
        <w:adjustRightInd w:val="0"/>
        <w:snapToGrid w:val="0"/>
        <w:spacing w:line="340" w:lineRule="exact"/>
        <w:ind w:firstLine="420" w:firstLineChars="200"/>
        <w:rPr>
          <w:rFonts w:hint="eastAsia" w:cs="宋体"/>
          <w:szCs w:val="24"/>
          <w:lang w:val="en-US" w:eastAsia="zh-CN"/>
        </w:rPr>
      </w:pPr>
      <w:r>
        <w:rPr>
          <w:rFonts w:hint="eastAsia" w:cs="宋体"/>
          <w:szCs w:val="24"/>
        </w:rPr>
        <w:t>3.4</w:t>
      </w:r>
      <w:r>
        <w:rPr>
          <w:rFonts w:hint="eastAsia" w:cs="宋体"/>
          <w:szCs w:val="24"/>
          <w:lang w:val="en-US" w:eastAsia="zh-CN"/>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方将依法取消其中标候选人资格。</w:t>
      </w:r>
    </w:p>
    <w:p>
      <w:pPr>
        <w:widowControl/>
        <w:adjustRightInd w:val="0"/>
        <w:snapToGrid w:val="0"/>
        <w:spacing w:line="340" w:lineRule="exact"/>
        <w:ind w:firstLine="420" w:firstLineChars="200"/>
        <w:rPr>
          <w:rFonts w:hint="eastAsia" w:cs="宋体"/>
          <w:szCs w:val="24"/>
        </w:rPr>
      </w:pPr>
      <w:r>
        <w:rPr>
          <w:rFonts w:hint="eastAsia" w:cs="宋体"/>
          <w:szCs w:val="24"/>
        </w:rPr>
        <w:t>3.5近年（合同签订时间或部分供货期在2018  年1月1日至投标截止日期间）具有</w:t>
      </w:r>
      <w:r>
        <w:rPr>
          <w:rFonts w:hint="eastAsia" w:cs="宋体"/>
          <w:szCs w:val="24"/>
          <w:lang w:val="en-US" w:eastAsia="zh-CN"/>
        </w:rPr>
        <w:t>一项ABB</w:t>
      </w:r>
      <w:r>
        <w:rPr>
          <w:rFonts w:hint="eastAsia"/>
          <w:color w:val="auto"/>
        </w:rPr>
        <w:t>接触器或者断路器</w:t>
      </w:r>
      <w:r>
        <w:rPr>
          <w:rFonts w:hint="eastAsia"/>
          <w:color w:val="auto"/>
          <w:lang w:val="en-US" w:eastAsia="zh-CN"/>
        </w:rPr>
        <w:t>供货</w:t>
      </w:r>
      <w:r>
        <w:rPr>
          <w:rFonts w:hint="eastAsia" w:cs="宋体"/>
          <w:szCs w:val="24"/>
        </w:rPr>
        <w:t>业绩，需提供中标通知书或合同复印件并加盖投标人公章作为证明材料，原件备查</w:t>
      </w:r>
      <w:r>
        <w:rPr>
          <w:rFonts w:hint="eastAsia" w:cs="宋体"/>
          <w:szCs w:val="24"/>
          <w:lang w:eastAsia="zh-CN"/>
        </w:rPr>
        <w:t>。</w:t>
      </w:r>
    </w:p>
    <w:p>
      <w:pPr>
        <w:widowControl/>
        <w:adjustRightInd w:val="0"/>
        <w:snapToGrid w:val="0"/>
        <w:spacing w:line="340" w:lineRule="exact"/>
        <w:ind w:firstLine="420" w:firstLineChars="200"/>
        <w:rPr>
          <w:rFonts w:cs="宋体"/>
          <w:szCs w:val="24"/>
        </w:rPr>
      </w:pPr>
      <w:r>
        <w:rPr>
          <w:rFonts w:hint="eastAsia" w:cs="宋体"/>
          <w:szCs w:val="24"/>
          <w:lang w:val="en-US" w:eastAsia="zh-CN"/>
        </w:rPr>
        <w:t>3.6</w:t>
      </w:r>
      <w:r>
        <w:rPr>
          <w:rFonts w:hint="eastAsia" w:cs="宋体"/>
          <w:szCs w:val="24"/>
        </w:rPr>
        <w:t>提供厦门ABB开关有限公司或ABB（中国）有限公司的授权书复印件并加盖投标人公章，原件备查</w:t>
      </w:r>
      <w:r>
        <w:rPr>
          <w:rFonts w:hint="eastAsia" w:cs="宋体"/>
          <w:szCs w:val="24"/>
          <w:lang w:eastAsia="zh-CN"/>
        </w:rPr>
        <w:t>。</w:t>
      </w:r>
    </w:p>
    <w:p>
      <w:pPr>
        <w:widowControl/>
        <w:adjustRightInd w:val="0"/>
        <w:snapToGrid w:val="0"/>
        <w:spacing w:line="340" w:lineRule="exact"/>
        <w:ind w:firstLine="420" w:firstLineChars="200"/>
        <w:rPr>
          <w:rFonts w:cs="宋体"/>
          <w:szCs w:val="24"/>
        </w:rPr>
      </w:pPr>
      <w:r>
        <w:rPr>
          <w:rFonts w:hint="eastAsia" w:cs="宋体"/>
          <w:szCs w:val="24"/>
        </w:rPr>
        <w:t>3.</w:t>
      </w:r>
      <w:r>
        <w:rPr>
          <w:rFonts w:hint="eastAsia" w:cs="宋体"/>
          <w:szCs w:val="24"/>
          <w:lang w:val="en-US" w:eastAsia="zh-CN"/>
        </w:rPr>
        <w:t>7</w:t>
      </w:r>
      <w:r>
        <w:rPr>
          <w:rFonts w:hint="eastAsia" w:cs="宋体"/>
          <w:szCs w:val="24"/>
        </w:rPr>
        <w:t>本次招标不接受联合体投标。</w:t>
      </w:r>
    </w:p>
    <w:p>
      <w:pPr>
        <w:widowControl/>
        <w:adjustRightInd w:val="0"/>
        <w:snapToGrid w:val="0"/>
        <w:spacing w:line="340" w:lineRule="exact"/>
        <w:ind w:firstLine="420" w:firstLineChars="200"/>
      </w:pPr>
      <w:r>
        <w:t xml:space="preserve">       </w:t>
      </w:r>
    </w:p>
    <w:p>
      <w:pPr>
        <w:pStyle w:val="2"/>
      </w:pPr>
    </w:p>
    <w:p/>
    <w:p>
      <w:pPr>
        <w:pStyle w:val="4"/>
        <w:spacing w:before="70"/>
        <w:ind w:right="157" w:firstLine="422"/>
        <w:rPr>
          <w:rFonts w:ascii="黑体" w:hAnsi="黑体" w:eastAsia="黑体"/>
        </w:rPr>
      </w:pPr>
      <w:r>
        <w:rPr>
          <w:rFonts w:ascii="黑体" w:hAnsi="黑体" w:eastAsia="黑体"/>
        </w:rPr>
        <w:t>4.招标文件的获取</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t xml:space="preserve"> </w:t>
      </w:r>
      <w:r>
        <w:rPr>
          <w:rFonts w:hint="eastAsia" w:cs="宋体"/>
        </w:rPr>
        <w:t>自行下载招标文件。</w:t>
      </w:r>
    </w:p>
    <w:p>
      <w:pPr>
        <w:pStyle w:val="7"/>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lang w:eastAsia="zh-CN"/>
        </w:rPr>
        <w:t>2021年9月15日上午9时00分</w:t>
      </w:r>
      <w:r>
        <w:rPr>
          <w:rFonts w:hint="eastAsia" w:cs="宋体"/>
        </w:rPr>
        <w:t>，投标文件在封口处加盖公章，派专人于</w:t>
      </w:r>
      <w:r>
        <w:rPr>
          <w:rFonts w:hint="eastAsia" w:ascii="Times New Roman" w:hAnsi="Times New Roman"/>
          <w:lang w:eastAsia="zh-CN"/>
        </w:rPr>
        <w:t>2021年9月15日上午9时00分</w:t>
      </w:r>
      <w:r>
        <w:rPr>
          <w:rFonts w:hint="eastAsia" w:cs="宋体"/>
        </w:rPr>
        <w:t>（北京时间）前送至杭州萧山国际机场翔越路综合服务楼园区招标中心，逾期无效；若采用投递（邮寄）方式的，请于</w:t>
      </w:r>
      <w:r>
        <w:rPr>
          <w:rFonts w:hint="eastAsia" w:ascii="Times New Roman" w:hAnsi="Times New Roman"/>
          <w:lang w:eastAsia="zh-CN"/>
        </w:rPr>
        <w:t>2021年9月15日上午9时00分</w:t>
      </w:r>
      <w:r>
        <w:rPr>
          <w:rFonts w:hint="eastAsia" w:cs="宋体"/>
        </w:rPr>
        <w:t>（北京时间）前投递至杭州萧山国际机场</w:t>
      </w:r>
      <w:r>
        <w:rPr>
          <w:rFonts w:hint="eastAsia" w:cs="宋体"/>
          <w:lang w:val="en-US" w:eastAsia="zh-CN"/>
        </w:rPr>
        <w:t>110kV变电站</w:t>
      </w:r>
      <w:r>
        <w:rPr>
          <w:rFonts w:hint="eastAsia" w:cs="宋体"/>
        </w:rPr>
        <w:t>，逾期无效。</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7"/>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7"/>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7"/>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7"/>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7"/>
        <w:tabs>
          <w:tab w:val="left" w:pos="4394"/>
          <w:tab w:val="left" w:pos="5990"/>
        </w:tabs>
        <w:spacing w:line="331" w:lineRule="auto"/>
        <w:ind w:right="157" w:firstLine="419"/>
        <w:rPr>
          <w:rFonts w:hint="eastAsia" w:cs="宋体"/>
        </w:rPr>
      </w:pPr>
      <w:r>
        <w:rPr>
          <w:rFonts w:hint="eastAsia" w:cs="宋体"/>
        </w:rPr>
        <w:t>招  标  人：杭州萧山国际机场有限公司</w:t>
      </w:r>
    </w:p>
    <w:p>
      <w:pPr>
        <w:pStyle w:val="7"/>
        <w:tabs>
          <w:tab w:val="left" w:pos="4394"/>
          <w:tab w:val="left" w:pos="5990"/>
        </w:tabs>
        <w:spacing w:line="331" w:lineRule="auto"/>
        <w:ind w:right="157" w:firstLine="419"/>
        <w:rPr>
          <w:rFonts w:hint="eastAsia" w:cs="宋体"/>
          <w:lang w:val="en-US" w:eastAsia="zh-CN"/>
        </w:rPr>
      </w:pPr>
      <w:r>
        <w:rPr>
          <w:rFonts w:hint="eastAsia" w:cs="宋体"/>
        </w:rPr>
        <w:t>投标联系人：</w:t>
      </w:r>
      <w:r>
        <w:rPr>
          <w:rFonts w:hint="eastAsia" w:cs="宋体"/>
          <w:lang w:val="en-US" w:eastAsia="zh-CN"/>
        </w:rPr>
        <w:t xml:space="preserve">李荣松 </w:t>
      </w:r>
      <w:r>
        <w:rPr>
          <w:rFonts w:hint="eastAsia" w:cs="宋体"/>
        </w:rPr>
        <w:t xml:space="preserve">                        联系电话：0571-8383761</w:t>
      </w:r>
      <w:r>
        <w:rPr>
          <w:rFonts w:hint="eastAsia" w:cs="宋体"/>
          <w:lang w:val="en-US" w:eastAsia="zh-CN"/>
        </w:rPr>
        <w:t>8</w:t>
      </w:r>
    </w:p>
    <w:p>
      <w:pPr>
        <w:pStyle w:val="7"/>
        <w:tabs>
          <w:tab w:val="left" w:pos="4394"/>
          <w:tab w:val="left" w:pos="5990"/>
        </w:tabs>
        <w:spacing w:line="331" w:lineRule="auto"/>
        <w:ind w:right="157" w:firstLine="419"/>
        <w:rPr>
          <w:rFonts w:hint="default" w:eastAsia="宋体" w:cs="宋体"/>
          <w:lang w:val="en-US" w:eastAsia="zh-CN"/>
        </w:rPr>
      </w:pPr>
      <w:r>
        <w:rPr>
          <w:rFonts w:hint="eastAsia" w:cs="宋体"/>
          <w:lang w:val="en-US" w:eastAsia="zh-CN"/>
        </w:rPr>
        <w:t xml:space="preserve">技术联系人：郑列力                         </w:t>
      </w:r>
      <w:r>
        <w:rPr>
          <w:rFonts w:hint="eastAsia" w:cs="宋体"/>
        </w:rPr>
        <w:t>联系电话：0571-8383</w:t>
      </w:r>
      <w:r>
        <w:rPr>
          <w:rFonts w:hint="eastAsia" w:cs="宋体"/>
          <w:lang w:val="en-US" w:eastAsia="zh-CN"/>
        </w:rPr>
        <w:t>7605</w:t>
      </w:r>
    </w:p>
    <w:p>
      <w:pPr>
        <w:pStyle w:val="7"/>
        <w:tabs>
          <w:tab w:val="left" w:pos="4394"/>
          <w:tab w:val="left" w:pos="5990"/>
        </w:tabs>
        <w:spacing w:line="331" w:lineRule="auto"/>
        <w:ind w:right="157" w:firstLine="419"/>
        <w:rPr>
          <w:rFonts w:hint="eastAsia" w:cs="宋体"/>
        </w:rPr>
        <w:sectPr>
          <w:pgSz w:w="12240" w:h="15840"/>
          <w:pgMar w:top="1500" w:right="1680" w:bottom="1120" w:left="1700" w:header="0" w:footer="901" w:gutter="0"/>
          <w:cols w:space="720" w:num="1"/>
        </w:sectPr>
      </w:pPr>
      <w:r>
        <w:rPr>
          <w:rFonts w:hint="eastAsia" w:cs="宋体"/>
        </w:rPr>
        <w:t>招标监督人：闻晓丽                         联系电话：0571-86662361</w:t>
      </w:r>
    </w:p>
    <w:p>
      <w:pPr>
        <w:spacing w:before="7"/>
        <w:rPr>
          <w:rFonts w:ascii="宋体" w:hAnsi="宋体" w:cs="宋体"/>
          <w:sz w:val="18"/>
          <w:szCs w:val="18"/>
        </w:rPr>
      </w:pPr>
      <w:bookmarkStart w:id="13" w:name="_bookmark9"/>
      <w:bookmarkEnd w:id="13"/>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color w:val="000000" w:themeColor="text1"/>
                <w:spacing w:val="-2"/>
                <w:lang w:eastAsia="zh-CN"/>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联系人：</w:t>
            </w:r>
            <w:r>
              <w:rPr>
                <w:rFonts w:hint="eastAsia" w:ascii="宋体" w:hAnsi="宋体" w:cs="宋体"/>
                <w:color w:val="000000" w:themeColor="text1"/>
                <w:spacing w:val="-2"/>
                <w:lang w:val="en-US" w:eastAsia="zh-CN"/>
                <w14:textFill>
                  <w14:solidFill>
                    <w14:schemeClr w14:val="tx1"/>
                  </w14:solidFill>
                </w14:textFill>
              </w:rPr>
              <w:t>李荣松</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color w:val="000000" w:themeColor="text1"/>
                <w:spacing w:val="-2"/>
                <w14:textFill>
                  <w14:solidFill>
                    <w14:schemeClr w14:val="tx1"/>
                  </w14:solidFill>
                </w14:textFill>
              </w:rPr>
              <w:t>电话：0571-</w:t>
            </w:r>
            <w:r>
              <w:rPr>
                <w:rFonts w:ascii="宋体" w:hAnsi="宋体" w:cs="宋体"/>
                <w:color w:val="000000" w:themeColor="text1"/>
                <w:spacing w:val="-2"/>
                <w14:textFill>
                  <w14:solidFill>
                    <w14:schemeClr w14:val="tx1"/>
                  </w14:solidFill>
                </w14:textFill>
              </w:rPr>
              <w:t>8383</w:t>
            </w:r>
            <w:r>
              <w:rPr>
                <w:rFonts w:hint="eastAsia" w:ascii="宋体" w:hAnsi="宋体" w:cs="宋体"/>
                <w:color w:val="000000" w:themeColor="text1"/>
                <w:spacing w:val="-2"/>
                <w14:textFill>
                  <w14:solidFill>
                    <w14:schemeClr w14:val="tx1"/>
                  </w14:solidFill>
                </w14:textFill>
              </w:rPr>
              <w:t>76</w:t>
            </w:r>
            <w:r>
              <w:rPr>
                <w:rFonts w:hint="eastAsia" w:ascii="宋体" w:hAnsi="宋体" w:cs="宋体"/>
                <w:color w:val="000000" w:themeColor="text1"/>
                <w:spacing w:val="-2"/>
                <w:lang w:val="en-US" w:eastAsia="zh-CN"/>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Times New Roman" w:hAnsi="Times New Roman"/>
                <w:color w:val="auto"/>
                <w:u w:val="single" w:color="000000"/>
                <w:lang w:eastAsia="zh-CN"/>
              </w:rPr>
              <w:t>10kV冷冻机开关小车</w:t>
            </w:r>
            <w:r>
              <w:rPr>
                <w:rFonts w:hint="eastAsia" w:ascii="Times New Roman" w:hAnsi="Times New Roman"/>
                <w:color w:val="auto"/>
                <w:u w:val="single" w:color="000000"/>
                <w:lang w:val="en-US" w:eastAsia="zh-CN"/>
              </w:rPr>
              <w:t>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Wingdings 2" w:hAnsi="Wingdings 2" w:eastAsia="宋体" w:cs="Times New Roman"/>
                    <w:kern w:val="2"/>
                    <w:sz w:val="21"/>
                    <w:szCs w:val="21"/>
                    <w:lang w:val="en-US" w:eastAsia="zh-CN" w:bidi="ar-SA"/>
                  </w:rPr>
                  <w:t>R</w:t>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60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Wingdings 2" w:hAnsi="Wingdings 2" w:eastAsia="宋体" w:cs="Times New Roman"/>
                    <w:kern w:val="2"/>
                    <w:sz w:val="21"/>
                    <w:szCs w:val="21"/>
                    <w:lang w:val="en-US" w:eastAsia="zh-CN" w:bidi="ar-SA"/>
                  </w:rPr>
                  <w:t>R</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cs="Times New Roman"/>
                    <w:kern w:val="2"/>
                    <w:sz w:val="21"/>
                    <w:szCs w:val="21"/>
                    <w:lang w:val="en-US" w:eastAsia="zh-CN" w:bidi="ar-SA"/>
                  </w:rPr>
                  <w:t>☐</w:t>
                </w:r>
              </w:sdtContent>
            </w:sdt>
            <w:r>
              <w:rPr>
                <w:rFonts w:ascii="宋体" w:hAnsi="宋体" w:cs="宋体"/>
                <w:szCs w:val="21"/>
              </w:rPr>
              <w:t>组织</w:t>
            </w:r>
          </w:p>
          <w:bookmarkEnd w:id="17"/>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val="en-US" w:eastAsia="zh-CN"/>
              </w:rPr>
              <w:t>郑列力</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7605</w:t>
            </w:r>
          </w:p>
          <w:p>
            <w:pPr>
              <w:adjustRightInd w:val="0"/>
              <w:snapToGrid w:val="0"/>
              <w:rPr>
                <w:rFonts w:ascii="宋体" w:hAnsi="宋体"/>
                <w:szCs w:val="21"/>
              </w:rPr>
            </w:pPr>
            <w:r>
              <w:rPr>
                <w:rFonts w:hint="eastAsia" w:ascii="宋体" w:hAnsi="宋体"/>
                <w:szCs w:val="21"/>
              </w:rPr>
              <w:t>踏勘时间：20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 xml:space="preserve">日 </w:t>
            </w:r>
            <w:r>
              <w:rPr>
                <w:rFonts w:hint="eastAsia" w:ascii="宋体" w:hAnsi="宋体"/>
                <w:szCs w:val="21"/>
                <w:lang w:val="en-US" w:eastAsia="zh-CN"/>
              </w:rPr>
              <w:t xml:space="preserve"> </w:t>
            </w:r>
            <w:r>
              <w:rPr>
                <w:rFonts w:hint="eastAsia" w:ascii="宋体" w:hAnsi="宋体"/>
                <w:szCs w:val="21"/>
              </w:rPr>
              <w:t xml:space="preserve"> 时</w:t>
            </w:r>
            <w:r>
              <w:rPr>
                <w:rFonts w:hint="eastAsia" w:ascii="宋体" w:hAnsi="宋体"/>
                <w:szCs w:val="21"/>
                <w:lang w:val="en-US" w:eastAsia="zh-CN"/>
              </w:rPr>
              <w:t xml:space="preserve"> </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Microsoft YaHei,Segoe UI Emoji" w:hAnsi="Microsoft YaHei,Segoe UI Emoji" w:cs="宋体"/>
                <w:color w:val="000000"/>
                <w:kern w:val="0"/>
                <w:szCs w:val="21"/>
              </w:rPr>
              <w:t>blue_bin@163.com，</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hint="default" w:ascii="宋体" w:hAnsi="宋体" w:eastAsia="宋体" w:cs="宋体"/>
                <w:b w:val="0"/>
                <w:bCs/>
                <w:lang w:val="en-US" w:eastAsia="zh-CN"/>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2021年</w:t>
            </w:r>
            <w:r>
              <w:rPr>
                <w:rFonts w:hint="eastAsia" w:ascii="宋体" w:hAnsi="宋体" w:cs="宋体"/>
                <w:bCs/>
                <w:u w:val="single"/>
                <w:lang w:val="en-US" w:eastAsia="zh-CN"/>
              </w:rPr>
              <w:t>9</w:t>
            </w:r>
            <w:r>
              <w:rPr>
                <w:rFonts w:hint="eastAsia" w:ascii="宋体" w:hAnsi="宋体" w:cs="宋体"/>
                <w:bCs/>
              </w:rPr>
              <w:t>月</w:t>
            </w:r>
            <w:r>
              <w:rPr>
                <w:rFonts w:hint="eastAsia" w:ascii="宋体" w:hAnsi="宋体" w:cs="宋体"/>
                <w:bCs/>
                <w:u w:val="single"/>
                <w:lang w:val="en-US" w:eastAsia="zh-CN"/>
              </w:rPr>
              <w:t>10</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rPr>
                <w:rFonts w:hint="eastAsia" w:ascii="Microsoft YaHei,Segoe UI Emoji" w:hAnsi="Microsoft YaHei,Segoe UI Emoji" w:cs="宋体"/>
                <w:color w:val="000000"/>
                <w:kern w:val="0"/>
                <w:szCs w:val="21"/>
              </w:rPr>
              <w:t>blue_bin@163.com</w:t>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7"/>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7"/>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7"/>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 xml:space="preserve"> 2020年至2021年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ascii="宋体" w:hAnsi="宋体" w:cs="宋体"/>
              </w:rPr>
              <w:t xml:space="preserve"> 20</w:t>
            </w:r>
            <w:r>
              <w:rPr>
                <w:rFonts w:hint="eastAsia" w:ascii="宋体" w:hAnsi="宋体" w:cs="宋体"/>
                <w:lang w:val="en-US" w:eastAsia="zh-CN"/>
              </w:rPr>
              <w:t>18</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月 </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cs="Times New Roman"/>
                    <w:kern w:val="2"/>
                    <w:sz w:val="24"/>
                    <w:szCs w:val="22"/>
                    <w:lang w:val="en-US" w:eastAsia="zh-CN" w:bidi="ar-SA"/>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sz w:val="24"/>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杭州萧山国际机场</w:t>
            </w:r>
            <w:r>
              <w:rPr>
                <w:rFonts w:hint="eastAsia" w:ascii="宋体" w:hAnsi="宋体" w:cs="宋体"/>
                <w:u w:val="single"/>
                <w:lang w:eastAsia="zh-CN"/>
              </w:rPr>
              <w:t>10kV冷冻机开关小车</w:t>
            </w: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2021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bCs/>
                <w:u w:val="single"/>
              </w:rPr>
              <w:t xml:space="preserve">2021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u w:val="single"/>
                <w:lang w:val="en-US" w:eastAsia="zh-CN"/>
              </w:rPr>
              <w:t>9</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u w:val="single"/>
                <w:lang w:val="en-US" w:eastAsia="zh-CN"/>
              </w:rPr>
              <w:t>15</w:t>
            </w:r>
            <w:r>
              <w:rPr>
                <w:rFonts w:hint="eastAsia" w:ascii="宋体" w:hAnsi="宋体" w:cs="宋体"/>
                <w:b/>
                <w:bCs/>
                <w:u w:val="single"/>
              </w:rPr>
              <w:t xml:space="preserve"> </w:t>
            </w:r>
            <w:r>
              <w:rPr>
                <w:rFonts w:hint="eastAsia" w:ascii="宋体" w:hAnsi="宋体" w:cs="宋体"/>
                <w:b/>
                <w:bCs/>
              </w:rPr>
              <w:t>日</w:t>
            </w:r>
            <w:r>
              <w:rPr>
                <w:rFonts w:hint="eastAsia" w:ascii="宋体" w:hAnsi="宋体" w:cs="宋体"/>
                <w:b/>
                <w:bCs/>
                <w:u w:val="single"/>
              </w:rPr>
              <w:t xml:space="preserve"> </w:t>
            </w:r>
            <w:r>
              <w:rPr>
                <w:rFonts w:hint="eastAsia" w:ascii="宋体" w:hAnsi="宋体" w:cs="宋体"/>
                <w:b/>
                <w:bCs/>
                <w:u w:val="single"/>
                <w:lang w:val="en-US" w:eastAsia="zh-CN"/>
              </w:rPr>
              <w:t>9</w:t>
            </w:r>
            <w:r>
              <w:rPr>
                <w:rFonts w:hint="eastAsia" w:ascii="宋体" w:hAnsi="宋体" w:cs="宋体"/>
                <w:b/>
                <w:bCs/>
                <w:u w:val="single"/>
              </w:rPr>
              <w:t xml:space="preserve"> </w:t>
            </w:r>
            <w:r>
              <w:rPr>
                <w:rFonts w:hint="eastAsia" w:ascii="宋体" w:hAnsi="宋体" w:cs="宋体"/>
                <w:b/>
                <w:bCs/>
              </w:rPr>
              <w:t>时</w:t>
            </w:r>
            <w:r>
              <w:rPr>
                <w:rFonts w:hint="eastAsia" w:ascii="宋体" w:hAnsi="宋体" w:cs="宋体"/>
                <w:b/>
                <w:bCs/>
                <w:u w:val="single"/>
              </w:rPr>
              <w:t xml:space="preserve"> </w:t>
            </w:r>
            <w:r>
              <w:rPr>
                <w:rFonts w:hint="eastAsia" w:ascii="宋体" w:hAnsi="宋体" w:cs="宋体"/>
                <w:b/>
                <w:bCs/>
                <w:u w:val="single"/>
                <w:lang w:val="en-US" w:eastAsia="zh-CN"/>
              </w:rPr>
              <w:t>00</w:t>
            </w:r>
            <w:r>
              <w:rPr>
                <w:rFonts w:hint="eastAsia" w:ascii="宋体" w:hAnsi="宋体" w:cs="宋体"/>
                <w:b/>
                <w:bCs/>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15553"/>
      <w:bookmarkStart w:id="23" w:name="_Toc219809802"/>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21980980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7"/>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7"/>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7"/>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                 联系电话：</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7"/>
      <w:r>
        <w:rPr>
          <w:rFonts w:hint="eastAsia"/>
        </w:rPr>
        <w:t>第三章</w:t>
      </w:r>
      <w:r>
        <w:t xml:space="preserve">  </w:t>
      </w:r>
      <w:r>
        <w:rPr>
          <w:rFonts w:hint="eastAsia"/>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snapToGrid w:val="0"/>
        <w:spacing w:line="360" w:lineRule="auto"/>
        <w:ind w:firstLine="440" w:firstLineChars="200"/>
        <w:rPr>
          <w:rFonts w:ascii="宋体" w:hAnsi="宋体"/>
          <w:kern w:val="0"/>
          <w:sz w:val="22"/>
          <w:szCs w:val="21"/>
        </w:rPr>
      </w:pPr>
      <w:r>
        <w:rPr>
          <w:rFonts w:hAnsi="宋体" w:cs="Calibri"/>
          <w:bCs/>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hAnsi="宋体" w:cs="Calibri"/>
          <w:bCs/>
          <w:sz w:val="22"/>
        </w:rPr>
        <w:t>本次评标采用</w:t>
      </w:r>
      <w:r>
        <w:rPr>
          <w:rFonts w:hint="eastAsia" w:hAnsi="宋体" w:cs="Calibri"/>
          <w:b/>
          <w:bCs/>
          <w:sz w:val="22"/>
        </w:rPr>
        <w:t>经评审的最低价法</w:t>
      </w:r>
      <w:r>
        <w:rPr>
          <w:rFonts w:hint="eastAsia" w:hAnsi="宋体" w:cs="Calibri"/>
          <w:bCs/>
          <w:sz w:val="22"/>
        </w:rPr>
        <w:t>，</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hAnsi="宋体" w:cs="Calibri"/>
          <w:sz w:val="22"/>
        </w:rPr>
        <w:t>评标工作由招标人依法组建的评标委员会（小组）负责。评标委员会成员为</w:t>
      </w:r>
      <w:r>
        <w:rPr>
          <w:rFonts w:hint="eastAsia" w:hAnsi="宋体" w:cs="Calibri"/>
          <w:sz w:val="22"/>
        </w:rPr>
        <w:t>3</w:t>
      </w:r>
      <w:r>
        <w:rPr>
          <w:rFonts w:hAnsi="宋体" w:cs="Calibri"/>
          <w:sz w:val="22"/>
        </w:rPr>
        <w:t>人及以上单数，</w:t>
      </w:r>
      <w:r>
        <w:rPr>
          <w:rFonts w:hint="eastAsia" w:hAnsi="宋体"/>
          <w:sz w:val="22"/>
        </w:rPr>
        <w:t>评标委员会由招标人自行组建。</w:t>
      </w:r>
    </w:p>
    <w:p>
      <w:pPr>
        <w:pStyle w:val="9"/>
        <w:spacing w:line="360" w:lineRule="exact"/>
        <w:rPr>
          <w:rFonts w:hAnsi="宋体" w:cs="Calibri"/>
          <w:b/>
          <w:bCs/>
          <w:sz w:val="22"/>
          <w:szCs w:val="22"/>
        </w:rPr>
      </w:pPr>
      <w:r>
        <w:rPr>
          <w:rFonts w:hAnsi="宋体" w:cs="Calibri"/>
          <w:b/>
          <w:bCs/>
          <w:sz w:val="22"/>
          <w:szCs w:val="22"/>
        </w:rPr>
        <w:t>三、投标文件的评审</w:t>
      </w:r>
    </w:p>
    <w:p>
      <w:pPr>
        <w:pStyle w:val="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hint="eastAsia" w:ascii="宋体" w:hAnsi="宋体" w:cs="Calibri"/>
          <w:sz w:val="22"/>
        </w:rPr>
        <w:t>（3）供货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hint="eastAsia" w:ascii="宋体" w:hAnsi="宋体" w:cs="Calibri"/>
          <w:sz w:val="22"/>
        </w:rPr>
        <w:t>（4）</w:t>
      </w:r>
      <w:r>
        <w:rPr>
          <w:rFonts w:ascii="宋体" w:hAnsi="宋体" w:cs="Calibri"/>
          <w:sz w:val="22"/>
        </w:rPr>
        <w:t>、投标文件未按规定的格式填写，内容不全或关键字迹模糊、无法辨认的；</w:t>
      </w:r>
    </w:p>
    <w:p>
      <w:pPr>
        <w:spacing w:line="360" w:lineRule="exact"/>
        <w:ind w:firstLine="470" w:firstLineChars="214"/>
        <w:rPr>
          <w:rFonts w:ascii="宋体" w:hAnsi="宋体" w:cs="Calibri"/>
          <w:sz w:val="22"/>
        </w:rPr>
      </w:pPr>
      <w:r>
        <w:rPr>
          <w:rFonts w:hint="eastAsia" w:ascii="宋体" w:hAnsi="宋体" w:cs="Calibri"/>
          <w:sz w:val="22"/>
        </w:rPr>
        <w:t>（5）</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9"/>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9"/>
        <w:numPr>
          <w:ilvl w:val="0"/>
          <w:numId w:val="3"/>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9"/>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9"/>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9"/>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adjustRightInd w:val="0"/>
        <w:snapToGrid w:val="0"/>
        <w:spacing w:line="360" w:lineRule="exact"/>
        <w:ind w:firstLine="440"/>
        <w:rPr>
          <w:rFonts w:ascii="宋体" w:hAnsi="宋体" w:cs="Calibri"/>
          <w:kern w:val="0"/>
          <w:sz w:val="22"/>
        </w:rPr>
      </w:pPr>
      <w:r>
        <w:rPr>
          <w:rFonts w:hint="eastAsia" w:hAnsi="宋体" w:cs="Calibri"/>
          <w:b/>
          <w:sz w:val="22"/>
        </w:rPr>
        <w:t>4.4</w:t>
      </w:r>
      <w:r>
        <w:rPr>
          <w:rFonts w:hint="eastAsia" w:ascii="宋体" w:hAnsi="宋体" w:cs="Calibri"/>
          <w:b/>
          <w:color w:val="000000"/>
          <w:sz w:val="22"/>
        </w:rPr>
        <w:t>招标人对评标、定标结果不负责解释。</w:t>
      </w:r>
    </w:p>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rFonts w:ascii="黑体" w:hAnsi="黑体" w:eastAsia="黑体" w:cs="黑体"/>
          <w:sz w:val="32"/>
          <w:szCs w:val="32"/>
        </w:rPr>
      </w:pPr>
      <w:bookmarkStart w:id="32" w:name="_Toc19698499"/>
      <w:r>
        <w:rPr>
          <w:rFonts w:hint="eastAsia"/>
        </w:rPr>
        <w:t>第四章</w:t>
      </w:r>
      <w:r>
        <w:t xml:space="preserve">  </w:t>
      </w:r>
      <w:r>
        <w:rPr>
          <w:rFonts w:hint="eastAsia"/>
        </w:rPr>
        <w:t>合同条款及格式</w:t>
      </w:r>
      <w:bookmarkEnd w:id="32"/>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杭州萧山国际机场</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lang w:eastAsia="zh-CN"/>
        </w:rPr>
        <w:t>10kV冷冻机开关小车</w:t>
      </w:r>
      <w:r>
        <w:rPr>
          <w:rFonts w:hint="eastAsia" w:ascii="方正小标宋简体" w:hAnsi="仿宋" w:eastAsia="方正小标宋简体"/>
          <w:bCs/>
          <w:sz w:val="44"/>
          <w:szCs w:val="44"/>
        </w:rPr>
        <w:t>采购合同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pStyle w:val="2"/>
      </w:pPr>
    </w:p>
    <w:p>
      <w:pPr>
        <w:adjustRightInd w:val="0"/>
        <w:snapToGrid w:val="0"/>
        <w:spacing w:line="560" w:lineRule="exact"/>
        <w:ind w:firstLine="452"/>
        <w:rPr>
          <w:rFonts w:ascii="黑体" w:hAnsi="黑体" w:eastAsia="黑体" w:cs="黑体"/>
          <w:b w:val="0"/>
          <w:bCs/>
          <w:sz w:val="30"/>
          <w:szCs w:val="30"/>
        </w:rPr>
      </w:pPr>
      <w:r>
        <w:rPr>
          <w:rFonts w:hint="eastAsia" w:ascii="黑体" w:hAnsi="黑体" w:eastAsia="黑体" w:cs="黑体"/>
          <w:b w:val="0"/>
          <w:bCs/>
          <w:sz w:val="30"/>
          <w:szCs w:val="30"/>
        </w:rPr>
        <w:t>甲方：杭州萧山国际机场有限公司</w:t>
      </w:r>
    </w:p>
    <w:p>
      <w:pPr>
        <w:adjustRightInd w:val="0"/>
        <w:snapToGrid w:val="0"/>
        <w:spacing w:line="560" w:lineRule="exact"/>
        <w:ind w:firstLine="452"/>
        <w:rPr>
          <w:rFonts w:ascii="黑体" w:hAnsi="黑体" w:eastAsia="黑体" w:cs="黑体"/>
          <w:b w:val="0"/>
          <w:bCs/>
          <w:sz w:val="30"/>
          <w:szCs w:val="30"/>
        </w:rPr>
      </w:pPr>
      <w:r>
        <w:rPr>
          <w:rFonts w:hint="eastAsia" w:ascii="黑体" w:hAnsi="黑体" w:eastAsia="黑体" w:cs="黑体"/>
          <w:b w:val="0"/>
          <w:bCs/>
          <w:sz w:val="30"/>
          <w:szCs w:val="30"/>
        </w:rPr>
        <w:t>住所地：杭州萧山国际机场内</w:t>
      </w:r>
    </w:p>
    <w:p>
      <w:pPr>
        <w:adjustRightInd w:val="0"/>
        <w:snapToGrid w:val="0"/>
        <w:spacing w:line="560" w:lineRule="exact"/>
        <w:rPr>
          <w:rFonts w:ascii="黑体" w:hAnsi="黑体" w:eastAsia="黑体" w:cs="黑体"/>
          <w:b w:val="0"/>
          <w:bCs/>
          <w:sz w:val="30"/>
          <w:szCs w:val="30"/>
        </w:rPr>
      </w:pPr>
    </w:p>
    <w:p>
      <w:pPr>
        <w:adjustRightInd w:val="0"/>
        <w:snapToGrid w:val="0"/>
        <w:spacing w:line="560" w:lineRule="exact"/>
        <w:ind w:firstLine="452"/>
        <w:rPr>
          <w:rFonts w:ascii="黑体" w:hAnsi="黑体" w:eastAsia="黑体" w:cs="黑体"/>
          <w:b w:val="0"/>
          <w:bCs/>
          <w:sz w:val="30"/>
          <w:szCs w:val="30"/>
        </w:rPr>
      </w:pPr>
      <w:r>
        <w:rPr>
          <w:rFonts w:hint="eastAsia" w:ascii="黑体" w:hAnsi="黑体" w:eastAsia="黑体" w:cs="黑体"/>
          <w:b w:val="0"/>
          <w:bCs/>
          <w:sz w:val="30"/>
          <w:szCs w:val="30"/>
        </w:rPr>
        <w:t>乙方:</w:t>
      </w:r>
    </w:p>
    <w:p>
      <w:pPr>
        <w:adjustRightInd w:val="0"/>
        <w:snapToGrid w:val="0"/>
        <w:spacing w:line="560" w:lineRule="exact"/>
        <w:ind w:firstLine="452"/>
        <w:rPr>
          <w:rFonts w:ascii="黑体" w:hAnsi="黑体" w:eastAsia="黑体" w:cs="黑体"/>
          <w:b w:val="0"/>
          <w:bCs/>
          <w:sz w:val="30"/>
          <w:szCs w:val="30"/>
        </w:rPr>
      </w:pPr>
      <w:r>
        <w:rPr>
          <w:rFonts w:hint="eastAsia" w:ascii="黑体" w:hAnsi="黑体" w:eastAsia="黑体" w:cs="黑体"/>
          <w:b w:val="0"/>
          <w:bCs/>
          <w:sz w:val="30"/>
          <w:szCs w:val="30"/>
        </w:rPr>
        <w:t>住所地:</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一、商品名称、规格、单位、数量、金额</w:t>
      </w:r>
    </w:p>
    <w:tbl>
      <w:tblPr>
        <w:tblStyle w:val="13"/>
        <w:tblW w:w="9011" w:type="dxa"/>
        <w:tblInd w:w="0" w:type="dxa"/>
        <w:tblLayout w:type="fixed"/>
        <w:tblCellMar>
          <w:top w:w="0" w:type="dxa"/>
          <w:left w:w="0" w:type="dxa"/>
          <w:bottom w:w="0" w:type="dxa"/>
          <w:right w:w="0" w:type="dxa"/>
        </w:tblCellMar>
      </w:tblPr>
      <w:tblGrid>
        <w:gridCol w:w="823"/>
        <w:gridCol w:w="1475"/>
        <w:gridCol w:w="1134"/>
        <w:gridCol w:w="1489"/>
        <w:gridCol w:w="959"/>
        <w:gridCol w:w="1500"/>
        <w:gridCol w:w="1631"/>
      </w:tblGrid>
      <w:tr>
        <w:tblPrEx>
          <w:tblCellMar>
            <w:top w:w="0" w:type="dxa"/>
            <w:left w:w="0" w:type="dxa"/>
            <w:bottom w:w="0" w:type="dxa"/>
            <w:right w:w="0" w:type="dxa"/>
          </w:tblCellMar>
        </w:tblPrEx>
        <w:trPr>
          <w:trHeight w:val="51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ind w:left="196"/>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1489"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959"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单价</w:t>
            </w:r>
          </w:p>
        </w:tc>
        <w:tc>
          <w:tcPr>
            <w:tcW w:w="1500"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1631"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r>
      <w:tr>
        <w:tblPrEx>
          <w:tblCellMar>
            <w:top w:w="0" w:type="dxa"/>
            <w:left w:w="0" w:type="dxa"/>
            <w:bottom w:w="0" w:type="dxa"/>
            <w:right w:w="0" w:type="dxa"/>
          </w:tblCellMar>
        </w:tblPrEx>
        <w:trPr>
          <w:trHeight w:val="1058"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75" w:type="dxa"/>
            <w:tcBorders>
              <w:top w:val="single" w:color="000000" w:sz="4" w:space="0"/>
              <w:left w:val="single" w:color="000000" w:sz="4" w:space="0"/>
              <w:right w:val="single" w:color="000000" w:sz="4" w:space="0"/>
            </w:tcBorders>
            <w:vAlign w:val="center"/>
          </w:tcPr>
          <w:p>
            <w:pPr>
              <w:pStyle w:val="19"/>
              <w:spacing w:before="107"/>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ABB VSC接触器</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VSC 12 SCO</w:t>
            </w:r>
          </w:p>
        </w:tc>
        <w:tc>
          <w:tcPr>
            <w:tcW w:w="1489" w:type="dxa"/>
            <w:tcBorders>
              <w:top w:val="single" w:color="000000" w:sz="4" w:space="0"/>
              <w:left w:val="single" w:color="000000" w:sz="4" w:space="0"/>
              <w:right w:val="single" w:color="auto" w:sz="4" w:space="0"/>
            </w:tcBorders>
            <w:vAlign w:val="center"/>
          </w:tcPr>
          <w:p>
            <w:pPr>
              <w:pStyle w:val="19"/>
              <w:spacing w:before="107"/>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2台</w:t>
            </w:r>
          </w:p>
        </w:tc>
        <w:tc>
          <w:tcPr>
            <w:tcW w:w="959" w:type="dxa"/>
            <w:tcBorders>
              <w:top w:val="single" w:color="auto" w:sz="4" w:space="0"/>
              <w:left w:val="single" w:color="auto" w:sz="4" w:space="0"/>
              <w:bottom w:val="single" w:color="auto" w:sz="4" w:space="0"/>
              <w:right w:val="single" w:color="auto" w:sz="4" w:space="0"/>
            </w:tcBorders>
            <w:vAlign w:val="center"/>
          </w:tcPr>
          <w:p>
            <w:pPr>
              <w:pStyle w:val="19"/>
              <w:spacing w:before="107"/>
              <w:jc w:val="both"/>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SA"/>
              </w:rPr>
              <w:t>ABB VSC接触器</w:t>
            </w:r>
            <w:r>
              <w:rPr>
                <w:rFonts w:hint="eastAsia" w:ascii="仿宋_GB2312" w:hAnsi="仿宋_GB2312" w:eastAsia="仿宋_GB2312" w:cs="仿宋_GB2312"/>
                <w:caps/>
                <w:color w:val="auto"/>
                <w:sz w:val="28"/>
                <w:szCs w:val="28"/>
              </w:rPr>
              <w:t>摇柄</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aps/>
                <w:color w:val="auto"/>
                <w:sz w:val="28"/>
                <w:szCs w:val="28"/>
              </w:rPr>
              <w:t>/</w:t>
            </w: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aps/>
                <w:color w:val="auto"/>
                <w:sz w:val="28"/>
                <w:szCs w:val="28"/>
              </w:rPr>
              <w:t>2把</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6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olor w:val="auto"/>
                <w:kern w:val="0"/>
                <w:sz w:val="28"/>
                <w:szCs w:val="28"/>
                <w:lang w:val="en-US" w:eastAsia="zh-CN" w:bidi="ar-SA"/>
              </w:rPr>
              <w:t>ABB VSC接触器</w:t>
            </w:r>
            <w:r>
              <w:rPr>
                <w:rFonts w:hint="eastAsia" w:ascii="仿宋_GB2312" w:hAnsi="仿宋_GB2312" w:eastAsia="仿宋_GB2312" w:cs="仿宋_GB2312"/>
                <w:caps/>
                <w:color w:val="auto"/>
                <w:sz w:val="28"/>
                <w:szCs w:val="28"/>
                <w:lang w:val="en-US" w:eastAsia="zh-CN"/>
              </w:rPr>
              <w:t>服务手</w:t>
            </w:r>
            <w:r>
              <w:rPr>
                <w:rFonts w:hint="eastAsia" w:ascii="仿宋_GB2312" w:hAnsi="仿宋_GB2312" w:eastAsia="仿宋_GB2312" w:cs="仿宋_GB2312"/>
                <w:caps/>
                <w:color w:val="auto"/>
                <w:sz w:val="28"/>
                <w:szCs w:val="28"/>
              </w:rPr>
              <w:t>车</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w:t>
            </w:r>
          </w:p>
        </w:tc>
        <w:tc>
          <w:tcPr>
            <w:tcW w:w="1489"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lang w:val="en-US" w:eastAsia="zh-CN"/>
              </w:rPr>
              <w:t>1</w:t>
            </w:r>
            <w:r>
              <w:rPr>
                <w:rFonts w:hint="eastAsia" w:ascii="仿宋_GB2312" w:hAnsi="仿宋_GB2312" w:eastAsia="仿宋_GB2312" w:cs="仿宋_GB2312"/>
                <w:caps/>
                <w:color w:val="auto"/>
                <w:sz w:val="28"/>
                <w:szCs w:val="28"/>
              </w:rPr>
              <w:t>台</w:t>
            </w:r>
          </w:p>
        </w:tc>
        <w:tc>
          <w:tcPr>
            <w:tcW w:w="9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04" w:hRule="exact"/>
        </w:trPr>
        <w:tc>
          <w:tcPr>
            <w:tcW w:w="9011" w:type="dxa"/>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总计（含税）：（大写）</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lang w:val="en-US" w:eastAsia="zh-CN"/>
              </w:rPr>
              <w:t>（小写）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tc>
      </w:tr>
    </w:tbl>
    <w:p>
      <w:pPr>
        <w:adjustRightInd w:val="0"/>
        <w:snapToGrid w:val="0"/>
        <w:spacing w:line="560" w:lineRule="exact"/>
        <w:ind w:left="562" w:hanging="562" w:hanging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t>注：1、</w:t>
      </w:r>
      <w:r>
        <w:rPr>
          <w:rFonts w:hint="eastAsia" w:ascii="仿宋_GB2312" w:hAnsi="仿宋_GB2312" w:eastAsia="仿宋_GB2312" w:cs="仿宋_GB2312"/>
          <w:b/>
          <w:color w:val="000000" w:themeColor="text1"/>
          <w:sz w:val="28"/>
          <w:szCs w:val="28"/>
          <w14:textFill>
            <w14:solidFill>
              <w14:schemeClr w14:val="tx1"/>
            </w14:solidFill>
          </w14:textFill>
        </w:rPr>
        <w:t>以上货物采购包含安装、运输、</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改造、安装</w:t>
      </w:r>
      <w:r>
        <w:rPr>
          <w:rFonts w:hint="eastAsia" w:ascii="仿宋_GB2312" w:hAnsi="仿宋_GB2312" w:eastAsia="仿宋_GB2312" w:cs="仿宋_GB2312"/>
          <w:b/>
          <w:color w:val="000000" w:themeColor="text1"/>
          <w:sz w:val="28"/>
          <w:szCs w:val="28"/>
          <w14:textFill>
            <w14:solidFill>
              <w14:schemeClr w14:val="tx1"/>
            </w14:solidFill>
          </w14:textFill>
        </w:rPr>
        <w:t>等一切费用。具体安装时间根据采购方要求进行。</w:t>
      </w:r>
    </w:p>
    <w:p>
      <w:pPr>
        <w:pStyle w:val="2"/>
        <w:numPr>
          <w:ilvl w:val="0"/>
          <w:numId w:val="4"/>
        </w:numPr>
        <w:ind w:firstLine="562" w:firstLineChars="200"/>
        <w:jc w:val="both"/>
        <w:rPr>
          <w:rFonts w:hint="eastAsia" w:ascii="仿宋_GB2312" w:hAnsi="仿宋_GB2312" w:eastAsia="仿宋_GB2312" w:cs="仿宋_GB2312"/>
          <w:b/>
          <w:sz w:val="28"/>
          <w:szCs w:val="28"/>
        </w:rPr>
      </w:pPr>
      <w:r>
        <w:rPr>
          <w:rFonts w:hint="eastAsia" w:ascii="仿宋_GB2312" w:hAnsi="仿宋_GB2312" w:eastAsia="仿宋_GB2312" w:cs="仿宋_GB2312"/>
          <w:color w:val="auto"/>
          <w:sz w:val="28"/>
          <w:szCs w:val="28"/>
        </w:rPr>
        <w:t>品牌：ABB，需要现场改造服务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接触器内需配整套的ABB熔丝</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sz w:val="28"/>
          <w:szCs w:val="28"/>
        </w:rPr>
        <w:t xml:space="preserve">  </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本合同总金额为（大写）：人民币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。增值税税率为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，不含税总金额为人民币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，税额为人民币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2.</w:t>
      </w:r>
      <w:r>
        <w:rPr>
          <w:rFonts w:hint="eastAsia" w:ascii="仿宋_GB2312" w:hAnsi="仿宋_GB2312" w:eastAsia="仿宋_GB2312" w:cs="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七、货物包装、发运及运输</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交货期限：</w:t>
      </w:r>
      <w:r>
        <w:rPr>
          <w:rFonts w:hint="eastAsia" w:ascii="仿宋_GB2312" w:hAnsi="仿宋_GB2312" w:eastAsia="仿宋_GB2312" w:cs="仿宋_GB2312"/>
          <w:color w:val="000000" w:themeColor="text1"/>
          <w:sz w:val="28"/>
          <w:szCs w:val="28"/>
          <w14:textFill>
            <w14:solidFill>
              <w14:schemeClr w14:val="tx1"/>
            </w14:solidFill>
          </w14:textFill>
        </w:rPr>
        <w:t>合同签订后60天内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交货方式：</w:t>
      </w:r>
      <w:r>
        <w:rPr>
          <w:rFonts w:hint="eastAsia" w:ascii="仿宋_GB2312" w:hAnsi="仿宋_GB2312" w:eastAsia="仿宋_GB2312" w:cs="仿宋_GB2312"/>
          <w:color w:val="000000" w:themeColor="text1"/>
          <w:kern w:val="0"/>
          <w:sz w:val="28"/>
          <w:szCs w:val="28"/>
          <w14:textFill>
            <w14:solidFill>
              <w14:schemeClr w14:val="tx1"/>
            </w14:solidFill>
          </w14:textFill>
        </w:rPr>
        <w:t>乙方负责运输本合同货物至甲方所在地的指定地点，并承担甲方验收签字确认前的全部风险和费用。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交货地点：</w:t>
      </w:r>
      <w:r>
        <w:rPr>
          <w:rFonts w:hint="eastAsia" w:ascii="仿宋_GB2312" w:hAnsi="仿宋_GB2312" w:eastAsia="仿宋_GB2312" w:cs="仿宋_GB2312"/>
          <w:color w:val="000000" w:themeColor="text1"/>
          <w:sz w:val="28"/>
          <w:szCs w:val="28"/>
          <w14:textFill>
            <w14:solidFill>
              <w14:schemeClr w14:val="tx1"/>
            </w14:solidFill>
          </w14:textFill>
        </w:rPr>
        <w:t>杭州萧山国际机场内</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7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1、结算方式：</w:t>
      </w:r>
      <w:r>
        <w:rPr>
          <w:rFonts w:hint="eastAsia" w:ascii="仿宋_GB2312" w:hAnsi="仿宋_GB2312" w:eastAsia="仿宋_GB2312" w:cs="仿宋_GB2312"/>
          <w:color w:val="000000" w:themeColor="text1"/>
          <w:kern w:val="0"/>
          <w:sz w:val="28"/>
          <w:szCs w:val="28"/>
          <w14:textFill>
            <w14:solidFill>
              <w14:schemeClr w14:val="tx1"/>
            </w14:solidFill>
          </w14:textFill>
        </w:rPr>
        <w:t>货物</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改造</w:t>
      </w:r>
      <w:r>
        <w:rPr>
          <w:rFonts w:hint="eastAsia" w:ascii="仿宋_GB2312" w:hAnsi="仿宋_GB2312" w:eastAsia="仿宋_GB2312" w:cs="仿宋_GB2312"/>
          <w:color w:val="000000" w:themeColor="text1"/>
          <w:kern w:val="0"/>
          <w:sz w:val="28"/>
          <w:szCs w:val="28"/>
          <w14:textFill>
            <w14:solidFill>
              <w14:schemeClr w14:val="tx1"/>
            </w14:solidFill>
          </w14:textFill>
        </w:rPr>
        <w:t>安装完成且验收合格后支付合同总金额的95%，合同总金额的5%作为质保金，质保期满后</w:t>
      </w:r>
      <w:r>
        <w:rPr>
          <w:rFonts w:hint="eastAsia" w:ascii="仿宋_GB2312" w:hAnsi="仿宋_GB2312" w:eastAsia="仿宋_GB2312" w:cs="仿宋_GB2312"/>
          <w:color w:val="000000" w:themeColor="text1"/>
          <w:sz w:val="28"/>
          <w:szCs w:val="28"/>
          <w14:textFill>
            <w14:solidFill>
              <w14:schemeClr w14:val="tx1"/>
            </w14:solidFill>
          </w14:textFill>
        </w:rPr>
        <w:t>【十五】工作日内一并无息支付</w:t>
      </w:r>
      <w:r>
        <w:rPr>
          <w:rFonts w:hint="eastAsia" w:ascii="仿宋_GB2312" w:hAnsi="仿宋_GB2312" w:eastAsia="仿宋_GB2312" w:cs="仿宋_GB2312"/>
          <w:color w:val="000000" w:themeColor="text1"/>
          <w:kern w:val="0"/>
          <w:sz w:val="28"/>
          <w:szCs w:val="28"/>
          <w14:textFill>
            <w14:solidFill>
              <w14:schemeClr w14:val="tx1"/>
            </w14:solidFill>
          </w14:textFill>
        </w:rPr>
        <w:t>（质保时间以货物安装完成验收合格之日起算）。</w:t>
      </w:r>
    </w:p>
    <w:p>
      <w:pPr>
        <w:adjustRightInd w:val="0"/>
        <w:snapToGrid w:val="0"/>
        <w:spacing w:line="560" w:lineRule="exact"/>
        <w:ind w:firstLine="560" w:firstLineChars="200"/>
        <w:rPr>
          <w:rFonts w:hint="eastAsia"/>
        </w:rPr>
      </w:pPr>
      <w:r>
        <w:rPr>
          <w:rFonts w:hint="eastAsia" w:ascii="仿宋_GB2312" w:hAnsi="仿宋_GB2312" w:eastAsia="仿宋_GB2312" w:cs="仿宋_GB2312"/>
          <w:sz w:val="28"/>
          <w:szCs w:val="28"/>
        </w:rPr>
        <w:t>2、甲方付款前，乙方应提供</w:t>
      </w:r>
      <w:r>
        <w:rPr>
          <w:rFonts w:hint="eastAsia" w:ascii="仿宋_GB2312" w:hAnsi="仿宋_GB2312" w:eastAsia="仿宋_GB2312" w:cs="仿宋_GB2312"/>
          <w:sz w:val="28"/>
          <w:szCs w:val="28"/>
          <w:lang w:val="en-US" w:eastAsia="zh-CN"/>
        </w:rPr>
        <w:t>税率为13%的增值税专用</w:t>
      </w:r>
      <w:r>
        <w:rPr>
          <w:rFonts w:hint="eastAsia" w:ascii="仿宋_GB2312" w:hAnsi="仿宋_GB2312" w:eastAsia="仿宋_GB2312" w:cs="仿宋_GB2312"/>
          <w:sz w:val="28"/>
          <w:szCs w:val="28"/>
        </w:rPr>
        <w:t>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、免费质保期及服务内容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个月的免费质保期(含工时费和零部件费)，时间自签收验收合格确认书之日起计算。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维修人员，在接到报修通知后，维修人员应在</w:t>
      </w:r>
      <w:r>
        <w:rPr>
          <w:rFonts w:hint="eastAsia"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5.免费质保期结束的</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、不可抗力事件处理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60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四</w:t>
      </w:r>
      <w:r>
        <w:rPr>
          <w:rFonts w:hint="eastAsia" w:ascii="仿宋_GB2312" w:hAnsi="仿宋_GB2312" w:eastAsia="仿宋_GB2312" w:cs="仿宋_GB2312"/>
          <w:b/>
          <w:sz w:val="28"/>
          <w:szCs w:val="28"/>
        </w:rPr>
        <w:t>、争议解决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、合同组成文件包含下列内容，且解释顺序如下：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w:t>
      </w: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、合同生效及其它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w:t>
      </w:r>
      <w:r>
        <w:rPr>
          <w:rFonts w:hint="eastAsia" w:ascii="仿宋_GB2312" w:hAnsi="仿宋_GB2312" w:eastAsia="仿宋_GB2312" w:cs="仿宋_GB2312"/>
          <w:sz w:val="28"/>
          <w:szCs w:val="28"/>
          <w:lang w:val="en-US" w:eastAsia="zh-CN"/>
        </w:rPr>
        <w:t>中华人民共和国</w:t>
      </w:r>
      <w:r>
        <w:rPr>
          <w:rFonts w:hint="eastAsia" w:ascii="仿宋_GB2312" w:hAnsi="仿宋_GB2312" w:eastAsia="仿宋_GB2312" w:cs="仿宋_GB2312"/>
          <w:sz w:val="28"/>
          <w:szCs w:val="28"/>
          <w:lang w:eastAsia="zh-CN"/>
        </w:rPr>
        <w:t>民法典</w:t>
      </w:r>
      <w:r>
        <w:rPr>
          <w:rFonts w:hint="eastAsia" w:ascii="仿宋_GB2312" w:hAnsi="仿宋_GB2312" w:eastAsia="仿宋_GB2312" w:cs="仿宋_GB2312"/>
          <w:sz w:val="28"/>
          <w:szCs w:val="28"/>
        </w:rPr>
        <w:t>》及有关法律法规执行。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4.本合同一式</w:t>
      </w:r>
      <w:r>
        <w:rPr>
          <w:rFonts w:hint="eastAsia" w:ascii="仿宋_GB2312" w:hAnsi="仿宋_GB2312" w:eastAsia="仿宋_GB2312" w:cs="仿宋_GB2312"/>
          <w:sz w:val="28"/>
          <w:szCs w:val="28"/>
          <w:lang w:val="en-US" w:eastAsia="zh-CN"/>
        </w:rPr>
        <w:t>陆</w:t>
      </w:r>
      <w:r>
        <w:rPr>
          <w:rFonts w:hint="eastAsia" w:ascii="仿宋_GB2312" w:hAnsi="仿宋_GB2312" w:eastAsia="仿宋_GB2312" w:cs="仿宋_GB2312"/>
          <w:sz w:val="28"/>
          <w:szCs w:val="28"/>
        </w:rPr>
        <w:t>份，甲执</w:t>
      </w:r>
      <w:r>
        <w:rPr>
          <w:rFonts w:hint="eastAsia" w:ascii="仿宋_GB2312" w:hAnsi="仿宋_GB2312" w:eastAsia="仿宋_GB2312" w:cs="仿宋_GB2312"/>
          <w:sz w:val="28"/>
          <w:szCs w:val="28"/>
          <w:lang w:val="en-US" w:eastAsia="zh-CN"/>
        </w:rPr>
        <w:t>肆</w:t>
      </w:r>
      <w:r>
        <w:rPr>
          <w:rFonts w:hint="eastAsia" w:ascii="仿宋_GB2312" w:hAnsi="仿宋_GB2312" w:eastAsia="仿宋_GB2312" w:cs="仿宋_GB2312"/>
          <w:sz w:val="28"/>
          <w:szCs w:val="28"/>
        </w:rPr>
        <w:t>份，乙方持贰份，具有同等法律效力。</w:t>
      </w: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2"/>
        <w:rPr>
          <w:rFonts w:hint="eastAsia" w:ascii="仿宋_GB2312" w:hAnsi="仿宋_GB2312" w:eastAsia="仿宋_GB2312" w:cs="仿宋_GB2312"/>
          <w:sz w:val="28"/>
          <w:szCs w:val="28"/>
        </w:rPr>
      </w:pPr>
    </w:p>
    <w:p>
      <w:pPr>
        <w:rPr>
          <w:rFonts w:hint="eastAsia"/>
        </w:rPr>
      </w:pPr>
    </w:p>
    <w:p>
      <w:pPr>
        <w:rPr>
          <w:rFonts w:hint="eastAsia" w:ascii="仿宋_GB2312" w:hAnsi="仿宋_GB2312" w:eastAsia="仿宋_GB2312" w:cs="仿宋_GB2312"/>
          <w:sz w:val="28"/>
          <w:szCs w:val="28"/>
        </w:rPr>
      </w:pPr>
    </w:p>
    <w:p>
      <w:pPr>
        <w:pStyle w:val="2"/>
        <w:rPr>
          <w:rFonts w:hint="eastAsia"/>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签署页</w:t>
      </w:r>
      <w:r>
        <w:rPr>
          <w:rFonts w:hint="eastAsia" w:ascii="黑体" w:hAnsi="黑体" w:eastAsia="黑体" w:cs="黑体"/>
          <w:sz w:val="28"/>
          <w:szCs w:val="28"/>
          <w:lang w:eastAsia="zh-CN"/>
        </w:rPr>
        <w:t>：</w:t>
      </w: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pStyle w:val="2"/>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rPr>
          <w:rFonts w:ascii="仿宋" w:hAnsi="仿宋" w:eastAsia="仿宋" w:cs="仿宋"/>
          <w:b w:val="0"/>
          <w:bCs/>
          <w:sz w:val="28"/>
          <w:szCs w:val="28"/>
        </w:rPr>
      </w:pPr>
      <w:r>
        <w:rPr>
          <w:rFonts w:hint="eastAsia" w:ascii="仿宋" w:hAnsi="仿宋" w:eastAsia="仿宋" w:cs="仿宋"/>
          <w:b w:val="0"/>
          <w:bCs/>
          <w:sz w:val="28"/>
          <w:szCs w:val="28"/>
        </w:rPr>
        <w:t>杭州萧山国际机场有限公司：</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w:t>
      </w:r>
      <w:r>
        <w:rPr>
          <w:rFonts w:hint="eastAsia" w:ascii="仿宋" w:hAnsi="仿宋" w:eastAsia="仿宋" w:cs="仿宋"/>
          <w:sz w:val="28"/>
          <w:szCs w:val="28"/>
          <w:lang w:eastAsia="zh-CN"/>
        </w:rPr>
        <w:t>民法典</w:t>
      </w:r>
      <w:r>
        <w:rPr>
          <w:rFonts w:hint="eastAsia" w:ascii="仿宋" w:hAnsi="仿宋" w:eastAsia="仿宋" w:cs="仿宋"/>
          <w:sz w:val="28"/>
          <w:szCs w:val="28"/>
        </w:rPr>
        <w:t>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5"/>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5"/>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5"/>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5"/>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0"/>
        <w:adjustRightInd w:val="0"/>
        <w:snapToGrid w:val="0"/>
        <w:spacing w:line="560" w:lineRule="exact"/>
        <w:ind w:firstLine="562"/>
        <w:jc w:val="left"/>
        <w:rPr>
          <w:rFonts w:ascii="黑体" w:hAnsi="黑体" w:eastAsia="黑体" w:cs="黑体"/>
          <w:b/>
          <w:sz w:val="28"/>
          <w:szCs w:val="28"/>
        </w:rPr>
      </w:pPr>
    </w:p>
    <w:p>
      <w:pPr>
        <w:pStyle w:val="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b w:val="0"/>
          <w:bCs w:val="0"/>
          <w:sz w:val="28"/>
          <w:szCs w:val="28"/>
        </w:rPr>
      </w:pPr>
      <w:r>
        <w:rPr>
          <w:rFonts w:hint="eastAsia" w:ascii="黑体" w:hAnsi="黑体" w:eastAsia="黑体" w:cs="黑体"/>
          <w:b w:val="0"/>
          <w:bCs w:val="0"/>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杭州萧山国际机场</w:t>
      </w:r>
      <w:r>
        <w:rPr>
          <w:rFonts w:hint="eastAsia" w:ascii="仿宋" w:hAnsi="仿宋" w:eastAsia="仿宋" w:cs="仿宋"/>
          <w:sz w:val="28"/>
          <w:szCs w:val="28"/>
          <w:u w:val="single"/>
          <w:lang w:eastAsia="zh-CN"/>
        </w:rPr>
        <w:t>10kV冷冻机开关小车</w:t>
      </w:r>
      <w:r>
        <w:rPr>
          <w:rFonts w:hint="eastAsia" w:ascii="仿宋" w:hAnsi="仿宋" w:eastAsia="仿宋" w:cs="仿宋"/>
          <w:sz w:val="28"/>
          <w:szCs w:val="28"/>
          <w:u w:val="single"/>
        </w:rPr>
        <w:t>采购</w:t>
      </w:r>
      <w:r>
        <w:rPr>
          <w:rFonts w:hint="eastAsia" w:ascii="仿宋" w:hAnsi="仿宋" w:eastAsia="仿宋" w:cs="仿宋"/>
          <w:sz w:val="28"/>
          <w:szCs w:val="28"/>
        </w:rPr>
        <w:t>项目的服务。在上述业务来往过程中，机场公司可能向我方提供经营、业务、服务等有关的文件、资料、软件等信息，为维护机场公司的利益，我方就保密事宜做出如下承诺：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spacing w:line="560" w:lineRule="exact"/>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pStyle w:val="2"/>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rPr>
          <w:rFonts w:ascii="仿宋" w:hAnsi="仿宋" w:eastAsia="仿宋" w:cs="仿宋"/>
          <w:sz w:val="28"/>
          <w:szCs w:val="28"/>
        </w:rPr>
      </w:pPr>
    </w:p>
    <w:p>
      <w:pPr>
        <w:adjustRightInd w:val="0"/>
        <w:snapToGrid w:val="0"/>
        <w:spacing w:line="360" w:lineRule="exact"/>
        <w:ind w:firstLine="281"/>
        <w:rPr>
          <w:rFonts w:ascii="宋体" w:hAnsi="宋体" w:cs="宋体"/>
          <w:b/>
          <w:color w:val="000000" w:themeColor="text1"/>
          <w:sz w:val="22"/>
          <w14:textFill>
            <w14:solidFill>
              <w14:schemeClr w14:val="tx1"/>
            </w14:solidFill>
          </w14:textFill>
        </w:rPr>
        <w:sectPr>
          <w:pgSz w:w="12240" w:h="15840"/>
          <w:pgMar w:top="1400" w:right="1680" w:bottom="1120" w:left="1580" w:header="0" w:footer="921" w:gutter="0"/>
          <w:cols w:space="720" w:num="1"/>
        </w:sectPr>
      </w:pPr>
    </w:p>
    <w:p>
      <w:pPr>
        <w:pStyle w:val="3"/>
        <w:spacing w:line="564" w:lineRule="exact"/>
        <w:ind w:right="57"/>
        <w:jc w:val="center"/>
      </w:pPr>
      <w:bookmarkStart w:id="33" w:name="_Toc19698501"/>
      <w:r>
        <w:rPr>
          <w:rFonts w:hint="eastAsia"/>
        </w:rPr>
        <w:t>第五章</w:t>
      </w:r>
      <w:r>
        <w:t xml:space="preserve">  </w:t>
      </w:r>
      <w:r>
        <w:rPr>
          <w:rFonts w:hint="eastAsia"/>
        </w:rPr>
        <w:t>用户需求书</w:t>
      </w:r>
      <w:bookmarkEnd w:id="33"/>
    </w:p>
    <w:p>
      <w:pPr>
        <w:spacing w:before="1"/>
        <w:rPr>
          <w:rStyle w:val="18"/>
          <w:sz w:val="40"/>
          <w:szCs w:val="40"/>
        </w:rPr>
      </w:pPr>
    </w:p>
    <w:p>
      <w:pPr>
        <w:pStyle w:val="7"/>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5"/>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spacing w:before="2"/>
        <w:rPr>
          <w:rFonts w:hint="default" w:cs="Arial" w:asciiTheme="minorEastAsia" w:hAnsiTheme="minorEastAsia"/>
          <w:color w:val="FF0000"/>
          <w:kern w:val="0"/>
          <w:sz w:val="22"/>
          <w:lang w:val="en-US"/>
        </w:rPr>
      </w:pPr>
      <w:r>
        <w:rPr>
          <w:rFonts w:hint="eastAsia" w:cs="Arial" w:asciiTheme="minorEastAsia" w:hAnsiTheme="minorEastAsia"/>
          <w:color w:val="FF0000"/>
          <w:kern w:val="0"/>
          <w:sz w:val="22"/>
        </w:rPr>
        <w:t xml:space="preserve"> </w:t>
      </w:r>
      <w:r>
        <w:rPr>
          <w:rFonts w:cs="Arial" w:asciiTheme="minorEastAsia" w:hAnsiTheme="minorEastAsia"/>
          <w:color w:val="FF0000"/>
          <w:kern w:val="0"/>
          <w:sz w:val="22"/>
        </w:rPr>
        <w:t xml:space="preserve">       </w:t>
      </w:r>
      <w:r>
        <w:rPr>
          <w:rFonts w:hint="eastAsia" w:cs="Arial" w:asciiTheme="minorEastAsia" w:hAnsiTheme="minorEastAsia"/>
          <w:color w:val="auto"/>
          <w:kern w:val="0"/>
          <w:sz w:val="22"/>
        </w:rPr>
        <w:t>杭州萧山国际机场有限公司萧山机场T2、T3航站楼1#，2#冷冻机房采用ABB V12/Z以及VSC真空接触器，现因设备老化以及备件要求，需要采购一批手车式V</w:t>
      </w:r>
      <w:r>
        <w:rPr>
          <w:rFonts w:cs="Arial" w:asciiTheme="minorEastAsia" w:hAnsiTheme="minorEastAsia"/>
          <w:color w:val="auto"/>
          <w:kern w:val="0"/>
          <w:sz w:val="22"/>
        </w:rPr>
        <w:t>SC</w:t>
      </w:r>
      <w:r>
        <w:rPr>
          <w:rFonts w:hint="eastAsia" w:cs="Arial" w:asciiTheme="minorEastAsia" w:hAnsiTheme="minorEastAsia"/>
          <w:color w:val="auto"/>
          <w:kern w:val="0"/>
          <w:sz w:val="22"/>
        </w:rPr>
        <w:t>接触器对现有A</w:t>
      </w:r>
      <w:r>
        <w:rPr>
          <w:rFonts w:cs="Arial" w:asciiTheme="minorEastAsia" w:hAnsiTheme="minorEastAsia"/>
          <w:color w:val="auto"/>
          <w:kern w:val="0"/>
          <w:sz w:val="22"/>
        </w:rPr>
        <w:t>BB</w:t>
      </w:r>
      <w:r>
        <w:rPr>
          <w:rFonts w:hint="eastAsia" w:cs="Arial" w:asciiTheme="minorEastAsia" w:hAnsiTheme="minorEastAsia"/>
          <w:color w:val="auto"/>
          <w:kern w:val="0"/>
          <w:sz w:val="22"/>
        </w:rPr>
        <w:t>接触器进行替换，现就</w:t>
      </w:r>
      <w:r>
        <w:rPr>
          <w:rFonts w:hint="eastAsia" w:asciiTheme="minorEastAsia" w:hAnsiTheme="minorEastAsia"/>
          <w:caps/>
          <w:color w:val="auto"/>
          <w:sz w:val="22"/>
        </w:rPr>
        <w:t xml:space="preserve">ABB </w:t>
      </w:r>
      <w:r>
        <w:rPr>
          <w:rFonts w:hint="eastAsia" w:cs="Arial" w:asciiTheme="minorEastAsia" w:hAnsiTheme="minorEastAsia"/>
          <w:color w:val="auto"/>
          <w:kern w:val="0"/>
          <w:sz w:val="22"/>
        </w:rPr>
        <w:t>手车式</w:t>
      </w:r>
      <w:r>
        <w:rPr>
          <w:rFonts w:hint="eastAsia" w:cs="Arial" w:asciiTheme="minorEastAsia" w:hAnsiTheme="minorEastAsia"/>
          <w:color w:val="auto"/>
          <w:kern w:val="0"/>
          <w:sz w:val="22"/>
          <w:lang w:eastAsia="zh-CN"/>
        </w:rPr>
        <w:t>10kV冷冻机开关小车</w:t>
      </w:r>
      <w:r>
        <w:rPr>
          <w:rFonts w:cs="Arial" w:asciiTheme="minorEastAsia" w:hAnsiTheme="minorEastAsia"/>
          <w:color w:val="auto"/>
          <w:kern w:val="0"/>
          <w:sz w:val="22"/>
        </w:rPr>
        <w:t>采购项</w:t>
      </w:r>
      <w:r>
        <w:rPr>
          <w:rFonts w:hint="eastAsia" w:cs="Arial" w:asciiTheme="minorEastAsia" w:hAnsiTheme="minorEastAsia"/>
          <w:color w:val="auto"/>
          <w:kern w:val="0"/>
          <w:sz w:val="22"/>
        </w:rPr>
        <w:t>目进行公开招标，包括</w:t>
      </w:r>
      <w:r>
        <w:rPr>
          <w:rFonts w:hint="eastAsia" w:cs="Arial" w:asciiTheme="minorEastAsia" w:hAnsiTheme="minorEastAsia"/>
          <w:color w:val="auto"/>
          <w:kern w:val="0"/>
          <w:sz w:val="22"/>
          <w:lang w:eastAsia="zh-CN"/>
        </w:rPr>
        <w:t>10kV冷冻机开关小车</w:t>
      </w:r>
      <w:r>
        <w:rPr>
          <w:rFonts w:hint="eastAsia" w:cs="Arial" w:asciiTheme="minorEastAsia" w:hAnsiTheme="minorEastAsia"/>
          <w:color w:val="auto"/>
          <w:kern w:val="0"/>
          <w:sz w:val="22"/>
        </w:rPr>
        <w:t>设备及相关配套设备/材料的采购、调试、配合送电、验收等原厂家服务。由于本项目属于改造项目，</w:t>
      </w:r>
      <w:r>
        <w:rPr>
          <w:rFonts w:hint="eastAsia" w:cs="Arial" w:asciiTheme="minorEastAsia" w:hAnsiTheme="minorEastAsia"/>
          <w:color w:val="auto"/>
          <w:kern w:val="0"/>
          <w:sz w:val="22"/>
          <w:lang w:val="en-US" w:eastAsia="zh-CN"/>
        </w:rPr>
        <w:t>需</w:t>
      </w:r>
      <w:r>
        <w:rPr>
          <w:rFonts w:hint="eastAsia" w:cs="Arial" w:asciiTheme="minorEastAsia" w:hAnsiTheme="minorEastAsia"/>
          <w:color w:val="auto"/>
          <w:kern w:val="0"/>
          <w:sz w:val="22"/>
        </w:rPr>
        <w:t>提供厦门A</w:t>
      </w:r>
      <w:r>
        <w:rPr>
          <w:rFonts w:cs="Arial" w:asciiTheme="minorEastAsia" w:hAnsiTheme="minorEastAsia"/>
          <w:color w:val="auto"/>
          <w:kern w:val="0"/>
          <w:sz w:val="22"/>
        </w:rPr>
        <w:t>BB</w:t>
      </w:r>
      <w:r>
        <w:rPr>
          <w:rFonts w:hint="eastAsia" w:cs="Arial" w:asciiTheme="minorEastAsia" w:hAnsiTheme="minorEastAsia"/>
          <w:color w:val="auto"/>
          <w:kern w:val="0"/>
          <w:sz w:val="22"/>
        </w:rPr>
        <w:t>开关有限公司授权书，以及提供服务厦门A</w:t>
      </w:r>
      <w:r>
        <w:rPr>
          <w:rFonts w:cs="Arial" w:asciiTheme="minorEastAsia" w:hAnsiTheme="minorEastAsia"/>
          <w:color w:val="auto"/>
          <w:kern w:val="0"/>
          <w:sz w:val="22"/>
        </w:rPr>
        <w:t>BB</w:t>
      </w:r>
      <w:r>
        <w:rPr>
          <w:rFonts w:hint="eastAsia" w:cs="Arial" w:asciiTheme="minorEastAsia" w:hAnsiTheme="minorEastAsia"/>
          <w:color w:val="auto"/>
          <w:kern w:val="0"/>
          <w:sz w:val="22"/>
        </w:rPr>
        <w:t>开关有限公司质量保证函以及售后服务承诺函</w:t>
      </w:r>
      <w:r>
        <w:rPr>
          <w:rFonts w:hint="eastAsia" w:cs="Arial" w:asciiTheme="minorEastAsia" w:hAnsiTheme="minorEastAsia"/>
          <w:color w:val="auto"/>
          <w:kern w:val="0"/>
          <w:sz w:val="22"/>
          <w:lang w:eastAsia="zh-CN"/>
        </w:rPr>
        <w:t>。</w:t>
      </w:r>
      <w:r>
        <w:rPr>
          <w:rFonts w:hint="eastAsia" w:cs="Arial" w:asciiTheme="minorEastAsia" w:hAnsiTheme="minorEastAsia"/>
          <w:color w:val="auto"/>
          <w:kern w:val="0"/>
          <w:sz w:val="22"/>
          <w:lang w:val="en-US" w:eastAsia="zh-CN"/>
        </w:rPr>
        <w:t>本项目的使用的开关柜型号为：</w:t>
      </w:r>
    </w:p>
    <w:p>
      <w:pPr>
        <w:pStyle w:val="5"/>
        <w:spacing w:before="160" w:after="160" w:line="360" w:lineRule="exact"/>
        <w:ind w:firstLine="281" w:firstLineChars="100"/>
        <w:jc w:val="left"/>
        <w:rPr>
          <w:rFonts w:ascii="宋体" w:hAnsi="宋体" w:eastAsia="宋体" w:cs="宋体"/>
          <w:sz w:val="23"/>
          <w:szCs w:val="23"/>
        </w:rPr>
      </w:pPr>
      <w:bookmarkStart w:id="35" w:name="_bookmark149"/>
      <w:bookmarkEnd w:id="35"/>
      <w:r>
        <w:t>二、设备需求一览表</w:t>
      </w:r>
    </w:p>
    <w:tbl>
      <w:tblPr>
        <w:tblStyle w:val="13"/>
        <w:tblW w:w="9011" w:type="dxa"/>
        <w:jc w:val="center"/>
        <w:tblLayout w:type="fixed"/>
        <w:tblCellMar>
          <w:top w:w="0" w:type="dxa"/>
          <w:left w:w="0" w:type="dxa"/>
          <w:bottom w:w="0" w:type="dxa"/>
          <w:right w:w="0" w:type="dxa"/>
        </w:tblCellMar>
      </w:tblPr>
      <w:tblGrid>
        <w:gridCol w:w="823"/>
        <w:gridCol w:w="1475"/>
        <w:gridCol w:w="1134"/>
        <w:gridCol w:w="1060"/>
        <w:gridCol w:w="1269"/>
        <w:gridCol w:w="1187"/>
        <w:gridCol w:w="2063"/>
      </w:tblGrid>
      <w:tr>
        <w:tblPrEx>
          <w:tblCellMar>
            <w:top w:w="0" w:type="dxa"/>
            <w:left w:w="0" w:type="dxa"/>
            <w:bottom w:w="0" w:type="dxa"/>
            <w:right w:w="0" w:type="dxa"/>
          </w:tblCellMar>
        </w:tblPrEx>
        <w:trPr>
          <w:trHeight w:val="45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196"/>
              <w:jc w:val="center"/>
              <w:rPr>
                <w:rFonts w:ascii="宋体" w:hAnsi="宋体" w:cs="宋体"/>
                <w:szCs w:val="21"/>
              </w:rPr>
            </w:pPr>
            <w:r>
              <w:rPr>
                <w:rFonts w:ascii="宋体" w:hAnsi="宋体" w:cs="宋体"/>
                <w:szCs w:val="21"/>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398"/>
              <w:jc w:val="center"/>
              <w:rPr>
                <w:rFonts w:ascii="宋体" w:hAnsi="宋体" w:cs="宋体"/>
                <w:szCs w:val="21"/>
              </w:rPr>
            </w:pPr>
            <w:r>
              <w:rPr>
                <w:rFonts w:ascii="宋体" w:hAnsi="宋体" w:cs="宋体"/>
                <w:szCs w:val="21"/>
              </w:rPr>
              <w:t>设备名称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规格</w:t>
            </w:r>
          </w:p>
        </w:tc>
        <w:tc>
          <w:tcPr>
            <w:tcW w:w="1060" w:type="dxa"/>
            <w:tcBorders>
              <w:top w:val="single" w:color="000000" w:sz="4" w:space="0"/>
              <w:left w:val="single" w:color="000000" w:sz="4" w:space="0"/>
              <w:bottom w:val="single" w:color="000000" w:sz="4" w:space="0"/>
              <w:right w:val="single" w:color="000000" w:sz="4" w:space="0"/>
            </w:tcBorders>
            <w:vAlign w:val="center"/>
          </w:tcPr>
          <w:p>
            <w:pPr>
              <w:pStyle w:val="19"/>
              <w:spacing w:before="107"/>
              <w:jc w:val="center"/>
              <w:rPr>
                <w:rFonts w:ascii="宋体" w:hAnsi="宋体" w:cs="宋体"/>
                <w:szCs w:val="21"/>
              </w:rPr>
            </w:pPr>
            <w:r>
              <w:rPr>
                <w:rFonts w:ascii="宋体" w:hAnsi="宋体" w:cs="宋体"/>
                <w:szCs w:val="21"/>
              </w:rPr>
              <w:t>数量及单位</w:t>
            </w:r>
          </w:p>
        </w:tc>
        <w:tc>
          <w:tcPr>
            <w:tcW w:w="1269"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245"/>
              <w:jc w:val="center"/>
              <w:rPr>
                <w:rFonts w:ascii="宋体" w:hAnsi="宋体" w:cs="宋体"/>
                <w:szCs w:val="21"/>
              </w:rPr>
            </w:pPr>
            <w:r>
              <w:rPr>
                <w:rFonts w:ascii="宋体" w:hAnsi="宋体" w:cs="宋体"/>
                <w:szCs w:val="21"/>
              </w:rPr>
              <w:t>交货期</w:t>
            </w:r>
          </w:p>
        </w:tc>
        <w:tc>
          <w:tcPr>
            <w:tcW w:w="1187" w:type="dxa"/>
            <w:tcBorders>
              <w:top w:val="single" w:color="000000" w:sz="4" w:space="0"/>
              <w:left w:val="single" w:color="000000" w:sz="4" w:space="0"/>
              <w:bottom w:val="single" w:color="000000" w:sz="4" w:space="0"/>
              <w:right w:val="single" w:color="000000" w:sz="4" w:space="0"/>
            </w:tcBorders>
            <w:vAlign w:val="center"/>
          </w:tcPr>
          <w:p>
            <w:pPr>
              <w:pStyle w:val="19"/>
              <w:spacing w:before="107"/>
              <w:ind w:left="283"/>
              <w:jc w:val="center"/>
              <w:rPr>
                <w:rFonts w:ascii="宋体" w:hAnsi="宋体" w:cs="宋体"/>
                <w:szCs w:val="21"/>
              </w:rPr>
            </w:pPr>
            <w:r>
              <w:rPr>
                <w:rFonts w:ascii="宋体" w:hAnsi="宋体" w:cs="宋体"/>
                <w:szCs w:val="21"/>
              </w:rPr>
              <w:t>交货地点</w:t>
            </w:r>
          </w:p>
        </w:tc>
        <w:tc>
          <w:tcPr>
            <w:tcW w:w="2063" w:type="dxa"/>
            <w:tcBorders>
              <w:top w:val="single" w:color="000000" w:sz="4" w:space="0"/>
              <w:left w:val="single" w:color="000000" w:sz="4" w:space="0"/>
              <w:bottom w:val="single" w:color="000000" w:sz="4" w:space="0"/>
              <w:right w:val="single" w:color="000000" w:sz="4" w:space="0"/>
            </w:tcBorders>
            <w:vAlign w:val="center"/>
          </w:tcPr>
          <w:p>
            <w:pPr>
              <w:pStyle w:val="19"/>
              <w:spacing w:before="156"/>
              <w:ind w:left="307"/>
              <w:jc w:val="center"/>
              <w:rPr>
                <w:rFonts w:ascii="Times New Roman" w:hAnsi="Times New Roman"/>
                <w:szCs w:val="21"/>
              </w:rPr>
            </w:pPr>
            <w:r>
              <w:rPr>
                <w:rFonts w:hint="eastAsia" w:ascii="宋体" w:hAnsi="宋体" w:cs="宋体"/>
                <w:szCs w:val="21"/>
              </w:rPr>
              <w:t>备注</w:t>
            </w:r>
          </w:p>
        </w:tc>
      </w:tr>
      <w:tr>
        <w:tblPrEx>
          <w:tblCellMar>
            <w:top w:w="0" w:type="dxa"/>
            <w:left w:w="0" w:type="dxa"/>
            <w:bottom w:w="0" w:type="dxa"/>
            <w:right w:w="0" w:type="dxa"/>
          </w:tblCellMar>
        </w:tblPrEx>
        <w:trPr>
          <w:trHeight w:val="1058"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eastAsia="Times New Roman"/>
                <w:color w:val="auto"/>
                <w:szCs w:val="21"/>
              </w:rPr>
            </w:pPr>
            <w:r>
              <w:rPr>
                <w:rFonts w:ascii="Times New Roman"/>
                <w:color w:val="auto"/>
              </w:rPr>
              <w:t>1</w:t>
            </w:r>
          </w:p>
        </w:tc>
        <w:tc>
          <w:tcPr>
            <w:tcW w:w="1475" w:type="dxa"/>
            <w:tcBorders>
              <w:top w:val="single" w:color="000000" w:sz="4" w:space="0"/>
              <w:left w:val="single" w:color="000000" w:sz="4" w:space="0"/>
              <w:right w:val="single" w:color="000000" w:sz="4" w:space="0"/>
            </w:tcBorders>
            <w:vAlign w:val="center"/>
          </w:tcPr>
          <w:p>
            <w:pPr>
              <w:pStyle w:val="19"/>
              <w:spacing w:before="107"/>
              <w:jc w:val="center"/>
              <w:rPr>
                <w:rFonts w:hint="eastAsia" w:eastAsia="宋体" w:cs="Arial" w:asciiTheme="minorEastAsia" w:hAnsiTheme="minorEastAsia"/>
                <w:color w:val="auto"/>
                <w:kern w:val="0"/>
                <w:sz w:val="22"/>
                <w:szCs w:val="22"/>
                <w:lang w:val="en-US" w:eastAsia="zh-CN" w:bidi="ar-SA"/>
              </w:rPr>
            </w:pPr>
            <w:r>
              <w:rPr>
                <w:rFonts w:hint="eastAsia" w:eastAsia="宋体" w:cs="Arial" w:asciiTheme="minorEastAsia" w:hAnsiTheme="minorEastAsia"/>
                <w:color w:val="auto"/>
                <w:kern w:val="0"/>
                <w:sz w:val="22"/>
                <w:szCs w:val="22"/>
                <w:lang w:val="en-US" w:eastAsia="zh-CN" w:bidi="ar-SA"/>
              </w:rPr>
              <w:t>ABB VSC接触器</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eastAsia" w:eastAsia="宋体" w:cs="Arial" w:asciiTheme="minorEastAsia" w:hAnsiTheme="minorEastAsia"/>
                <w:color w:val="auto"/>
                <w:kern w:val="0"/>
                <w:sz w:val="22"/>
                <w:szCs w:val="22"/>
                <w:lang w:val="en-US" w:eastAsia="zh-CN" w:bidi="ar-SA"/>
              </w:rPr>
            </w:pPr>
            <w:r>
              <w:rPr>
                <w:rFonts w:hint="eastAsia" w:eastAsia="宋体" w:cs="Arial" w:asciiTheme="minorEastAsia" w:hAnsiTheme="minorEastAsia"/>
                <w:color w:val="auto"/>
                <w:kern w:val="0"/>
                <w:sz w:val="22"/>
                <w:szCs w:val="22"/>
                <w:lang w:val="en-US" w:eastAsia="zh-CN" w:bidi="ar-SA"/>
              </w:rPr>
              <w:t>VSC</w:t>
            </w:r>
            <w:r>
              <w:rPr>
                <w:rFonts w:hint="eastAsia" w:cs="Arial" w:asciiTheme="minorEastAsia" w:hAnsiTheme="minorEastAsia"/>
                <w:color w:val="auto"/>
                <w:kern w:val="0"/>
                <w:sz w:val="22"/>
                <w:szCs w:val="22"/>
                <w:lang w:val="en-US" w:eastAsia="zh-CN" w:bidi="ar-SA"/>
              </w:rPr>
              <w:t xml:space="preserve"> </w:t>
            </w:r>
            <w:r>
              <w:rPr>
                <w:rFonts w:hint="eastAsia" w:eastAsia="宋体" w:cs="Arial" w:asciiTheme="minorEastAsia" w:hAnsiTheme="minorEastAsia"/>
                <w:color w:val="auto"/>
                <w:kern w:val="0"/>
                <w:sz w:val="22"/>
                <w:szCs w:val="22"/>
                <w:lang w:val="en-US" w:eastAsia="zh-CN" w:bidi="ar-SA"/>
              </w:rPr>
              <w:t>12 SCO</w:t>
            </w:r>
          </w:p>
        </w:tc>
        <w:tc>
          <w:tcPr>
            <w:tcW w:w="1060" w:type="dxa"/>
            <w:tcBorders>
              <w:top w:val="single" w:color="000000" w:sz="4" w:space="0"/>
              <w:left w:val="single" w:color="000000" w:sz="4" w:space="0"/>
              <w:right w:val="single" w:color="000000" w:sz="4" w:space="0"/>
            </w:tcBorders>
            <w:vAlign w:val="center"/>
          </w:tcPr>
          <w:p>
            <w:pPr>
              <w:pStyle w:val="19"/>
              <w:spacing w:before="107"/>
              <w:ind w:left="302"/>
              <w:jc w:val="center"/>
              <w:rPr>
                <w:rFonts w:ascii="宋体" w:hAnsi="宋体" w:cs="宋体"/>
                <w:color w:val="auto"/>
                <w:szCs w:val="21"/>
              </w:rPr>
            </w:pPr>
            <w:r>
              <w:rPr>
                <w:rFonts w:hint="eastAsia" w:ascii="宋体" w:hAnsi="宋体" w:cs="宋体"/>
                <w:color w:val="auto"/>
                <w:szCs w:val="21"/>
              </w:rPr>
              <w:t>2台</w:t>
            </w:r>
          </w:p>
        </w:tc>
        <w:tc>
          <w:tcPr>
            <w:tcW w:w="1269" w:type="dxa"/>
            <w:vMerge w:val="restart"/>
            <w:tcBorders>
              <w:top w:val="single" w:color="000000" w:sz="4" w:space="0"/>
              <w:left w:val="single" w:color="000000" w:sz="4" w:space="0"/>
              <w:right w:val="single" w:color="000000" w:sz="4" w:space="0"/>
            </w:tcBorders>
            <w:vAlign w:val="center"/>
          </w:tcPr>
          <w:p>
            <w:pPr>
              <w:pStyle w:val="19"/>
              <w:spacing w:before="107"/>
              <w:ind w:left="302"/>
              <w:jc w:val="center"/>
              <w:rPr>
                <w:rFonts w:ascii="宋体" w:hAnsi="宋体" w:cs="宋体"/>
                <w:color w:val="auto"/>
                <w:szCs w:val="21"/>
              </w:rPr>
            </w:pPr>
            <w:r>
              <w:rPr>
                <w:rFonts w:hint="eastAsia" w:ascii="宋体" w:hAnsi="宋体" w:cs="宋体"/>
                <w:color w:val="auto"/>
                <w:szCs w:val="21"/>
              </w:rPr>
              <w:t xml:space="preserve">合同签订后 </w:t>
            </w:r>
            <w:r>
              <w:rPr>
                <w:rFonts w:ascii="宋体" w:hAnsi="宋体" w:cs="宋体"/>
                <w:color w:val="auto"/>
                <w:szCs w:val="21"/>
              </w:rPr>
              <w:t>30</w:t>
            </w:r>
            <w:r>
              <w:rPr>
                <w:rFonts w:hint="eastAsia" w:ascii="宋体" w:hAnsi="宋体" w:cs="宋体"/>
                <w:color w:val="auto"/>
                <w:szCs w:val="21"/>
              </w:rPr>
              <w:t xml:space="preserve"> 日历天内</w:t>
            </w:r>
          </w:p>
        </w:tc>
        <w:tc>
          <w:tcPr>
            <w:tcW w:w="1187" w:type="dxa"/>
            <w:vMerge w:val="restart"/>
            <w:tcBorders>
              <w:top w:val="single" w:color="000000" w:sz="4" w:space="0"/>
              <w:left w:val="single" w:color="000000" w:sz="4" w:space="0"/>
              <w:right w:val="single" w:color="000000" w:sz="4" w:space="0"/>
            </w:tcBorders>
            <w:vAlign w:val="center"/>
          </w:tcPr>
          <w:p>
            <w:pPr>
              <w:jc w:val="center"/>
              <w:rPr>
                <w:color w:val="auto"/>
              </w:rPr>
            </w:pPr>
            <w:r>
              <w:rPr>
                <w:rFonts w:hint="eastAsia"/>
                <w:color w:val="auto"/>
              </w:rPr>
              <w:t>杭州萧山国际机场内</w:t>
            </w:r>
          </w:p>
        </w:tc>
        <w:tc>
          <w:tcPr>
            <w:tcW w:w="2063" w:type="dxa"/>
            <w:vMerge w:val="restart"/>
            <w:tcBorders>
              <w:top w:val="single" w:color="000000" w:sz="4" w:space="0"/>
              <w:left w:val="single" w:color="000000" w:sz="4" w:space="0"/>
              <w:right w:val="single" w:color="000000" w:sz="4" w:space="0"/>
            </w:tcBorders>
            <w:vAlign w:val="center"/>
          </w:tcPr>
          <w:p>
            <w:pPr>
              <w:jc w:val="center"/>
              <w:rPr>
                <w:color w:val="auto"/>
              </w:rPr>
            </w:pPr>
            <w:r>
              <w:rPr>
                <w:rFonts w:hint="eastAsia"/>
                <w:color w:val="auto"/>
              </w:rPr>
              <w:t>品牌：</w:t>
            </w:r>
            <w:r>
              <w:rPr>
                <w:rFonts w:ascii="宋体" w:hAnsi="宋体" w:cs="宋体"/>
                <w:color w:val="auto"/>
              </w:rPr>
              <w:t>ABB</w:t>
            </w:r>
            <w:r>
              <w:rPr>
                <w:rFonts w:hint="eastAsia" w:ascii="宋体" w:hAnsi="宋体" w:cs="宋体"/>
                <w:color w:val="auto"/>
              </w:rPr>
              <w:t>，需要现场改造服务。接触器内需配整套的ABB熔丝</w:t>
            </w:r>
            <w:r>
              <w:rPr>
                <w:rFonts w:hint="eastAsia" w:ascii="宋体" w:hAnsi="宋体" w:cs="宋体"/>
                <w:color w:val="auto"/>
                <w:lang w:eastAsia="zh-CN"/>
              </w:rPr>
              <w:t>。</w:t>
            </w:r>
          </w:p>
        </w:tc>
      </w:tr>
      <w:tr>
        <w:tblPrEx>
          <w:tblCellMar>
            <w:top w:w="0" w:type="dxa"/>
            <w:left w:w="0" w:type="dxa"/>
            <w:bottom w:w="0" w:type="dxa"/>
            <w:right w:w="0" w:type="dxa"/>
          </w:tblCellMar>
        </w:tblPrEx>
        <w:trPr>
          <w:trHeight w:val="1122"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hAnsi="Times New Roman"/>
                <w:color w:val="auto"/>
                <w:szCs w:val="21"/>
              </w:rPr>
            </w:pPr>
            <w:r>
              <w:rPr>
                <w:rFonts w:hint="eastAsia" w:ascii="Times New Roman"/>
                <w:color w:val="auto"/>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rPr>
              <w:t>摇柄</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hint="eastAsia" w:asciiTheme="minorEastAsia" w:hAnsiTheme="minorEastAsia"/>
                <w:caps/>
                <w:color w:val="auto"/>
                <w:sz w:val="22"/>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rPr>
            </w:pPr>
            <w:r>
              <w:rPr>
                <w:rFonts w:asciiTheme="minorEastAsia" w:hAnsiTheme="minorEastAsia"/>
                <w:caps/>
                <w:color w:val="auto"/>
                <w:sz w:val="22"/>
              </w:rPr>
              <w:t>2</w:t>
            </w:r>
            <w:r>
              <w:rPr>
                <w:rFonts w:hint="eastAsia" w:asciiTheme="minorEastAsia" w:hAnsiTheme="minorEastAsia"/>
                <w:caps/>
                <w:color w:val="auto"/>
                <w:sz w:val="22"/>
              </w:rPr>
              <w:t>把</w:t>
            </w:r>
          </w:p>
        </w:tc>
        <w:tc>
          <w:tcPr>
            <w:tcW w:w="1269"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1187"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2063" w:type="dxa"/>
            <w:vMerge w:val="continue"/>
            <w:tcBorders>
              <w:left w:val="single" w:color="000000" w:sz="4" w:space="0"/>
              <w:right w:val="single" w:color="000000" w:sz="4" w:space="0"/>
            </w:tcBorders>
            <w:vAlign w:val="center"/>
          </w:tcPr>
          <w:p>
            <w:pPr>
              <w:widowControl/>
              <w:adjustRightInd w:val="0"/>
              <w:snapToGrid w:val="0"/>
              <w:spacing w:line="360" w:lineRule="exact"/>
              <w:jc w:val="center"/>
              <w:rPr>
                <w:color w:val="auto"/>
              </w:rPr>
            </w:pPr>
          </w:p>
        </w:tc>
      </w:tr>
      <w:tr>
        <w:tblPrEx>
          <w:tblCellMar>
            <w:top w:w="0" w:type="dxa"/>
            <w:left w:w="0" w:type="dxa"/>
            <w:bottom w:w="0" w:type="dxa"/>
            <w:right w:w="0" w:type="dxa"/>
          </w:tblCellMar>
        </w:tblPrEx>
        <w:trPr>
          <w:trHeight w:val="1161" w:hRule="exact"/>
          <w:jc w:val="center"/>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ascii="Times New Roman"/>
                <w:color w:val="auto"/>
              </w:rPr>
            </w:pPr>
            <w:r>
              <w:rPr>
                <w:rFonts w:hint="eastAsia" w:ascii="Times New Roman"/>
                <w:color w:val="auto"/>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lang w:val="en-US" w:eastAsia="zh-CN"/>
              </w:rPr>
              <w:t>服务手</w:t>
            </w:r>
            <w:r>
              <w:rPr>
                <w:rFonts w:hint="eastAsia" w:asciiTheme="minorEastAsia" w:hAnsiTheme="minorEastAsia"/>
                <w:caps/>
                <w:color w:val="auto"/>
                <w:sz w:val="22"/>
              </w:rPr>
              <w:t>车</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asciiTheme="minorEastAsia" w:hAnsiTheme="minorEastAsia"/>
                <w:caps/>
                <w:color w:val="auto"/>
                <w:sz w:val="22"/>
              </w:rPr>
              <w:t>/</w:t>
            </w:r>
          </w:p>
        </w:tc>
        <w:tc>
          <w:tcPr>
            <w:tcW w:w="106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aps/>
                <w:color w:val="auto"/>
                <w:sz w:val="22"/>
              </w:rPr>
            </w:pPr>
            <w:r>
              <w:rPr>
                <w:rFonts w:hint="eastAsia" w:asciiTheme="minorEastAsia" w:hAnsiTheme="minorEastAsia"/>
                <w:caps/>
                <w:color w:val="auto"/>
                <w:sz w:val="22"/>
                <w:lang w:val="en-US" w:eastAsia="zh-CN"/>
              </w:rPr>
              <w:t>1</w:t>
            </w:r>
            <w:r>
              <w:rPr>
                <w:rFonts w:hint="eastAsia" w:asciiTheme="minorEastAsia" w:hAnsiTheme="minorEastAsia"/>
                <w:caps/>
                <w:color w:val="auto"/>
                <w:sz w:val="22"/>
              </w:rPr>
              <w:t>台</w:t>
            </w:r>
          </w:p>
        </w:tc>
        <w:tc>
          <w:tcPr>
            <w:tcW w:w="1269"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1187"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c>
          <w:tcPr>
            <w:tcW w:w="2063" w:type="dxa"/>
            <w:tcBorders>
              <w:left w:val="single" w:color="000000" w:sz="4" w:space="0"/>
              <w:bottom w:val="single" w:color="000000" w:sz="4" w:space="0"/>
              <w:right w:val="single" w:color="000000" w:sz="4" w:space="0"/>
            </w:tcBorders>
            <w:vAlign w:val="center"/>
          </w:tcPr>
          <w:p>
            <w:pPr>
              <w:widowControl/>
              <w:adjustRightInd w:val="0"/>
              <w:snapToGrid w:val="0"/>
              <w:spacing w:line="360" w:lineRule="exact"/>
              <w:jc w:val="center"/>
              <w:rPr>
                <w:color w:val="auto"/>
              </w:rPr>
            </w:pPr>
          </w:p>
        </w:tc>
      </w:tr>
    </w:tbl>
    <w:p>
      <w:pPr>
        <w:pStyle w:val="5"/>
        <w:spacing w:before="160" w:after="160" w:line="360" w:lineRule="exact"/>
        <w:ind w:firstLine="281" w:firstLineChars="100"/>
        <w:jc w:val="left"/>
      </w:pPr>
      <w:bookmarkStart w:id="36" w:name="_bookmark150"/>
      <w:bookmarkEnd w:id="36"/>
    </w:p>
    <w:p>
      <w:pPr>
        <w:pStyle w:val="5"/>
        <w:spacing w:before="160" w:after="160" w:line="360" w:lineRule="exact"/>
        <w:ind w:firstLine="281" w:firstLineChars="100"/>
        <w:jc w:val="left"/>
      </w:pPr>
      <w:r>
        <w:t>三、技术性能指标</w:t>
      </w:r>
    </w:p>
    <w:p>
      <w:pPr>
        <w:pStyle w:val="6"/>
        <w:numPr>
          <w:ilvl w:val="5"/>
          <w:numId w:val="0"/>
        </w:numPr>
        <w:spacing w:line="360" w:lineRule="auto"/>
        <w:rPr>
          <w:color w:val="auto"/>
        </w:rPr>
      </w:pPr>
      <w:r>
        <w:rPr>
          <w:rFonts w:hint="eastAsia"/>
        </w:rPr>
        <w:t>1、</w:t>
      </w:r>
      <w:r>
        <w:rPr>
          <w:rFonts w:hint="eastAsia" w:cs="Arial" w:asciiTheme="minorEastAsia" w:hAnsiTheme="minorEastAsia"/>
          <w:color w:val="auto"/>
          <w:sz w:val="22"/>
        </w:rPr>
        <w:t>技术参数要求</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1</w:t>
      </w:r>
      <w:r>
        <w:rPr>
          <w:rFonts w:hint="eastAsia" w:cs="Calibri" w:asciiTheme="minorEastAsia" w:hAnsiTheme="minorEastAsia"/>
          <w:color w:val="auto"/>
          <w:sz w:val="22"/>
        </w:rPr>
        <w:t xml:space="preserve">）符合标准： </w:t>
      </w:r>
      <w:r>
        <w:rPr>
          <w:rFonts w:cs="Calibri" w:asciiTheme="minorEastAsia" w:hAnsiTheme="minorEastAsia"/>
          <w:color w:val="auto"/>
          <w:sz w:val="22"/>
        </w:rPr>
        <w:t>IEC</w:t>
      </w:r>
      <w:r>
        <w:rPr>
          <w:rFonts w:hint="eastAsia" w:cs="Calibri" w:asciiTheme="minorEastAsia" w:hAnsiTheme="minorEastAsia"/>
          <w:color w:val="auto"/>
          <w:sz w:val="22"/>
        </w:rPr>
        <w:t xml:space="preserve"> </w:t>
      </w:r>
      <w:r>
        <w:rPr>
          <w:rFonts w:cs="Calibri" w:asciiTheme="minorEastAsia" w:hAnsiTheme="minorEastAsia"/>
          <w:color w:val="auto"/>
          <w:sz w:val="22"/>
        </w:rPr>
        <w:t>6</w:t>
      </w:r>
      <w:r>
        <w:rPr>
          <w:rFonts w:hint="eastAsia" w:cs="Calibri" w:asciiTheme="minorEastAsia" w:hAnsiTheme="minorEastAsia"/>
          <w:color w:val="auto"/>
          <w:sz w:val="22"/>
        </w:rPr>
        <w:t>2271-200</w:t>
      </w:r>
      <w:r>
        <w:rPr>
          <w:rFonts w:cs="Calibri" w:asciiTheme="minorEastAsia" w:hAnsiTheme="minorEastAsia"/>
          <w:color w:val="auto"/>
          <w:sz w:val="22"/>
        </w:rPr>
        <w:t xml:space="preserve"> </w:t>
      </w:r>
      <w:r>
        <w:rPr>
          <w:rFonts w:hint="eastAsia" w:cs="Calibri" w:asciiTheme="minorEastAsia" w:hAnsiTheme="minorEastAsia"/>
          <w:color w:val="auto"/>
          <w:sz w:val="22"/>
        </w:rPr>
        <w:t xml:space="preserve"> 高压开关设备和控制设备 第200部分：额定电压1kV以上52kV及以下交流金属封闭开关设备和控制设备</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IEC</w:t>
      </w:r>
      <w:r>
        <w:rPr>
          <w:rFonts w:hint="eastAsia" w:cs="Calibri" w:asciiTheme="minorEastAsia" w:hAnsiTheme="minorEastAsia"/>
          <w:color w:val="auto"/>
          <w:sz w:val="22"/>
        </w:rPr>
        <w:t xml:space="preserve"> </w:t>
      </w:r>
      <w:r>
        <w:rPr>
          <w:rFonts w:cs="Calibri" w:asciiTheme="minorEastAsia" w:hAnsiTheme="minorEastAsia"/>
          <w:color w:val="auto"/>
          <w:sz w:val="22"/>
        </w:rPr>
        <w:t>60694</w:t>
      </w:r>
      <w:r>
        <w:rPr>
          <w:rFonts w:hint="eastAsia" w:cs="Calibri" w:asciiTheme="minorEastAsia" w:hAnsiTheme="minorEastAsia"/>
          <w:color w:val="auto"/>
          <w:sz w:val="22"/>
        </w:rPr>
        <w:tab/>
      </w:r>
      <w:r>
        <w:rPr>
          <w:rFonts w:hint="eastAsia" w:cs="Calibri" w:asciiTheme="minorEastAsia" w:hAnsiTheme="minorEastAsia"/>
          <w:color w:val="auto"/>
          <w:sz w:val="22"/>
        </w:rPr>
        <w:t xml:space="preserve"> 高压开关设备和控制设备标准的共用技术</w:t>
      </w:r>
      <w:r>
        <w:rPr>
          <w:rFonts w:cs="Calibri" w:asciiTheme="minorEastAsia" w:hAnsiTheme="minorEastAsia"/>
          <w:color w:val="auto"/>
          <w:sz w:val="22"/>
        </w:rPr>
        <w:t>要求</w:t>
      </w:r>
      <w:r>
        <w:rPr>
          <w:rFonts w:hint="eastAsia" w:cs="Calibri" w:asciiTheme="minorEastAsia" w:hAnsiTheme="minorEastAsia"/>
          <w:color w:val="auto"/>
          <w:sz w:val="22"/>
        </w:rPr>
        <w:br w:type="textWrapping"/>
      </w:r>
      <w:r>
        <w:rPr>
          <w:rFonts w:hint="eastAsia" w:cs="Calibri" w:asciiTheme="minorEastAsia" w:hAnsiTheme="minorEastAsia"/>
          <w:color w:val="auto"/>
          <w:sz w:val="22"/>
        </w:rPr>
        <w:t xml:space="preserve">     </w:t>
      </w:r>
      <w:r>
        <w:rPr>
          <w:rFonts w:hint="eastAsia" w:cs="Calibri" w:asciiTheme="minorEastAsia" w:hAnsiTheme="minorEastAsia"/>
          <w:color w:val="auto"/>
          <w:sz w:val="22"/>
          <w:lang w:val="en-US" w:eastAsia="zh-CN"/>
        </w:rPr>
        <w:t xml:space="preserve">  </w:t>
      </w:r>
      <w:r>
        <w:rPr>
          <w:rFonts w:cs="Calibri" w:asciiTheme="minorEastAsia" w:hAnsiTheme="minorEastAsia"/>
          <w:color w:val="auto"/>
          <w:sz w:val="22"/>
        </w:rPr>
        <w:t xml:space="preserve">GB/T </w:t>
      </w:r>
      <w:r>
        <w:rPr>
          <w:rFonts w:hint="eastAsia" w:cs="Calibri" w:asciiTheme="minorEastAsia" w:hAnsiTheme="minorEastAsia"/>
          <w:color w:val="auto"/>
          <w:sz w:val="22"/>
        </w:rPr>
        <w:t>2900</w:t>
      </w:r>
      <w:r>
        <w:rPr>
          <w:rFonts w:cs="Calibri" w:asciiTheme="minorEastAsia" w:hAnsiTheme="minorEastAsia"/>
          <w:color w:val="auto"/>
          <w:sz w:val="22"/>
        </w:rPr>
        <w:t>.1</w:t>
      </w:r>
      <w:r>
        <w:rPr>
          <w:rFonts w:cs="Calibri" w:asciiTheme="minorEastAsia" w:hAnsiTheme="minorEastAsia"/>
          <w:color w:val="auto"/>
          <w:sz w:val="22"/>
        </w:rPr>
        <w:sym w:font="Symbol" w:char="F0BE"/>
      </w:r>
      <w:r>
        <w:rPr>
          <w:rFonts w:cs="Calibri" w:asciiTheme="minorEastAsia" w:hAnsiTheme="minorEastAsia"/>
          <w:color w:val="auto"/>
          <w:sz w:val="22"/>
        </w:rPr>
        <w:t>199</w:t>
      </w:r>
      <w:r>
        <w:rPr>
          <w:rFonts w:hint="eastAsia" w:cs="Calibri" w:asciiTheme="minorEastAsia" w:hAnsiTheme="minorEastAsia"/>
          <w:color w:val="auto"/>
          <w:sz w:val="22"/>
        </w:rPr>
        <w:t>2  电工名词术语 基本名词术语</w:t>
      </w:r>
      <w:r>
        <w:rPr>
          <w:rFonts w:cs="Calibri" w:asciiTheme="minorEastAsia" w:hAnsiTheme="minorEastAsia"/>
          <w:color w:val="auto"/>
          <w:sz w:val="22"/>
        </w:rPr>
        <w:t xml:space="preserve">  </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GB/T 3309</w:t>
      </w:r>
      <w:r>
        <w:rPr>
          <w:rFonts w:cs="Calibri" w:asciiTheme="minorEastAsia" w:hAnsiTheme="minorEastAsia"/>
          <w:color w:val="auto"/>
          <w:sz w:val="22"/>
        </w:rPr>
        <w:sym w:font="Symbol" w:char="F0BE"/>
      </w:r>
      <w:r>
        <w:rPr>
          <w:rFonts w:cs="Calibri" w:asciiTheme="minorEastAsia" w:hAnsiTheme="minorEastAsia"/>
          <w:color w:val="auto"/>
          <w:sz w:val="22"/>
        </w:rPr>
        <w:t xml:space="preserve">1989  </w:t>
      </w:r>
      <w:r>
        <w:rPr>
          <w:rFonts w:hint="eastAsia" w:cs="Calibri" w:asciiTheme="minorEastAsia" w:hAnsiTheme="minorEastAsia"/>
          <w:color w:val="auto"/>
          <w:sz w:val="22"/>
        </w:rPr>
        <w:t>高压开关设备在常温下的机械试验</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GB/T3906-1991   3-35 kV交流金属封闭开关设备</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GB/T11022-1999  高压开关设备和控制设备标准的共用技术要求</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GB/T 14808</w:t>
      </w:r>
      <w:r>
        <w:rPr>
          <w:rFonts w:cs="Calibri" w:asciiTheme="minorEastAsia" w:hAnsiTheme="minorEastAsia"/>
          <w:color w:val="auto"/>
          <w:sz w:val="22"/>
        </w:rPr>
        <w:sym w:font="Symbol" w:char="F0BE"/>
      </w:r>
      <w:r>
        <w:rPr>
          <w:rFonts w:hint="eastAsia" w:cs="Calibri" w:asciiTheme="minorEastAsia" w:hAnsiTheme="minorEastAsia"/>
          <w:color w:val="auto"/>
          <w:sz w:val="22"/>
        </w:rPr>
        <w:t xml:space="preserve">2001 </w:t>
      </w:r>
      <w:r>
        <w:rPr>
          <w:rFonts w:cs="Calibri" w:asciiTheme="minorEastAsia" w:hAnsiTheme="minorEastAsia"/>
          <w:color w:val="auto"/>
          <w:sz w:val="22"/>
        </w:rPr>
        <w:t xml:space="preserve"> </w:t>
      </w:r>
      <w:r>
        <w:rPr>
          <w:rFonts w:hint="eastAsia" w:cs="Calibri" w:asciiTheme="minorEastAsia" w:hAnsiTheme="minorEastAsia"/>
          <w:color w:val="auto"/>
          <w:sz w:val="22"/>
        </w:rPr>
        <w:t>交流高压接触器和基于接触器的电动机起动器</w:t>
      </w:r>
      <w:r>
        <w:rPr>
          <w:rFonts w:cs="Calibri" w:asciiTheme="minorEastAsia" w:hAnsiTheme="minorEastAsia"/>
          <w:color w:val="auto"/>
          <w:sz w:val="22"/>
        </w:rPr>
        <w:t xml:space="preserve"> </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GB/T 16927.1</w:t>
      </w:r>
      <w:r>
        <w:rPr>
          <w:rFonts w:cs="Calibri" w:asciiTheme="minorEastAsia" w:hAnsiTheme="minorEastAsia"/>
          <w:color w:val="auto"/>
          <w:sz w:val="22"/>
        </w:rPr>
        <w:sym w:font="Symbol" w:char="F0BE"/>
      </w:r>
      <w:r>
        <w:rPr>
          <w:rFonts w:cs="Calibri" w:asciiTheme="minorEastAsia" w:hAnsiTheme="minorEastAsia"/>
          <w:color w:val="auto"/>
          <w:sz w:val="22"/>
        </w:rPr>
        <w:t xml:space="preserve">1997  </w:t>
      </w:r>
      <w:r>
        <w:rPr>
          <w:rFonts w:hint="eastAsia" w:cs="Calibri" w:asciiTheme="minorEastAsia" w:hAnsiTheme="minorEastAsia"/>
          <w:color w:val="auto"/>
          <w:sz w:val="22"/>
        </w:rPr>
        <w:t xml:space="preserve">高电压试验技术 第一部分：一般试验要求 </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DL/T404-1997    户内交流高压开关柜订货技术条件</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2）</w:t>
      </w:r>
      <w:r>
        <w:rPr>
          <w:rFonts w:cs="Calibri" w:asciiTheme="minorEastAsia" w:hAnsiTheme="minorEastAsia"/>
          <w:color w:val="auto"/>
          <w:sz w:val="22"/>
        </w:rPr>
        <w:t>使用条件</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环境温度</w:t>
      </w:r>
      <w:r>
        <w:rPr>
          <w:rFonts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 xml:space="preserve">最高温度 </w:t>
      </w:r>
      <w:r>
        <w:rPr>
          <w:rFonts w:cs="Calibri" w:asciiTheme="minorEastAsia" w:hAnsiTheme="minorEastAsia"/>
          <w:color w:val="auto"/>
          <w:sz w:val="22"/>
        </w:rPr>
        <w:t>+40℃</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 xml:space="preserve">最低温度 </w:t>
      </w:r>
      <w:r>
        <w:rPr>
          <w:rFonts w:cs="Calibri" w:asciiTheme="minorEastAsia" w:hAnsiTheme="minorEastAsia"/>
          <w:color w:val="auto"/>
          <w:sz w:val="22"/>
        </w:rPr>
        <w:t>–</w:t>
      </w:r>
      <w:r>
        <w:rPr>
          <w:rFonts w:hint="eastAsia" w:cs="Calibri" w:asciiTheme="minorEastAsia" w:hAnsiTheme="minorEastAsia"/>
          <w:color w:val="auto"/>
          <w:sz w:val="22"/>
        </w:rPr>
        <w:t>15</w:t>
      </w:r>
      <w:r>
        <w:rPr>
          <w:rFonts w:cs="Calibri" w:asciiTheme="minorEastAsia" w:hAnsiTheme="minorEastAsia"/>
          <w:color w:val="auto"/>
          <w:sz w:val="22"/>
        </w:rPr>
        <w:t>℃</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 xml:space="preserve">日平均温度不大于＋ </w:t>
      </w:r>
      <w:r>
        <w:rPr>
          <w:rFonts w:cs="Calibri" w:asciiTheme="minorEastAsia" w:hAnsiTheme="minorEastAsia"/>
          <w:color w:val="auto"/>
          <w:sz w:val="22"/>
        </w:rPr>
        <w:t>3</w:t>
      </w:r>
      <w:r>
        <w:rPr>
          <w:rFonts w:hint="eastAsia" w:cs="Calibri" w:asciiTheme="minorEastAsia" w:hAnsiTheme="minorEastAsia"/>
          <w:color w:val="auto"/>
          <w:sz w:val="22"/>
        </w:rPr>
        <w:t>5</w:t>
      </w:r>
      <w:r>
        <w:rPr>
          <w:rFonts w:cs="Calibri" w:asciiTheme="minorEastAsia" w:hAnsiTheme="minorEastAsia"/>
          <w:color w:val="auto"/>
          <w:sz w:val="22"/>
        </w:rPr>
        <w:t>℃</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湿度条件</w:t>
      </w:r>
      <w:r>
        <w:rPr>
          <w:rFonts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 xml:space="preserve">相对湿度：日平均不大于 </w:t>
      </w:r>
      <w:r>
        <w:rPr>
          <w:rFonts w:cs="Calibri" w:asciiTheme="minorEastAsia" w:hAnsiTheme="minorEastAsia"/>
          <w:color w:val="auto"/>
          <w:sz w:val="22"/>
        </w:rPr>
        <w:t>95%;</w:t>
      </w:r>
      <w:r>
        <w:rPr>
          <w:rFonts w:hint="eastAsia" w:cs="Calibri" w:asciiTheme="minorEastAsia" w:hAnsiTheme="minorEastAsia"/>
          <w:color w:val="auto"/>
          <w:sz w:val="22"/>
        </w:rPr>
        <w:t xml:space="preserve">月平均不大于 </w:t>
      </w:r>
      <w:r>
        <w:rPr>
          <w:rFonts w:cs="Calibri" w:asciiTheme="minorEastAsia" w:hAnsiTheme="minorEastAsia"/>
          <w:color w:val="auto"/>
          <w:sz w:val="22"/>
        </w:rPr>
        <w:t>90%</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水蒸汽压力</w:t>
      </w:r>
      <w:r>
        <w:rPr>
          <w:rFonts w:cs="Calibri" w:asciiTheme="minorEastAsia" w:hAnsiTheme="minorEastAsia"/>
          <w:color w:val="auto"/>
          <w:sz w:val="22"/>
        </w:rPr>
        <w:t>:</w:t>
      </w:r>
      <w:r>
        <w:rPr>
          <w:rFonts w:hint="eastAsia" w:cs="Calibri" w:asciiTheme="minorEastAsia" w:hAnsiTheme="minorEastAsia"/>
          <w:color w:val="auto"/>
          <w:sz w:val="22"/>
        </w:rPr>
        <w:t>日平均不大于</w:t>
      </w:r>
      <w:r>
        <w:rPr>
          <w:rFonts w:cs="Calibri" w:asciiTheme="minorEastAsia" w:hAnsiTheme="minorEastAsia"/>
          <w:color w:val="auto"/>
          <w:sz w:val="22"/>
        </w:rPr>
        <w:t>2.2</w:t>
      </w:r>
      <w:r>
        <w:rPr>
          <w:rFonts w:hint="eastAsia" w:cs="Calibri" w:asciiTheme="minorEastAsia" w:hAnsiTheme="minorEastAsia"/>
          <w:color w:val="auto"/>
          <w:sz w:val="22"/>
        </w:rPr>
        <w:t>k</w:t>
      </w:r>
      <w:r>
        <w:rPr>
          <w:rFonts w:cs="Calibri" w:asciiTheme="minorEastAsia" w:hAnsiTheme="minorEastAsia"/>
          <w:color w:val="auto"/>
          <w:sz w:val="22"/>
        </w:rPr>
        <w:t>Pa</w:t>
      </w:r>
      <w:r>
        <w:rPr>
          <w:rFonts w:hint="eastAsia" w:cs="Calibri" w:asciiTheme="minorEastAsia" w:hAnsiTheme="minorEastAsia"/>
          <w:color w:val="auto"/>
          <w:sz w:val="22"/>
        </w:rPr>
        <w:t>；月平均不大于</w:t>
      </w:r>
      <w:r>
        <w:rPr>
          <w:rFonts w:cs="Calibri" w:asciiTheme="minorEastAsia" w:hAnsiTheme="minorEastAsia"/>
          <w:color w:val="auto"/>
          <w:sz w:val="22"/>
        </w:rPr>
        <w:t>1.8</w:t>
      </w:r>
      <w:r>
        <w:rPr>
          <w:rFonts w:hint="eastAsia" w:cs="Calibri" w:asciiTheme="minorEastAsia" w:hAnsiTheme="minorEastAsia"/>
          <w:color w:val="auto"/>
          <w:sz w:val="22"/>
        </w:rPr>
        <w:t>k</w:t>
      </w:r>
      <w:r>
        <w:rPr>
          <w:rFonts w:cs="Calibri" w:asciiTheme="minorEastAsia" w:hAnsiTheme="minorEastAsia"/>
          <w:color w:val="auto"/>
          <w:sz w:val="22"/>
        </w:rPr>
        <w:t>Pa</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海拔高度</w:t>
      </w:r>
      <w:r>
        <w:rPr>
          <w:rFonts w:cs="Calibri" w:asciiTheme="minorEastAsia" w:hAnsiTheme="minorEastAsia"/>
          <w:color w:val="auto"/>
          <w:sz w:val="22"/>
        </w:rPr>
        <w:t>:</w:t>
      </w:r>
      <w:r>
        <w:rPr>
          <w:rFonts w:hint="eastAsia" w:cs="Calibri" w:asciiTheme="minorEastAsia" w:hAnsiTheme="minorEastAsia"/>
          <w:color w:val="auto"/>
          <w:sz w:val="22"/>
        </w:rPr>
        <w:t>不超过</w:t>
      </w:r>
      <w:r>
        <w:rPr>
          <w:rFonts w:cs="Calibri" w:asciiTheme="minorEastAsia" w:hAnsiTheme="minorEastAsia"/>
          <w:color w:val="auto"/>
          <w:sz w:val="22"/>
        </w:rPr>
        <w:t>1000m</w:t>
      </w:r>
      <w:r>
        <w:rPr>
          <w:rFonts w:hint="eastAsia" w:cs="Calibri" w:asciiTheme="minorEastAsia" w:hAnsiTheme="minorEastAsia"/>
          <w:color w:val="auto"/>
          <w:sz w:val="22"/>
        </w:rPr>
        <w:t>；</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地震烈度</w:t>
      </w:r>
      <w:r>
        <w:rPr>
          <w:rFonts w:cs="Calibri" w:asciiTheme="minorEastAsia" w:hAnsiTheme="minorEastAsia"/>
          <w:color w:val="auto"/>
          <w:sz w:val="22"/>
        </w:rPr>
        <w:t>:</w:t>
      </w:r>
      <w:r>
        <w:rPr>
          <w:rFonts w:hint="eastAsia" w:cs="Calibri" w:asciiTheme="minorEastAsia" w:hAnsiTheme="minorEastAsia"/>
          <w:color w:val="auto"/>
          <w:sz w:val="22"/>
        </w:rPr>
        <w:t>不超过</w:t>
      </w:r>
      <w:r>
        <w:rPr>
          <w:rFonts w:cs="Calibri" w:asciiTheme="minorEastAsia" w:hAnsiTheme="minorEastAsia"/>
          <w:color w:val="auto"/>
          <w:sz w:val="22"/>
        </w:rPr>
        <w:t>8</w:t>
      </w:r>
      <w:r>
        <w:rPr>
          <w:rFonts w:hint="eastAsia" w:cs="Calibri" w:asciiTheme="minorEastAsia" w:hAnsiTheme="minorEastAsia"/>
          <w:color w:val="auto"/>
          <w:sz w:val="22"/>
        </w:rPr>
        <w:t>度；</w:t>
      </w:r>
    </w:p>
    <w:p>
      <w:pPr>
        <w:adjustRightInd w:val="0"/>
        <w:snapToGrid w:val="0"/>
        <w:spacing w:line="360" w:lineRule="exact"/>
        <w:ind w:firstLine="440"/>
        <w:rPr>
          <w:rFonts w:cs="Calibri" w:asciiTheme="minorEastAsia" w:hAnsiTheme="minorEastAsia"/>
          <w:color w:val="auto"/>
          <w:sz w:val="22"/>
        </w:rPr>
      </w:pPr>
      <w:r>
        <w:rPr>
          <w:rFonts w:cs="Calibri" w:asciiTheme="minorEastAsia" w:hAnsiTheme="minorEastAsia"/>
          <w:color w:val="auto"/>
          <w:sz w:val="22"/>
        </w:rPr>
        <w:t>周围空气没有明显地受到尘埃、烟、腐蚀性和/或可燃性气体，蒸汽或盐雾的污染。</w:t>
      </w: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凡超出上述要求范围之特殊条件，由用户与制造厂协商确定。</w:t>
      </w:r>
      <w:bookmarkStart w:id="37" w:name="_Toc398106155"/>
      <w:bookmarkStart w:id="38" w:name="_Toc375733431"/>
    </w:p>
    <w:p>
      <w:pPr>
        <w:adjustRightInd w:val="0"/>
        <w:snapToGrid w:val="0"/>
        <w:spacing w:line="360" w:lineRule="exact"/>
        <w:ind w:firstLine="440"/>
        <w:rPr>
          <w:rFonts w:cs="Calibri" w:asciiTheme="minorEastAsia" w:hAnsiTheme="minorEastAsia"/>
          <w:color w:val="auto"/>
          <w:sz w:val="22"/>
        </w:rPr>
      </w:pPr>
    </w:p>
    <w:p>
      <w:pPr>
        <w:adjustRightInd w:val="0"/>
        <w:snapToGrid w:val="0"/>
        <w:spacing w:line="360" w:lineRule="exact"/>
        <w:ind w:firstLine="440"/>
        <w:rPr>
          <w:rFonts w:cs="Calibri" w:asciiTheme="minorEastAsia" w:hAnsiTheme="minorEastAsia"/>
          <w:color w:val="auto"/>
          <w:sz w:val="22"/>
        </w:rPr>
      </w:pPr>
    </w:p>
    <w:p>
      <w:pPr>
        <w:adjustRightInd w:val="0"/>
        <w:snapToGrid w:val="0"/>
        <w:spacing w:line="360" w:lineRule="exact"/>
        <w:ind w:firstLine="440"/>
        <w:rPr>
          <w:rFonts w:cs="Calibri" w:asciiTheme="minorEastAsia" w:hAnsiTheme="minorEastAsia"/>
          <w:color w:val="auto"/>
          <w:sz w:val="22"/>
        </w:rPr>
      </w:pPr>
    </w:p>
    <w:p>
      <w:pPr>
        <w:pStyle w:val="2"/>
      </w:pPr>
    </w:p>
    <w:p>
      <w:pPr>
        <w:adjustRightInd w:val="0"/>
        <w:snapToGrid w:val="0"/>
        <w:spacing w:line="360" w:lineRule="exact"/>
        <w:ind w:firstLine="440"/>
        <w:rPr>
          <w:rFonts w:cs="Calibri" w:asciiTheme="minorEastAsia" w:hAnsiTheme="minorEastAsia"/>
          <w:color w:val="auto"/>
          <w:sz w:val="22"/>
        </w:rPr>
      </w:pPr>
    </w:p>
    <w:p>
      <w:pPr>
        <w:adjustRightInd w:val="0"/>
        <w:snapToGrid w:val="0"/>
        <w:spacing w:line="360" w:lineRule="exact"/>
        <w:ind w:firstLine="440"/>
        <w:rPr>
          <w:rFonts w:cs="Calibri" w:asciiTheme="minorEastAsia" w:hAnsiTheme="minorEastAsia"/>
          <w:color w:val="auto"/>
          <w:sz w:val="22"/>
        </w:rPr>
      </w:pPr>
      <w:r>
        <w:rPr>
          <w:rFonts w:hint="eastAsia" w:cs="Calibri" w:asciiTheme="minorEastAsia" w:hAnsiTheme="minorEastAsia"/>
          <w:color w:val="auto"/>
          <w:sz w:val="22"/>
        </w:rPr>
        <w:t>3）技术参数</w:t>
      </w:r>
      <w:bookmarkEnd w:id="37"/>
      <w:bookmarkEnd w:id="38"/>
    </w:p>
    <w:p>
      <w:pPr>
        <w:adjustRightInd w:val="0"/>
        <w:snapToGrid w:val="0"/>
        <w:spacing w:line="360" w:lineRule="exact"/>
        <w:ind w:firstLine="440"/>
        <w:jc w:val="center"/>
        <w:rPr>
          <w:rFonts w:cs="Calibri" w:asciiTheme="minorEastAsia" w:hAnsiTheme="minorEastAsia"/>
          <w:color w:val="auto"/>
          <w:sz w:val="22"/>
        </w:rPr>
      </w:pPr>
      <w:r>
        <w:rPr>
          <w:rFonts w:cs="Calibri" w:asciiTheme="minorEastAsia" w:hAnsiTheme="minorEastAsia"/>
          <w:color w:val="auto"/>
          <w:sz w:val="22"/>
        </w:rPr>
        <w:t>VSC</w:t>
      </w:r>
      <w:r>
        <w:rPr>
          <w:rFonts w:hint="eastAsia" w:cs="Calibri" w:asciiTheme="minorEastAsia" w:hAnsiTheme="minorEastAsia"/>
          <w:color w:val="auto"/>
          <w:sz w:val="22"/>
        </w:rPr>
        <w:t>真空接触器</w:t>
      </w:r>
    </w:p>
    <w:p>
      <w:pPr>
        <w:pStyle w:val="21"/>
        <w:ind w:firstLine="480"/>
        <w:rPr>
          <w:rFonts w:hAnsi="宋体"/>
          <w:color w:val="auto"/>
          <w:sz w:val="24"/>
          <w:szCs w:val="24"/>
        </w:rPr>
      </w:pPr>
    </w:p>
    <w:tbl>
      <w:tblPr>
        <w:tblStyle w:val="13"/>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80"/>
        <w:gridCol w:w="450"/>
        <w:gridCol w:w="2250"/>
        <w:gridCol w:w="720"/>
        <w:gridCol w:w="1080"/>
        <w:gridCol w:w="90"/>
        <w:gridCol w:w="117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720" w:type="dxa"/>
            <w:vMerge w:val="restart"/>
            <w:vAlign w:val="center"/>
          </w:tcPr>
          <w:p>
            <w:pPr>
              <w:spacing w:line="360" w:lineRule="auto"/>
              <w:jc w:val="center"/>
              <w:rPr>
                <w:rFonts w:ascii="宋体" w:hAnsi="宋体"/>
                <w:color w:val="auto"/>
              </w:rPr>
            </w:pPr>
            <w:r>
              <w:rPr>
                <w:rFonts w:hint="eastAsia" w:ascii="宋体" w:hAnsi="宋体"/>
                <w:color w:val="auto"/>
              </w:rPr>
              <w:t>序号</w:t>
            </w:r>
          </w:p>
        </w:tc>
        <w:tc>
          <w:tcPr>
            <w:tcW w:w="4860" w:type="dxa"/>
            <w:gridSpan w:val="4"/>
            <w:vMerge w:val="restart"/>
            <w:vAlign w:val="center"/>
          </w:tcPr>
          <w:p>
            <w:pPr>
              <w:spacing w:line="360" w:lineRule="auto"/>
              <w:jc w:val="center"/>
              <w:rPr>
                <w:rFonts w:ascii="宋体" w:hAnsi="宋体"/>
                <w:color w:val="auto"/>
              </w:rPr>
            </w:pPr>
            <w:r>
              <w:rPr>
                <w:rFonts w:hint="eastAsia" w:ascii="宋体" w:hAnsi="宋体"/>
                <w:color w:val="auto"/>
              </w:rPr>
              <w:t>名称</w:t>
            </w:r>
          </w:p>
        </w:tc>
        <w:tc>
          <w:tcPr>
            <w:tcW w:w="720" w:type="dxa"/>
            <w:vMerge w:val="restart"/>
            <w:vAlign w:val="center"/>
          </w:tcPr>
          <w:p>
            <w:pPr>
              <w:spacing w:line="360" w:lineRule="auto"/>
              <w:jc w:val="center"/>
              <w:rPr>
                <w:rFonts w:ascii="宋体" w:hAnsi="宋体"/>
                <w:color w:val="auto"/>
              </w:rPr>
            </w:pPr>
            <w:r>
              <w:rPr>
                <w:rFonts w:hint="eastAsia" w:ascii="宋体" w:hAnsi="宋体"/>
                <w:color w:val="auto"/>
              </w:rPr>
              <w:t>单位</w:t>
            </w:r>
          </w:p>
        </w:tc>
        <w:tc>
          <w:tcPr>
            <w:tcW w:w="3780" w:type="dxa"/>
            <w:gridSpan w:val="4"/>
            <w:vAlign w:val="center"/>
          </w:tcPr>
          <w:p>
            <w:pPr>
              <w:spacing w:line="360" w:lineRule="auto"/>
              <w:jc w:val="center"/>
              <w:rPr>
                <w:rFonts w:ascii="宋体" w:hAnsi="宋体"/>
                <w:color w:val="auto"/>
              </w:rPr>
            </w:pPr>
            <w:r>
              <w:rPr>
                <w:rFonts w:hint="eastAsia" w:ascii="宋体" w:hAnsi="宋体"/>
                <w:color w:val="auto"/>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720" w:type="dxa"/>
            <w:vMerge w:val="continue"/>
            <w:vAlign w:val="center"/>
          </w:tcPr>
          <w:p>
            <w:pPr>
              <w:spacing w:line="360" w:lineRule="auto"/>
              <w:jc w:val="center"/>
              <w:rPr>
                <w:rFonts w:ascii="宋体" w:hAnsi="宋体"/>
                <w:color w:val="auto"/>
              </w:rPr>
            </w:pPr>
          </w:p>
        </w:tc>
        <w:tc>
          <w:tcPr>
            <w:tcW w:w="4860" w:type="dxa"/>
            <w:gridSpan w:val="4"/>
            <w:vMerge w:val="continue"/>
            <w:vAlign w:val="center"/>
          </w:tcPr>
          <w:p>
            <w:pPr>
              <w:spacing w:line="360" w:lineRule="auto"/>
              <w:jc w:val="center"/>
              <w:rPr>
                <w:rFonts w:ascii="宋体" w:hAnsi="宋体"/>
                <w:color w:val="auto"/>
              </w:rPr>
            </w:pPr>
          </w:p>
        </w:tc>
        <w:tc>
          <w:tcPr>
            <w:tcW w:w="720" w:type="dxa"/>
            <w:vMerge w:val="continue"/>
            <w:vAlign w:val="center"/>
          </w:tcPr>
          <w:p>
            <w:pPr>
              <w:spacing w:line="360" w:lineRule="auto"/>
              <w:jc w:val="center"/>
              <w:rPr>
                <w:rFonts w:ascii="宋体" w:hAnsi="宋体"/>
                <w:color w:val="auto"/>
              </w:rPr>
            </w:pPr>
          </w:p>
        </w:tc>
        <w:tc>
          <w:tcPr>
            <w:tcW w:w="1080" w:type="dxa"/>
            <w:vAlign w:val="center"/>
          </w:tcPr>
          <w:p>
            <w:pPr>
              <w:spacing w:line="360" w:lineRule="auto"/>
              <w:jc w:val="center"/>
              <w:rPr>
                <w:rFonts w:ascii="宋体" w:hAnsi="宋体"/>
                <w:color w:val="auto"/>
              </w:rPr>
            </w:pPr>
            <w:r>
              <w:rPr>
                <w:rFonts w:hint="eastAsia" w:ascii="宋体" w:hAnsi="宋体"/>
                <w:color w:val="auto"/>
              </w:rPr>
              <w:t>接触器</w:t>
            </w:r>
          </w:p>
        </w:tc>
        <w:tc>
          <w:tcPr>
            <w:tcW w:w="1260" w:type="dxa"/>
            <w:gridSpan w:val="2"/>
            <w:vAlign w:val="center"/>
          </w:tcPr>
          <w:p>
            <w:pPr>
              <w:spacing w:line="360" w:lineRule="auto"/>
              <w:jc w:val="center"/>
              <w:rPr>
                <w:rFonts w:ascii="宋体" w:hAnsi="宋体"/>
                <w:color w:val="auto"/>
              </w:rPr>
            </w:pPr>
            <w:r>
              <w:rPr>
                <w:rFonts w:hint="eastAsia" w:ascii="宋体" w:hAnsi="宋体"/>
                <w:color w:val="auto"/>
              </w:rPr>
              <w:t>起动器</w:t>
            </w:r>
          </w:p>
        </w:tc>
        <w:tc>
          <w:tcPr>
            <w:tcW w:w="1440" w:type="dxa"/>
            <w:vAlign w:val="center"/>
          </w:tcPr>
          <w:p>
            <w:pPr>
              <w:spacing w:line="360" w:lineRule="auto"/>
              <w:jc w:val="center"/>
              <w:rPr>
                <w:rFonts w:ascii="宋体" w:hAnsi="宋体"/>
                <w:color w:val="auto"/>
              </w:rPr>
            </w:pPr>
            <w:r>
              <w:rPr>
                <w:rFonts w:hint="eastAsia" w:ascii="宋体" w:hAnsi="宋体"/>
                <w:color w:val="auto"/>
              </w:rPr>
              <w:t>安装熔断器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0" w:type="dxa"/>
            <w:vAlign w:val="center"/>
          </w:tcPr>
          <w:p>
            <w:pPr>
              <w:spacing w:line="360" w:lineRule="auto"/>
              <w:jc w:val="center"/>
              <w:rPr>
                <w:rFonts w:ascii="宋体" w:hAnsi="宋体"/>
                <w:color w:val="auto"/>
              </w:rPr>
            </w:pPr>
            <w:r>
              <w:rPr>
                <w:rFonts w:ascii="宋体" w:hAnsi="宋体"/>
                <w:color w:val="auto"/>
              </w:rPr>
              <w:t>1</w:t>
            </w:r>
          </w:p>
        </w:tc>
        <w:tc>
          <w:tcPr>
            <w:tcW w:w="4860" w:type="dxa"/>
            <w:gridSpan w:val="4"/>
            <w:vAlign w:val="center"/>
          </w:tcPr>
          <w:p>
            <w:pPr>
              <w:spacing w:line="360" w:lineRule="auto"/>
              <w:jc w:val="center"/>
              <w:rPr>
                <w:rFonts w:ascii="宋体" w:hAnsi="宋体"/>
                <w:color w:val="auto"/>
              </w:rPr>
            </w:pPr>
            <w:r>
              <w:rPr>
                <w:rFonts w:hint="eastAsia" w:ascii="宋体" w:hAnsi="宋体"/>
                <w:color w:val="auto"/>
              </w:rPr>
              <w:t>额定电压</w:t>
            </w:r>
          </w:p>
        </w:tc>
        <w:tc>
          <w:tcPr>
            <w:tcW w:w="720" w:type="dxa"/>
            <w:vMerge w:val="restart"/>
            <w:vAlign w:val="center"/>
          </w:tcPr>
          <w:p>
            <w:pPr>
              <w:spacing w:line="360" w:lineRule="auto"/>
              <w:jc w:val="center"/>
              <w:rPr>
                <w:rFonts w:ascii="宋体" w:hAnsi="宋体"/>
                <w:color w:val="auto"/>
              </w:rPr>
            </w:pPr>
          </w:p>
          <w:p>
            <w:pPr>
              <w:spacing w:line="360" w:lineRule="auto"/>
              <w:jc w:val="center"/>
              <w:rPr>
                <w:rFonts w:ascii="宋体" w:hAnsi="宋体"/>
                <w:color w:val="auto"/>
              </w:rPr>
            </w:pPr>
            <w:r>
              <w:rPr>
                <w:rFonts w:ascii="宋体" w:hAnsi="宋体"/>
                <w:color w:val="auto"/>
              </w:rPr>
              <w:t>kV</w:t>
            </w:r>
          </w:p>
          <w:p>
            <w:pPr>
              <w:spacing w:line="360" w:lineRule="auto"/>
              <w:jc w:val="center"/>
              <w:rPr>
                <w:rFonts w:ascii="宋体" w:hAnsi="宋体"/>
                <w:color w:val="auto"/>
              </w:rPr>
            </w:pPr>
            <w:r>
              <w:rPr>
                <w:rFonts w:hint="eastAsia" w:ascii="宋体" w:hAnsi="宋体"/>
                <w:color w:val="auto"/>
              </w:rPr>
              <w:t xml:space="preserve"> </w:t>
            </w:r>
          </w:p>
        </w:tc>
        <w:tc>
          <w:tcPr>
            <w:tcW w:w="3780" w:type="dxa"/>
            <w:gridSpan w:val="4"/>
            <w:vAlign w:val="bottom"/>
          </w:tcPr>
          <w:p>
            <w:pPr>
              <w:spacing w:line="360" w:lineRule="auto"/>
              <w:jc w:val="center"/>
              <w:rPr>
                <w:rFonts w:ascii="宋体" w:hAnsi="宋体"/>
                <w:color w:val="auto"/>
              </w:rPr>
            </w:pPr>
            <w:r>
              <w:rPr>
                <w:rFonts w:ascii="宋体" w:hAnsi="宋体"/>
                <w:color w:val="auto"/>
              </w:rPr>
              <w:t>1</w:t>
            </w:r>
            <w:r>
              <w:rPr>
                <w:rFonts w:hint="eastAsia" w:ascii="宋体" w:hAnsi="宋体"/>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Merge w:val="restart"/>
            <w:vAlign w:val="center"/>
          </w:tcPr>
          <w:p>
            <w:pPr>
              <w:spacing w:line="360" w:lineRule="auto"/>
              <w:jc w:val="center"/>
              <w:rPr>
                <w:rFonts w:ascii="宋体" w:hAnsi="宋体"/>
                <w:color w:val="auto"/>
              </w:rPr>
            </w:pPr>
            <w:r>
              <w:rPr>
                <w:rFonts w:hint="eastAsia" w:ascii="宋体" w:hAnsi="宋体"/>
                <w:color w:val="auto"/>
              </w:rPr>
              <w:t>2</w:t>
            </w:r>
          </w:p>
        </w:tc>
        <w:tc>
          <w:tcPr>
            <w:tcW w:w="2160" w:type="dxa"/>
            <w:gridSpan w:val="2"/>
            <w:vMerge w:val="restart"/>
            <w:vAlign w:val="center"/>
          </w:tcPr>
          <w:p>
            <w:pPr>
              <w:spacing w:line="360" w:lineRule="auto"/>
              <w:jc w:val="center"/>
              <w:rPr>
                <w:rFonts w:ascii="宋体" w:hAnsi="宋体"/>
                <w:color w:val="auto"/>
              </w:rPr>
            </w:pPr>
            <w:r>
              <w:rPr>
                <w:rFonts w:hint="eastAsia" w:ascii="宋体" w:hAnsi="宋体"/>
                <w:color w:val="auto"/>
              </w:rPr>
              <w:t>额定绝缘水平</w:t>
            </w:r>
          </w:p>
        </w:tc>
        <w:tc>
          <w:tcPr>
            <w:tcW w:w="2700" w:type="dxa"/>
            <w:gridSpan w:val="2"/>
            <w:vAlign w:val="center"/>
          </w:tcPr>
          <w:p>
            <w:pPr>
              <w:rPr>
                <w:rFonts w:ascii="宋体" w:hAnsi="宋体"/>
                <w:color w:val="auto"/>
              </w:rPr>
            </w:pPr>
            <w:r>
              <w:rPr>
                <w:rFonts w:hint="eastAsia" w:ascii="宋体" w:hAnsi="宋体"/>
                <w:color w:val="auto"/>
              </w:rPr>
              <w:t>工频耐受电压(</w:t>
            </w:r>
            <w:r>
              <w:rPr>
                <w:rFonts w:ascii="宋体" w:hAnsi="宋体"/>
                <w:color w:val="auto"/>
              </w:rPr>
              <w:t>1min)</w:t>
            </w:r>
          </w:p>
        </w:tc>
        <w:tc>
          <w:tcPr>
            <w:tcW w:w="720" w:type="dxa"/>
            <w:vMerge w:val="continue"/>
          </w:tcPr>
          <w:p>
            <w:pPr>
              <w:spacing w:line="360" w:lineRule="auto"/>
              <w:jc w:val="center"/>
              <w:rPr>
                <w:rFonts w:ascii="宋体" w:hAnsi="宋体"/>
                <w:color w:val="auto"/>
              </w:rPr>
            </w:pPr>
          </w:p>
        </w:tc>
        <w:tc>
          <w:tcPr>
            <w:tcW w:w="3780" w:type="dxa"/>
            <w:gridSpan w:val="4"/>
          </w:tcPr>
          <w:p>
            <w:pPr>
              <w:spacing w:line="360" w:lineRule="auto"/>
              <w:jc w:val="center"/>
              <w:rPr>
                <w:rFonts w:ascii="宋体" w:hAnsi="宋体"/>
                <w:color w:val="auto"/>
              </w:rPr>
            </w:pPr>
            <w:r>
              <w:rPr>
                <w:rFonts w:ascii="宋体" w:hAnsi="宋体"/>
                <w:color w:val="auto"/>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Merge w:val="continue"/>
            <w:vAlign w:val="center"/>
          </w:tcPr>
          <w:p>
            <w:pPr>
              <w:spacing w:line="360" w:lineRule="auto"/>
              <w:jc w:val="center"/>
              <w:rPr>
                <w:rFonts w:ascii="宋体" w:hAnsi="宋体"/>
                <w:color w:val="auto"/>
              </w:rPr>
            </w:pPr>
          </w:p>
        </w:tc>
        <w:tc>
          <w:tcPr>
            <w:tcW w:w="2160" w:type="dxa"/>
            <w:gridSpan w:val="2"/>
            <w:vMerge w:val="continue"/>
            <w:vAlign w:val="center"/>
          </w:tcPr>
          <w:p>
            <w:pPr>
              <w:spacing w:line="360" w:lineRule="auto"/>
              <w:jc w:val="center"/>
              <w:rPr>
                <w:rFonts w:ascii="宋体" w:hAnsi="宋体"/>
                <w:color w:val="auto"/>
              </w:rPr>
            </w:pPr>
          </w:p>
        </w:tc>
        <w:tc>
          <w:tcPr>
            <w:tcW w:w="2700" w:type="dxa"/>
            <w:gridSpan w:val="2"/>
            <w:vAlign w:val="center"/>
          </w:tcPr>
          <w:p>
            <w:pPr>
              <w:rPr>
                <w:rFonts w:ascii="宋体" w:hAnsi="宋体"/>
                <w:color w:val="auto"/>
              </w:rPr>
            </w:pPr>
            <w:r>
              <w:rPr>
                <w:rFonts w:hint="eastAsia" w:ascii="宋体" w:hAnsi="宋体"/>
                <w:color w:val="auto"/>
              </w:rPr>
              <w:t>雷电冲击耐受电压(峰值)</w:t>
            </w:r>
          </w:p>
        </w:tc>
        <w:tc>
          <w:tcPr>
            <w:tcW w:w="720" w:type="dxa"/>
            <w:vMerge w:val="continue"/>
          </w:tcPr>
          <w:p>
            <w:pPr>
              <w:spacing w:line="360" w:lineRule="auto"/>
              <w:jc w:val="center"/>
              <w:rPr>
                <w:rFonts w:ascii="宋体" w:hAnsi="宋体"/>
                <w:color w:val="auto"/>
              </w:rPr>
            </w:pPr>
          </w:p>
        </w:tc>
        <w:tc>
          <w:tcPr>
            <w:tcW w:w="3780" w:type="dxa"/>
            <w:gridSpan w:val="4"/>
          </w:tcPr>
          <w:p>
            <w:pPr>
              <w:spacing w:line="360" w:lineRule="auto"/>
              <w:jc w:val="center"/>
              <w:rPr>
                <w:rFonts w:ascii="宋体" w:hAnsi="宋体"/>
                <w:color w:val="auto"/>
              </w:rPr>
            </w:pPr>
            <w:r>
              <w:rPr>
                <w:rFonts w:hint="eastAsia" w:ascii="宋体" w:hAnsi="宋体"/>
                <w:color w:val="auto"/>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720" w:type="dxa"/>
            <w:vAlign w:val="center"/>
          </w:tcPr>
          <w:p>
            <w:pPr>
              <w:spacing w:line="360" w:lineRule="auto"/>
              <w:jc w:val="center"/>
              <w:rPr>
                <w:rFonts w:ascii="宋体" w:hAnsi="宋体"/>
                <w:color w:val="auto"/>
              </w:rPr>
            </w:pPr>
            <w:r>
              <w:rPr>
                <w:rFonts w:ascii="宋体" w:hAnsi="宋体"/>
                <w:color w:val="auto"/>
              </w:rPr>
              <w:t>3</w:t>
            </w:r>
          </w:p>
        </w:tc>
        <w:tc>
          <w:tcPr>
            <w:tcW w:w="4860" w:type="dxa"/>
            <w:gridSpan w:val="4"/>
            <w:vAlign w:val="center"/>
          </w:tcPr>
          <w:p>
            <w:pPr>
              <w:spacing w:line="360" w:lineRule="auto"/>
              <w:ind w:firstLine="239" w:firstLineChars="114"/>
              <w:rPr>
                <w:rFonts w:ascii="宋体" w:hAnsi="宋体"/>
                <w:color w:val="auto"/>
              </w:rPr>
            </w:pPr>
            <w:r>
              <w:rPr>
                <w:rFonts w:hint="eastAsia" w:ascii="宋体" w:hAnsi="宋体"/>
                <w:color w:val="auto"/>
              </w:rPr>
              <w:t>额定频率</w:t>
            </w:r>
          </w:p>
        </w:tc>
        <w:tc>
          <w:tcPr>
            <w:tcW w:w="720" w:type="dxa"/>
            <w:tcBorders>
              <w:bottom w:val="single" w:color="auto" w:sz="4" w:space="0"/>
            </w:tcBorders>
            <w:vAlign w:val="center"/>
          </w:tcPr>
          <w:p>
            <w:pPr>
              <w:spacing w:line="360" w:lineRule="auto"/>
              <w:jc w:val="center"/>
              <w:rPr>
                <w:rFonts w:ascii="宋体" w:hAnsi="宋体"/>
                <w:color w:val="auto"/>
              </w:rPr>
            </w:pPr>
            <w:r>
              <w:rPr>
                <w:rFonts w:ascii="宋体" w:hAnsi="宋体"/>
                <w:color w:val="auto"/>
              </w:rPr>
              <w:t>Hz</w:t>
            </w:r>
          </w:p>
        </w:tc>
        <w:tc>
          <w:tcPr>
            <w:tcW w:w="3780" w:type="dxa"/>
            <w:gridSpan w:val="4"/>
            <w:vAlign w:val="center"/>
          </w:tcPr>
          <w:p>
            <w:pPr>
              <w:spacing w:line="360" w:lineRule="auto"/>
              <w:jc w:val="center"/>
              <w:rPr>
                <w:rFonts w:ascii="宋体" w:hAnsi="宋体"/>
                <w:color w:val="auto"/>
              </w:rPr>
            </w:pPr>
            <w:r>
              <w:rPr>
                <w:rFonts w:hint="eastAsia" w:ascii="宋体" w:hAnsi="宋体"/>
                <w:color w:val="auto"/>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720" w:type="dxa"/>
            <w:vAlign w:val="center"/>
          </w:tcPr>
          <w:p>
            <w:pPr>
              <w:spacing w:line="360" w:lineRule="auto"/>
              <w:jc w:val="center"/>
              <w:rPr>
                <w:rFonts w:ascii="宋体" w:hAnsi="宋体"/>
                <w:color w:val="auto"/>
              </w:rPr>
            </w:pPr>
            <w:r>
              <w:rPr>
                <w:rFonts w:ascii="宋体" w:hAnsi="宋体"/>
                <w:color w:val="auto"/>
              </w:rPr>
              <w:t>4</w:t>
            </w:r>
          </w:p>
        </w:tc>
        <w:tc>
          <w:tcPr>
            <w:tcW w:w="4860" w:type="dxa"/>
            <w:gridSpan w:val="4"/>
            <w:vAlign w:val="center"/>
          </w:tcPr>
          <w:p>
            <w:pPr>
              <w:spacing w:line="360" w:lineRule="auto"/>
              <w:ind w:firstLine="239" w:firstLineChars="114"/>
              <w:rPr>
                <w:rFonts w:ascii="宋体" w:hAnsi="宋体"/>
                <w:color w:val="auto"/>
              </w:rPr>
            </w:pPr>
            <w:r>
              <w:rPr>
                <w:rFonts w:hint="eastAsia" w:ascii="宋体" w:hAnsi="宋体"/>
                <w:color w:val="auto"/>
              </w:rPr>
              <w:t>额定电流</w:t>
            </w:r>
          </w:p>
        </w:tc>
        <w:tc>
          <w:tcPr>
            <w:tcW w:w="720" w:type="dxa"/>
            <w:shd w:val="clear" w:color="auto" w:fill="auto"/>
            <w:vAlign w:val="center"/>
          </w:tcPr>
          <w:p>
            <w:pPr>
              <w:spacing w:line="360" w:lineRule="auto"/>
              <w:jc w:val="center"/>
              <w:rPr>
                <w:rFonts w:ascii="宋体" w:hAnsi="宋体"/>
                <w:color w:val="auto"/>
              </w:rPr>
            </w:pPr>
            <w:r>
              <w:rPr>
                <w:rFonts w:ascii="宋体" w:hAnsi="宋体"/>
                <w:color w:val="auto"/>
              </w:rPr>
              <w:t>A</w:t>
            </w:r>
          </w:p>
        </w:tc>
        <w:tc>
          <w:tcPr>
            <w:tcW w:w="1170" w:type="dxa"/>
            <w:gridSpan w:val="2"/>
            <w:vAlign w:val="center"/>
          </w:tcPr>
          <w:p>
            <w:pPr>
              <w:spacing w:line="360" w:lineRule="auto"/>
              <w:jc w:val="center"/>
              <w:rPr>
                <w:rFonts w:ascii="宋体" w:hAnsi="宋体"/>
                <w:color w:val="auto"/>
              </w:rPr>
            </w:pPr>
            <w:r>
              <w:rPr>
                <w:rFonts w:ascii="宋体" w:hAnsi="宋体"/>
                <w:color w:val="auto"/>
              </w:rPr>
              <w:t>400</w:t>
            </w:r>
          </w:p>
        </w:tc>
        <w:tc>
          <w:tcPr>
            <w:tcW w:w="1170" w:type="dxa"/>
            <w:vAlign w:val="center"/>
          </w:tcPr>
          <w:p>
            <w:pPr>
              <w:spacing w:line="360" w:lineRule="auto"/>
              <w:jc w:val="center"/>
              <w:rPr>
                <w:rFonts w:ascii="宋体" w:hAnsi="宋体"/>
                <w:color w:val="auto"/>
              </w:rPr>
            </w:pPr>
            <w:r>
              <w:rPr>
                <w:rFonts w:hint="eastAsia" w:ascii="宋体" w:hAnsi="宋体"/>
                <w:color w:val="auto"/>
              </w:rPr>
              <w:t>400</w:t>
            </w:r>
          </w:p>
        </w:tc>
        <w:tc>
          <w:tcPr>
            <w:tcW w:w="1440" w:type="dxa"/>
          </w:tcPr>
          <w:p>
            <w:pPr>
              <w:spacing w:line="360" w:lineRule="auto"/>
              <w:jc w:val="center"/>
              <w:rPr>
                <w:rFonts w:ascii="宋体" w:hAnsi="宋体"/>
                <w:color w:val="auto"/>
              </w:rPr>
            </w:pPr>
            <w:r>
              <w:rPr>
                <w:rFonts w:hint="eastAsia" w:ascii="宋体"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72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5</w:t>
            </w:r>
          </w:p>
        </w:tc>
        <w:tc>
          <w:tcPr>
            <w:tcW w:w="4860" w:type="dxa"/>
            <w:gridSpan w:val="4"/>
            <w:tcBorders>
              <w:bottom w:val="single" w:color="auto" w:sz="4" w:space="0"/>
            </w:tcBorders>
            <w:vAlign w:val="center"/>
          </w:tcPr>
          <w:p>
            <w:pPr>
              <w:spacing w:line="360" w:lineRule="auto"/>
              <w:ind w:firstLine="239" w:firstLineChars="114"/>
              <w:rPr>
                <w:rFonts w:ascii="宋体" w:hAnsi="宋体"/>
                <w:color w:val="auto"/>
              </w:rPr>
            </w:pPr>
            <w:r>
              <w:rPr>
                <w:rFonts w:hint="eastAsia" w:ascii="宋体" w:hAnsi="宋体"/>
                <w:color w:val="auto"/>
              </w:rPr>
              <w:t>1s短时耐受电流</w:t>
            </w:r>
          </w:p>
        </w:tc>
        <w:tc>
          <w:tcPr>
            <w:tcW w:w="720" w:type="dxa"/>
            <w:shd w:val="clear" w:color="auto" w:fill="auto"/>
            <w:vAlign w:val="center"/>
          </w:tcPr>
          <w:p>
            <w:pPr>
              <w:spacing w:line="360" w:lineRule="auto"/>
              <w:jc w:val="center"/>
              <w:rPr>
                <w:rFonts w:ascii="宋体" w:hAnsi="宋体"/>
                <w:color w:val="auto"/>
              </w:rPr>
            </w:pPr>
            <w:r>
              <w:rPr>
                <w:rFonts w:ascii="宋体" w:hAnsi="宋体"/>
                <w:color w:val="auto"/>
              </w:rPr>
              <w:t>A</w:t>
            </w:r>
          </w:p>
        </w:tc>
        <w:tc>
          <w:tcPr>
            <w:tcW w:w="1170" w:type="dxa"/>
            <w:gridSpan w:val="2"/>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6000</w:t>
            </w:r>
          </w:p>
        </w:tc>
        <w:tc>
          <w:tcPr>
            <w:tcW w:w="117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6000</w:t>
            </w:r>
          </w:p>
        </w:tc>
        <w:tc>
          <w:tcPr>
            <w:tcW w:w="144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72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6</w:t>
            </w:r>
          </w:p>
        </w:tc>
        <w:tc>
          <w:tcPr>
            <w:tcW w:w="4860" w:type="dxa"/>
            <w:gridSpan w:val="4"/>
            <w:tcBorders>
              <w:bottom w:val="single" w:color="auto" w:sz="4" w:space="0"/>
            </w:tcBorders>
            <w:vAlign w:val="center"/>
          </w:tcPr>
          <w:p>
            <w:pPr>
              <w:spacing w:line="360" w:lineRule="auto"/>
              <w:ind w:firstLine="239" w:firstLineChars="114"/>
              <w:rPr>
                <w:rFonts w:ascii="宋体" w:hAnsi="宋体"/>
                <w:color w:val="auto"/>
              </w:rPr>
            </w:pPr>
            <w:r>
              <w:rPr>
                <w:rFonts w:hint="eastAsia" w:ascii="宋体" w:hAnsi="宋体"/>
                <w:color w:val="auto"/>
              </w:rPr>
              <w:t>额定峰值耐受电流</w:t>
            </w:r>
          </w:p>
        </w:tc>
        <w:tc>
          <w:tcPr>
            <w:tcW w:w="720" w:type="dxa"/>
            <w:shd w:val="clear" w:color="auto" w:fill="auto"/>
            <w:vAlign w:val="center"/>
          </w:tcPr>
          <w:p>
            <w:pPr>
              <w:spacing w:line="360" w:lineRule="auto"/>
              <w:jc w:val="center"/>
              <w:rPr>
                <w:rFonts w:ascii="宋体" w:hAnsi="宋体"/>
                <w:color w:val="auto"/>
              </w:rPr>
            </w:pPr>
            <w:r>
              <w:rPr>
                <w:rFonts w:hint="eastAsia" w:ascii="宋体" w:hAnsi="宋体"/>
                <w:color w:val="auto"/>
              </w:rPr>
              <w:t>kA</w:t>
            </w:r>
          </w:p>
        </w:tc>
        <w:tc>
          <w:tcPr>
            <w:tcW w:w="1170" w:type="dxa"/>
            <w:gridSpan w:val="2"/>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15</w:t>
            </w:r>
          </w:p>
        </w:tc>
        <w:tc>
          <w:tcPr>
            <w:tcW w:w="117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15</w:t>
            </w:r>
          </w:p>
        </w:tc>
        <w:tc>
          <w:tcPr>
            <w:tcW w:w="1440" w:type="dxa"/>
            <w:tcBorders>
              <w:bottom w:val="single" w:color="auto" w:sz="4" w:space="0"/>
            </w:tcBorders>
            <w:vAlign w:val="center"/>
          </w:tcPr>
          <w:p>
            <w:pPr>
              <w:spacing w:line="360" w:lineRule="auto"/>
              <w:jc w:val="center"/>
              <w:rPr>
                <w:rFonts w:ascii="宋体" w:hAnsi="宋体"/>
                <w:color w:val="auto"/>
              </w:rPr>
            </w:pPr>
            <w:r>
              <w:rPr>
                <w:rFonts w:hint="eastAsia" w:ascii="宋体" w:hAnsi="宋体"/>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720" w:type="dxa"/>
            <w:vAlign w:val="center"/>
          </w:tcPr>
          <w:p>
            <w:pPr>
              <w:jc w:val="center"/>
              <w:rPr>
                <w:rFonts w:ascii="宋体" w:hAnsi="宋体"/>
                <w:color w:val="auto"/>
              </w:rPr>
            </w:pPr>
            <w:r>
              <w:rPr>
                <w:rFonts w:hint="eastAsia" w:ascii="宋体" w:hAnsi="宋体"/>
                <w:color w:val="auto"/>
              </w:rPr>
              <w:t>7</w:t>
            </w:r>
          </w:p>
        </w:tc>
        <w:tc>
          <w:tcPr>
            <w:tcW w:w="4860" w:type="dxa"/>
            <w:gridSpan w:val="4"/>
            <w:vAlign w:val="center"/>
          </w:tcPr>
          <w:p>
            <w:pPr>
              <w:ind w:firstLine="239" w:firstLineChars="114"/>
              <w:rPr>
                <w:rFonts w:ascii="宋体" w:hAnsi="宋体"/>
                <w:color w:val="auto"/>
              </w:rPr>
            </w:pPr>
            <w:r>
              <w:rPr>
                <w:rFonts w:hint="eastAsia" w:ascii="宋体" w:hAnsi="宋体"/>
                <w:color w:val="auto"/>
              </w:rPr>
              <w:t>额定短路持续时间</w:t>
            </w:r>
          </w:p>
        </w:tc>
        <w:tc>
          <w:tcPr>
            <w:tcW w:w="720" w:type="dxa"/>
            <w:shd w:val="clear" w:color="auto" w:fill="auto"/>
            <w:vAlign w:val="center"/>
          </w:tcPr>
          <w:p>
            <w:pPr>
              <w:jc w:val="center"/>
              <w:rPr>
                <w:rFonts w:ascii="宋体" w:hAnsi="宋体"/>
                <w:color w:val="auto"/>
              </w:rPr>
            </w:pPr>
            <w:r>
              <w:rPr>
                <w:rFonts w:hint="eastAsia" w:ascii="宋体" w:hAnsi="宋体"/>
                <w:color w:val="auto"/>
              </w:rPr>
              <w:t>S</w:t>
            </w:r>
          </w:p>
        </w:tc>
        <w:tc>
          <w:tcPr>
            <w:tcW w:w="1170" w:type="dxa"/>
            <w:gridSpan w:val="2"/>
            <w:vAlign w:val="center"/>
          </w:tcPr>
          <w:p>
            <w:pPr>
              <w:jc w:val="center"/>
              <w:rPr>
                <w:rFonts w:ascii="宋体" w:hAnsi="宋体"/>
                <w:color w:val="auto"/>
              </w:rPr>
            </w:pPr>
            <w:r>
              <w:rPr>
                <w:rFonts w:hint="eastAsia" w:ascii="宋体" w:hAnsi="宋体"/>
                <w:color w:val="auto"/>
              </w:rPr>
              <w:t>1</w:t>
            </w:r>
          </w:p>
        </w:tc>
        <w:tc>
          <w:tcPr>
            <w:tcW w:w="1170" w:type="dxa"/>
            <w:vAlign w:val="center"/>
          </w:tcPr>
          <w:p>
            <w:pPr>
              <w:jc w:val="center"/>
              <w:rPr>
                <w:rFonts w:ascii="宋体" w:hAnsi="宋体"/>
                <w:color w:val="auto"/>
              </w:rPr>
            </w:pPr>
            <w:r>
              <w:rPr>
                <w:rFonts w:hint="eastAsia" w:ascii="宋体" w:hAnsi="宋体"/>
                <w:color w:val="auto"/>
              </w:rPr>
              <w:t>1</w:t>
            </w:r>
          </w:p>
        </w:tc>
        <w:tc>
          <w:tcPr>
            <w:tcW w:w="1440" w:type="dxa"/>
            <w:vAlign w:val="center"/>
          </w:tcPr>
          <w:p>
            <w:pPr>
              <w:jc w:val="center"/>
              <w:rPr>
                <w:rFonts w:ascii="宋体" w:hAnsi="宋体"/>
                <w:color w:val="auto"/>
              </w:rPr>
            </w:pPr>
            <w:r>
              <w:rPr>
                <w:rFonts w:hint="eastAsia" w:ascii="宋体" w:hAnsi="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20" w:type="dxa"/>
            <w:vAlign w:val="center"/>
          </w:tcPr>
          <w:p>
            <w:pPr>
              <w:jc w:val="center"/>
              <w:rPr>
                <w:rFonts w:ascii="宋体" w:hAnsi="宋体"/>
                <w:color w:val="auto"/>
              </w:rPr>
            </w:pPr>
            <w:r>
              <w:rPr>
                <w:rFonts w:hint="eastAsia" w:ascii="宋体" w:hAnsi="宋体"/>
                <w:color w:val="auto"/>
              </w:rPr>
              <w:t>8</w:t>
            </w:r>
          </w:p>
        </w:tc>
        <w:tc>
          <w:tcPr>
            <w:tcW w:w="4860" w:type="dxa"/>
            <w:gridSpan w:val="4"/>
            <w:vAlign w:val="center"/>
          </w:tcPr>
          <w:p>
            <w:pPr>
              <w:ind w:firstLine="239" w:firstLineChars="114"/>
              <w:rPr>
                <w:rFonts w:ascii="宋体" w:hAnsi="宋体"/>
                <w:color w:val="auto"/>
              </w:rPr>
            </w:pPr>
            <w:r>
              <w:rPr>
                <w:rFonts w:hint="eastAsia" w:ascii="宋体" w:hAnsi="宋体"/>
                <w:color w:val="auto"/>
              </w:rPr>
              <w:t>开断能力</w:t>
            </w:r>
          </w:p>
        </w:tc>
        <w:tc>
          <w:tcPr>
            <w:tcW w:w="720" w:type="dxa"/>
            <w:shd w:val="clear" w:color="auto" w:fill="auto"/>
            <w:vAlign w:val="center"/>
          </w:tcPr>
          <w:p>
            <w:pPr>
              <w:jc w:val="center"/>
              <w:rPr>
                <w:rFonts w:ascii="宋体" w:hAnsi="宋体"/>
                <w:color w:val="auto"/>
              </w:rPr>
            </w:pPr>
            <w:r>
              <w:rPr>
                <w:rFonts w:hint="eastAsia" w:ascii="宋体" w:hAnsi="宋体"/>
                <w:color w:val="auto"/>
              </w:rPr>
              <w:t>kA</w:t>
            </w: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50</w:t>
            </w:r>
            <w:r>
              <w:rPr>
                <w:rFonts w:hint="eastAsia" w:ascii="宋体" w:hAnsi="宋体"/>
                <w:color w:val="auto"/>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720" w:type="dxa"/>
            <w:vAlign w:val="center"/>
          </w:tcPr>
          <w:p>
            <w:pPr>
              <w:jc w:val="center"/>
              <w:rPr>
                <w:rFonts w:ascii="宋体" w:hAnsi="宋体"/>
                <w:color w:val="auto"/>
              </w:rPr>
            </w:pPr>
            <w:r>
              <w:rPr>
                <w:rFonts w:hint="eastAsia" w:ascii="宋体" w:hAnsi="宋体"/>
                <w:color w:val="auto"/>
              </w:rPr>
              <w:t>9</w:t>
            </w:r>
          </w:p>
        </w:tc>
        <w:tc>
          <w:tcPr>
            <w:tcW w:w="4860" w:type="dxa"/>
            <w:gridSpan w:val="4"/>
            <w:vAlign w:val="center"/>
          </w:tcPr>
          <w:p>
            <w:pPr>
              <w:ind w:firstLine="239" w:firstLineChars="114"/>
              <w:rPr>
                <w:rFonts w:ascii="宋体" w:hAnsi="宋体"/>
                <w:color w:val="auto"/>
              </w:rPr>
            </w:pPr>
            <w:r>
              <w:rPr>
                <w:rFonts w:hint="eastAsia" w:ascii="宋体" w:hAnsi="宋体"/>
                <w:color w:val="auto"/>
              </w:rPr>
              <w:t>短路关合能力</w:t>
            </w:r>
          </w:p>
        </w:tc>
        <w:tc>
          <w:tcPr>
            <w:tcW w:w="720" w:type="dxa"/>
            <w:shd w:val="clear" w:color="auto" w:fill="auto"/>
            <w:vAlign w:val="center"/>
          </w:tcPr>
          <w:p>
            <w:pPr>
              <w:jc w:val="center"/>
              <w:rPr>
                <w:rFonts w:ascii="宋体" w:hAnsi="宋体"/>
                <w:color w:val="auto"/>
              </w:rPr>
            </w:pPr>
            <w:r>
              <w:rPr>
                <w:rFonts w:hint="eastAsia" w:ascii="宋体" w:hAnsi="宋体"/>
                <w:color w:val="auto"/>
              </w:rPr>
              <w:t>kA</w:t>
            </w: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50</w:t>
            </w:r>
            <w:r>
              <w:rPr>
                <w:rFonts w:hint="eastAsia" w:ascii="宋体" w:hAnsi="宋体"/>
                <w:color w:val="auto"/>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restart"/>
            <w:vAlign w:val="center"/>
          </w:tcPr>
          <w:p>
            <w:pPr>
              <w:jc w:val="center"/>
              <w:rPr>
                <w:rFonts w:ascii="宋体" w:hAnsi="宋体"/>
                <w:color w:val="auto"/>
              </w:rPr>
            </w:pPr>
            <w:r>
              <w:rPr>
                <w:rFonts w:ascii="宋体" w:hAnsi="宋体"/>
                <w:color w:val="auto"/>
              </w:rPr>
              <w:t>10</w:t>
            </w:r>
          </w:p>
        </w:tc>
        <w:tc>
          <w:tcPr>
            <w:tcW w:w="2160" w:type="dxa"/>
            <w:gridSpan w:val="2"/>
            <w:vMerge w:val="restart"/>
            <w:vAlign w:val="center"/>
          </w:tcPr>
          <w:p>
            <w:pPr>
              <w:jc w:val="center"/>
              <w:rPr>
                <w:rFonts w:ascii="宋体" w:hAnsi="宋体"/>
                <w:color w:val="auto"/>
              </w:rPr>
            </w:pPr>
            <w:r>
              <w:rPr>
                <w:rFonts w:hint="eastAsia" w:ascii="宋体" w:hAnsi="宋体"/>
                <w:color w:val="auto"/>
              </w:rPr>
              <w:t>操作次数       （额定值）</w:t>
            </w:r>
          </w:p>
        </w:tc>
        <w:tc>
          <w:tcPr>
            <w:tcW w:w="2700" w:type="dxa"/>
            <w:gridSpan w:val="2"/>
            <w:vAlign w:val="center"/>
          </w:tcPr>
          <w:p>
            <w:pPr>
              <w:jc w:val="center"/>
              <w:rPr>
                <w:rFonts w:ascii="宋体" w:hAnsi="宋体"/>
                <w:color w:val="auto"/>
              </w:rPr>
            </w:pPr>
            <w:r>
              <w:rPr>
                <w:rFonts w:hint="eastAsia" w:ascii="宋体" w:hAnsi="宋体"/>
                <w:color w:val="auto"/>
              </w:rPr>
              <w:t>SCO接触器</w:t>
            </w:r>
          </w:p>
        </w:tc>
        <w:tc>
          <w:tcPr>
            <w:tcW w:w="720" w:type="dxa"/>
            <w:vMerge w:val="restart"/>
            <w:tcBorders>
              <w:top w:val="single" w:color="auto" w:sz="4" w:space="0"/>
            </w:tcBorders>
            <w:vAlign w:val="center"/>
          </w:tcPr>
          <w:p>
            <w:pPr>
              <w:jc w:val="center"/>
              <w:rPr>
                <w:rFonts w:ascii="宋体" w:hAnsi="宋体"/>
                <w:color w:val="auto"/>
              </w:rPr>
            </w:pPr>
            <w:r>
              <w:rPr>
                <w:rFonts w:hint="eastAsia" w:ascii="宋体" w:hAnsi="宋体"/>
                <w:color w:val="auto"/>
              </w:rPr>
              <w:t>次/   小时</w:t>
            </w:r>
          </w:p>
        </w:tc>
        <w:tc>
          <w:tcPr>
            <w:tcW w:w="1170" w:type="dxa"/>
            <w:gridSpan w:val="2"/>
            <w:vAlign w:val="center"/>
          </w:tcPr>
          <w:p>
            <w:pPr>
              <w:jc w:val="center"/>
              <w:rPr>
                <w:rFonts w:ascii="宋体" w:hAnsi="宋体"/>
                <w:color w:val="auto"/>
              </w:rPr>
            </w:pPr>
            <w:r>
              <w:rPr>
                <w:rFonts w:hint="eastAsia" w:ascii="宋体" w:hAnsi="宋体"/>
                <w:color w:val="auto"/>
              </w:rPr>
              <w:t>900</w:t>
            </w:r>
          </w:p>
        </w:tc>
        <w:tc>
          <w:tcPr>
            <w:tcW w:w="1170" w:type="dxa"/>
            <w:vAlign w:val="center"/>
          </w:tcPr>
          <w:p>
            <w:pPr>
              <w:jc w:val="center"/>
              <w:rPr>
                <w:rFonts w:ascii="宋体" w:hAnsi="宋体"/>
                <w:color w:val="auto"/>
              </w:rPr>
            </w:pPr>
            <w:r>
              <w:rPr>
                <w:rFonts w:hint="eastAsia" w:ascii="宋体" w:hAnsi="宋体"/>
                <w:color w:val="auto"/>
              </w:rPr>
              <w:t>900</w:t>
            </w:r>
          </w:p>
        </w:tc>
        <w:tc>
          <w:tcPr>
            <w:tcW w:w="1440" w:type="dxa"/>
            <w:vAlign w:val="center"/>
          </w:tcPr>
          <w:p>
            <w:pPr>
              <w:jc w:val="center"/>
              <w:rPr>
                <w:rFonts w:ascii="宋体" w:hAnsi="宋体"/>
                <w:color w:val="auto"/>
              </w:rPr>
            </w:pPr>
            <w:r>
              <w:rPr>
                <w:rFonts w:hint="eastAsia" w:ascii="宋体" w:hAnsi="宋体"/>
                <w:color w:val="auto"/>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vAlign w:val="center"/>
          </w:tcPr>
          <w:p>
            <w:pPr>
              <w:jc w:val="center"/>
              <w:rPr>
                <w:rFonts w:ascii="宋体" w:hAnsi="宋体"/>
                <w:color w:val="auto"/>
              </w:rPr>
            </w:pPr>
          </w:p>
        </w:tc>
        <w:tc>
          <w:tcPr>
            <w:tcW w:w="2160" w:type="dxa"/>
            <w:gridSpan w:val="2"/>
            <w:vMerge w:val="continue"/>
            <w:vAlign w:val="center"/>
          </w:tcPr>
          <w:p>
            <w:pPr>
              <w:jc w:val="center"/>
              <w:rPr>
                <w:rFonts w:ascii="宋体" w:hAnsi="宋体"/>
                <w:color w:val="auto"/>
              </w:rPr>
            </w:pPr>
          </w:p>
        </w:tc>
        <w:tc>
          <w:tcPr>
            <w:tcW w:w="2700" w:type="dxa"/>
            <w:gridSpan w:val="2"/>
            <w:vAlign w:val="center"/>
          </w:tcPr>
          <w:p>
            <w:pPr>
              <w:jc w:val="center"/>
              <w:rPr>
                <w:rFonts w:ascii="宋体" w:hAnsi="宋体"/>
                <w:color w:val="auto"/>
              </w:rPr>
            </w:pPr>
            <w:r>
              <w:rPr>
                <w:rFonts w:hint="eastAsia" w:ascii="宋体" w:hAnsi="宋体"/>
                <w:color w:val="auto"/>
              </w:rPr>
              <w:t>DCO接触器</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900</w:t>
            </w:r>
          </w:p>
        </w:tc>
        <w:tc>
          <w:tcPr>
            <w:tcW w:w="1170" w:type="dxa"/>
            <w:vAlign w:val="center"/>
          </w:tcPr>
          <w:p>
            <w:pPr>
              <w:jc w:val="center"/>
              <w:rPr>
                <w:rFonts w:ascii="宋体" w:hAnsi="宋体"/>
                <w:color w:val="auto"/>
              </w:rPr>
            </w:pPr>
            <w:r>
              <w:rPr>
                <w:rFonts w:hint="eastAsia" w:ascii="宋体" w:hAnsi="宋体"/>
                <w:color w:val="auto"/>
              </w:rPr>
              <w:t>900</w:t>
            </w:r>
          </w:p>
        </w:tc>
        <w:tc>
          <w:tcPr>
            <w:tcW w:w="1440" w:type="dxa"/>
            <w:vAlign w:val="center"/>
          </w:tcPr>
          <w:p>
            <w:pPr>
              <w:jc w:val="center"/>
              <w:rPr>
                <w:rFonts w:ascii="宋体" w:hAnsi="宋体"/>
                <w:color w:val="auto"/>
              </w:rPr>
            </w:pPr>
            <w:r>
              <w:rPr>
                <w:rFonts w:hint="eastAsia" w:ascii="宋体" w:hAnsi="宋体"/>
                <w:color w:val="auto"/>
              </w:rPr>
              <w:t>900</w:t>
            </w:r>
            <w:r>
              <w:rPr>
                <w:rFonts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720" w:type="dxa"/>
            <w:vAlign w:val="center"/>
          </w:tcPr>
          <w:p>
            <w:pPr>
              <w:jc w:val="center"/>
              <w:rPr>
                <w:rFonts w:ascii="宋体" w:hAnsi="宋体"/>
                <w:color w:val="auto"/>
              </w:rPr>
            </w:pPr>
            <w:r>
              <w:rPr>
                <w:rFonts w:hint="eastAsia" w:ascii="宋体" w:hAnsi="宋体"/>
                <w:color w:val="auto"/>
              </w:rPr>
              <w:t>11</w:t>
            </w:r>
          </w:p>
        </w:tc>
        <w:tc>
          <w:tcPr>
            <w:tcW w:w="4860" w:type="dxa"/>
            <w:gridSpan w:val="4"/>
            <w:vAlign w:val="center"/>
          </w:tcPr>
          <w:p>
            <w:pPr>
              <w:jc w:val="center"/>
              <w:rPr>
                <w:rFonts w:ascii="宋体" w:hAnsi="宋体"/>
                <w:color w:val="auto"/>
              </w:rPr>
            </w:pPr>
            <w:r>
              <w:rPr>
                <w:rFonts w:hint="eastAsia" w:ascii="宋体" w:hAnsi="宋体"/>
                <w:color w:val="auto"/>
              </w:rPr>
              <w:t>额定最大允许</w:t>
            </w:r>
            <w:r>
              <w:rPr>
                <w:rFonts w:ascii="宋体" w:hAnsi="宋体"/>
                <w:color w:val="auto"/>
              </w:rPr>
              <w:t>1/2</w:t>
            </w:r>
            <w:r>
              <w:rPr>
                <w:rFonts w:hint="eastAsia" w:ascii="宋体" w:hAnsi="宋体"/>
                <w:color w:val="auto"/>
              </w:rPr>
              <w:t>周期过电流</w:t>
            </w:r>
            <w:r>
              <w:rPr>
                <w:rFonts w:ascii="宋体" w:hAnsi="宋体"/>
                <w:color w:val="auto"/>
              </w:rPr>
              <w:t>(</w:t>
            </w:r>
            <w:r>
              <w:rPr>
                <w:rFonts w:hint="eastAsia" w:ascii="宋体" w:hAnsi="宋体"/>
                <w:color w:val="auto"/>
              </w:rPr>
              <w:t>峰值</w:t>
            </w:r>
            <w:r>
              <w:rPr>
                <w:rFonts w:ascii="宋体" w:hAnsi="宋体"/>
                <w:color w:val="auto"/>
              </w:rPr>
              <w:t>)</w:t>
            </w:r>
          </w:p>
        </w:tc>
        <w:tc>
          <w:tcPr>
            <w:tcW w:w="720" w:type="dxa"/>
            <w:vAlign w:val="center"/>
          </w:tcPr>
          <w:p>
            <w:pPr>
              <w:jc w:val="center"/>
              <w:rPr>
                <w:rFonts w:ascii="宋体" w:hAnsi="宋体"/>
                <w:color w:val="auto"/>
              </w:rPr>
            </w:pPr>
            <w:r>
              <w:rPr>
                <w:rFonts w:hint="eastAsia" w:ascii="宋体" w:hAnsi="宋体"/>
                <w:color w:val="auto"/>
              </w:rPr>
              <w:t>kA</w:t>
            </w:r>
          </w:p>
        </w:tc>
        <w:tc>
          <w:tcPr>
            <w:tcW w:w="1170" w:type="dxa"/>
            <w:gridSpan w:val="2"/>
            <w:vAlign w:val="center"/>
          </w:tcPr>
          <w:p>
            <w:pPr>
              <w:jc w:val="center"/>
              <w:rPr>
                <w:rFonts w:ascii="宋体" w:hAnsi="宋体"/>
                <w:color w:val="auto"/>
              </w:rPr>
            </w:pPr>
            <w:r>
              <w:rPr>
                <w:rFonts w:hint="eastAsia" w:ascii="宋体" w:hAnsi="宋体"/>
                <w:color w:val="auto"/>
              </w:rPr>
              <w:t>55</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restart"/>
            <w:vAlign w:val="center"/>
          </w:tcPr>
          <w:p>
            <w:pPr>
              <w:jc w:val="center"/>
              <w:rPr>
                <w:rFonts w:ascii="宋体" w:hAnsi="宋体"/>
                <w:color w:val="auto"/>
              </w:rPr>
            </w:pPr>
            <w:r>
              <w:rPr>
                <w:rFonts w:hint="eastAsia" w:ascii="宋体" w:hAnsi="宋体"/>
                <w:color w:val="auto"/>
              </w:rPr>
              <w:t>12</w:t>
            </w:r>
          </w:p>
        </w:tc>
        <w:tc>
          <w:tcPr>
            <w:tcW w:w="1980" w:type="dxa"/>
            <w:vMerge w:val="restart"/>
            <w:vAlign w:val="center"/>
          </w:tcPr>
          <w:p>
            <w:pPr>
              <w:jc w:val="center"/>
              <w:rPr>
                <w:rFonts w:ascii="宋体" w:hAnsi="宋体"/>
                <w:color w:val="auto"/>
              </w:rPr>
            </w:pPr>
            <w:r>
              <w:rPr>
                <w:rFonts w:hint="eastAsia" w:ascii="宋体" w:hAnsi="宋体"/>
                <w:color w:val="auto"/>
              </w:rPr>
              <w:t>在以下负载类型下的负载及过载特性</w:t>
            </w:r>
          </w:p>
        </w:tc>
        <w:tc>
          <w:tcPr>
            <w:tcW w:w="2880" w:type="dxa"/>
            <w:gridSpan w:val="3"/>
            <w:vAlign w:val="center"/>
          </w:tcPr>
          <w:p>
            <w:pPr>
              <w:rPr>
                <w:rFonts w:ascii="宋体" w:hAnsi="宋体"/>
                <w:color w:val="auto"/>
              </w:rPr>
            </w:pPr>
            <w:r>
              <w:rPr>
                <w:rFonts w:hint="eastAsia" w:ascii="宋体" w:hAnsi="宋体"/>
                <w:color w:val="auto"/>
              </w:rPr>
              <w:t>（AC4类型）100关合操作</w:t>
            </w:r>
          </w:p>
        </w:tc>
        <w:tc>
          <w:tcPr>
            <w:tcW w:w="720" w:type="dxa"/>
            <w:vMerge w:val="restart"/>
            <w:vAlign w:val="center"/>
          </w:tcPr>
          <w:p>
            <w:pPr>
              <w:jc w:val="center"/>
              <w:rPr>
                <w:rFonts w:ascii="宋体" w:hAnsi="宋体"/>
                <w:color w:val="auto"/>
              </w:rPr>
            </w:pPr>
            <w:r>
              <w:rPr>
                <w:rFonts w:hint="eastAsia" w:ascii="宋体" w:hAnsi="宋体"/>
                <w:color w:val="auto"/>
              </w:rPr>
              <w:t>A</w:t>
            </w:r>
          </w:p>
        </w:tc>
        <w:tc>
          <w:tcPr>
            <w:tcW w:w="1170" w:type="dxa"/>
            <w:gridSpan w:val="2"/>
            <w:vAlign w:val="center"/>
          </w:tcPr>
          <w:p>
            <w:pPr>
              <w:jc w:val="center"/>
              <w:rPr>
                <w:rFonts w:ascii="宋体" w:hAnsi="宋体"/>
                <w:color w:val="auto"/>
              </w:rPr>
            </w:pPr>
            <w:r>
              <w:rPr>
                <w:rFonts w:hint="eastAsia" w:ascii="宋体" w:hAnsi="宋体"/>
                <w:color w:val="auto"/>
              </w:rPr>
              <w:t>4,000</w:t>
            </w:r>
          </w:p>
        </w:tc>
        <w:tc>
          <w:tcPr>
            <w:tcW w:w="1170" w:type="dxa"/>
            <w:vAlign w:val="center"/>
          </w:tcPr>
          <w:p>
            <w:pPr>
              <w:jc w:val="center"/>
              <w:rPr>
                <w:rFonts w:ascii="宋体" w:hAnsi="宋体"/>
                <w:color w:val="auto"/>
              </w:rPr>
            </w:pPr>
            <w:r>
              <w:rPr>
                <w:rFonts w:hint="eastAsia" w:ascii="宋体" w:hAnsi="宋体"/>
                <w:color w:val="auto"/>
              </w:rPr>
              <w:t>4,000</w:t>
            </w:r>
          </w:p>
        </w:tc>
        <w:tc>
          <w:tcPr>
            <w:tcW w:w="1440" w:type="dxa"/>
            <w:vAlign w:val="center"/>
          </w:tcPr>
          <w:p>
            <w:pPr>
              <w:jc w:val="center"/>
              <w:rPr>
                <w:rFonts w:ascii="宋体" w:hAnsi="宋体"/>
                <w:color w:val="auto"/>
              </w:rPr>
            </w:pPr>
            <w:r>
              <w:rPr>
                <w:rFonts w:hint="eastAsia" w:ascii="宋体" w:hAnsi="宋体"/>
                <w:color w:val="auto"/>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vAlign w:val="center"/>
          </w:tcPr>
          <w:p>
            <w:pPr>
              <w:jc w:val="center"/>
              <w:rPr>
                <w:rFonts w:ascii="宋体" w:hAnsi="宋体"/>
                <w:color w:val="auto"/>
              </w:rPr>
            </w:pPr>
          </w:p>
        </w:tc>
        <w:tc>
          <w:tcPr>
            <w:tcW w:w="1980" w:type="dxa"/>
            <w:vMerge w:val="continue"/>
            <w:vAlign w:val="center"/>
          </w:tcPr>
          <w:p>
            <w:pPr>
              <w:jc w:val="center"/>
              <w:rPr>
                <w:rFonts w:ascii="宋体" w:hAnsi="宋体"/>
                <w:color w:val="auto"/>
              </w:rPr>
            </w:pPr>
          </w:p>
        </w:tc>
        <w:tc>
          <w:tcPr>
            <w:tcW w:w="2880" w:type="dxa"/>
            <w:gridSpan w:val="3"/>
            <w:vAlign w:val="center"/>
          </w:tcPr>
          <w:p>
            <w:pPr>
              <w:rPr>
                <w:rFonts w:ascii="宋体" w:hAnsi="宋体"/>
                <w:color w:val="auto"/>
              </w:rPr>
            </w:pPr>
            <w:r>
              <w:rPr>
                <w:rFonts w:hint="eastAsia" w:ascii="宋体" w:hAnsi="宋体"/>
                <w:color w:val="auto"/>
              </w:rPr>
              <w:t>（AC4类型）25分闸操作</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4,000</w:t>
            </w:r>
          </w:p>
        </w:tc>
        <w:tc>
          <w:tcPr>
            <w:tcW w:w="1170" w:type="dxa"/>
            <w:vAlign w:val="center"/>
          </w:tcPr>
          <w:p>
            <w:pPr>
              <w:jc w:val="center"/>
              <w:rPr>
                <w:rFonts w:ascii="宋体" w:hAnsi="宋体"/>
                <w:color w:val="auto"/>
              </w:rPr>
            </w:pPr>
            <w:r>
              <w:rPr>
                <w:rFonts w:hint="eastAsia" w:ascii="宋体" w:hAnsi="宋体"/>
                <w:color w:val="auto"/>
              </w:rPr>
              <w:t>4,000</w:t>
            </w:r>
          </w:p>
        </w:tc>
        <w:tc>
          <w:tcPr>
            <w:tcW w:w="1440" w:type="dxa"/>
            <w:vAlign w:val="center"/>
          </w:tcPr>
          <w:p>
            <w:pPr>
              <w:jc w:val="center"/>
              <w:rPr>
                <w:rFonts w:ascii="宋体" w:hAnsi="宋体"/>
                <w:color w:val="auto"/>
              </w:rPr>
            </w:pPr>
            <w:r>
              <w:rPr>
                <w:rFonts w:hint="eastAsia" w:ascii="宋体" w:hAnsi="宋体"/>
                <w:color w:val="auto"/>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trPr>
        <w:tc>
          <w:tcPr>
            <w:tcW w:w="720" w:type="dxa"/>
            <w:vMerge w:val="restart"/>
            <w:vAlign w:val="center"/>
          </w:tcPr>
          <w:p>
            <w:pPr>
              <w:jc w:val="center"/>
              <w:rPr>
                <w:rFonts w:ascii="宋体" w:hAnsi="宋体"/>
                <w:color w:val="auto"/>
              </w:rPr>
            </w:pPr>
            <w:r>
              <w:rPr>
                <w:rFonts w:hint="eastAsia" w:ascii="宋体" w:hAnsi="宋体"/>
                <w:color w:val="auto"/>
              </w:rPr>
              <w:t>13</w:t>
            </w:r>
          </w:p>
        </w:tc>
        <w:tc>
          <w:tcPr>
            <w:tcW w:w="1980" w:type="dxa"/>
            <w:vMerge w:val="restart"/>
            <w:vAlign w:val="center"/>
          </w:tcPr>
          <w:p>
            <w:pPr>
              <w:jc w:val="center"/>
              <w:rPr>
                <w:rFonts w:ascii="宋体" w:hAnsi="宋体"/>
                <w:color w:val="auto"/>
              </w:rPr>
            </w:pPr>
            <w:r>
              <w:rPr>
                <w:rFonts w:hint="eastAsia" w:ascii="宋体" w:hAnsi="宋体"/>
                <w:color w:val="auto"/>
              </w:rPr>
              <w:t>开关设备和辅助电路的额定电压</w:t>
            </w:r>
          </w:p>
        </w:tc>
        <w:tc>
          <w:tcPr>
            <w:tcW w:w="2880" w:type="dxa"/>
            <w:gridSpan w:val="3"/>
            <w:vAlign w:val="center"/>
          </w:tcPr>
          <w:p>
            <w:pPr>
              <w:rPr>
                <w:rFonts w:ascii="宋体" w:hAnsi="宋体"/>
                <w:color w:val="auto"/>
              </w:rPr>
            </w:pPr>
            <w:r>
              <w:rPr>
                <w:rFonts w:hint="eastAsia" w:ascii="宋体" w:hAnsi="宋体"/>
                <w:color w:val="auto"/>
              </w:rPr>
              <w:t>供电模块类型1（24-60 DC</w:t>
            </w:r>
            <w:r>
              <w:rPr>
                <w:rFonts w:ascii="宋体" w:hAnsi="宋体"/>
                <w:color w:val="auto"/>
              </w:rPr>
              <w:t>)</w:t>
            </w:r>
          </w:p>
        </w:tc>
        <w:tc>
          <w:tcPr>
            <w:tcW w:w="720" w:type="dxa"/>
            <w:vMerge w:val="restart"/>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720" w:type="dxa"/>
            <w:vMerge w:val="continue"/>
            <w:vAlign w:val="center"/>
          </w:tcPr>
          <w:p>
            <w:pPr>
              <w:jc w:val="center"/>
              <w:rPr>
                <w:rFonts w:ascii="宋体" w:hAnsi="宋体"/>
                <w:color w:val="auto"/>
              </w:rPr>
            </w:pPr>
          </w:p>
        </w:tc>
        <w:tc>
          <w:tcPr>
            <w:tcW w:w="1980" w:type="dxa"/>
            <w:vMerge w:val="continue"/>
            <w:vAlign w:val="center"/>
          </w:tcPr>
          <w:p>
            <w:pPr>
              <w:jc w:val="center"/>
              <w:rPr>
                <w:rFonts w:ascii="宋体" w:hAnsi="宋体"/>
                <w:color w:val="auto"/>
              </w:rPr>
            </w:pPr>
          </w:p>
        </w:tc>
        <w:tc>
          <w:tcPr>
            <w:tcW w:w="2880" w:type="dxa"/>
            <w:gridSpan w:val="3"/>
            <w:vAlign w:val="center"/>
          </w:tcPr>
          <w:p>
            <w:pPr>
              <w:rPr>
                <w:rFonts w:ascii="宋体" w:hAnsi="宋体"/>
                <w:color w:val="auto"/>
              </w:rPr>
            </w:pPr>
            <w:r>
              <w:rPr>
                <w:rFonts w:hint="eastAsia" w:ascii="宋体" w:hAnsi="宋体"/>
                <w:color w:val="auto"/>
              </w:rPr>
              <w:t>供电模块类型2（110-130 AC-DC</w:t>
            </w:r>
            <w:r>
              <w:rPr>
                <w:rFonts w:ascii="宋体" w:hAnsi="宋体"/>
                <w:color w:val="auto"/>
              </w:rPr>
              <w:t>)</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20" w:type="dxa"/>
            <w:vMerge w:val="continue"/>
            <w:vAlign w:val="center"/>
          </w:tcPr>
          <w:p>
            <w:pPr>
              <w:jc w:val="center"/>
              <w:rPr>
                <w:rFonts w:ascii="宋体" w:hAnsi="宋体"/>
                <w:color w:val="auto"/>
              </w:rPr>
            </w:pPr>
          </w:p>
        </w:tc>
        <w:tc>
          <w:tcPr>
            <w:tcW w:w="1980" w:type="dxa"/>
            <w:vMerge w:val="continue"/>
            <w:vAlign w:val="center"/>
          </w:tcPr>
          <w:p>
            <w:pPr>
              <w:jc w:val="center"/>
              <w:rPr>
                <w:rFonts w:ascii="宋体" w:hAnsi="宋体"/>
                <w:color w:val="auto"/>
              </w:rPr>
            </w:pPr>
          </w:p>
        </w:tc>
        <w:tc>
          <w:tcPr>
            <w:tcW w:w="2880" w:type="dxa"/>
            <w:gridSpan w:val="3"/>
            <w:vAlign w:val="center"/>
          </w:tcPr>
          <w:p>
            <w:pPr>
              <w:jc w:val="center"/>
              <w:rPr>
                <w:rFonts w:ascii="宋体" w:hAnsi="宋体"/>
                <w:color w:val="auto"/>
              </w:rPr>
            </w:pPr>
            <w:r>
              <w:rPr>
                <w:rFonts w:hint="eastAsia" w:ascii="宋体" w:hAnsi="宋体"/>
                <w:color w:val="auto"/>
              </w:rPr>
              <w:t>供电模块类型3（220-250 AC-DC</w:t>
            </w:r>
            <w:r>
              <w:rPr>
                <w:rFonts w:ascii="宋体" w:hAnsi="宋体"/>
                <w:color w:val="auto"/>
              </w:rPr>
              <w:t>)</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jc w:val="center"/>
              <w:rPr>
                <w:rFonts w:ascii="宋体" w:hAnsi="宋体"/>
                <w:color w:val="auto"/>
              </w:rPr>
            </w:pPr>
            <w:r>
              <w:rPr>
                <w:rFonts w:hint="eastAsia" w:ascii="宋体" w:hAnsi="宋体"/>
                <w:color w:val="auto"/>
              </w:rPr>
              <w:t>14</w:t>
            </w:r>
          </w:p>
        </w:tc>
        <w:tc>
          <w:tcPr>
            <w:tcW w:w="4860" w:type="dxa"/>
            <w:gridSpan w:val="4"/>
            <w:vAlign w:val="center"/>
          </w:tcPr>
          <w:p>
            <w:pPr>
              <w:ind w:firstLine="252" w:firstLineChars="120"/>
              <w:rPr>
                <w:rFonts w:ascii="宋体" w:hAnsi="宋体"/>
                <w:color w:val="auto"/>
              </w:rPr>
            </w:pPr>
            <w:r>
              <w:rPr>
                <w:rFonts w:hint="eastAsia" w:ascii="宋体" w:hAnsi="宋体"/>
                <w:color w:val="auto"/>
              </w:rPr>
              <w:t>电气寿命（AC3类型）</w:t>
            </w:r>
            <w:r>
              <w:rPr>
                <w:rFonts w:hint="eastAsia" w:ascii="宋体" w:hAnsi="宋体"/>
                <w:color w:val="auto"/>
                <w:vertAlign w:val="superscript"/>
              </w:rPr>
              <w:t>（3）</w:t>
            </w:r>
          </w:p>
        </w:tc>
        <w:tc>
          <w:tcPr>
            <w:tcW w:w="720" w:type="dxa"/>
            <w:vAlign w:val="center"/>
          </w:tcPr>
          <w:p>
            <w:pPr>
              <w:jc w:val="center"/>
              <w:rPr>
                <w:rFonts w:ascii="宋体" w:hAnsi="宋体"/>
                <w:color w:val="auto"/>
              </w:rPr>
            </w:pPr>
            <w:r>
              <w:rPr>
                <w:rFonts w:hint="eastAsia" w:ascii="宋体" w:hAnsi="宋体"/>
                <w:color w:val="auto"/>
              </w:rPr>
              <w:t>次</w:t>
            </w:r>
          </w:p>
        </w:tc>
        <w:tc>
          <w:tcPr>
            <w:tcW w:w="1170" w:type="dxa"/>
            <w:gridSpan w:val="2"/>
            <w:vAlign w:val="center"/>
          </w:tcPr>
          <w:p>
            <w:pPr>
              <w:jc w:val="center"/>
              <w:rPr>
                <w:rFonts w:ascii="宋体" w:hAnsi="宋体"/>
                <w:color w:val="auto"/>
              </w:rPr>
            </w:pPr>
            <w:r>
              <w:rPr>
                <w:rFonts w:hint="eastAsia" w:ascii="宋体" w:hAnsi="宋体"/>
                <w:color w:val="auto"/>
              </w:rPr>
              <w:t>100,000</w:t>
            </w:r>
          </w:p>
        </w:tc>
        <w:tc>
          <w:tcPr>
            <w:tcW w:w="1170" w:type="dxa"/>
            <w:vAlign w:val="center"/>
          </w:tcPr>
          <w:p>
            <w:pPr>
              <w:jc w:val="center"/>
              <w:rPr>
                <w:rFonts w:ascii="宋体" w:hAnsi="宋体"/>
                <w:color w:val="auto"/>
              </w:rPr>
            </w:pPr>
            <w:r>
              <w:rPr>
                <w:rFonts w:hint="eastAsia" w:ascii="宋体" w:hAnsi="宋体"/>
                <w:color w:val="auto"/>
              </w:rPr>
              <w:t>100,000</w:t>
            </w:r>
          </w:p>
        </w:tc>
        <w:tc>
          <w:tcPr>
            <w:tcW w:w="1440" w:type="dxa"/>
            <w:vAlign w:val="center"/>
          </w:tcPr>
          <w:p>
            <w:pPr>
              <w:jc w:val="center"/>
              <w:rPr>
                <w:rFonts w:ascii="宋体" w:hAnsi="宋体"/>
                <w:color w:val="auto"/>
              </w:rPr>
            </w:pPr>
            <w:r>
              <w:rPr>
                <w:rFonts w:hint="eastAsia" w:ascii="宋体" w:hAnsi="宋体"/>
                <w:color w:val="auto"/>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pPr>
              <w:jc w:val="center"/>
              <w:rPr>
                <w:rFonts w:ascii="宋体" w:hAnsi="宋体"/>
                <w:color w:val="auto"/>
              </w:rPr>
            </w:pPr>
            <w:r>
              <w:rPr>
                <w:rFonts w:hint="eastAsia" w:ascii="宋体" w:hAnsi="宋体"/>
                <w:color w:val="auto"/>
              </w:rPr>
              <w:t>15</w:t>
            </w:r>
          </w:p>
        </w:tc>
        <w:tc>
          <w:tcPr>
            <w:tcW w:w="4860" w:type="dxa"/>
            <w:gridSpan w:val="4"/>
            <w:vAlign w:val="center"/>
          </w:tcPr>
          <w:p>
            <w:pPr>
              <w:ind w:firstLine="252" w:firstLineChars="120"/>
              <w:rPr>
                <w:rFonts w:ascii="宋体" w:hAnsi="宋体"/>
                <w:color w:val="auto"/>
              </w:rPr>
            </w:pPr>
            <w:r>
              <w:rPr>
                <w:rFonts w:hint="eastAsia" w:ascii="宋体" w:hAnsi="宋体"/>
                <w:color w:val="auto"/>
              </w:rPr>
              <w:t>额定电流下的电气寿命</w:t>
            </w:r>
          </w:p>
        </w:tc>
        <w:tc>
          <w:tcPr>
            <w:tcW w:w="720" w:type="dxa"/>
            <w:vAlign w:val="center"/>
          </w:tcPr>
          <w:p>
            <w:pPr>
              <w:jc w:val="center"/>
              <w:rPr>
                <w:rFonts w:ascii="宋体" w:hAnsi="宋体"/>
                <w:color w:val="auto"/>
              </w:rPr>
            </w:pPr>
            <w:r>
              <w:rPr>
                <w:rFonts w:hint="eastAsia" w:ascii="宋体" w:hAnsi="宋体"/>
                <w:color w:val="auto"/>
              </w:rPr>
              <w:t>次</w:t>
            </w:r>
          </w:p>
        </w:tc>
        <w:tc>
          <w:tcPr>
            <w:tcW w:w="1170" w:type="dxa"/>
            <w:gridSpan w:val="2"/>
            <w:vAlign w:val="center"/>
          </w:tcPr>
          <w:p>
            <w:pPr>
              <w:jc w:val="center"/>
              <w:rPr>
                <w:rFonts w:ascii="宋体" w:hAnsi="宋体"/>
                <w:color w:val="auto"/>
              </w:rPr>
            </w:pPr>
            <w:r>
              <w:rPr>
                <w:rFonts w:hint="eastAsia" w:ascii="宋体" w:hAnsi="宋体"/>
                <w:color w:val="auto"/>
              </w:rPr>
              <w:t>1,000,000</w:t>
            </w:r>
          </w:p>
        </w:tc>
        <w:tc>
          <w:tcPr>
            <w:tcW w:w="1170" w:type="dxa"/>
            <w:vAlign w:val="center"/>
          </w:tcPr>
          <w:p>
            <w:pPr>
              <w:jc w:val="center"/>
              <w:rPr>
                <w:rFonts w:ascii="宋体" w:hAnsi="宋体"/>
                <w:color w:val="auto"/>
              </w:rPr>
            </w:pPr>
            <w:r>
              <w:rPr>
                <w:rFonts w:hint="eastAsia" w:ascii="宋体" w:hAnsi="宋体"/>
                <w:color w:val="auto"/>
              </w:rPr>
              <w:t>1,000,000</w:t>
            </w:r>
          </w:p>
        </w:tc>
        <w:tc>
          <w:tcPr>
            <w:tcW w:w="1440" w:type="dxa"/>
            <w:vAlign w:val="center"/>
          </w:tcPr>
          <w:p>
            <w:pPr>
              <w:jc w:val="center"/>
              <w:rPr>
                <w:rFonts w:ascii="宋体" w:hAnsi="宋体"/>
                <w:color w:val="auto"/>
              </w:rPr>
            </w:pPr>
            <w:r>
              <w:rPr>
                <w:rFonts w:hint="eastAsia" w:ascii="宋体" w:hAnsi="宋体"/>
                <w:color w:val="auto"/>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Align w:val="center"/>
          </w:tcPr>
          <w:p>
            <w:pPr>
              <w:jc w:val="center"/>
              <w:rPr>
                <w:rFonts w:ascii="宋体" w:hAnsi="宋体"/>
                <w:color w:val="auto"/>
              </w:rPr>
            </w:pPr>
            <w:r>
              <w:rPr>
                <w:rFonts w:hint="eastAsia" w:ascii="宋体" w:hAnsi="宋体"/>
                <w:color w:val="auto"/>
              </w:rPr>
              <w:t>16</w:t>
            </w:r>
          </w:p>
        </w:tc>
        <w:tc>
          <w:tcPr>
            <w:tcW w:w="4860" w:type="dxa"/>
            <w:gridSpan w:val="4"/>
            <w:vAlign w:val="center"/>
          </w:tcPr>
          <w:p>
            <w:pPr>
              <w:ind w:firstLine="252" w:firstLineChars="120"/>
              <w:rPr>
                <w:rFonts w:ascii="宋体" w:hAnsi="宋体"/>
                <w:color w:val="auto"/>
              </w:rPr>
            </w:pPr>
            <w:r>
              <w:rPr>
                <w:rFonts w:hint="eastAsia" w:ascii="宋体" w:hAnsi="宋体"/>
                <w:color w:val="auto"/>
              </w:rPr>
              <w:t>机械寿命</w:t>
            </w:r>
          </w:p>
        </w:tc>
        <w:tc>
          <w:tcPr>
            <w:tcW w:w="720" w:type="dxa"/>
            <w:vAlign w:val="center"/>
          </w:tcPr>
          <w:p>
            <w:pPr>
              <w:jc w:val="center"/>
              <w:rPr>
                <w:rFonts w:ascii="宋体" w:hAnsi="宋体"/>
                <w:color w:val="auto"/>
              </w:rPr>
            </w:pPr>
            <w:r>
              <w:rPr>
                <w:rFonts w:hint="eastAsia" w:ascii="宋体" w:hAnsi="宋体"/>
                <w:color w:val="auto"/>
              </w:rPr>
              <w:t>次</w:t>
            </w:r>
          </w:p>
        </w:tc>
        <w:tc>
          <w:tcPr>
            <w:tcW w:w="1170" w:type="dxa"/>
            <w:gridSpan w:val="2"/>
            <w:vAlign w:val="center"/>
          </w:tcPr>
          <w:p>
            <w:pPr>
              <w:jc w:val="center"/>
              <w:rPr>
                <w:rFonts w:ascii="宋体" w:hAnsi="宋体"/>
                <w:color w:val="auto"/>
              </w:rPr>
            </w:pPr>
            <w:r>
              <w:rPr>
                <w:rFonts w:hint="eastAsia" w:ascii="宋体" w:hAnsi="宋体"/>
                <w:color w:val="auto"/>
              </w:rPr>
              <w:t>1,000,000</w:t>
            </w:r>
          </w:p>
        </w:tc>
        <w:tc>
          <w:tcPr>
            <w:tcW w:w="1170" w:type="dxa"/>
            <w:vAlign w:val="center"/>
          </w:tcPr>
          <w:p>
            <w:pPr>
              <w:jc w:val="center"/>
              <w:rPr>
                <w:rFonts w:ascii="宋体" w:hAnsi="宋体"/>
                <w:color w:val="auto"/>
              </w:rPr>
            </w:pPr>
            <w:r>
              <w:rPr>
                <w:rFonts w:hint="eastAsia" w:ascii="宋体" w:hAnsi="宋体"/>
                <w:color w:val="auto"/>
              </w:rPr>
              <w:t>1,000,000</w:t>
            </w:r>
          </w:p>
        </w:tc>
        <w:tc>
          <w:tcPr>
            <w:tcW w:w="1440" w:type="dxa"/>
            <w:vAlign w:val="center"/>
          </w:tcPr>
          <w:p>
            <w:pPr>
              <w:jc w:val="center"/>
              <w:rPr>
                <w:rFonts w:ascii="宋体" w:hAnsi="宋体"/>
                <w:color w:val="auto"/>
              </w:rPr>
            </w:pPr>
            <w:r>
              <w:rPr>
                <w:rFonts w:hint="eastAsia" w:ascii="宋体" w:hAnsi="宋体"/>
                <w:color w:val="auto"/>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20" w:type="dxa"/>
            <w:vAlign w:val="center"/>
          </w:tcPr>
          <w:p>
            <w:pPr>
              <w:jc w:val="center"/>
              <w:rPr>
                <w:rFonts w:ascii="宋体" w:hAnsi="宋体"/>
                <w:color w:val="auto"/>
              </w:rPr>
            </w:pPr>
            <w:r>
              <w:rPr>
                <w:rFonts w:hint="eastAsia" w:ascii="宋体" w:hAnsi="宋体"/>
                <w:color w:val="auto"/>
              </w:rPr>
              <w:t>17</w:t>
            </w:r>
          </w:p>
        </w:tc>
        <w:tc>
          <w:tcPr>
            <w:tcW w:w="4860" w:type="dxa"/>
            <w:gridSpan w:val="4"/>
            <w:vAlign w:val="center"/>
          </w:tcPr>
          <w:p>
            <w:pPr>
              <w:ind w:firstLine="252" w:firstLineChars="120"/>
              <w:rPr>
                <w:rFonts w:ascii="宋体" w:hAnsi="宋体"/>
                <w:color w:val="auto"/>
              </w:rPr>
            </w:pPr>
            <w:r>
              <w:rPr>
                <w:rFonts w:hint="eastAsia" w:ascii="宋体" w:hAnsi="宋体"/>
                <w:color w:val="auto"/>
              </w:rPr>
              <w:t>配合类型和允许的损失等级</w:t>
            </w:r>
          </w:p>
        </w:tc>
        <w:tc>
          <w:tcPr>
            <w:tcW w:w="720" w:type="dxa"/>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C</w:t>
            </w:r>
          </w:p>
        </w:tc>
        <w:tc>
          <w:tcPr>
            <w:tcW w:w="1170" w:type="dxa"/>
            <w:vAlign w:val="center"/>
          </w:tcPr>
          <w:p>
            <w:pPr>
              <w:jc w:val="center"/>
              <w:rPr>
                <w:rFonts w:ascii="宋体" w:hAnsi="宋体"/>
                <w:color w:val="auto"/>
              </w:rPr>
            </w:pPr>
            <w:r>
              <w:rPr>
                <w:rFonts w:hint="eastAsia" w:ascii="宋体" w:hAnsi="宋体"/>
                <w:color w:val="auto"/>
              </w:rPr>
              <w:t>C</w:t>
            </w:r>
          </w:p>
        </w:tc>
        <w:tc>
          <w:tcPr>
            <w:tcW w:w="1440" w:type="dxa"/>
            <w:vAlign w:val="center"/>
          </w:tcPr>
          <w:p>
            <w:pPr>
              <w:jc w:val="center"/>
              <w:rPr>
                <w:rFonts w:ascii="宋体" w:hAnsi="宋体"/>
                <w:color w:val="auto"/>
              </w:rPr>
            </w:pPr>
            <w:r>
              <w:rPr>
                <w:rFonts w:hint="eastAsia" w:ascii="宋体" w:hAnsi="宋体"/>
                <w:color w:val="auto"/>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720" w:type="dxa"/>
            <w:vAlign w:val="center"/>
          </w:tcPr>
          <w:p>
            <w:pPr>
              <w:jc w:val="center"/>
              <w:rPr>
                <w:rFonts w:ascii="宋体" w:hAnsi="宋体"/>
                <w:color w:val="auto"/>
              </w:rPr>
            </w:pPr>
            <w:r>
              <w:rPr>
                <w:rFonts w:ascii="宋体" w:hAnsi="宋体"/>
                <w:color w:val="auto"/>
              </w:rPr>
              <w:t>1</w:t>
            </w:r>
            <w:r>
              <w:rPr>
                <w:rFonts w:hint="eastAsia" w:ascii="宋体" w:hAnsi="宋体"/>
                <w:color w:val="auto"/>
              </w:rPr>
              <w:t>8</w:t>
            </w:r>
          </w:p>
        </w:tc>
        <w:tc>
          <w:tcPr>
            <w:tcW w:w="4860" w:type="dxa"/>
            <w:gridSpan w:val="4"/>
            <w:vAlign w:val="center"/>
          </w:tcPr>
          <w:p>
            <w:pPr>
              <w:ind w:firstLine="252" w:firstLineChars="120"/>
              <w:rPr>
                <w:rFonts w:ascii="宋体" w:hAnsi="宋体"/>
                <w:color w:val="auto"/>
              </w:rPr>
            </w:pPr>
            <w:r>
              <w:rPr>
                <w:rFonts w:hint="eastAsia" w:ascii="宋体" w:hAnsi="宋体"/>
                <w:color w:val="auto"/>
              </w:rPr>
              <w:t>短路开断能力</w:t>
            </w:r>
          </w:p>
        </w:tc>
        <w:tc>
          <w:tcPr>
            <w:tcW w:w="720" w:type="dxa"/>
            <w:shd w:val="clear" w:color="auto" w:fill="auto"/>
            <w:vAlign w:val="center"/>
          </w:tcPr>
          <w:p>
            <w:pPr>
              <w:jc w:val="center"/>
              <w:rPr>
                <w:rFonts w:ascii="宋体" w:hAnsi="宋体"/>
                <w:color w:val="auto"/>
              </w:rPr>
            </w:pPr>
            <w:r>
              <w:rPr>
                <w:rFonts w:hint="eastAsia" w:ascii="宋体" w:hAnsi="宋体"/>
                <w:color w:val="auto"/>
              </w:rPr>
              <w:t>A</w:t>
            </w:r>
          </w:p>
        </w:tc>
        <w:tc>
          <w:tcPr>
            <w:tcW w:w="1170" w:type="dxa"/>
            <w:gridSpan w:val="2"/>
            <w:vAlign w:val="center"/>
          </w:tcPr>
          <w:p>
            <w:pPr>
              <w:jc w:val="center"/>
              <w:rPr>
                <w:rFonts w:ascii="宋体" w:hAnsi="宋体"/>
                <w:color w:val="auto"/>
              </w:rPr>
            </w:pPr>
            <w:r>
              <w:rPr>
                <w:rFonts w:hint="eastAsia" w:ascii="宋体" w:hAnsi="宋体"/>
                <w:color w:val="auto"/>
              </w:rPr>
              <w:t>6,000</w:t>
            </w:r>
          </w:p>
        </w:tc>
        <w:tc>
          <w:tcPr>
            <w:tcW w:w="1170" w:type="dxa"/>
            <w:vAlign w:val="center"/>
          </w:tcPr>
          <w:p>
            <w:pPr>
              <w:jc w:val="center"/>
              <w:rPr>
                <w:rFonts w:ascii="宋体" w:hAnsi="宋体"/>
                <w:color w:val="auto"/>
              </w:rPr>
            </w:pPr>
            <w:r>
              <w:rPr>
                <w:rFonts w:hint="eastAsia" w:ascii="宋体" w:hAnsi="宋体"/>
                <w:color w:val="auto"/>
              </w:rPr>
              <w:t>6,000</w:t>
            </w:r>
          </w:p>
        </w:tc>
        <w:tc>
          <w:tcPr>
            <w:tcW w:w="1440" w:type="dxa"/>
            <w:vAlign w:val="center"/>
          </w:tcPr>
          <w:p>
            <w:pPr>
              <w:jc w:val="center"/>
              <w:rPr>
                <w:rFonts w:ascii="宋体" w:hAnsi="宋体"/>
                <w:color w:val="auto"/>
              </w:rPr>
            </w:pPr>
            <w:r>
              <w:rPr>
                <w:rFonts w:hint="eastAsia" w:ascii="宋体" w:hAnsi="宋体"/>
                <w:color w:val="auto"/>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jc w:val="center"/>
              <w:rPr>
                <w:rFonts w:ascii="宋体" w:hAnsi="宋体"/>
                <w:color w:val="auto"/>
              </w:rPr>
            </w:pPr>
            <w:r>
              <w:rPr>
                <w:rFonts w:hint="eastAsia" w:ascii="宋体" w:hAnsi="宋体"/>
                <w:color w:val="auto"/>
              </w:rPr>
              <w:t>19</w:t>
            </w:r>
          </w:p>
        </w:tc>
        <w:tc>
          <w:tcPr>
            <w:tcW w:w="4860" w:type="dxa"/>
            <w:gridSpan w:val="4"/>
            <w:vAlign w:val="center"/>
          </w:tcPr>
          <w:p>
            <w:pPr>
              <w:ind w:firstLine="252" w:firstLineChars="120"/>
              <w:rPr>
                <w:rFonts w:ascii="宋体" w:hAnsi="宋体"/>
                <w:color w:val="auto"/>
              </w:rPr>
            </w:pPr>
            <w:r>
              <w:rPr>
                <w:rFonts w:hint="eastAsia" w:ascii="宋体" w:hAnsi="宋体"/>
                <w:color w:val="auto"/>
              </w:rPr>
              <w:t>短路关合能力</w:t>
            </w:r>
          </w:p>
        </w:tc>
        <w:tc>
          <w:tcPr>
            <w:tcW w:w="720" w:type="dxa"/>
            <w:shd w:val="clear" w:color="auto" w:fill="auto"/>
            <w:vAlign w:val="center"/>
          </w:tcPr>
          <w:p>
            <w:pPr>
              <w:jc w:val="center"/>
              <w:rPr>
                <w:rFonts w:ascii="宋体" w:hAnsi="宋体"/>
                <w:color w:val="auto"/>
              </w:rPr>
            </w:pPr>
            <w:r>
              <w:rPr>
                <w:rFonts w:ascii="宋体" w:hAnsi="宋体"/>
                <w:color w:val="auto"/>
              </w:rPr>
              <w:t>P</w:t>
            </w:r>
            <w:r>
              <w:rPr>
                <w:rFonts w:hint="eastAsia" w:ascii="宋体" w:hAnsi="宋体"/>
                <w:color w:val="auto"/>
              </w:rPr>
              <w:t>eak A</w:t>
            </w:r>
          </w:p>
        </w:tc>
        <w:tc>
          <w:tcPr>
            <w:tcW w:w="1170" w:type="dxa"/>
            <w:gridSpan w:val="2"/>
            <w:vAlign w:val="center"/>
          </w:tcPr>
          <w:p>
            <w:pPr>
              <w:jc w:val="center"/>
              <w:rPr>
                <w:rFonts w:ascii="宋体" w:hAnsi="宋体"/>
                <w:color w:val="auto"/>
              </w:rPr>
            </w:pPr>
            <w:r>
              <w:rPr>
                <w:rFonts w:hint="eastAsia" w:ascii="宋体" w:hAnsi="宋体"/>
                <w:color w:val="auto"/>
              </w:rPr>
              <w:t>15,000</w:t>
            </w:r>
          </w:p>
        </w:tc>
        <w:tc>
          <w:tcPr>
            <w:tcW w:w="1170" w:type="dxa"/>
            <w:vAlign w:val="center"/>
          </w:tcPr>
          <w:p>
            <w:pPr>
              <w:jc w:val="center"/>
              <w:rPr>
                <w:rFonts w:ascii="宋体" w:hAnsi="宋体"/>
                <w:color w:val="auto"/>
              </w:rPr>
            </w:pPr>
            <w:r>
              <w:rPr>
                <w:rFonts w:hint="eastAsia" w:ascii="宋体" w:hAnsi="宋体"/>
                <w:color w:val="auto"/>
              </w:rPr>
              <w:t>15,000</w:t>
            </w:r>
          </w:p>
        </w:tc>
        <w:tc>
          <w:tcPr>
            <w:tcW w:w="1440" w:type="dxa"/>
            <w:vAlign w:val="center"/>
          </w:tcPr>
          <w:p>
            <w:pPr>
              <w:jc w:val="center"/>
              <w:rPr>
                <w:rFonts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jc w:val="center"/>
              <w:rPr>
                <w:rFonts w:ascii="宋体" w:hAnsi="宋体"/>
                <w:color w:val="auto"/>
              </w:rPr>
            </w:pPr>
            <w:r>
              <w:rPr>
                <w:rFonts w:hint="eastAsia" w:ascii="宋体" w:hAnsi="宋体"/>
                <w:color w:val="auto"/>
              </w:rPr>
              <w:t>20</w:t>
            </w:r>
          </w:p>
        </w:tc>
        <w:tc>
          <w:tcPr>
            <w:tcW w:w="4860" w:type="dxa"/>
            <w:gridSpan w:val="4"/>
            <w:vAlign w:val="center"/>
          </w:tcPr>
          <w:p>
            <w:pPr>
              <w:ind w:firstLine="252" w:firstLineChars="120"/>
              <w:rPr>
                <w:rFonts w:ascii="宋体" w:hAnsi="宋体"/>
                <w:color w:val="auto"/>
              </w:rPr>
            </w:pPr>
            <w:r>
              <w:rPr>
                <w:rFonts w:hint="eastAsia" w:ascii="宋体" w:hAnsi="宋体"/>
                <w:color w:val="auto"/>
              </w:rPr>
              <w:t>最大交接电流</w:t>
            </w:r>
            <w:r>
              <w:rPr>
                <w:rFonts w:hint="eastAsia" w:ascii="宋体" w:hAnsi="宋体"/>
                <w:color w:val="auto"/>
                <w:vertAlign w:val="superscript"/>
              </w:rPr>
              <w:t>（4）</w:t>
            </w:r>
          </w:p>
        </w:tc>
        <w:tc>
          <w:tcPr>
            <w:tcW w:w="720" w:type="dxa"/>
            <w:shd w:val="clear" w:color="auto" w:fill="auto"/>
            <w:vAlign w:val="center"/>
          </w:tcPr>
          <w:p>
            <w:pPr>
              <w:jc w:val="center"/>
              <w:rPr>
                <w:rFonts w:ascii="宋体" w:hAnsi="宋体"/>
                <w:color w:val="auto"/>
              </w:rPr>
            </w:pPr>
            <w:r>
              <w:rPr>
                <w:rFonts w:hint="eastAsia" w:ascii="宋体" w:hAnsi="宋体"/>
                <w:color w:val="auto"/>
              </w:rPr>
              <w:t>A</w:t>
            </w:r>
          </w:p>
        </w:tc>
        <w:tc>
          <w:tcPr>
            <w:tcW w:w="1170" w:type="dxa"/>
            <w:gridSpan w:val="2"/>
            <w:vAlign w:val="center"/>
          </w:tcPr>
          <w:p>
            <w:pPr>
              <w:jc w:val="center"/>
              <w:rPr>
                <w:rFonts w:ascii="宋体" w:hAnsi="宋体"/>
                <w:color w:val="auto"/>
              </w:rPr>
            </w:pPr>
            <w:r>
              <w:rPr>
                <w:rFonts w:hint="eastAsia" w:ascii="宋体" w:hAnsi="宋体"/>
                <w:color w:val="auto"/>
              </w:rPr>
              <w:t>-</w:t>
            </w:r>
          </w:p>
        </w:tc>
        <w:tc>
          <w:tcPr>
            <w:tcW w:w="1170" w:type="dxa"/>
            <w:vAlign w:val="center"/>
          </w:tcPr>
          <w:p>
            <w:pPr>
              <w:jc w:val="center"/>
              <w:rPr>
                <w:rFonts w:ascii="宋体" w:hAnsi="宋体"/>
                <w:color w:val="auto"/>
              </w:rPr>
            </w:pPr>
            <w:r>
              <w:rPr>
                <w:rFonts w:hint="eastAsia" w:ascii="宋体" w:hAnsi="宋体"/>
                <w:color w:val="auto"/>
              </w:rPr>
              <w:t>-</w:t>
            </w:r>
          </w:p>
        </w:tc>
        <w:tc>
          <w:tcPr>
            <w:tcW w:w="1440" w:type="dxa"/>
            <w:vAlign w:val="center"/>
          </w:tcPr>
          <w:p>
            <w:pPr>
              <w:jc w:val="center"/>
              <w:rPr>
                <w:rFonts w:ascii="宋体" w:hAnsi="宋体"/>
                <w:color w:val="auto"/>
              </w:rPr>
            </w:pPr>
            <w:r>
              <w:rPr>
                <w:rFonts w:hint="eastAsia" w:ascii="宋体" w:hAnsi="宋体"/>
                <w:color w:val="auto"/>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restart"/>
            <w:vAlign w:val="center"/>
          </w:tcPr>
          <w:p>
            <w:pPr>
              <w:jc w:val="center"/>
              <w:rPr>
                <w:rFonts w:ascii="宋体" w:hAnsi="宋体"/>
                <w:color w:val="auto"/>
              </w:rPr>
            </w:pPr>
            <w:r>
              <w:rPr>
                <w:rFonts w:hint="eastAsia" w:ascii="宋体" w:hAnsi="宋体"/>
                <w:color w:val="auto"/>
              </w:rPr>
              <w:t>21</w:t>
            </w:r>
          </w:p>
        </w:tc>
        <w:tc>
          <w:tcPr>
            <w:tcW w:w="2610" w:type="dxa"/>
            <w:gridSpan w:val="3"/>
            <w:vMerge w:val="restart"/>
            <w:vAlign w:val="center"/>
          </w:tcPr>
          <w:p>
            <w:pPr>
              <w:jc w:val="center"/>
              <w:rPr>
                <w:rFonts w:ascii="宋体" w:hAnsi="宋体"/>
                <w:color w:val="auto"/>
              </w:rPr>
            </w:pPr>
            <w:r>
              <w:rPr>
                <w:rFonts w:hint="eastAsia" w:ascii="宋体" w:hAnsi="宋体"/>
                <w:color w:val="auto"/>
              </w:rPr>
              <w:t>操作时间</w:t>
            </w:r>
          </w:p>
        </w:tc>
        <w:tc>
          <w:tcPr>
            <w:tcW w:w="2250" w:type="dxa"/>
            <w:vAlign w:val="center"/>
          </w:tcPr>
          <w:p>
            <w:pPr>
              <w:pStyle w:val="11"/>
              <w:tabs>
                <w:tab w:val="clear" w:pos="4153"/>
                <w:tab w:val="clear" w:pos="8306"/>
              </w:tabs>
              <w:rPr>
                <w:rFonts w:ascii="宋体" w:hAnsi="宋体"/>
                <w:color w:val="auto"/>
              </w:rPr>
            </w:pPr>
            <w:r>
              <w:rPr>
                <w:rFonts w:hint="eastAsia" w:ascii="宋体" w:hAnsi="宋体"/>
                <w:color w:val="auto"/>
              </w:rPr>
              <w:t>合闸时间</w:t>
            </w:r>
          </w:p>
        </w:tc>
        <w:tc>
          <w:tcPr>
            <w:tcW w:w="720" w:type="dxa"/>
            <w:vMerge w:val="restart"/>
            <w:vAlign w:val="center"/>
          </w:tcPr>
          <w:p>
            <w:pPr>
              <w:jc w:val="center"/>
              <w:rPr>
                <w:rFonts w:ascii="宋体" w:hAnsi="宋体"/>
                <w:color w:val="auto"/>
              </w:rPr>
            </w:pPr>
            <w:r>
              <w:rPr>
                <w:rFonts w:ascii="宋体" w:hAnsi="宋体"/>
                <w:color w:val="auto"/>
              </w:rPr>
              <w:t>ms</w:t>
            </w:r>
          </w:p>
        </w:tc>
        <w:tc>
          <w:tcPr>
            <w:tcW w:w="1170" w:type="dxa"/>
            <w:gridSpan w:val="2"/>
            <w:vAlign w:val="center"/>
          </w:tcPr>
          <w:p>
            <w:pPr>
              <w:jc w:val="center"/>
              <w:rPr>
                <w:rFonts w:ascii="宋体" w:hAnsi="宋体"/>
                <w:color w:val="auto"/>
              </w:rPr>
            </w:pPr>
            <w:r>
              <w:rPr>
                <w:rFonts w:hint="eastAsia" w:ascii="宋体" w:hAnsi="宋体"/>
                <w:color w:val="auto"/>
              </w:rPr>
              <w:t>20</w:t>
            </w:r>
            <w:r>
              <w:rPr>
                <w:rFonts w:ascii="宋体" w:hAnsi="宋体"/>
                <w:color w:val="auto"/>
                <w:vertAlign w:val="subscript"/>
              </w:rPr>
              <w:t>…</w:t>
            </w:r>
            <w:r>
              <w:rPr>
                <w:rFonts w:hint="eastAsia" w:ascii="宋体" w:hAnsi="宋体"/>
                <w:color w:val="auto"/>
              </w:rPr>
              <w:t>30</w:t>
            </w:r>
          </w:p>
        </w:tc>
        <w:tc>
          <w:tcPr>
            <w:tcW w:w="1170" w:type="dxa"/>
            <w:vAlign w:val="center"/>
          </w:tcPr>
          <w:p>
            <w:pPr>
              <w:jc w:val="center"/>
              <w:rPr>
                <w:rFonts w:ascii="宋体" w:hAnsi="宋体"/>
                <w:color w:val="auto"/>
              </w:rPr>
            </w:pPr>
            <w:r>
              <w:rPr>
                <w:rFonts w:hint="eastAsia" w:ascii="宋体" w:hAnsi="宋体"/>
                <w:color w:val="auto"/>
              </w:rPr>
              <w:t>20</w:t>
            </w:r>
            <w:r>
              <w:rPr>
                <w:rFonts w:ascii="宋体" w:hAnsi="宋体"/>
                <w:color w:val="auto"/>
                <w:vertAlign w:val="subscript"/>
              </w:rPr>
              <w:t>…</w:t>
            </w:r>
            <w:r>
              <w:rPr>
                <w:rFonts w:hint="eastAsia" w:ascii="宋体" w:hAnsi="宋体"/>
                <w:color w:val="auto"/>
              </w:rPr>
              <w:t>30</w:t>
            </w:r>
          </w:p>
        </w:tc>
        <w:tc>
          <w:tcPr>
            <w:tcW w:w="1440" w:type="dxa"/>
            <w:vAlign w:val="center"/>
          </w:tcPr>
          <w:p>
            <w:pPr>
              <w:jc w:val="center"/>
              <w:rPr>
                <w:rFonts w:ascii="宋体" w:hAnsi="宋体"/>
                <w:color w:val="auto"/>
              </w:rPr>
            </w:pPr>
            <w:r>
              <w:rPr>
                <w:rFonts w:hint="eastAsia" w:ascii="宋体" w:hAnsi="宋体"/>
                <w:color w:val="auto"/>
              </w:rPr>
              <w:t>20</w:t>
            </w:r>
            <w:r>
              <w:rPr>
                <w:rFonts w:ascii="宋体" w:hAnsi="宋体"/>
                <w:color w:val="auto"/>
                <w:vertAlign w:val="subscript"/>
              </w:rPr>
              <w:t>…</w:t>
            </w:r>
            <w:r>
              <w:rPr>
                <w:rFonts w:hint="eastAsia" w:ascii="宋体" w:hAnsi="宋体"/>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vAlign w:val="center"/>
          </w:tcPr>
          <w:p>
            <w:pPr>
              <w:jc w:val="center"/>
              <w:rPr>
                <w:rFonts w:ascii="宋体" w:hAnsi="宋体"/>
                <w:color w:val="auto"/>
              </w:rPr>
            </w:pPr>
          </w:p>
        </w:tc>
        <w:tc>
          <w:tcPr>
            <w:tcW w:w="2610" w:type="dxa"/>
            <w:gridSpan w:val="3"/>
            <w:vMerge w:val="continue"/>
            <w:vAlign w:val="center"/>
          </w:tcPr>
          <w:p>
            <w:pPr>
              <w:jc w:val="center"/>
              <w:rPr>
                <w:rFonts w:ascii="宋体" w:hAnsi="宋体"/>
                <w:color w:val="auto"/>
              </w:rPr>
            </w:pPr>
          </w:p>
        </w:tc>
        <w:tc>
          <w:tcPr>
            <w:tcW w:w="2250" w:type="dxa"/>
            <w:vAlign w:val="center"/>
          </w:tcPr>
          <w:p>
            <w:pPr>
              <w:jc w:val="center"/>
              <w:rPr>
                <w:rFonts w:ascii="宋体" w:hAnsi="宋体"/>
                <w:color w:val="auto"/>
              </w:rPr>
            </w:pPr>
            <w:r>
              <w:rPr>
                <w:rFonts w:hint="eastAsia" w:ascii="宋体" w:hAnsi="宋体"/>
                <w:color w:val="auto"/>
              </w:rPr>
              <w:t>分闸时间</w:t>
            </w:r>
          </w:p>
        </w:tc>
        <w:tc>
          <w:tcPr>
            <w:tcW w:w="720" w:type="dxa"/>
            <w:vMerge w:val="continue"/>
            <w:vAlign w:val="center"/>
          </w:tcPr>
          <w:p>
            <w:pPr>
              <w:jc w:val="center"/>
              <w:rPr>
                <w:rFonts w:ascii="宋体" w:hAnsi="宋体"/>
                <w:color w:val="auto"/>
              </w:rPr>
            </w:pPr>
          </w:p>
        </w:tc>
        <w:tc>
          <w:tcPr>
            <w:tcW w:w="1170" w:type="dxa"/>
            <w:gridSpan w:val="2"/>
            <w:vAlign w:val="center"/>
          </w:tcPr>
          <w:p>
            <w:pPr>
              <w:jc w:val="center"/>
              <w:rPr>
                <w:rFonts w:ascii="宋体" w:hAnsi="宋体"/>
                <w:color w:val="auto"/>
              </w:rPr>
            </w:pPr>
            <w:r>
              <w:rPr>
                <w:rFonts w:hint="eastAsia" w:ascii="宋体" w:hAnsi="宋体"/>
                <w:color w:val="auto"/>
              </w:rPr>
              <w:t>35</w:t>
            </w:r>
            <w:r>
              <w:rPr>
                <w:rFonts w:ascii="宋体" w:hAnsi="宋体"/>
                <w:color w:val="auto"/>
                <w:vertAlign w:val="subscript"/>
              </w:rPr>
              <w:t>…</w:t>
            </w:r>
            <w:r>
              <w:rPr>
                <w:rFonts w:hint="eastAsia" w:ascii="宋体" w:hAnsi="宋体"/>
                <w:color w:val="auto"/>
              </w:rPr>
              <w:t>45</w:t>
            </w:r>
          </w:p>
        </w:tc>
        <w:tc>
          <w:tcPr>
            <w:tcW w:w="1170" w:type="dxa"/>
            <w:vAlign w:val="center"/>
          </w:tcPr>
          <w:p>
            <w:pPr>
              <w:jc w:val="center"/>
              <w:rPr>
                <w:rFonts w:ascii="宋体" w:hAnsi="宋体"/>
                <w:color w:val="auto"/>
              </w:rPr>
            </w:pPr>
            <w:r>
              <w:rPr>
                <w:rFonts w:hint="eastAsia" w:ascii="宋体" w:hAnsi="宋体"/>
                <w:color w:val="auto"/>
              </w:rPr>
              <w:t>35</w:t>
            </w:r>
            <w:r>
              <w:rPr>
                <w:rFonts w:ascii="宋体" w:hAnsi="宋体"/>
                <w:color w:val="auto"/>
                <w:vertAlign w:val="subscript"/>
              </w:rPr>
              <w:t>…</w:t>
            </w:r>
            <w:r>
              <w:rPr>
                <w:rFonts w:hint="eastAsia" w:ascii="宋体" w:hAnsi="宋体"/>
                <w:color w:val="auto"/>
              </w:rPr>
              <w:t>45</w:t>
            </w:r>
          </w:p>
        </w:tc>
        <w:tc>
          <w:tcPr>
            <w:tcW w:w="1440" w:type="dxa"/>
            <w:vAlign w:val="center"/>
          </w:tcPr>
          <w:p>
            <w:pPr>
              <w:jc w:val="center"/>
              <w:rPr>
                <w:rFonts w:ascii="宋体" w:hAnsi="宋体"/>
                <w:color w:val="auto"/>
              </w:rPr>
            </w:pPr>
            <w:r>
              <w:rPr>
                <w:rFonts w:hint="eastAsia" w:ascii="宋体" w:hAnsi="宋体"/>
                <w:color w:val="auto"/>
              </w:rPr>
              <w:t>35</w:t>
            </w:r>
            <w:r>
              <w:rPr>
                <w:rFonts w:ascii="宋体" w:hAnsi="宋体"/>
                <w:color w:val="auto"/>
                <w:vertAlign w:val="subscript"/>
              </w:rPr>
              <w:t>…</w:t>
            </w:r>
            <w:r>
              <w:rPr>
                <w:rFonts w:hint="eastAsia" w:ascii="宋体" w:hAnsi="宋体"/>
                <w:color w:val="auto"/>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0" w:type="dxa"/>
            <w:gridSpan w:val="10"/>
          </w:tcPr>
          <w:p>
            <w:pPr>
              <w:ind w:firstLine="72"/>
              <w:rPr>
                <w:rFonts w:ascii="宋体" w:hAnsi="宋体"/>
                <w:color w:val="auto"/>
              </w:rPr>
            </w:pPr>
            <w:r>
              <w:rPr>
                <w:rFonts w:hint="eastAsia" w:ascii="宋体" w:hAnsi="宋体"/>
                <w:color w:val="auto"/>
              </w:rPr>
              <w:t>(1) 取决于所配设备的熔断器的容量。</w:t>
            </w:r>
          </w:p>
          <w:p>
            <w:pPr>
              <w:ind w:firstLine="72"/>
              <w:rPr>
                <w:rFonts w:ascii="宋体" w:hAnsi="宋体"/>
                <w:color w:val="auto"/>
              </w:rPr>
            </w:pPr>
            <w:r>
              <w:rPr>
                <w:rFonts w:hint="eastAsia" w:ascii="宋体" w:hAnsi="宋体"/>
                <w:color w:val="auto"/>
              </w:rPr>
              <w:t>(2) 该值与熔断器的开断能力有关。请查询熔断器的选型手册。</w:t>
            </w:r>
          </w:p>
          <w:p>
            <w:pPr>
              <w:ind w:firstLine="72"/>
              <w:rPr>
                <w:rFonts w:ascii="宋体" w:hAnsi="宋体"/>
                <w:color w:val="auto"/>
              </w:rPr>
            </w:pPr>
            <w:r>
              <w:rPr>
                <w:rFonts w:hint="eastAsia" w:ascii="宋体" w:hAnsi="宋体"/>
                <w:color w:val="auto"/>
              </w:rPr>
              <w:t>(3) 为保证电气寿命，必须准照安装手册上的维护程序。</w:t>
            </w:r>
          </w:p>
          <w:p>
            <w:pPr>
              <w:ind w:firstLine="72"/>
              <w:rPr>
                <w:rFonts w:ascii="宋体" w:hAnsi="宋体"/>
                <w:color w:val="auto"/>
              </w:rPr>
            </w:pPr>
            <w:r>
              <w:rPr>
                <w:rFonts w:hint="eastAsia" w:ascii="宋体" w:hAnsi="宋体"/>
                <w:color w:val="auto"/>
              </w:rPr>
              <w:t>(4) 该电流值由熔断器和接触器的时间－电流脱扣曲线的交点决定。</w:t>
            </w:r>
          </w:p>
        </w:tc>
      </w:tr>
    </w:tbl>
    <w:p>
      <w:pPr>
        <w:widowControl/>
        <w:adjustRightInd w:val="0"/>
        <w:snapToGrid w:val="0"/>
        <w:spacing w:line="360" w:lineRule="exact"/>
        <w:ind w:firstLine="440" w:firstLineChars="200"/>
        <w:rPr>
          <w:rFonts w:cs="Arial" w:asciiTheme="minorEastAsia" w:hAnsiTheme="minorEastAsia"/>
          <w:color w:val="auto"/>
          <w:kern w:val="0"/>
          <w:sz w:val="22"/>
        </w:rPr>
      </w:pPr>
      <w:r>
        <w:rPr>
          <w:rFonts w:cs="Arial" w:asciiTheme="minorEastAsia" w:hAnsiTheme="minorEastAsia"/>
          <w:color w:val="auto"/>
          <w:kern w:val="0"/>
          <w:sz w:val="22"/>
        </w:rPr>
        <w:t>4</w:t>
      </w:r>
      <w:r>
        <w:rPr>
          <w:rFonts w:hint="eastAsia" w:cs="Arial" w:asciiTheme="minorEastAsia" w:hAnsiTheme="minorEastAsia"/>
          <w:color w:val="auto"/>
          <w:kern w:val="0"/>
          <w:sz w:val="22"/>
        </w:rPr>
        <w:t>）防误操作闭锁保护机构要求：</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只有断路器和接地开关处于分闸位置时断路器手车才能从试验位置摇进到工作位置；</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断路器只有在工作位置或试验位置才能被合闸；</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当没有二次电源时，断路器只能被手动分闸（闭锁电磁铁）；</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断路器只有在试验位置时，二次插头才能被拔出；</w:t>
      </w:r>
    </w:p>
    <w:p>
      <w:pPr>
        <w:widowControl/>
        <w:numPr>
          <w:ilvl w:val="0"/>
          <w:numId w:val="6"/>
        </w:numPr>
        <w:adjustRightInd w:val="0"/>
        <w:snapToGrid w:val="0"/>
        <w:spacing w:line="360" w:lineRule="exact"/>
        <w:ind w:left="840" w:firstLine="440" w:firstLineChars="200"/>
        <w:rPr>
          <w:rFonts w:cs="Arial" w:asciiTheme="minorEastAsia" w:hAnsiTheme="minorEastAsia"/>
          <w:color w:val="auto"/>
          <w:kern w:val="0"/>
          <w:sz w:val="22"/>
        </w:rPr>
      </w:pPr>
      <w:r>
        <w:rPr>
          <w:rFonts w:hint="eastAsia" w:cs="Arial" w:asciiTheme="minorEastAsia" w:hAnsiTheme="minorEastAsia"/>
          <w:color w:val="auto"/>
          <w:kern w:val="0"/>
          <w:sz w:val="22"/>
        </w:rPr>
        <w:t>断路器处于合闸位置时不能从工作位置摇到试验位置；</w:t>
      </w:r>
    </w:p>
    <w:p>
      <w:pPr>
        <w:pStyle w:val="5"/>
        <w:spacing w:line="240" w:lineRule="auto"/>
        <w:rPr>
          <w:rFonts w:ascii="宋体" w:hAnsi="宋体" w:eastAsia="宋体" w:cs="宋体"/>
          <w:color w:val="auto"/>
        </w:rPr>
      </w:pPr>
      <w:r>
        <w:rPr>
          <w:rFonts w:hint="eastAsia"/>
          <w:color w:val="auto"/>
        </w:rPr>
        <w:t>安装要求：</w:t>
      </w:r>
    </w:p>
    <w:p>
      <w:pPr>
        <w:spacing w:line="360" w:lineRule="auto"/>
        <w:ind w:left="382"/>
        <w:rPr>
          <w:rFonts w:ascii="宋体" w:hAnsi="宋体" w:cs="宋体"/>
          <w:color w:val="auto"/>
          <w:sz w:val="24"/>
          <w:szCs w:val="24"/>
        </w:rPr>
      </w:pPr>
      <w:r>
        <w:rPr>
          <w:rFonts w:hint="eastAsia" w:ascii="宋体" w:hAnsi="宋体" w:cs="Calibri"/>
          <w:color w:val="auto"/>
          <w:kern w:val="0"/>
          <w:sz w:val="22"/>
          <w:lang w:val="en-US" w:eastAsia="zh-CN"/>
        </w:rPr>
        <w:t>1</w:t>
      </w:r>
      <w:r>
        <w:rPr>
          <w:rFonts w:hint="eastAsia" w:ascii="宋体" w:hAnsi="宋体" w:cs="Calibri"/>
          <w:color w:val="auto"/>
          <w:kern w:val="0"/>
          <w:sz w:val="22"/>
        </w:rPr>
        <w:t>、</w:t>
      </w:r>
      <w:r>
        <w:rPr>
          <w:rFonts w:hint="eastAsia" w:ascii="宋体" w:hAnsi="宋体" w:cs="Calibri"/>
          <w:color w:val="auto"/>
          <w:kern w:val="0"/>
          <w:sz w:val="22"/>
          <w:lang w:val="zh-CN"/>
        </w:rPr>
        <w:t>投标人</w:t>
      </w:r>
      <w:r>
        <w:rPr>
          <w:rFonts w:hint="eastAsia" w:ascii="宋体" w:hAnsi="宋体" w:cs="Calibri"/>
          <w:color w:val="auto"/>
          <w:kern w:val="0"/>
          <w:sz w:val="22"/>
          <w:lang w:val="en-US" w:eastAsia="zh-CN"/>
        </w:rPr>
        <w:t>提供的</w:t>
      </w:r>
      <w:r>
        <w:rPr>
          <w:rFonts w:hint="eastAsia" w:eastAsia="宋体" w:cs="Arial" w:asciiTheme="minorEastAsia" w:hAnsiTheme="minorEastAsia"/>
          <w:color w:val="auto"/>
          <w:kern w:val="0"/>
          <w:sz w:val="22"/>
          <w:szCs w:val="22"/>
          <w:lang w:val="en-US" w:eastAsia="zh-CN" w:bidi="ar-SA"/>
        </w:rPr>
        <w:t>ABB VSC接触器</w:t>
      </w:r>
      <w:r>
        <w:rPr>
          <w:rFonts w:hint="eastAsia" w:ascii="宋体" w:hAnsi="宋体" w:cs="宋体"/>
          <w:color w:val="auto"/>
          <w:sz w:val="24"/>
          <w:szCs w:val="24"/>
        </w:rPr>
        <w:t>符合行业安装标准及厂家技术要求，并且要求不改动原有开关柜的前提下，可以在原有开关柜内正常使用。</w:t>
      </w:r>
    </w:p>
    <w:p>
      <w:pPr>
        <w:spacing w:line="360" w:lineRule="auto"/>
        <w:ind w:left="382"/>
        <w:rPr>
          <w:rFonts w:hint="eastAsia" w:ascii="宋体" w:hAnsi="宋体" w:cs="宋体"/>
          <w:color w:val="auto"/>
          <w:sz w:val="24"/>
          <w:szCs w:val="24"/>
        </w:rPr>
      </w:pPr>
      <w:r>
        <w:rPr>
          <w:rFonts w:hint="eastAsia" w:ascii="宋体" w:hAnsi="宋体" w:cs="Calibri"/>
          <w:color w:val="auto"/>
          <w:kern w:val="0"/>
          <w:sz w:val="22"/>
          <w:lang w:val="en-US" w:eastAsia="zh-CN"/>
        </w:rPr>
        <w:t>2</w:t>
      </w:r>
      <w:r>
        <w:rPr>
          <w:rFonts w:hint="eastAsia" w:ascii="宋体" w:hAnsi="宋体" w:cs="Calibri"/>
          <w:color w:val="auto"/>
          <w:kern w:val="0"/>
          <w:sz w:val="22"/>
        </w:rPr>
        <w:t>、</w:t>
      </w:r>
      <w:r>
        <w:rPr>
          <w:rFonts w:hint="eastAsia" w:ascii="宋体" w:hAnsi="宋体" w:cs="宋体"/>
          <w:color w:val="auto"/>
          <w:sz w:val="24"/>
          <w:szCs w:val="24"/>
        </w:rPr>
        <w:t>按照</w:t>
      </w:r>
      <w:r>
        <w:rPr>
          <w:rFonts w:hint="eastAsia" w:ascii="宋体" w:hAnsi="宋体" w:cs="宋体"/>
          <w:color w:val="auto"/>
          <w:sz w:val="24"/>
          <w:szCs w:val="24"/>
          <w:lang w:val="en-US" w:eastAsia="zh-CN"/>
        </w:rPr>
        <w:t>招标方</w:t>
      </w:r>
      <w:r>
        <w:rPr>
          <w:rFonts w:hint="eastAsia" w:ascii="宋体" w:hAnsi="宋体" w:cs="宋体"/>
          <w:color w:val="auto"/>
          <w:sz w:val="24"/>
          <w:szCs w:val="24"/>
        </w:rPr>
        <w:t>要求，配合调试、配合送电、验收等原厂家服务</w:t>
      </w:r>
    </w:p>
    <w:p>
      <w:pPr>
        <w:spacing w:line="360" w:lineRule="auto"/>
        <w:ind w:left="382"/>
        <w:rPr>
          <w:rFonts w:ascii="宋体" w:hAnsi="宋体" w:cs="宋体"/>
          <w:color w:val="auto"/>
          <w:sz w:val="24"/>
          <w:szCs w:val="24"/>
        </w:rPr>
      </w:pPr>
      <w:r>
        <w:rPr>
          <w:rFonts w:hint="eastAsia" w:ascii="宋体" w:hAnsi="宋体" w:cs="宋体"/>
          <w:color w:val="auto"/>
          <w:sz w:val="24"/>
          <w:szCs w:val="24"/>
          <w:lang w:val="en-US" w:eastAsia="zh-CN"/>
        </w:rPr>
        <w:t>3、</w:t>
      </w:r>
      <w:r>
        <w:rPr>
          <w:rFonts w:hint="eastAsia" w:eastAsia="宋体" w:cs="Arial" w:asciiTheme="minorEastAsia" w:hAnsiTheme="minorEastAsia"/>
          <w:color w:val="auto"/>
          <w:kern w:val="0"/>
          <w:sz w:val="22"/>
          <w:szCs w:val="22"/>
          <w:lang w:val="en-US" w:eastAsia="zh-CN" w:bidi="ar-SA"/>
        </w:rPr>
        <w:t>ABB VSC接触器</w:t>
      </w:r>
      <w:r>
        <w:rPr>
          <w:rFonts w:hint="eastAsia" w:asciiTheme="minorEastAsia" w:hAnsiTheme="minorEastAsia"/>
          <w:caps/>
          <w:color w:val="auto"/>
          <w:sz w:val="22"/>
        </w:rPr>
        <w:t>具体二次电压电压等级由A</w:t>
      </w:r>
      <w:r>
        <w:rPr>
          <w:rFonts w:asciiTheme="minorEastAsia" w:hAnsiTheme="minorEastAsia"/>
          <w:caps/>
          <w:color w:val="auto"/>
          <w:sz w:val="22"/>
        </w:rPr>
        <w:t>BB</w:t>
      </w:r>
      <w:r>
        <w:rPr>
          <w:rFonts w:hint="eastAsia" w:asciiTheme="minorEastAsia" w:hAnsiTheme="minorEastAsia"/>
          <w:caps/>
          <w:color w:val="auto"/>
          <w:sz w:val="22"/>
        </w:rPr>
        <w:t>原厂家确认以及现场服务进行调整</w:t>
      </w:r>
      <w:r>
        <w:rPr>
          <w:rFonts w:hint="eastAsia" w:ascii="宋体" w:hAnsi="宋体" w:cs="宋体"/>
          <w:color w:val="auto"/>
          <w:sz w:val="24"/>
          <w:szCs w:val="24"/>
        </w:rPr>
        <w:t>。</w:t>
      </w:r>
    </w:p>
    <w:p>
      <w:pPr>
        <w:pStyle w:val="7"/>
        <w:spacing w:after="0" w:line="360" w:lineRule="exact"/>
        <w:rPr>
          <w:rFonts w:ascii="Arial" w:hAnsi="Arial" w:eastAsia="黑体"/>
          <w:b/>
          <w:bCs/>
          <w:color w:val="auto"/>
          <w:sz w:val="28"/>
          <w:szCs w:val="28"/>
        </w:rPr>
      </w:pPr>
      <w:r>
        <w:rPr>
          <w:rFonts w:hint="eastAsia" w:ascii="Arial" w:hAnsi="Arial" w:eastAsia="黑体"/>
          <w:b/>
          <w:bCs/>
          <w:color w:val="auto"/>
          <w:sz w:val="28"/>
          <w:szCs w:val="28"/>
        </w:rPr>
        <w:t xml:space="preserve"> </w:t>
      </w:r>
    </w:p>
    <w:p>
      <w:pPr>
        <w:pStyle w:val="7"/>
        <w:spacing w:after="0" w:line="360" w:lineRule="exact"/>
        <w:rPr>
          <w:rFonts w:ascii="Arial" w:hAnsi="Arial" w:eastAsia="黑体"/>
          <w:b/>
          <w:bCs/>
          <w:color w:val="auto"/>
          <w:sz w:val="28"/>
          <w:szCs w:val="28"/>
        </w:rPr>
      </w:pPr>
      <w:r>
        <w:rPr>
          <w:rFonts w:hint="eastAsia" w:ascii="宋体" w:hAnsi="宋体" w:cs="宋体"/>
        </w:rPr>
        <w:t>★</w:t>
      </w:r>
      <w:r>
        <w:rPr>
          <w:rFonts w:hint="eastAsia" w:ascii="Arial" w:hAnsi="Arial" w:eastAsia="黑体"/>
          <w:b/>
          <w:bCs/>
          <w:color w:val="auto"/>
          <w:sz w:val="28"/>
          <w:szCs w:val="28"/>
        </w:rPr>
        <w:t>承诺要求</w:t>
      </w:r>
    </w:p>
    <w:p>
      <w:pPr>
        <w:pStyle w:val="7"/>
        <w:spacing w:after="0" w:line="240" w:lineRule="auto"/>
        <w:rPr>
          <w:rFonts w:ascii="Arial" w:hAnsi="Arial" w:eastAsia="黑体"/>
          <w:b/>
          <w:bCs/>
          <w:color w:val="auto"/>
          <w:sz w:val="28"/>
          <w:szCs w:val="28"/>
        </w:rPr>
      </w:pPr>
    </w:p>
    <w:p>
      <w:pPr>
        <w:widowControl/>
        <w:adjustRightInd w:val="0"/>
        <w:snapToGrid w:val="0"/>
        <w:spacing w:line="360" w:lineRule="exact"/>
        <w:rPr>
          <w:rFonts w:cs="Arial" w:asciiTheme="minorEastAsia" w:hAnsiTheme="minorEastAsia"/>
          <w:color w:val="auto"/>
          <w:kern w:val="0"/>
          <w:sz w:val="22"/>
          <w:lang w:val="zh-CN"/>
        </w:rPr>
      </w:pPr>
      <w:r>
        <w:rPr>
          <w:rFonts w:hint="eastAsia" w:cs="Arial" w:asciiTheme="minorEastAsia" w:hAnsiTheme="minorEastAsia"/>
          <w:color w:val="auto"/>
          <w:kern w:val="0"/>
          <w:sz w:val="22"/>
        </w:rPr>
        <w:t>1.</w:t>
      </w:r>
      <w:r>
        <w:rPr>
          <w:rFonts w:hint="eastAsia" w:cs="Arial" w:asciiTheme="minorEastAsia" w:hAnsiTheme="minorEastAsia"/>
          <w:b/>
          <w:bCs/>
          <w:color w:val="auto"/>
          <w:kern w:val="0"/>
          <w:sz w:val="22"/>
        </w:rPr>
        <w:t>各投标单位在提供报价时</w:t>
      </w:r>
      <w:r>
        <w:rPr>
          <w:rFonts w:hint="eastAsia" w:cs="Arial" w:asciiTheme="minorEastAsia" w:hAnsiTheme="minorEastAsia"/>
          <w:color w:val="auto"/>
          <w:kern w:val="0"/>
          <w:sz w:val="22"/>
        </w:rPr>
        <w:t>，</w:t>
      </w:r>
      <w:r>
        <w:rPr>
          <w:rFonts w:hint="eastAsia" w:cs="Arial" w:asciiTheme="minorEastAsia" w:hAnsiTheme="minorEastAsia"/>
          <w:b/>
          <w:bCs/>
          <w:color w:val="auto"/>
          <w:kern w:val="0"/>
          <w:sz w:val="22"/>
          <w:lang w:val="en-US" w:eastAsia="zh-CN"/>
        </w:rPr>
        <w:t>须</w:t>
      </w:r>
      <w:r>
        <w:rPr>
          <w:rFonts w:hint="eastAsia" w:cs="Arial" w:asciiTheme="minorEastAsia" w:hAnsiTheme="minorEastAsia"/>
          <w:b/>
          <w:bCs/>
          <w:color w:val="auto"/>
          <w:kern w:val="0"/>
          <w:sz w:val="22"/>
          <w:lang w:val="zh-CN"/>
        </w:rPr>
        <w:t>提供厦门ABB开关有限公司</w:t>
      </w:r>
      <w:r>
        <w:rPr>
          <w:rFonts w:hint="eastAsia" w:cs="Arial" w:asciiTheme="minorEastAsia" w:hAnsiTheme="minorEastAsia"/>
          <w:b/>
          <w:bCs/>
          <w:color w:val="auto"/>
          <w:kern w:val="0"/>
          <w:sz w:val="22"/>
          <w:lang w:val="en-US" w:eastAsia="zh-CN"/>
        </w:rPr>
        <w:t>的</w:t>
      </w:r>
      <w:r>
        <w:rPr>
          <w:rFonts w:hint="eastAsia" w:cs="Arial" w:asciiTheme="minorEastAsia" w:hAnsiTheme="minorEastAsia"/>
          <w:b/>
          <w:bCs/>
          <w:color w:val="auto"/>
          <w:kern w:val="0"/>
          <w:sz w:val="22"/>
          <w:lang w:val="zh-CN"/>
        </w:rPr>
        <w:t>授权书、厦门ABB开关有限公司质量保证函以及售后服务承诺函，</w:t>
      </w:r>
      <w:r>
        <w:rPr>
          <w:rFonts w:hint="eastAsia" w:cs="Arial" w:asciiTheme="minorEastAsia" w:hAnsiTheme="minorEastAsia"/>
          <w:b/>
          <w:bCs/>
          <w:color w:val="auto"/>
          <w:kern w:val="0"/>
          <w:sz w:val="22"/>
          <w:lang w:val="en-US" w:eastAsia="zh-CN"/>
        </w:rPr>
        <w:t>并承诺为期2年的质保期</w:t>
      </w:r>
      <w:r>
        <w:rPr>
          <w:rFonts w:hint="eastAsia" w:cs="Arial" w:asciiTheme="minorEastAsia" w:hAnsiTheme="minorEastAsia"/>
          <w:color w:val="auto"/>
          <w:kern w:val="0"/>
          <w:sz w:val="22"/>
          <w:lang w:val="zh-CN"/>
        </w:rPr>
        <w:t>。</w:t>
      </w:r>
    </w:p>
    <w:p>
      <w:pPr>
        <w:widowControl/>
        <w:adjustRightInd w:val="0"/>
        <w:snapToGrid w:val="0"/>
        <w:spacing w:line="360" w:lineRule="exact"/>
        <w:rPr>
          <w:rFonts w:cs="Arial" w:asciiTheme="minorEastAsia" w:hAnsiTheme="minorEastAsia"/>
          <w:color w:val="auto"/>
          <w:kern w:val="0"/>
          <w:sz w:val="22"/>
          <w:lang w:val="zh-CN"/>
        </w:rPr>
      </w:pPr>
      <w:r>
        <w:rPr>
          <w:rFonts w:hint="eastAsia" w:cs="Arial" w:asciiTheme="minorEastAsia" w:hAnsiTheme="minorEastAsia"/>
          <w:color w:val="auto"/>
          <w:kern w:val="0"/>
          <w:sz w:val="22"/>
        </w:rPr>
        <w:t>2.</w:t>
      </w:r>
      <w:r>
        <w:rPr>
          <w:rFonts w:hint="eastAsia" w:cs="Arial" w:asciiTheme="minorEastAsia" w:hAnsiTheme="minorEastAsia"/>
          <w:b/>
          <w:bCs/>
          <w:color w:val="auto"/>
          <w:kern w:val="0"/>
          <w:sz w:val="22"/>
          <w:lang w:val="zh-CN"/>
        </w:rPr>
        <w:t>投标商提供</w:t>
      </w:r>
      <w:r>
        <w:rPr>
          <w:rFonts w:hint="eastAsia" w:cs="Arial" w:asciiTheme="minorEastAsia" w:hAnsiTheme="minorEastAsia"/>
          <w:b/>
          <w:bCs/>
          <w:color w:val="auto"/>
          <w:kern w:val="0"/>
          <w:sz w:val="22"/>
        </w:rPr>
        <w:t>相应的供货期承诺及</w:t>
      </w:r>
      <w:r>
        <w:rPr>
          <w:rFonts w:hint="eastAsia" w:cs="Arial" w:asciiTheme="minorEastAsia" w:hAnsiTheme="minorEastAsia"/>
          <w:b/>
          <w:bCs/>
          <w:color w:val="auto"/>
          <w:kern w:val="0"/>
          <w:sz w:val="22"/>
          <w:lang w:val="zh-CN"/>
        </w:rPr>
        <w:t>现场替换调试方案，保证新手车式V</w:t>
      </w:r>
      <w:r>
        <w:rPr>
          <w:rFonts w:cs="Arial" w:asciiTheme="minorEastAsia" w:hAnsiTheme="minorEastAsia"/>
          <w:b/>
          <w:bCs/>
          <w:color w:val="auto"/>
          <w:kern w:val="0"/>
          <w:sz w:val="22"/>
          <w:lang w:val="zh-CN"/>
        </w:rPr>
        <w:t>SC</w:t>
      </w:r>
      <w:r>
        <w:rPr>
          <w:rFonts w:hint="eastAsia" w:cs="Arial" w:asciiTheme="minorEastAsia" w:hAnsiTheme="minorEastAsia"/>
          <w:b/>
          <w:bCs/>
          <w:color w:val="auto"/>
          <w:kern w:val="0"/>
          <w:sz w:val="22"/>
          <w:lang w:val="zh-CN"/>
        </w:rPr>
        <w:t>接触器必须能与原</w:t>
      </w:r>
      <w:r>
        <w:rPr>
          <w:rFonts w:hint="eastAsia" w:cs="Arial" w:asciiTheme="minorEastAsia" w:hAnsiTheme="minorEastAsia"/>
          <w:b/>
          <w:bCs/>
          <w:color w:val="auto"/>
          <w:kern w:val="0"/>
          <w:sz w:val="22"/>
          <w:lang w:val="en-US" w:eastAsia="zh-CN"/>
        </w:rPr>
        <w:t>柜体完</w:t>
      </w:r>
      <w:r>
        <w:rPr>
          <w:rFonts w:hint="eastAsia" w:cs="Arial" w:asciiTheme="minorEastAsia" w:hAnsiTheme="minorEastAsia"/>
          <w:b/>
          <w:bCs/>
          <w:color w:val="auto"/>
          <w:kern w:val="0"/>
          <w:sz w:val="22"/>
          <w:lang w:val="zh-CN"/>
        </w:rPr>
        <w:t>全匹配，</w:t>
      </w:r>
      <w:r>
        <w:rPr>
          <w:rFonts w:hint="eastAsia" w:cs="Arial" w:asciiTheme="minorEastAsia" w:hAnsiTheme="minorEastAsia"/>
          <w:b/>
          <w:bCs/>
          <w:color w:val="auto"/>
          <w:kern w:val="0"/>
          <w:sz w:val="22"/>
          <w:lang w:val="en-US" w:eastAsia="zh-CN"/>
        </w:rPr>
        <w:t>能</w:t>
      </w:r>
      <w:r>
        <w:rPr>
          <w:rFonts w:hint="eastAsia" w:cs="Arial" w:asciiTheme="minorEastAsia" w:hAnsiTheme="minorEastAsia"/>
          <w:b/>
          <w:bCs/>
          <w:color w:val="auto"/>
          <w:kern w:val="0"/>
          <w:sz w:val="22"/>
          <w:lang w:val="zh-CN"/>
        </w:rPr>
        <w:t>完全实现原手车式断路器所有功能</w:t>
      </w:r>
      <w:r>
        <w:rPr>
          <w:rFonts w:hint="eastAsia" w:cs="Arial" w:asciiTheme="minorEastAsia" w:hAnsiTheme="minorEastAsia"/>
          <w:color w:val="auto"/>
          <w:kern w:val="0"/>
          <w:sz w:val="22"/>
          <w:lang w:val="zh-CN"/>
        </w:rPr>
        <w:t>。</w:t>
      </w:r>
    </w:p>
    <w:p>
      <w:pPr>
        <w:widowControl/>
        <w:adjustRightInd w:val="0"/>
        <w:snapToGrid w:val="0"/>
        <w:spacing w:line="360" w:lineRule="exact"/>
        <w:rPr>
          <w:rFonts w:hint="eastAsia" w:cs="Arial" w:asciiTheme="minorEastAsia" w:hAnsiTheme="minorEastAsia"/>
          <w:b/>
          <w:bCs/>
          <w:color w:val="auto"/>
          <w:kern w:val="0"/>
          <w:sz w:val="22"/>
          <w:lang w:val="zh-CN"/>
        </w:rPr>
      </w:pPr>
      <w:r>
        <w:rPr>
          <w:rFonts w:hint="eastAsia" w:cs="Arial" w:asciiTheme="minorEastAsia" w:hAnsiTheme="minorEastAsia"/>
          <w:color w:val="auto"/>
          <w:kern w:val="0"/>
          <w:sz w:val="22"/>
        </w:rPr>
        <w:t>3</w:t>
      </w:r>
      <w:r>
        <w:rPr>
          <w:rFonts w:hint="eastAsia" w:cs="Arial" w:asciiTheme="minorEastAsia" w:hAnsiTheme="minorEastAsia"/>
          <w:b/>
          <w:bCs/>
          <w:color w:val="auto"/>
          <w:kern w:val="0"/>
          <w:sz w:val="22"/>
          <w:lang w:val="zh-CN"/>
        </w:rPr>
        <w:t>.投标人应提供技术规范书要求的全套技术文件，文件应用中文书写。</w:t>
      </w:r>
    </w:p>
    <w:p>
      <w:pPr>
        <w:rPr>
          <w:color w:val="auto"/>
        </w:rPr>
      </w:pPr>
    </w:p>
    <w:p>
      <w:pPr>
        <w:pStyle w:val="2"/>
        <w:jc w:val="left"/>
        <w:rPr>
          <w:color w:val="auto"/>
        </w:rPr>
        <w:sectPr>
          <w:pgSz w:w="12240" w:h="15840"/>
          <w:pgMar w:top="1400" w:right="1680" w:bottom="1120" w:left="1580" w:header="0" w:footer="921" w:gutter="0"/>
          <w:cols w:space="720" w:num="1"/>
        </w:sectPr>
      </w:pPr>
    </w:p>
    <w:p>
      <w:pPr>
        <w:pStyle w:val="5"/>
        <w:spacing w:before="160" w:after="160" w:line="360" w:lineRule="exact"/>
        <w:ind w:firstLine="281" w:firstLineChars="100"/>
        <w:jc w:val="left"/>
        <w:rPr>
          <w:rFonts w:ascii="宋体" w:hAnsi="宋体" w:eastAsia="宋体" w:cs="宋体"/>
          <w:sz w:val="31"/>
          <w:szCs w:val="31"/>
        </w:rPr>
      </w:pPr>
      <w:bookmarkStart w:id="39" w:name="_bookmark151"/>
      <w:bookmarkEnd w:id="39"/>
      <w:r>
        <w:t>四、检验考核要求</w:t>
      </w:r>
    </w:p>
    <w:p>
      <w:pPr>
        <w:pStyle w:val="7"/>
        <w:spacing w:after="0" w:line="360" w:lineRule="exact"/>
        <w:ind w:firstLine="440" w:firstLineChars="200"/>
        <w:rPr>
          <w:rFonts w:ascii="宋体" w:hAnsi="宋体" w:cs="宋体"/>
          <w:sz w:val="22"/>
          <w:szCs w:val="22"/>
        </w:rPr>
      </w:pPr>
      <w:r>
        <w:rPr>
          <w:rFonts w:hint="eastAsia" w:ascii="宋体" w:hAnsi="宋体" w:cs="宋体"/>
          <w:sz w:val="22"/>
          <w:szCs w:val="22"/>
        </w:rPr>
        <w:t>招标人应对合同设备在考核中应达到的技术性能考核指标进行规定，并可根据合同设备的实际情况，规定可以接受的合同设备的最低技术性能考核指标。</w:t>
      </w:r>
    </w:p>
    <w:p>
      <w:pPr>
        <w:pStyle w:val="5"/>
        <w:spacing w:before="160" w:after="160" w:line="360" w:lineRule="exact"/>
        <w:ind w:firstLine="281" w:firstLineChars="100"/>
        <w:jc w:val="left"/>
      </w:pPr>
      <w:bookmarkStart w:id="40" w:name="_bookmark152"/>
      <w:bookmarkEnd w:id="40"/>
      <w:r>
        <w:t>五、技术服务和质保期服务要求</w:t>
      </w:r>
    </w:p>
    <w:p>
      <w:pPr>
        <w:pStyle w:val="5"/>
        <w:spacing w:before="160" w:after="160" w:line="360" w:lineRule="exact"/>
        <w:ind w:firstLine="281" w:firstLineChars="100"/>
        <w:jc w:val="left"/>
      </w:pPr>
    </w:p>
    <w:p>
      <w:pPr>
        <w:spacing w:before="60" w:after="60" w:line="360" w:lineRule="auto"/>
        <w:ind w:right="60"/>
        <w:rPr>
          <w:rFonts w:ascii="宋体" w:hAnsi="宋体" w:cs="宋体"/>
          <w:b/>
          <w:spacing w:val="20"/>
          <w:sz w:val="24"/>
          <w:szCs w:val="24"/>
          <w:lang w:val="zh-TW"/>
        </w:rPr>
      </w:pPr>
      <w:r>
        <w:rPr>
          <w:rFonts w:hint="eastAsia" w:ascii="宋体" w:hAnsi="宋体" w:cs="宋体"/>
          <w:b/>
          <w:spacing w:val="20"/>
          <w:sz w:val="24"/>
          <w:szCs w:val="24"/>
        </w:rPr>
        <w:t>1</w:t>
      </w:r>
      <w:r>
        <w:rPr>
          <w:rFonts w:hint="eastAsia" w:ascii="宋体" w:hAnsi="宋体" w:cs="宋体"/>
          <w:b/>
          <w:spacing w:val="20"/>
          <w:sz w:val="24"/>
          <w:szCs w:val="24"/>
          <w:lang w:val="zh-TW"/>
        </w:rPr>
        <w:t>、质量保修期要求：</w:t>
      </w:r>
    </w:p>
    <w:p>
      <w:pPr>
        <w:spacing w:before="60" w:after="60" w:line="360" w:lineRule="auto"/>
        <w:ind w:right="60"/>
        <w:rPr>
          <w:rFonts w:ascii="宋体" w:hAnsi="宋体" w:cs="宋体"/>
          <w:b/>
          <w:bCs/>
          <w:spacing w:val="20"/>
          <w:sz w:val="24"/>
          <w:szCs w:val="24"/>
        </w:rPr>
      </w:pPr>
      <w:r>
        <w:rPr>
          <w:rFonts w:hint="eastAsia" w:ascii="宋体" w:hAnsi="宋体" w:cs="宋体"/>
          <w:b/>
          <w:bCs/>
          <w:spacing w:val="20"/>
          <w:sz w:val="24"/>
          <w:szCs w:val="24"/>
        </w:rPr>
        <w:t xml:space="preserve">   </w:t>
      </w:r>
      <w:r>
        <w:rPr>
          <w:rFonts w:hint="eastAsia" w:ascii="宋体" w:hAnsi="宋体" w:cs="宋体"/>
          <w:spacing w:val="20"/>
          <w:sz w:val="24"/>
          <w:szCs w:val="24"/>
        </w:rPr>
        <w:t>自设备安装调试完毕、初验合格起，质量保修期不少于</w:t>
      </w:r>
      <w:r>
        <w:rPr>
          <w:rFonts w:hint="eastAsia" w:ascii="宋体" w:hAnsi="宋体" w:cs="宋体"/>
          <w:spacing w:val="20"/>
          <w:sz w:val="24"/>
          <w:szCs w:val="24"/>
          <w:lang w:val="en-US" w:eastAsia="zh-CN"/>
        </w:rPr>
        <w:t>1.5</w:t>
      </w:r>
      <w:r>
        <w:rPr>
          <w:rFonts w:hint="eastAsia" w:ascii="宋体" w:hAnsi="宋体" w:cs="宋体"/>
          <w:spacing w:val="20"/>
          <w:sz w:val="24"/>
          <w:szCs w:val="24"/>
        </w:rPr>
        <w:t>年。</w:t>
      </w:r>
    </w:p>
    <w:p>
      <w:pPr>
        <w:spacing w:before="60" w:after="60" w:line="360" w:lineRule="auto"/>
        <w:ind w:right="60"/>
        <w:rPr>
          <w:rFonts w:ascii="宋体" w:hAnsi="宋体" w:cs="宋体"/>
          <w:b/>
          <w:bCs/>
          <w:spacing w:val="20"/>
          <w:sz w:val="24"/>
          <w:szCs w:val="24"/>
          <w:lang w:val="zh-TW"/>
        </w:rPr>
      </w:pPr>
      <w:r>
        <w:rPr>
          <w:rFonts w:hint="eastAsia" w:ascii="宋体" w:hAnsi="宋体" w:cs="宋体"/>
          <w:b/>
          <w:bCs/>
          <w:spacing w:val="20"/>
          <w:sz w:val="24"/>
          <w:szCs w:val="24"/>
        </w:rPr>
        <w:t>2</w:t>
      </w:r>
      <w:r>
        <w:rPr>
          <w:rFonts w:hint="eastAsia" w:ascii="宋体" w:hAnsi="宋体" w:cs="宋体"/>
          <w:b/>
          <w:bCs/>
          <w:spacing w:val="20"/>
          <w:sz w:val="24"/>
          <w:szCs w:val="24"/>
          <w:lang w:val="zh-TW"/>
        </w:rPr>
        <w:t>、售后服务要求：</w:t>
      </w:r>
    </w:p>
    <w:p>
      <w:pPr>
        <w:spacing w:before="60" w:after="60" w:line="360" w:lineRule="auto"/>
        <w:ind w:right="60"/>
        <w:rPr>
          <w:rFonts w:ascii="宋体" w:hAnsi="宋体" w:cs="宋体"/>
          <w:spacing w:val="20"/>
          <w:sz w:val="24"/>
          <w:szCs w:val="24"/>
          <w:lang w:val="zh-TW"/>
        </w:rPr>
      </w:pPr>
      <w:r>
        <w:rPr>
          <w:rFonts w:hint="eastAsia" w:ascii="宋体" w:hAnsi="宋体" w:cs="宋体"/>
          <w:b/>
          <w:bCs/>
          <w:spacing w:val="20"/>
          <w:sz w:val="24"/>
          <w:szCs w:val="24"/>
        </w:rPr>
        <w:t xml:space="preserve">   </w:t>
      </w:r>
      <w:r>
        <w:rPr>
          <w:rFonts w:hint="eastAsia" w:ascii="宋体" w:hAnsi="宋体" w:cs="宋体"/>
          <w:spacing w:val="20"/>
          <w:sz w:val="24"/>
          <w:szCs w:val="24"/>
        </w:rPr>
        <w:t>1〉.中标人在交付招标人使用前，</w:t>
      </w:r>
      <w:r>
        <w:rPr>
          <w:rFonts w:hint="eastAsia" w:ascii="宋体" w:hAnsi="宋体" w:cs="宋体"/>
          <w:spacing w:val="20"/>
          <w:sz w:val="24"/>
          <w:szCs w:val="24"/>
          <w:lang w:val="zh-TW"/>
        </w:rPr>
        <w:t>需进行现场使用</w:t>
      </w:r>
      <w:r>
        <w:rPr>
          <w:rFonts w:hint="eastAsia" w:ascii="宋体" w:hAnsi="宋体" w:cs="宋体"/>
          <w:spacing w:val="20"/>
          <w:sz w:val="24"/>
          <w:szCs w:val="24"/>
        </w:rPr>
        <w:t>培训和</w:t>
      </w:r>
      <w:r>
        <w:rPr>
          <w:rFonts w:hint="eastAsia" w:ascii="宋体" w:hAnsi="宋体" w:cs="宋体"/>
          <w:spacing w:val="20"/>
          <w:sz w:val="24"/>
          <w:szCs w:val="24"/>
          <w:lang w:val="zh-TW"/>
        </w:rPr>
        <w:t>指导，直至招标人能熟练操作。</w:t>
      </w:r>
    </w:p>
    <w:p>
      <w:pPr>
        <w:spacing w:before="60" w:after="60" w:line="360" w:lineRule="auto"/>
        <w:ind w:right="60"/>
        <w:rPr>
          <w:rFonts w:ascii="宋体" w:hAnsi="宋体" w:cs="宋体"/>
          <w:spacing w:val="20"/>
          <w:sz w:val="24"/>
          <w:szCs w:val="24"/>
        </w:rPr>
      </w:pPr>
      <w:r>
        <w:rPr>
          <w:rFonts w:hint="eastAsia" w:ascii="宋体" w:hAnsi="宋体" w:cs="宋体"/>
          <w:spacing w:val="20"/>
          <w:sz w:val="24"/>
          <w:szCs w:val="24"/>
        </w:rPr>
        <w:t xml:space="preserve">   2〉.</w:t>
      </w:r>
      <w:r>
        <w:rPr>
          <w:rFonts w:hint="eastAsia" w:ascii="宋体" w:hAnsi="宋体" w:cs="宋体"/>
          <w:spacing w:val="20"/>
          <w:sz w:val="24"/>
          <w:szCs w:val="24"/>
          <w:lang w:val="zh-TW"/>
        </w:rPr>
        <w:t>在质量保修期内，中标人对其提供的产品需无偿</w:t>
      </w:r>
      <w:r>
        <w:rPr>
          <w:rFonts w:hint="eastAsia" w:ascii="宋体" w:hAnsi="宋体" w:cs="宋体"/>
          <w:spacing w:val="20"/>
          <w:sz w:val="24"/>
          <w:szCs w:val="24"/>
        </w:rPr>
        <w:t>保</w:t>
      </w:r>
      <w:r>
        <w:rPr>
          <w:rFonts w:hint="eastAsia" w:ascii="宋体" w:hAnsi="宋体" w:cs="宋体"/>
          <w:spacing w:val="20"/>
          <w:sz w:val="24"/>
          <w:szCs w:val="24"/>
          <w:lang w:val="zh-TW"/>
        </w:rPr>
        <w:t>修。</w:t>
      </w:r>
      <w:r>
        <w:rPr>
          <w:rFonts w:hint="eastAsia" w:ascii="宋体" w:hAnsi="宋体" w:cs="宋体"/>
          <w:spacing w:val="20"/>
          <w:sz w:val="24"/>
          <w:szCs w:val="24"/>
        </w:rPr>
        <w:t xml:space="preserve">   </w:t>
      </w:r>
    </w:p>
    <w:p>
      <w:pPr>
        <w:spacing w:before="60" w:after="60" w:line="360" w:lineRule="auto"/>
        <w:ind w:right="60"/>
        <w:rPr>
          <w:rFonts w:ascii="宋体" w:hAnsi="宋体" w:cs="宋体"/>
          <w:spacing w:val="20"/>
          <w:sz w:val="24"/>
          <w:szCs w:val="24"/>
        </w:rPr>
      </w:pPr>
      <w:r>
        <w:rPr>
          <w:rFonts w:hint="eastAsia" w:ascii="宋体" w:hAnsi="宋体" w:cs="宋体"/>
          <w:spacing w:val="20"/>
          <w:sz w:val="24"/>
          <w:szCs w:val="24"/>
        </w:rPr>
        <w:t xml:space="preserve">   3〉.</w:t>
      </w:r>
      <w:r>
        <w:rPr>
          <w:rFonts w:hint="eastAsia" w:ascii="宋体" w:hAnsi="宋体" w:cs="宋体"/>
          <w:spacing w:val="20"/>
          <w:sz w:val="24"/>
          <w:szCs w:val="24"/>
          <w:lang w:val="zh-TW"/>
        </w:rPr>
        <w:t>设备故障响应时间不超过2小时，小维修</w:t>
      </w:r>
      <w:r>
        <w:rPr>
          <w:rFonts w:hint="eastAsia" w:ascii="宋体" w:hAnsi="宋体" w:cs="宋体"/>
          <w:spacing w:val="20"/>
          <w:sz w:val="24"/>
          <w:szCs w:val="24"/>
        </w:rPr>
        <w:t>1</w:t>
      </w:r>
      <w:r>
        <w:rPr>
          <w:rFonts w:hint="eastAsia" w:ascii="宋体" w:hAnsi="宋体" w:cs="宋体"/>
          <w:spacing w:val="20"/>
          <w:sz w:val="24"/>
          <w:szCs w:val="24"/>
          <w:lang w:val="zh-TW"/>
        </w:rPr>
        <w:t>天内完成，大维修</w:t>
      </w:r>
      <w:r>
        <w:rPr>
          <w:rFonts w:hint="eastAsia" w:ascii="宋体" w:hAnsi="宋体" w:cs="宋体"/>
          <w:spacing w:val="20"/>
          <w:sz w:val="24"/>
          <w:szCs w:val="24"/>
        </w:rPr>
        <w:t>5天内完成。</w:t>
      </w:r>
    </w:p>
    <w:p>
      <w:pPr>
        <w:spacing w:before="60" w:after="60" w:line="360" w:lineRule="auto"/>
        <w:ind w:right="60" w:firstLine="420" w:firstLineChars="150"/>
        <w:rPr>
          <w:rFonts w:ascii="宋体" w:hAnsi="宋体" w:cs="宋体"/>
          <w:bCs/>
          <w:spacing w:val="20"/>
          <w:sz w:val="24"/>
          <w:szCs w:val="24"/>
        </w:rPr>
      </w:pPr>
      <w:r>
        <w:rPr>
          <w:rFonts w:hint="eastAsia" w:ascii="宋体" w:hAnsi="宋体" w:cs="宋体"/>
          <w:bCs/>
          <w:spacing w:val="20"/>
          <w:sz w:val="24"/>
          <w:szCs w:val="24"/>
        </w:rPr>
        <w:t>4</w:t>
      </w:r>
      <w:r>
        <w:rPr>
          <w:rFonts w:hint="eastAsia" w:ascii="宋体" w:hAnsi="宋体" w:cs="宋体"/>
          <w:spacing w:val="20"/>
          <w:sz w:val="24"/>
          <w:szCs w:val="24"/>
        </w:rPr>
        <w:t>〉</w:t>
      </w:r>
      <w:r>
        <w:rPr>
          <w:rFonts w:hint="eastAsia" w:ascii="宋体" w:hAnsi="宋体" w:cs="宋体"/>
          <w:bCs/>
          <w:spacing w:val="20"/>
          <w:sz w:val="24"/>
          <w:szCs w:val="24"/>
        </w:rPr>
        <w:t>.如设备软件的升级，免费提供。</w:t>
      </w:r>
    </w:p>
    <w:p>
      <w:pPr>
        <w:spacing w:before="60" w:after="60" w:line="360" w:lineRule="auto"/>
        <w:ind w:right="60"/>
        <w:rPr>
          <w:rFonts w:ascii="宋体" w:hAnsi="宋体"/>
          <w:bCs/>
          <w:spacing w:val="20"/>
          <w:sz w:val="24"/>
          <w:szCs w:val="24"/>
        </w:rPr>
      </w:pPr>
      <w:r>
        <w:rPr>
          <w:rFonts w:hint="eastAsia" w:ascii="宋体" w:hAnsi="宋体" w:cs="宋体"/>
          <w:b/>
          <w:spacing w:val="20"/>
          <w:sz w:val="24"/>
          <w:szCs w:val="24"/>
        </w:rPr>
        <w:t>3</w:t>
      </w:r>
      <w:r>
        <w:rPr>
          <w:rFonts w:hint="eastAsia" w:ascii="宋体" w:hAnsi="宋体" w:cs="宋体"/>
          <w:b/>
          <w:spacing w:val="20"/>
          <w:sz w:val="24"/>
          <w:szCs w:val="24"/>
          <w:lang w:val="zh-TW"/>
        </w:rPr>
        <w:t>、其它要求</w:t>
      </w:r>
      <w:r>
        <w:rPr>
          <w:rFonts w:hint="eastAsia" w:ascii="宋体" w:hAnsi="宋体" w:cs="宋体"/>
          <w:spacing w:val="20"/>
          <w:sz w:val="24"/>
          <w:szCs w:val="24"/>
          <w:lang w:val="zh-TW"/>
        </w:rPr>
        <w:t>：</w:t>
      </w:r>
    </w:p>
    <w:p>
      <w:pPr>
        <w:spacing w:before="60" w:after="60" w:line="360" w:lineRule="auto"/>
        <w:ind w:right="60"/>
        <w:rPr>
          <w:rFonts w:ascii="宋体" w:hAnsi="宋体" w:cs="宋体"/>
          <w:spacing w:val="20"/>
          <w:sz w:val="24"/>
          <w:szCs w:val="24"/>
          <w:lang w:val="zh-TW"/>
        </w:rPr>
      </w:pPr>
      <w:r>
        <w:rPr>
          <w:rFonts w:hAnsi="宋体"/>
          <w:spacing w:val="20"/>
          <w:sz w:val="24"/>
          <w:szCs w:val="24"/>
        </w:rPr>
        <w:t xml:space="preserve">   </w:t>
      </w:r>
      <w:r>
        <w:rPr>
          <w:rFonts w:hint="eastAsia" w:hAnsi="宋体"/>
          <w:spacing w:val="20"/>
          <w:sz w:val="24"/>
          <w:szCs w:val="24"/>
        </w:rPr>
        <w:t xml:space="preserve">   </w:t>
      </w:r>
      <w:r>
        <w:rPr>
          <w:rFonts w:hAnsi="宋体"/>
          <w:spacing w:val="20"/>
          <w:sz w:val="24"/>
          <w:szCs w:val="24"/>
        </w:rPr>
        <w:t>1</w:t>
      </w:r>
      <w:r>
        <w:rPr>
          <w:rFonts w:hint="eastAsia" w:ascii="宋体" w:hAnsi="宋体" w:cs="宋体"/>
          <w:spacing w:val="20"/>
          <w:sz w:val="24"/>
          <w:szCs w:val="24"/>
        </w:rPr>
        <w:t>〉</w:t>
      </w:r>
      <w:r>
        <w:rPr>
          <w:rFonts w:hint="eastAsia" w:hAnsi="宋体"/>
          <w:spacing w:val="20"/>
          <w:sz w:val="24"/>
          <w:szCs w:val="24"/>
        </w:rPr>
        <w:t>.</w:t>
      </w:r>
      <w:r>
        <w:rPr>
          <w:rFonts w:hint="eastAsia" w:ascii="宋体" w:hAnsi="宋体" w:cs="宋体"/>
          <w:spacing w:val="20"/>
          <w:sz w:val="24"/>
          <w:szCs w:val="24"/>
          <w:lang w:val="zh-TW"/>
        </w:rPr>
        <w:t>交付的产品应是最新生产且未被使用过的全新产品。</w:t>
      </w:r>
    </w:p>
    <w:p>
      <w:pPr>
        <w:spacing w:before="60" w:after="60" w:line="360" w:lineRule="auto"/>
        <w:ind w:right="60"/>
        <w:rPr>
          <w:rFonts w:ascii="宋体" w:hAnsi="宋体" w:cs="宋体"/>
          <w:spacing w:val="20"/>
          <w:sz w:val="24"/>
          <w:szCs w:val="24"/>
          <w:lang w:val="zh-TW"/>
        </w:rPr>
      </w:pPr>
      <w:r>
        <w:rPr>
          <w:rFonts w:hint="eastAsia" w:ascii="宋体" w:hAnsi="宋体" w:cs="宋体"/>
          <w:spacing w:val="20"/>
          <w:sz w:val="24"/>
          <w:szCs w:val="24"/>
        </w:rPr>
        <w:t xml:space="preserve">   2〉.须</w:t>
      </w:r>
      <w:r>
        <w:rPr>
          <w:rFonts w:hint="eastAsia" w:ascii="宋体" w:hAnsi="宋体" w:cs="宋体"/>
          <w:spacing w:val="20"/>
          <w:sz w:val="24"/>
          <w:szCs w:val="24"/>
          <w:lang w:val="zh-TW"/>
        </w:rPr>
        <w:t>提供详细的</w:t>
      </w:r>
      <w:r>
        <w:rPr>
          <w:rFonts w:hint="eastAsia" w:ascii="宋体" w:hAnsi="宋体" w:cs="宋体"/>
          <w:spacing w:val="20"/>
          <w:sz w:val="24"/>
          <w:szCs w:val="24"/>
        </w:rPr>
        <w:t>产品技术性能说明书、</w:t>
      </w:r>
      <w:r>
        <w:rPr>
          <w:rFonts w:hint="eastAsia" w:ascii="宋体" w:hAnsi="宋体" w:cs="宋体"/>
          <w:spacing w:val="20"/>
          <w:sz w:val="24"/>
          <w:szCs w:val="24"/>
          <w:lang w:val="zh-TW"/>
        </w:rPr>
        <w:t>操作手册和保养维修手册等</w:t>
      </w:r>
      <w:r>
        <w:rPr>
          <w:rFonts w:hint="eastAsia" w:ascii="宋体" w:hAnsi="宋体" w:cs="宋体"/>
          <w:spacing w:val="20"/>
          <w:sz w:val="24"/>
          <w:szCs w:val="24"/>
        </w:rPr>
        <w:t>（如进口产品需提供中文版说明书）。</w:t>
      </w:r>
    </w:p>
    <w:p>
      <w:pPr>
        <w:sectPr>
          <w:pgSz w:w="12240" w:h="15840"/>
          <w:pgMar w:top="1500" w:right="1680" w:bottom="1120" w:left="1700" w:header="0" w:footer="921" w:gutter="0"/>
          <w:cols w:space="720" w:num="1"/>
        </w:sectPr>
      </w:pPr>
    </w:p>
    <w:p>
      <w:pPr>
        <w:pStyle w:val="3"/>
        <w:spacing w:line="564" w:lineRule="exact"/>
        <w:ind w:right="57"/>
        <w:jc w:val="center"/>
      </w:pPr>
      <w:bookmarkStart w:id="41" w:name="_Toc19698503"/>
      <w:r>
        <w:rPr>
          <w:rFonts w:hint="eastAsia"/>
        </w:rPr>
        <w:t>第六章</w:t>
      </w:r>
      <w:r>
        <w:t xml:space="preserve">  </w:t>
      </w:r>
      <w:r>
        <w:rPr>
          <w:rFonts w:hint="eastAsia"/>
        </w:rPr>
        <w:t>投标文件格式</w:t>
      </w:r>
      <w:bookmarkEnd w:id="41"/>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2"/>
        <w:adjustRightInd w:val="0"/>
        <w:spacing w:line="360" w:lineRule="auto"/>
        <w:ind w:firstLine="0"/>
        <w:rPr>
          <w:rStyle w:val="23"/>
          <w:sz w:val="22"/>
          <w:szCs w:val="22"/>
        </w:rPr>
      </w:pPr>
      <w:r>
        <w:rPr>
          <w:rStyle w:val="23"/>
          <w:sz w:val="22"/>
          <w:szCs w:val="22"/>
        </w:rPr>
        <w:t>二、法定代表人身份证明</w:t>
      </w:r>
    </w:p>
    <w:p>
      <w:pPr>
        <w:pStyle w:val="22"/>
        <w:adjustRightInd w:val="0"/>
        <w:spacing w:line="360" w:lineRule="auto"/>
        <w:ind w:firstLine="0"/>
        <w:rPr>
          <w:rStyle w:val="23"/>
          <w:sz w:val="22"/>
          <w:szCs w:val="22"/>
        </w:rPr>
      </w:pPr>
      <w:r>
        <w:rPr>
          <w:rStyle w:val="23"/>
          <w:sz w:val="22"/>
          <w:szCs w:val="22"/>
        </w:rPr>
        <w:t xml:space="preserve">三、授权委托书（适用于有委托代理人的情况）。 </w:t>
      </w:r>
      <w:r>
        <w:rPr>
          <w:rStyle w:val="2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3"/>
          <w:b/>
          <w:sz w:val="22"/>
          <w:szCs w:val="22"/>
        </w:rPr>
        <w:t>）在本企业缴纳的时间要求。投标文件中可使用社保证明的复制件但须同时加盖投标人印章</w:t>
      </w:r>
      <w:r>
        <w:rPr>
          <w:rStyle w:val="2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四</w:t>
      </w:r>
      <w:r>
        <w:rPr>
          <w:rFonts w:hint="eastAsia" w:ascii="微软雅黑" w:hAnsi="Times New Roman" w:cs="微软雅黑"/>
          <w:b/>
          <w:kern w:val="0"/>
          <w:sz w:val="36"/>
          <w:szCs w:val="36"/>
        </w:rPr>
        <w:t>、商务和技术偏离表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3"/>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7"/>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五</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5"/>
        <w:numPr>
          <w:ilvl w:val="1"/>
          <w:numId w:val="7"/>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5"/>
        <w:numPr>
          <w:ilvl w:val="1"/>
          <w:numId w:val="8"/>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5"/>
        <w:numPr>
          <w:ilvl w:val="1"/>
          <w:numId w:val="7"/>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26"/>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6"/>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4"/>
        <w:spacing w:line="360" w:lineRule="auto"/>
        <w:rPr>
          <w:rFonts w:ascii="宋体" w:hAnsi="宋体" w:cs="宋体"/>
          <w:b/>
          <w:sz w:val="32"/>
          <w:szCs w:val="32"/>
        </w:rPr>
      </w:pP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lang w:val="en-US" w:eastAsia="zh-CN"/>
        </w:rPr>
        <w:t>5</w:t>
      </w:r>
      <w:r>
        <w:rPr>
          <w:rFonts w:hint="eastAsia" w:ascii="宋体" w:hAnsi="宋体" w:cs="宋体"/>
          <w:b/>
          <w:sz w:val="32"/>
          <w:szCs w:val="32"/>
        </w:rPr>
        <w:t>.1 投标报价汇总表</w:t>
      </w:r>
    </w:p>
    <w:p>
      <w:pPr>
        <w:pStyle w:val="24"/>
        <w:spacing w:line="360" w:lineRule="auto"/>
        <w:rPr>
          <w:rFonts w:ascii="宋体" w:hAnsi="宋体" w:cs="宋体"/>
        </w:rPr>
      </w:pPr>
    </w:p>
    <w:p>
      <w:pPr>
        <w:pStyle w:val="26"/>
        <w:spacing w:line="360" w:lineRule="auto"/>
        <w:jc w:val="right"/>
        <w:rPr>
          <w:rFonts w:ascii="宋体" w:hAnsi="宋体" w:cs="宋体"/>
          <w:sz w:val="22"/>
        </w:rPr>
      </w:pPr>
      <w:bookmarkStart w:id="42" w:name="_Toc133470544"/>
      <w:bookmarkStart w:id="43" w:name="_Toc137373399"/>
      <w:bookmarkStart w:id="44" w:name="_Toc133214103"/>
      <w:bookmarkStart w:id="45" w:name="_Toc133214310"/>
      <w:r>
        <w:rPr>
          <w:rFonts w:hint="eastAsia" w:ascii="宋体" w:hAnsi="宋体" w:cs="宋体"/>
          <w:sz w:val="22"/>
        </w:rPr>
        <w:t>[货币单位：人民币/元]</w:t>
      </w:r>
    </w:p>
    <w:tbl>
      <w:tblPr>
        <w:tblStyle w:val="13"/>
        <w:tblW w:w="9011" w:type="dxa"/>
        <w:tblInd w:w="0" w:type="dxa"/>
        <w:tblLayout w:type="fixed"/>
        <w:tblCellMar>
          <w:top w:w="0" w:type="dxa"/>
          <w:left w:w="0" w:type="dxa"/>
          <w:bottom w:w="0" w:type="dxa"/>
          <w:right w:w="0" w:type="dxa"/>
        </w:tblCellMar>
      </w:tblPr>
      <w:tblGrid>
        <w:gridCol w:w="823"/>
        <w:gridCol w:w="1475"/>
        <w:gridCol w:w="1134"/>
        <w:gridCol w:w="1618"/>
        <w:gridCol w:w="830"/>
        <w:gridCol w:w="1500"/>
        <w:gridCol w:w="1631"/>
      </w:tblGrid>
      <w:tr>
        <w:tblPrEx>
          <w:tblCellMar>
            <w:top w:w="0" w:type="dxa"/>
            <w:left w:w="0" w:type="dxa"/>
            <w:bottom w:w="0" w:type="dxa"/>
            <w:right w:w="0" w:type="dxa"/>
          </w:tblCellMar>
        </w:tblPrEx>
        <w:trPr>
          <w:trHeight w:val="519" w:hRule="atLeas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75"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1618" w:type="dxa"/>
            <w:tcBorders>
              <w:top w:val="single" w:color="000000" w:sz="4" w:space="0"/>
              <w:left w:val="single" w:color="000000" w:sz="4" w:space="0"/>
              <w:bottom w:val="single" w:color="000000"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数量及单位</w:t>
            </w:r>
          </w:p>
        </w:tc>
        <w:tc>
          <w:tcPr>
            <w:tcW w:w="830"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单价</w:t>
            </w:r>
          </w:p>
        </w:tc>
        <w:tc>
          <w:tcPr>
            <w:tcW w:w="1500"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07"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1631" w:type="dxa"/>
            <w:tcBorders>
              <w:top w:val="single" w:color="000000" w:sz="4" w:space="0"/>
              <w:left w:val="single" w:color="000000" w:sz="4" w:space="0"/>
              <w:bottom w:val="single" w:color="auto" w:sz="4" w:space="0"/>
              <w:right w:val="single" w:color="000000" w:sz="4" w:space="0"/>
            </w:tcBorders>
            <w:vAlign w:val="center"/>
          </w:tcPr>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总价</w:t>
            </w:r>
          </w:p>
          <w:p>
            <w:pPr>
              <w:pStyle w:val="19"/>
              <w:keepNext w:val="0"/>
              <w:keepLines w:val="0"/>
              <w:pageBreakBefore w:val="0"/>
              <w:widowControl w:val="0"/>
              <w:kinsoku/>
              <w:wordWrap/>
              <w:overflowPunct/>
              <w:topLinePunct w:val="0"/>
              <w:autoSpaceDE/>
              <w:autoSpaceDN/>
              <w:bidi w:val="0"/>
              <w:adjustRightInd/>
              <w:snapToGrid/>
              <w:spacing w:before="156"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r>
      <w:tr>
        <w:tblPrEx>
          <w:tblCellMar>
            <w:top w:w="0" w:type="dxa"/>
            <w:left w:w="0" w:type="dxa"/>
            <w:bottom w:w="0" w:type="dxa"/>
            <w:right w:w="0" w:type="dxa"/>
          </w:tblCellMar>
        </w:tblPrEx>
        <w:trPr>
          <w:trHeight w:val="1058"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75" w:type="dxa"/>
            <w:tcBorders>
              <w:top w:val="single" w:color="000000" w:sz="4" w:space="0"/>
              <w:left w:val="single" w:color="000000" w:sz="4" w:space="0"/>
              <w:right w:val="single" w:color="000000" w:sz="4" w:space="0"/>
            </w:tcBorders>
            <w:vAlign w:val="center"/>
          </w:tcPr>
          <w:p>
            <w:pPr>
              <w:pStyle w:val="19"/>
              <w:spacing w:before="107"/>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ABB VSC接触器</w:t>
            </w:r>
          </w:p>
        </w:tc>
        <w:tc>
          <w:tcPr>
            <w:tcW w:w="1134" w:type="dxa"/>
            <w:tcBorders>
              <w:top w:val="single" w:color="000000" w:sz="4" w:space="0"/>
              <w:left w:val="single" w:color="000000" w:sz="4" w:space="0"/>
              <w:right w:val="single" w:color="000000" w:sz="4" w:space="0"/>
            </w:tcBorders>
            <w:vAlign w:val="center"/>
          </w:tcPr>
          <w:p>
            <w:pPr>
              <w:pStyle w:val="19"/>
              <w:spacing w:before="107"/>
              <w:jc w:val="center"/>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VSC 12 SCO</w:t>
            </w:r>
          </w:p>
        </w:tc>
        <w:tc>
          <w:tcPr>
            <w:tcW w:w="1618" w:type="dxa"/>
            <w:tcBorders>
              <w:top w:val="single" w:color="000000" w:sz="4" w:space="0"/>
              <w:left w:val="single" w:color="000000" w:sz="4" w:space="0"/>
              <w:right w:val="single" w:color="auto" w:sz="4" w:space="0"/>
            </w:tcBorders>
            <w:vAlign w:val="center"/>
          </w:tcPr>
          <w:p>
            <w:pPr>
              <w:pStyle w:val="19"/>
              <w:spacing w:before="107"/>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2台</w:t>
            </w:r>
          </w:p>
        </w:tc>
        <w:tc>
          <w:tcPr>
            <w:tcW w:w="830" w:type="dxa"/>
            <w:tcBorders>
              <w:top w:val="single" w:color="auto" w:sz="4" w:space="0"/>
              <w:left w:val="single" w:color="auto" w:sz="4" w:space="0"/>
              <w:bottom w:val="single" w:color="auto" w:sz="4" w:space="0"/>
              <w:right w:val="single" w:color="auto" w:sz="4" w:space="0"/>
            </w:tcBorders>
            <w:vAlign w:val="center"/>
          </w:tcPr>
          <w:p>
            <w:pPr>
              <w:pStyle w:val="19"/>
              <w:spacing w:before="107"/>
              <w:jc w:val="both"/>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34"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SA"/>
              </w:rPr>
              <w:t>ABB VSC接触器</w:t>
            </w:r>
            <w:r>
              <w:rPr>
                <w:rFonts w:hint="eastAsia" w:ascii="仿宋_GB2312" w:hAnsi="仿宋_GB2312" w:eastAsia="仿宋_GB2312" w:cs="仿宋_GB2312"/>
                <w:caps/>
                <w:color w:val="auto"/>
                <w:sz w:val="28"/>
                <w:szCs w:val="28"/>
              </w:rPr>
              <w:t>摇柄</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aps/>
                <w:color w:val="auto"/>
                <w:sz w:val="28"/>
                <w:szCs w:val="28"/>
              </w:rPr>
              <w:t>/</w:t>
            </w:r>
          </w:p>
        </w:tc>
        <w:tc>
          <w:tcPr>
            <w:tcW w:w="1618"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aps/>
                <w:color w:val="auto"/>
                <w:sz w:val="28"/>
                <w:szCs w:val="28"/>
              </w:rPr>
              <w:t>2把</w:t>
            </w:r>
          </w:p>
        </w:tc>
        <w:tc>
          <w:tcPr>
            <w:tcW w:w="8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116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9"/>
              <w:spacing w:before="156"/>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14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olor w:val="auto"/>
                <w:kern w:val="0"/>
                <w:sz w:val="28"/>
                <w:szCs w:val="28"/>
                <w:lang w:val="en-US" w:eastAsia="zh-CN" w:bidi="ar-SA"/>
              </w:rPr>
              <w:t>ABB VSC接触器</w:t>
            </w:r>
            <w:r>
              <w:rPr>
                <w:rFonts w:hint="eastAsia" w:ascii="仿宋_GB2312" w:hAnsi="仿宋_GB2312" w:eastAsia="仿宋_GB2312" w:cs="仿宋_GB2312"/>
                <w:caps/>
                <w:color w:val="auto"/>
                <w:sz w:val="28"/>
                <w:szCs w:val="28"/>
                <w:lang w:val="en-US" w:eastAsia="zh-CN"/>
              </w:rPr>
              <w:t>服务手</w:t>
            </w:r>
            <w:r>
              <w:rPr>
                <w:rFonts w:hint="eastAsia" w:ascii="仿宋_GB2312" w:hAnsi="仿宋_GB2312" w:eastAsia="仿宋_GB2312" w:cs="仿宋_GB2312"/>
                <w:caps/>
                <w:color w:val="auto"/>
                <w:sz w:val="28"/>
                <w:szCs w:val="28"/>
              </w:rPr>
              <w:t>车</w:t>
            </w:r>
          </w:p>
        </w:tc>
        <w:tc>
          <w:tcPr>
            <w:tcW w:w="113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w:t>
            </w:r>
          </w:p>
        </w:tc>
        <w:tc>
          <w:tcPr>
            <w:tcW w:w="1618" w:type="dxa"/>
            <w:tcBorders>
              <w:top w:val="single" w:color="000000" w:sz="4" w:space="0"/>
              <w:left w:val="single" w:color="000000" w:sz="4" w:space="0"/>
              <w:bottom w:val="single" w:color="000000" w:sz="4" w:space="0"/>
              <w:right w:val="single" w:color="auto" w:sz="4" w:space="0"/>
            </w:tcBorders>
            <w:vAlign w:val="center"/>
          </w:tcPr>
          <w:p>
            <w:pPr>
              <w:adjustRightInd w:val="0"/>
              <w:snapToGrid w:val="0"/>
              <w:jc w:val="center"/>
              <w:rPr>
                <w:rFonts w:hint="eastAsia" w:ascii="仿宋_GB2312" w:hAnsi="仿宋_GB2312" w:eastAsia="仿宋_GB2312" w:cs="仿宋_GB2312"/>
                <w:caps/>
                <w:color w:val="auto"/>
                <w:sz w:val="28"/>
                <w:szCs w:val="28"/>
              </w:rPr>
            </w:pPr>
            <w:r>
              <w:rPr>
                <w:rFonts w:hint="eastAsia" w:ascii="仿宋_GB2312" w:hAnsi="仿宋_GB2312" w:eastAsia="仿宋_GB2312" w:cs="仿宋_GB2312"/>
                <w:caps/>
                <w:color w:val="auto"/>
                <w:sz w:val="28"/>
                <w:szCs w:val="28"/>
              </w:rPr>
              <w:t>2台</w:t>
            </w:r>
          </w:p>
        </w:tc>
        <w:tc>
          <w:tcPr>
            <w:tcW w:w="8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hint="eastAsia" w:ascii="仿宋_GB2312" w:hAnsi="仿宋_GB2312" w:eastAsia="仿宋_GB2312" w:cs="仿宋_GB2312"/>
                <w:color w:val="auto"/>
                <w:sz w:val="28"/>
                <w:szCs w:val="28"/>
              </w:rPr>
            </w:pPr>
          </w:p>
        </w:tc>
      </w:tr>
      <w:tr>
        <w:tblPrEx>
          <w:tblCellMar>
            <w:top w:w="0" w:type="dxa"/>
            <w:left w:w="0" w:type="dxa"/>
            <w:bottom w:w="0" w:type="dxa"/>
            <w:right w:w="0" w:type="dxa"/>
          </w:tblCellMar>
        </w:tblPrEx>
        <w:trPr>
          <w:trHeight w:val="604" w:hRule="exact"/>
        </w:trPr>
        <w:tc>
          <w:tcPr>
            <w:tcW w:w="9011" w:type="dxa"/>
            <w:gridSpan w:val="7"/>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360" w:lineRule="exact"/>
              <w:jc w:val="both"/>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税率：</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lang w:val="en-US" w:eastAsia="zh-CN"/>
              </w:rPr>
              <w:t>总计（不含税）：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总计（含税）：</w:t>
            </w:r>
            <w:r>
              <w:rPr>
                <w:rFonts w:hint="eastAsia" w:ascii="仿宋_GB2312" w:hAnsi="仿宋_GB2312" w:eastAsia="仿宋_GB2312" w:cs="仿宋_GB2312"/>
                <w:color w:val="auto"/>
                <w:sz w:val="28"/>
                <w:szCs w:val="28"/>
                <w:u w:val="single"/>
                <w:lang w:val="en-US" w:eastAsia="zh-CN"/>
              </w:rPr>
              <w:t xml:space="preserve">        </w:t>
            </w:r>
          </w:p>
        </w:tc>
      </w:tr>
    </w:tbl>
    <w:p>
      <w:pPr>
        <w:pStyle w:val="26"/>
        <w:spacing w:line="360" w:lineRule="auto"/>
        <w:jc w:val="right"/>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w:t>
      </w:r>
      <w:r>
        <w:rPr>
          <w:rFonts w:hint="eastAsia" w:ascii="宋体" w:hAnsi="宋体" w:cs="宋体"/>
          <w:sz w:val="22"/>
          <w:lang w:eastAsia="zh-CN"/>
        </w:rPr>
        <w:t>（</w:t>
      </w:r>
      <w:r>
        <w:rPr>
          <w:rFonts w:hint="eastAsia" w:ascii="宋体" w:hAnsi="宋体" w:cs="宋体"/>
          <w:sz w:val="22"/>
          <w:lang w:val="en-US" w:eastAsia="zh-CN"/>
        </w:rPr>
        <w:t>含税</w:t>
      </w:r>
      <w:r>
        <w:rPr>
          <w:rFonts w:hint="eastAsia" w:ascii="宋体" w:hAnsi="宋体" w:cs="宋体"/>
          <w:sz w:val="22"/>
          <w:lang w:eastAsia="zh-CN"/>
        </w:rPr>
        <w:t>）</w:t>
      </w:r>
      <w:r>
        <w:rPr>
          <w:rFonts w:hint="eastAsia" w:ascii="宋体" w:hAnsi="宋体" w:cs="宋体"/>
          <w:sz w:val="22"/>
        </w:rPr>
        <w:t>”系所有需招标人支付的投标金额总数即投标总价，投标总价中已包含投标人完成本招标项目的一切费用包括税费。</w:t>
      </w: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2"/>
    <w:bookmarkEnd w:id="43"/>
    <w:bookmarkEnd w:id="44"/>
    <w:bookmarkEnd w:id="45"/>
    <w:p>
      <w:pPr>
        <w:pStyle w:val="24"/>
        <w:spacing w:line="360" w:lineRule="auto"/>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2"/>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项目</w:t>
            </w:r>
          </w:p>
          <w:p>
            <w:pPr>
              <w:pStyle w:val="2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7"/>
              <w:jc w:val="center"/>
              <w:rPr>
                <w:rFonts w:ascii="宋体" w:hAnsi="宋体" w:cs="宋体"/>
                <w:bCs/>
                <w:kern w:val="0"/>
                <w:szCs w:val="21"/>
              </w:rPr>
            </w:pPr>
          </w:p>
        </w:tc>
      </w:tr>
    </w:tbl>
    <w:p>
      <w:pPr>
        <w:pStyle w:val="2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7"/>
        <w:spacing w:before="120" w:beforeLines="50" w:line="360" w:lineRule="auto"/>
        <w:rPr>
          <w:rFonts w:ascii="宋体" w:hAnsi="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w:t>
      </w:r>
      <w:r>
        <w:rPr>
          <w:rFonts w:hint="eastAsia" w:ascii="宋体" w:hAnsi="宋体" w:cs="宋体"/>
          <w:b/>
          <w:sz w:val="32"/>
          <w:szCs w:val="32"/>
          <w:lang w:val="en-US" w:eastAsia="zh-CN"/>
        </w:rPr>
        <w:t>18</w:t>
      </w:r>
      <w:r>
        <w:rPr>
          <w:rFonts w:hint="eastAsia" w:ascii="宋体" w:hAnsi="宋体" w:cs="宋体"/>
          <w:b/>
          <w:sz w:val="32"/>
          <w:szCs w:val="32"/>
        </w:rPr>
        <w:t>年1月1日至投标截止日期间）的销售业绩一览表</w:t>
      </w:r>
    </w:p>
    <w:tbl>
      <w:tblPr>
        <w:tblStyle w:val="1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28"/>
        <w:adjustRightInd w:val="0"/>
        <w:snapToGrid w:val="0"/>
        <w:ind w:firstLine="200"/>
        <w:jc w:val="center"/>
        <w:rPr>
          <w:b/>
          <w:sz w:val="10"/>
          <w:szCs w:val="10"/>
        </w:rPr>
      </w:pP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hint="eastAsia" w:ascii="宋体" w:hAnsi="宋体" w:cs="宋体"/>
          <w:b/>
          <w:sz w:val="32"/>
          <w:szCs w:val="32"/>
          <w:lang w:val="en-US" w:eastAsia="zh-CN"/>
        </w:rPr>
        <w:t>18</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tblInd w:w="153"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规格和型号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项目名称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买方名称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买方联系人及电话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签约合同价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项目概况及投标人履 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微软雅黑" w:hAnsi="Times New Roman" w:cs="微软雅黑"/>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w:t>
      </w:r>
      <w:r>
        <w:rPr>
          <w:rFonts w:hint="eastAsia" w:ascii="宋体" w:hAnsi="宋体" w:cs="微软雅黑"/>
          <w:kern w:val="0"/>
          <w:sz w:val="22"/>
          <w:lang w:eastAsia="zh-CN"/>
        </w:rPr>
        <w:t>民法典</w:t>
      </w:r>
      <w:r>
        <w:rPr>
          <w:rFonts w:hint="eastAsia" w:ascii="宋体" w:hAnsi="宋体" w:cs="微软雅黑"/>
          <w:kern w:val="0"/>
          <w:sz w:val="22"/>
        </w:rPr>
        <w:t>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lang w:val="en-US" w:eastAsia="zh-CN"/>
        </w:rPr>
        <w:t>八</w:t>
      </w:r>
      <w:r>
        <w:rPr>
          <w:rFonts w:hint="eastAsia" w:ascii="宋体" w:hAnsi="宋体" w:cs="宋体"/>
          <w:b/>
          <w:sz w:val="32"/>
          <w:szCs w:val="32"/>
        </w:rPr>
        <w:t>、</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4"/>
        <w:spacing w:line="360" w:lineRule="auto"/>
        <w:jc w:val="center"/>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、技术方案</w:t>
      </w:r>
    </w:p>
    <w:p>
      <w:pPr>
        <w:pStyle w:val="29"/>
        <w:spacing w:line="360" w:lineRule="auto"/>
        <w:ind w:firstLine="440" w:firstLineChars="200"/>
        <w:rPr>
          <w:rFonts w:ascii="宋体" w:hAnsi="宋体" w:cs="宋体"/>
          <w:sz w:val="22"/>
        </w:rPr>
      </w:pPr>
    </w:p>
    <w:p>
      <w:pPr>
        <w:pStyle w:val="29"/>
        <w:spacing w:line="360" w:lineRule="auto"/>
        <w:ind w:firstLine="440" w:firstLineChars="200"/>
        <w:rPr>
          <w:rFonts w:ascii="宋体" w:hAnsi="宋体" w:cs="宋体"/>
          <w:sz w:val="22"/>
        </w:rPr>
      </w:pPr>
      <w:r>
        <w:rPr>
          <w:rFonts w:hint="eastAsia" w:ascii="宋体" w:hAnsi="宋体" w:cs="宋体"/>
          <w:sz w:val="22"/>
        </w:rPr>
        <w:t>投标人应根据以往经验，对照《用户需求书》的要求，结合本次投标产品特性及本工程实际需要，编写详细技术方案。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8"/>
        </w:numPr>
        <w:spacing w:line="360" w:lineRule="auto"/>
        <w:rPr>
          <w:rFonts w:ascii="宋体" w:hAnsi="宋体" w:cs="宋体"/>
          <w:sz w:val="22"/>
        </w:rPr>
      </w:pPr>
      <w:r>
        <w:rPr>
          <w:rFonts w:hint="eastAsia" w:ascii="宋体" w:hAnsi="宋体" w:cs="宋体"/>
          <w:sz w:val="22"/>
        </w:rPr>
        <w:t>货物说明一览表；</w:t>
      </w:r>
    </w:p>
    <w:p>
      <w:pPr>
        <w:numPr>
          <w:ilvl w:val="0"/>
          <w:numId w:val="1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8"/>
        </w:numPr>
        <w:spacing w:line="360" w:lineRule="auto"/>
        <w:rPr>
          <w:rFonts w:ascii="宋体" w:hAnsi="宋体" w:cs="宋体"/>
          <w:sz w:val="22"/>
        </w:rPr>
      </w:pPr>
      <w:r>
        <w:rPr>
          <w:rFonts w:hint="eastAsia" w:ascii="宋体" w:hAnsi="宋体" w:cs="宋体"/>
          <w:sz w:val="22"/>
        </w:rPr>
        <w:t>货物主要生产工艺流程；</w:t>
      </w:r>
    </w:p>
    <w:p>
      <w:pPr>
        <w:numPr>
          <w:ilvl w:val="0"/>
          <w:numId w:val="1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8"/>
        </w:numPr>
        <w:spacing w:line="360" w:lineRule="auto"/>
        <w:rPr>
          <w:rFonts w:ascii="宋体" w:hAnsi="宋体" w:cs="宋体"/>
          <w:sz w:val="22"/>
        </w:rPr>
      </w:pPr>
      <w:r>
        <w:rPr>
          <w:rFonts w:hint="eastAsia" w:ascii="宋体" w:hAnsi="宋体" w:cs="宋体"/>
          <w:sz w:val="22"/>
        </w:rPr>
        <w:t>项目实施进度控制计划；</w:t>
      </w:r>
    </w:p>
    <w:p>
      <w:pPr>
        <w:numPr>
          <w:ilvl w:val="0"/>
          <w:numId w:val="18"/>
        </w:numPr>
        <w:spacing w:line="360" w:lineRule="auto"/>
        <w:rPr>
          <w:rFonts w:ascii="宋体" w:hAnsi="宋体" w:cs="宋体"/>
          <w:sz w:val="22"/>
        </w:rPr>
      </w:pPr>
      <w:r>
        <w:rPr>
          <w:rFonts w:hint="eastAsia" w:ascii="宋体" w:hAnsi="宋体" w:cs="宋体"/>
          <w:sz w:val="22"/>
        </w:rPr>
        <w:t>相关服务实施方案；</w:t>
      </w:r>
    </w:p>
    <w:p>
      <w:pPr>
        <w:numPr>
          <w:ilvl w:val="0"/>
          <w:numId w:val="18"/>
        </w:numPr>
        <w:spacing w:line="360" w:lineRule="auto"/>
        <w:rPr>
          <w:rFonts w:ascii="宋体" w:hAnsi="宋体" w:cs="宋体"/>
          <w:sz w:val="22"/>
        </w:rPr>
      </w:pPr>
      <w:r>
        <w:rPr>
          <w:rFonts w:hint="eastAsia" w:ascii="宋体" w:hAnsi="宋体" w:cs="宋体"/>
          <w:sz w:val="22"/>
        </w:rPr>
        <w:t>设备运行维护成本分析；</w:t>
      </w:r>
    </w:p>
    <w:p>
      <w:pPr>
        <w:numPr>
          <w:ilvl w:val="0"/>
          <w:numId w:val="18"/>
        </w:numPr>
        <w:spacing w:line="360" w:lineRule="auto"/>
        <w:rPr>
          <w:rFonts w:ascii="宋体" w:hAnsi="宋体" w:cs="宋体"/>
          <w:sz w:val="22"/>
        </w:rPr>
      </w:pPr>
      <w:r>
        <w:rPr>
          <w:rFonts w:hint="eastAsia" w:ascii="宋体" w:hAnsi="宋体" w:cs="宋体"/>
          <w:sz w:val="22"/>
        </w:rPr>
        <w:t>备品备件的详细配置说明；</w:t>
      </w:r>
    </w:p>
    <w:p>
      <w:pPr>
        <w:numPr>
          <w:ilvl w:val="0"/>
          <w:numId w:val="1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8"/>
        </w:numPr>
        <w:spacing w:line="360" w:lineRule="auto"/>
        <w:rPr>
          <w:rFonts w:ascii="宋体" w:hAnsi="宋体" w:cs="宋体"/>
          <w:sz w:val="22"/>
        </w:rPr>
      </w:pPr>
      <w:r>
        <w:rPr>
          <w:rFonts w:hint="eastAsia" w:ascii="宋体" w:hAnsi="宋体" w:cs="宋体"/>
          <w:sz w:val="22"/>
        </w:rPr>
        <w:t>技术文件清单</w:t>
      </w:r>
    </w:p>
    <w:p>
      <w:pPr>
        <w:numPr>
          <w:ilvl w:val="0"/>
          <w:numId w:val="18"/>
        </w:numPr>
        <w:spacing w:line="360" w:lineRule="auto"/>
        <w:rPr>
          <w:rFonts w:ascii="宋体" w:hAnsi="宋体" w:cs="宋体"/>
          <w:sz w:val="22"/>
        </w:rPr>
      </w:pPr>
      <w:r>
        <w:rPr>
          <w:rFonts w:hint="eastAsia" w:ascii="宋体" w:hAnsi="宋体" w:cs="宋体"/>
          <w:sz w:val="22"/>
        </w:rPr>
        <w:t>技术支持及售后服务方案；</w:t>
      </w:r>
    </w:p>
    <w:p>
      <w:pPr>
        <w:numPr>
          <w:ilvl w:val="0"/>
          <w:numId w:val="18"/>
        </w:numPr>
        <w:spacing w:line="360" w:lineRule="auto"/>
        <w:rPr>
          <w:rFonts w:ascii="宋体" w:hAnsi="宋体" w:cs="宋体"/>
          <w:sz w:val="22"/>
        </w:rPr>
      </w:pPr>
      <w:r>
        <w:rPr>
          <w:rFonts w:hint="eastAsia" w:ascii="宋体" w:hAnsi="宋体" w:cs="宋体"/>
          <w:sz w:val="22"/>
        </w:rPr>
        <w:t>人员培训计划。</w:t>
      </w:r>
    </w:p>
    <w:p>
      <w:pPr>
        <w:pStyle w:val="30"/>
        <w:rPr>
          <w:rFonts w:ascii="宋体" w:hAnsi="宋体" w:cs="宋体"/>
          <w:sz w:val="22"/>
        </w:rPr>
      </w:pPr>
    </w:p>
    <w:p>
      <w:pPr>
        <w:pStyle w:val="24"/>
        <w:spacing w:line="360" w:lineRule="auto"/>
        <w:jc w:val="center"/>
        <w:rPr>
          <w:rFonts w:ascii="宋体" w:hAnsi="宋体" w:cs="宋体"/>
          <w:b/>
          <w:sz w:val="32"/>
          <w:szCs w:val="32"/>
        </w:rPr>
      </w:pPr>
    </w:p>
    <w:p>
      <w:pPr>
        <w:pStyle w:val="2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0"/>
        <w:jc w:val="center"/>
        <w:rPr>
          <w:rFonts w:ascii="宋体" w:hAnsi="宋体" w:cs="宋体"/>
          <w:bCs/>
          <w:sz w:val="32"/>
          <w:szCs w:val="32"/>
        </w:rPr>
      </w:pPr>
      <w:r>
        <w:rPr>
          <w:rFonts w:hint="eastAsia" w:ascii="宋体" w:hAnsi="宋体" w:cs="宋体"/>
          <w:b/>
          <w:sz w:val="30"/>
          <w:szCs w:val="30"/>
        </w:rPr>
        <w:t>项目部主要成员履历表</w:t>
      </w:r>
    </w:p>
    <w:p>
      <w:pPr>
        <w:pStyle w:val="31"/>
        <w:spacing w:before="120" w:beforeLines="50" w:line="360" w:lineRule="auto"/>
        <w:ind w:firstLine="480" w:firstLineChars="200"/>
        <w:rPr>
          <w:rFonts w:ascii="宋体" w:hAnsi="宋体" w:eastAsia="宋体" w:cs="宋体"/>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r>
              <w:rPr>
                <w:rFonts w:hint="eastAsia" w:ascii="宋体" w:hAnsi="宋体" w:cs="宋体"/>
              </w:rPr>
              <w:t>序号</w:t>
            </w:r>
          </w:p>
        </w:tc>
        <w:tc>
          <w:tcPr>
            <w:tcW w:w="665" w:type="dxa"/>
            <w:vAlign w:val="center"/>
          </w:tcPr>
          <w:p>
            <w:pPr>
              <w:pStyle w:val="30"/>
              <w:jc w:val="center"/>
              <w:rPr>
                <w:rFonts w:ascii="宋体" w:hAnsi="宋体" w:cs="宋体"/>
              </w:rPr>
            </w:pPr>
            <w:r>
              <w:rPr>
                <w:rFonts w:hint="eastAsia" w:ascii="宋体" w:hAnsi="宋体" w:cs="宋体"/>
              </w:rPr>
              <w:t>姓名</w:t>
            </w:r>
          </w:p>
        </w:tc>
        <w:tc>
          <w:tcPr>
            <w:tcW w:w="665" w:type="dxa"/>
            <w:vAlign w:val="center"/>
          </w:tcPr>
          <w:p>
            <w:pPr>
              <w:pStyle w:val="30"/>
              <w:jc w:val="center"/>
              <w:rPr>
                <w:rFonts w:ascii="宋体" w:hAnsi="宋体" w:cs="宋体"/>
              </w:rPr>
            </w:pPr>
            <w:r>
              <w:rPr>
                <w:rFonts w:hint="eastAsia" w:ascii="宋体" w:hAnsi="宋体" w:cs="宋体"/>
              </w:rPr>
              <w:t>性别</w:t>
            </w:r>
          </w:p>
        </w:tc>
        <w:tc>
          <w:tcPr>
            <w:tcW w:w="665" w:type="dxa"/>
            <w:vAlign w:val="center"/>
          </w:tcPr>
          <w:p>
            <w:pPr>
              <w:pStyle w:val="30"/>
              <w:jc w:val="center"/>
              <w:rPr>
                <w:rFonts w:ascii="宋体" w:hAnsi="宋体" w:cs="宋体"/>
              </w:rPr>
            </w:pPr>
            <w:r>
              <w:rPr>
                <w:rFonts w:hint="eastAsia" w:ascii="宋体" w:hAnsi="宋体" w:cs="宋体"/>
              </w:rPr>
              <w:t>年龄</w:t>
            </w:r>
          </w:p>
        </w:tc>
        <w:tc>
          <w:tcPr>
            <w:tcW w:w="664" w:type="dxa"/>
            <w:vAlign w:val="center"/>
          </w:tcPr>
          <w:p>
            <w:pPr>
              <w:pStyle w:val="30"/>
              <w:jc w:val="center"/>
              <w:rPr>
                <w:rFonts w:ascii="宋体" w:hAnsi="宋体" w:cs="宋体"/>
              </w:rPr>
            </w:pPr>
            <w:r>
              <w:rPr>
                <w:rFonts w:hint="eastAsia" w:ascii="宋体" w:hAnsi="宋体" w:cs="宋体"/>
              </w:rPr>
              <w:t>学历</w:t>
            </w:r>
          </w:p>
        </w:tc>
        <w:tc>
          <w:tcPr>
            <w:tcW w:w="664" w:type="dxa"/>
            <w:vAlign w:val="center"/>
          </w:tcPr>
          <w:p>
            <w:pPr>
              <w:pStyle w:val="30"/>
              <w:jc w:val="center"/>
              <w:rPr>
                <w:rFonts w:ascii="宋体" w:hAnsi="宋体" w:cs="宋体"/>
              </w:rPr>
            </w:pPr>
            <w:r>
              <w:rPr>
                <w:rFonts w:hint="eastAsia" w:ascii="宋体" w:hAnsi="宋体" w:cs="宋体"/>
              </w:rPr>
              <w:t>专业</w:t>
            </w:r>
          </w:p>
        </w:tc>
        <w:tc>
          <w:tcPr>
            <w:tcW w:w="1673" w:type="dxa"/>
            <w:vAlign w:val="center"/>
          </w:tcPr>
          <w:p>
            <w:pPr>
              <w:pStyle w:val="30"/>
              <w:jc w:val="center"/>
              <w:rPr>
                <w:rFonts w:ascii="宋体" w:hAnsi="宋体" w:cs="宋体"/>
              </w:rPr>
            </w:pPr>
            <w:r>
              <w:rPr>
                <w:rFonts w:hint="eastAsia" w:ascii="宋体" w:hAnsi="宋体" w:cs="宋体"/>
              </w:rPr>
              <w:t>执业资格/职称</w:t>
            </w:r>
          </w:p>
        </w:tc>
        <w:tc>
          <w:tcPr>
            <w:tcW w:w="1157" w:type="dxa"/>
            <w:vAlign w:val="center"/>
          </w:tcPr>
          <w:p>
            <w:pPr>
              <w:pStyle w:val="30"/>
              <w:jc w:val="center"/>
              <w:rPr>
                <w:rFonts w:ascii="宋体" w:hAnsi="宋体" w:cs="宋体"/>
              </w:rPr>
            </w:pPr>
            <w:r>
              <w:rPr>
                <w:rFonts w:hint="eastAsia" w:ascii="宋体" w:hAnsi="宋体" w:cs="宋体"/>
              </w:rPr>
              <w:t>工作年限</w:t>
            </w:r>
          </w:p>
        </w:tc>
        <w:tc>
          <w:tcPr>
            <w:tcW w:w="1673" w:type="dxa"/>
            <w:vAlign w:val="center"/>
          </w:tcPr>
          <w:p>
            <w:pPr>
              <w:pStyle w:val="30"/>
              <w:jc w:val="center"/>
              <w:rPr>
                <w:rFonts w:ascii="宋体" w:hAnsi="宋体" w:cs="宋体"/>
              </w:rPr>
            </w:pPr>
            <w:r>
              <w:rPr>
                <w:rFonts w:hint="eastAsia" w:ascii="宋体" w:hAnsi="宋体" w:cs="宋体"/>
              </w:rPr>
              <w:t>拟在本项目担任的职务</w:t>
            </w:r>
          </w:p>
        </w:tc>
        <w:tc>
          <w:tcPr>
            <w:tcW w:w="1364" w:type="dxa"/>
            <w:vAlign w:val="center"/>
          </w:tcPr>
          <w:p>
            <w:pPr>
              <w:pStyle w:val="3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5"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664" w:type="dxa"/>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157" w:type="dxa"/>
            <w:tcBorders>
              <w:bottom w:val="single" w:color="auto" w:sz="4" w:space="0"/>
            </w:tcBorders>
            <w:vAlign w:val="center"/>
          </w:tcPr>
          <w:p>
            <w:pPr>
              <w:pStyle w:val="30"/>
              <w:jc w:val="center"/>
              <w:rPr>
                <w:rFonts w:ascii="宋体" w:hAnsi="宋体" w:cs="宋体"/>
              </w:rPr>
            </w:pPr>
          </w:p>
        </w:tc>
        <w:tc>
          <w:tcPr>
            <w:tcW w:w="1673" w:type="dxa"/>
            <w:tcBorders>
              <w:bottom w:val="single" w:color="auto" w:sz="4" w:space="0"/>
            </w:tcBorders>
            <w:vAlign w:val="center"/>
          </w:tcPr>
          <w:p>
            <w:pPr>
              <w:pStyle w:val="30"/>
              <w:jc w:val="center"/>
              <w:rPr>
                <w:rFonts w:ascii="宋体" w:hAnsi="宋体" w:cs="宋体"/>
              </w:rPr>
            </w:pPr>
          </w:p>
        </w:tc>
        <w:tc>
          <w:tcPr>
            <w:tcW w:w="1364" w:type="dxa"/>
            <w:tcBorders>
              <w:bottom w:val="single" w:color="auto" w:sz="4" w:space="0"/>
            </w:tcBorders>
            <w:vAlign w:val="center"/>
          </w:tcPr>
          <w:p>
            <w:pPr>
              <w:pStyle w:val="30"/>
              <w:jc w:val="center"/>
              <w:rPr>
                <w:rFonts w:ascii="宋体" w:hAnsi="宋体" w:cs="宋体"/>
              </w:rPr>
            </w:pPr>
          </w:p>
        </w:tc>
      </w:tr>
    </w:tbl>
    <w:p>
      <w:pPr>
        <w:pStyle w:val="3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2"/>
        <w:spacing w:line="400" w:lineRule="exact"/>
        <w:rPr>
          <w:rFonts w:ascii="宋体" w:hAnsi="宋体" w:cs="宋体"/>
          <w:sz w:val="24"/>
          <w:szCs w:val="21"/>
        </w:rPr>
      </w:pPr>
    </w:p>
    <w:p>
      <w:pPr>
        <w:pStyle w:val="3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0"/>
              <w:ind w:left="113"/>
              <w:jc w:val="center"/>
              <w:rPr>
                <w:rFonts w:ascii="宋体" w:hAnsi="宋体" w:cs="宋体"/>
              </w:rPr>
            </w:pPr>
            <w:r>
              <w:rPr>
                <w:rFonts w:hint="eastAsia" w:ascii="宋体" w:hAnsi="宋体" w:cs="宋体"/>
              </w:rPr>
              <w:t>售后服务体系情况</w:t>
            </w:r>
          </w:p>
        </w:tc>
        <w:tc>
          <w:tcPr>
            <w:tcW w:w="3335" w:type="dxa"/>
            <w:vAlign w:val="center"/>
          </w:tcPr>
          <w:p>
            <w:pPr>
              <w:pStyle w:val="30"/>
              <w:jc w:val="center"/>
              <w:rPr>
                <w:rFonts w:ascii="宋体" w:hAnsi="宋体" w:cs="宋体"/>
              </w:rPr>
            </w:pPr>
            <w:r>
              <w:rPr>
                <w:rFonts w:hint="eastAsia" w:ascii="宋体" w:hAnsi="宋体" w:cs="宋体"/>
              </w:rPr>
              <w:t>售后服务人数：</w:t>
            </w:r>
          </w:p>
        </w:tc>
        <w:tc>
          <w:tcPr>
            <w:tcW w:w="5515" w:type="dxa"/>
            <w:vAlign w:val="center"/>
          </w:tcPr>
          <w:p>
            <w:pPr>
              <w:pStyle w:val="3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职称：</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0"/>
              <w:ind w:left="113"/>
              <w:jc w:val="center"/>
              <w:rPr>
                <w:rFonts w:ascii="宋体" w:hAnsi="宋体" w:cs="宋体"/>
              </w:rPr>
            </w:pPr>
          </w:p>
        </w:tc>
        <w:tc>
          <w:tcPr>
            <w:tcW w:w="3335" w:type="dxa"/>
            <w:vAlign w:val="center"/>
          </w:tcPr>
          <w:p>
            <w:pPr>
              <w:pStyle w:val="30"/>
              <w:jc w:val="center"/>
              <w:rPr>
                <w:rFonts w:ascii="宋体" w:hAnsi="宋体" w:cs="宋体"/>
              </w:rPr>
            </w:pPr>
            <w:r>
              <w:rPr>
                <w:rFonts w:hint="eastAsia" w:ascii="宋体" w:hAnsi="宋体" w:cs="宋体"/>
              </w:rPr>
              <w:t>固定场所地址：</w:t>
            </w:r>
          </w:p>
        </w:tc>
        <w:tc>
          <w:tcPr>
            <w:tcW w:w="5515" w:type="dxa"/>
            <w:vAlign w:val="center"/>
          </w:tcPr>
          <w:p>
            <w:pPr>
              <w:pStyle w:val="3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0"/>
              <w:rPr>
                <w:rFonts w:ascii="宋体" w:hAnsi="宋体" w:cs="宋体"/>
              </w:rPr>
            </w:pPr>
            <w:r>
              <w:rPr>
                <w:rFonts w:hint="eastAsia" w:ascii="宋体" w:hAnsi="宋体" w:cs="宋体"/>
              </w:rPr>
              <w:t>1.</w:t>
            </w:r>
          </w:p>
          <w:p>
            <w:pPr>
              <w:pStyle w:val="30"/>
              <w:rPr>
                <w:rFonts w:ascii="宋体" w:hAnsi="宋体" w:cs="宋体"/>
              </w:rPr>
            </w:pPr>
            <w:r>
              <w:rPr>
                <w:rFonts w:hint="eastAsia" w:ascii="宋体" w:hAnsi="宋体" w:cs="宋体"/>
              </w:rPr>
              <w:t>2.</w:t>
            </w:r>
          </w:p>
          <w:p>
            <w:pPr>
              <w:pStyle w:val="30"/>
              <w:rPr>
                <w:rFonts w:ascii="宋体" w:hAnsi="宋体" w:cs="宋体"/>
              </w:rPr>
            </w:pPr>
            <w:r>
              <w:rPr>
                <w:rFonts w:hint="eastAsia" w:ascii="宋体" w:hAnsi="宋体" w:cs="宋体"/>
              </w:rPr>
              <w:t>3.</w:t>
            </w:r>
          </w:p>
        </w:tc>
      </w:tr>
    </w:tbl>
    <w:p>
      <w:pPr>
        <w:pStyle w:val="30"/>
        <w:spacing w:line="360" w:lineRule="auto"/>
        <w:rPr>
          <w:rFonts w:ascii="宋体" w:hAnsi="宋体" w:cs="宋体"/>
          <w:b/>
          <w:szCs w:val="21"/>
        </w:rPr>
      </w:pPr>
    </w:p>
    <w:p>
      <w:pPr>
        <w:pStyle w:val="3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0"/>
        <w:rPr>
          <w:rFonts w:ascii="宋体" w:hAnsi="宋体" w:cs="宋体"/>
        </w:rPr>
      </w:pPr>
    </w:p>
    <w:p>
      <w:pPr>
        <w:pStyle w:val="30"/>
        <w:rPr>
          <w:rFonts w:ascii="宋体" w:hAnsi="宋体" w:cs="宋体"/>
        </w:rPr>
      </w:pPr>
    </w:p>
    <w:p>
      <w:pPr>
        <w:pStyle w:val="30"/>
        <w:rPr>
          <w:rFonts w:ascii="宋体" w:hAnsi="宋体" w:cs="宋体"/>
        </w:rPr>
      </w:pPr>
      <w:r>
        <w:rPr>
          <w:rFonts w:hint="eastAsia" w:ascii="宋体" w:hAnsi="宋体" w:cs="宋体"/>
        </w:rPr>
        <w:t>致：</w:t>
      </w:r>
    </w:p>
    <w:p>
      <w:pPr>
        <w:pStyle w:val="30"/>
        <w:rPr>
          <w:rFonts w:ascii="宋体" w:hAnsi="宋体" w:cs="宋体"/>
        </w:rPr>
      </w:pPr>
    </w:p>
    <w:p>
      <w:pPr>
        <w:pStyle w:val="30"/>
        <w:spacing w:line="360" w:lineRule="auto"/>
        <w:ind w:firstLine="315" w:firstLineChars="150"/>
        <w:rPr>
          <w:rFonts w:ascii="宋体" w:hAnsi="宋体" w:cs="宋体"/>
        </w:rPr>
      </w:pPr>
      <w:r>
        <w:rPr>
          <w:rFonts w:hint="eastAsia" w:ascii="宋体" w:hAnsi="宋体" w:cs="宋体"/>
        </w:rPr>
        <w:t>我方同意：</w:t>
      </w:r>
    </w:p>
    <w:p>
      <w:pPr>
        <w:pStyle w:val="30"/>
        <w:numPr>
          <w:ilvl w:val="0"/>
          <w:numId w:val="1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0"/>
        <w:numPr>
          <w:ilvl w:val="0"/>
          <w:numId w:val="1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r>
        <w:rPr>
          <w:rFonts w:hint="eastAsia" w:ascii="宋体" w:hAnsi="宋体" w:cs="宋体"/>
        </w:rPr>
        <w:t>特此承诺！</w:t>
      </w: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30"/>
        <w:spacing w:line="360" w:lineRule="auto"/>
        <w:ind w:left="360"/>
        <w:rPr>
          <w:rFonts w:ascii="宋体" w:hAnsi="宋体" w:cs="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w:t>
      </w:r>
      <w:r>
        <w:rPr>
          <w:rFonts w:hint="eastAsia" w:ascii="宋体" w:hAnsi="宋体" w:cs="宋体"/>
          <w:b/>
          <w:sz w:val="32"/>
          <w:szCs w:val="32"/>
          <w:lang w:val="en-US" w:eastAsia="zh-CN"/>
        </w:rPr>
        <w:t>一</w:t>
      </w:r>
      <w:r>
        <w:rPr>
          <w:rFonts w:hint="eastAsia" w:ascii="宋体" w:hAnsi="宋体" w:cs="宋体"/>
          <w:b/>
          <w:sz w:val="32"/>
          <w:szCs w:val="32"/>
        </w:rPr>
        <w:t>、投标人须知前附表规定的其他资料</w:t>
      </w:r>
    </w:p>
    <w:p>
      <w:pPr>
        <w:pStyle w:val="24"/>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30</w:t>
    </w:r>
    <w:r>
      <w:fldChar w:fldCharType="end"/>
    </w:r>
  </w:p>
  <w:p>
    <w:pPr>
      <w:pStyle w:val="1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- 60 -</w:t>
    </w:r>
    <w:r>
      <w:fldChar w:fldCharType="end"/>
    </w:r>
  </w:p>
  <w:p>
    <w:pPr>
      <w:pStyle w:val="1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1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1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776F3"/>
    <w:multiLevelType w:val="singleLevel"/>
    <w:tmpl w:val="88E776F3"/>
    <w:lvl w:ilvl="0" w:tentative="0">
      <w:start w:val="2"/>
      <w:numFmt w:val="decimal"/>
      <w:suff w:val="nothing"/>
      <w:lvlText w:val="%1、"/>
      <w:lvlJc w:val="left"/>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4CA45D16"/>
    <w:multiLevelType w:val="singleLevel"/>
    <w:tmpl w:val="4CA45D16"/>
    <w:lvl w:ilvl="0" w:tentative="0">
      <w:start w:val="3"/>
      <w:numFmt w:val="decimal"/>
      <w:lvlText w:val="%1."/>
      <w:lvlJc w:val="left"/>
      <w:pPr>
        <w:tabs>
          <w:tab w:val="left" w:pos="312"/>
        </w:tabs>
      </w:pPr>
    </w:lvl>
  </w:abstractNum>
  <w:abstractNum w:abstractNumId="12">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772200E"/>
    <w:multiLevelType w:val="singleLevel"/>
    <w:tmpl w:val="5772200E"/>
    <w:lvl w:ilvl="0" w:tentative="0">
      <w:start w:val="1"/>
      <w:numFmt w:val="decimal"/>
      <w:suff w:val="nothing"/>
      <w:lvlText w:val="%1）"/>
      <w:lvlJc w:val="left"/>
    </w:lvl>
  </w:abstractNum>
  <w:abstractNum w:abstractNumId="14">
    <w:nsid w:val="59C4BD6E"/>
    <w:multiLevelType w:val="singleLevel"/>
    <w:tmpl w:val="59C4BD6E"/>
    <w:lvl w:ilvl="0" w:tentative="0">
      <w:start w:val="1"/>
      <w:numFmt w:val="decimal"/>
      <w:suff w:val="nothing"/>
      <w:lvlText w:val="（%1）"/>
      <w:lvlJc w:val="left"/>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1"/>
  </w:num>
  <w:num w:numId="2">
    <w:abstractNumId w:val="14"/>
  </w:num>
  <w:num w:numId="3">
    <w:abstractNumId w:val="2"/>
  </w:num>
  <w:num w:numId="4">
    <w:abstractNumId w:val="0"/>
  </w:num>
  <w:num w:numId="5">
    <w:abstractNumId w:val="15"/>
  </w:num>
  <w:num w:numId="6">
    <w:abstractNumId w:val="13"/>
  </w:num>
  <w:num w:numId="7">
    <w:abstractNumId w:val="16"/>
  </w:num>
  <w:num w:numId="8">
    <w:abstractNumId w:val="17"/>
  </w:num>
  <w:num w:numId="9">
    <w:abstractNumId w:val="5"/>
  </w:num>
  <w:num w:numId="10">
    <w:abstractNumId w:val="7"/>
  </w:num>
  <w:num w:numId="11">
    <w:abstractNumId w:val="4"/>
  </w:num>
  <w:num w:numId="12">
    <w:abstractNumId w:val="1"/>
  </w:num>
  <w:num w:numId="13">
    <w:abstractNumId w:val="10"/>
  </w:num>
  <w:num w:numId="14">
    <w:abstractNumId w:val="3"/>
  </w:num>
  <w:num w:numId="15">
    <w:abstractNumId w:val="9"/>
  </w:num>
  <w:num w:numId="16">
    <w:abstractNumId w:val="6"/>
  </w:num>
  <w:num w:numId="17">
    <w:abstractNumId w:val="8"/>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9284C"/>
    <w:rsid w:val="20CE2B53"/>
    <w:rsid w:val="3B311DF4"/>
    <w:rsid w:val="78AD65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7">
    <w:name w:val="Body Text"/>
    <w:basedOn w:val="1"/>
    <w:next w:val="8"/>
    <w:uiPriority w:val="0"/>
    <w:pPr>
      <w:spacing w:after="120"/>
    </w:pPr>
    <w:rPr>
      <w:szCs w:val="24"/>
    </w:rPr>
  </w:style>
  <w:style w:type="paragraph" w:styleId="8">
    <w:name w:val="Body Text First Indent"/>
    <w:basedOn w:val="7"/>
    <w:uiPriority w:val="0"/>
    <w:pPr>
      <w:ind w:firstLine="420" w:firstLineChars="100"/>
    </w:pPr>
  </w:style>
  <w:style w:type="paragraph" w:styleId="9">
    <w:name w:val="Plain Text"/>
    <w:basedOn w:val="1"/>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table" w:styleId="14">
    <w:name w:val="Table Grid"/>
    <w:basedOn w:val="13"/>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uiPriority w:val="0"/>
  </w:style>
  <w:style w:type="character" w:styleId="17">
    <w:name w:val="Hyperlink"/>
    <w:uiPriority w:val="0"/>
    <w:rPr>
      <w:color w:val="0000FF"/>
      <w:u w:val="single"/>
    </w:rPr>
  </w:style>
  <w:style w:type="character" w:customStyle="1" w:styleId="18">
    <w:name w:val="标题 1 字符1"/>
    <w:link w:val="3"/>
    <w:qFormat/>
    <w:uiPriority w:val="0"/>
    <w:rPr>
      <w:b/>
      <w:bCs/>
      <w:kern w:val="44"/>
      <w:sz w:val="44"/>
      <w:szCs w:val="44"/>
    </w:rPr>
  </w:style>
  <w:style w:type="paragraph" w:customStyle="1" w:styleId="19">
    <w:name w:val="Table Paragraph"/>
    <w:basedOn w:val="1"/>
    <w:qFormat/>
    <w:uiPriority w:val="1"/>
  </w:style>
  <w:style w:type="paragraph" w:customStyle="1" w:styleId="20">
    <w:name w:val="样式 样式1 + 首行缩进:  2 字符"/>
    <w:basedOn w:val="1"/>
    <w:qFormat/>
    <w:uiPriority w:val="0"/>
    <w:pPr>
      <w:spacing w:line="360" w:lineRule="exact"/>
      <w:ind w:firstLine="420" w:firstLineChars="200"/>
    </w:pPr>
    <w:rPr>
      <w:rFonts w:ascii="Arial" w:hAnsi="Arial"/>
      <w:szCs w:val="20"/>
    </w:rPr>
  </w:style>
  <w:style w:type="paragraph" w:customStyle="1" w:styleId="21">
    <w:name w:val="段"/>
    <w:qFormat/>
    <w:uiPriority w:val="0"/>
    <w:pPr>
      <w:autoSpaceDE w:val="0"/>
      <w:autoSpaceDN w:val="0"/>
      <w:spacing w:after="160" w:line="440" w:lineRule="exact"/>
      <w:ind w:firstLine="200" w:firstLineChars="200"/>
      <w:jc w:val="both"/>
    </w:pPr>
    <w:rPr>
      <w:rFonts w:ascii="宋体" w:hAnsi="Times New Roman" w:eastAsia="宋体" w:cs="Times New Roman"/>
      <w:sz w:val="21"/>
      <w:szCs w:val="22"/>
      <w:lang w:val="en-US" w:eastAsia="zh-CN" w:bidi="ar-SA"/>
    </w:rPr>
  </w:style>
  <w:style w:type="paragraph" w:customStyle="1" w:styleId="22">
    <w:name w:val="【正文】"/>
    <w:basedOn w:val="1"/>
    <w:qFormat/>
    <w:uiPriority w:val="0"/>
    <w:pPr>
      <w:spacing w:line="324" w:lineRule="auto"/>
      <w:ind w:firstLine="482"/>
    </w:pPr>
    <w:rPr>
      <w:rFonts w:ascii="Times New Roman" w:hAnsi="Times New Roman"/>
      <w:sz w:val="24"/>
      <w:szCs w:val="20"/>
    </w:rPr>
  </w:style>
  <w:style w:type="character" w:customStyle="1" w:styleId="23">
    <w:name w:val="(1) Char Char"/>
    <w:qFormat/>
    <w:uiPriority w:val="0"/>
    <w:rPr>
      <w:rFonts w:ascii="宋体" w:hAnsi="宋体"/>
      <w:sz w:val="24"/>
    </w:rPr>
  </w:style>
  <w:style w:type="paragraph" w:customStyle="1" w:styleId="24">
    <w:name w:val="正文_1_1"/>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5">
    <w:name w:val="纯文本_0"/>
    <w:basedOn w:val="24"/>
    <w:qFormat/>
    <w:uiPriority w:val="0"/>
    <w:rPr>
      <w:rFonts w:ascii="宋体" w:hAnsi="Courier New"/>
      <w:szCs w:val="21"/>
    </w:rPr>
  </w:style>
  <w:style w:type="paragraph" w:customStyle="1" w:styleId="26">
    <w:name w:val="正文_1_1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7">
    <w:name w:val="正文_7"/>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8">
    <w:name w:val="正文_2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29">
    <w:name w:val="正文_5"/>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30">
    <w:name w:val="正文_4"/>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31">
    <w:name w:val="日期_0"/>
    <w:basedOn w:val="30"/>
    <w:next w:val="30"/>
    <w:qFormat/>
    <w:uiPriority w:val="0"/>
    <w:rPr>
      <w:rFonts w:eastAsia="仿宋_GB2312"/>
      <w:sz w:val="28"/>
      <w:szCs w:val="20"/>
    </w:rPr>
  </w:style>
  <w:style w:type="paragraph" w:customStyle="1" w:styleId="32">
    <w:name w:val="正文_4_0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2021-09-08T02:54:14Z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