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 w:afterLines="20" w:line="360" w:lineRule="auto"/>
        <w:ind w:firstLine="361"/>
        <w:jc w:val="center"/>
        <w:rPr>
          <w:b/>
          <w:bCs/>
          <w:sz w:val="36"/>
          <w:szCs w:val="36"/>
        </w:rPr>
      </w:pPr>
    </w:p>
    <w:p>
      <w:pPr>
        <w:spacing w:line="360" w:lineRule="auto"/>
        <w:ind w:firstLine="141" w:firstLineChars="27"/>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line="360" w:lineRule="auto"/>
        <w:ind w:firstLine="141" w:firstLineChars="27"/>
        <w:jc w:val="center"/>
        <w:rPr>
          <w:rFonts w:ascii="黑体" w:hAnsi="黑体" w:eastAsia="黑体" w:cs="黑体"/>
          <w:b/>
          <w:sz w:val="52"/>
          <w:szCs w:val="52"/>
        </w:rPr>
      </w:pPr>
      <w:r>
        <w:rPr>
          <w:rFonts w:hint="eastAsia" w:ascii="黑体" w:hAnsi="黑体" w:eastAsia="黑体"/>
          <w:b/>
          <w:bCs/>
          <w:sz w:val="52"/>
          <w:szCs w:val="52"/>
        </w:rPr>
        <w:t>除雪盐（工业盐）采购项目</w:t>
      </w:r>
    </w:p>
    <w:p>
      <w:pPr>
        <w:spacing w:beforeLines="20" w:afterLines="20" w:line="360" w:lineRule="auto"/>
        <w:ind w:firstLine="99" w:firstLineChars="19"/>
        <w:jc w:val="center"/>
        <w:rPr>
          <w:rFonts w:ascii="黑体" w:hAnsi="黑体" w:eastAsia="黑体"/>
          <w:b/>
          <w:bCs/>
          <w:sz w:val="52"/>
          <w:szCs w:val="52"/>
        </w:rPr>
      </w:pPr>
    </w:p>
    <w:p>
      <w:pPr>
        <w:spacing w:beforeLines="20" w:afterLines="20" w:line="360" w:lineRule="auto"/>
        <w:rPr>
          <w:rFonts w:ascii="黑体" w:hAnsi="黑体" w:eastAsia="黑体"/>
          <w:b/>
          <w:bCs/>
          <w:sz w:val="52"/>
          <w:szCs w:val="52"/>
        </w:rPr>
      </w:pPr>
    </w:p>
    <w:p>
      <w:pPr>
        <w:spacing w:beforeLines="20"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ascii="宋体" w:hAnsi="宋体"/>
          <w:b/>
          <w:sz w:val="44"/>
          <w:szCs w:val="44"/>
        </w:rPr>
        <w:t>2021</w:t>
      </w:r>
      <w:r>
        <w:rPr>
          <w:rFonts w:hint="eastAsia" w:ascii="宋体" w:hAnsi="宋体"/>
          <w:b/>
          <w:sz w:val="44"/>
          <w:szCs w:val="44"/>
        </w:rPr>
        <w:t>年</w:t>
      </w:r>
      <w:r>
        <w:rPr>
          <w:rFonts w:hint="eastAsia" w:ascii="宋体" w:hAnsi="宋体"/>
          <w:b/>
          <w:sz w:val="44"/>
          <w:szCs w:val="44"/>
          <w:lang w:val="en-US" w:eastAsia="zh-CN"/>
        </w:rPr>
        <w:t>11</w:t>
      </w:r>
      <w:r>
        <w:rPr>
          <w:rFonts w:hint="eastAsia" w:ascii="宋体" w:hAnsi="宋体"/>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6"/>
        </w:rPr>
      </w:pPr>
    </w:p>
    <w:p>
      <w:pPr>
        <w:autoSpaceDE w:val="0"/>
        <w:autoSpaceDN w:val="0"/>
        <w:adjustRightInd w:val="0"/>
        <w:spacing w:line="587" w:lineRule="exact"/>
        <w:ind w:right="43"/>
        <w:jc w:val="center"/>
        <w:rPr>
          <w:rStyle w:val="96"/>
        </w:rPr>
      </w:pPr>
      <w:bookmarkStart w:id="1" w:name="_Toc525202077"/>
      <w:bookmarkStart w:id="2" w:name="_Toc42775868"/>
      <w:bookmarkStart w:id="3" w:name="_Toc525132432"/>
      <w:r>
        <w:rPr>
          <w:rStyle w:val="96"/>
          <w:rFonts w:hint="eastAsia"/>
        </w:rPr>
        <w:t>目</w:t>
      </w:r>
      <w:r>
        <w:rPr>
          <w:rStyle w:val="96"/>
        </w:rPr>
        <w:t xml:space="preserve"> </w:t>
      </w:r>
      <w:r>
        <w:rPr>
          <w:rStyle w:val="96"/>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Theme="minorHAnsi" w:hAnsiTheme="minorHAnsi" w:eastAsiaTheme="minorEastAsia"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Theme="minorHAnsi" w:hAnsiTheme="minorHAnsi" w:eastAsiaTheme="minorEastAsia" w:cstheme="minorBidi"/>
        </w:rPr>
      </w:pPr>
      <w:r>
        <w:fldChar w:fldCharType="begin"/>
      </w:r>
      <w:r>
        <w:instrText xml:space="preserve"> HYPERLINK \l "_Toc42775869" </w:instrText>
      </w:r>
      <w:r>
        <w:fldChar w:fldCharType="separate"/>
      </w:r>
      <w:r>
        <w:rPr>
          <w:rStyle w:val="90"/>
        </w:rPr>
        <w:t>第一章  招标公告</w:t>
      </w:r>
      <w:r>
        <w:tab/>
      </w:r>
      <w:r>
        <w:fldChar w:fldCharType="begin"/>
      </w:r>
      <w:r>
        <w:instrText xml:space="preserve"> PAGEREF _Toc42775869 \h </w:instrText>
      </w:r>
      <w:r>
        <w:fldChar w:fldCharType="separate"/>
      </w:r>
      <w:r>
        <w:t>3</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"_Toc42775870" </w:instrText>
      </w:r>
      <w:r>
        <w:fldChar w:fldCharType="separate"/>
      </w:r>
      <w:r>
        <w:rPr>
          <w:rStyle w:val="90"/>
        </w:rPr>
        <w:t>第二章  投标人须知</w:t>
      </w:r>
      <w:r>
        <w:tab/>
      </w:r>
      <w:r>
        <w:fldChar w:fldCharType="begin"/>
      </w:r>
      <w:r>
        <w:instrText xml:space="preserve"> PAGEREF _Toc42775870 \h </w:instrText>
      </w:r>
      <w:r>
        <w:fldChar w:fldCharType="separate"/>
      </w:r>
      <w:r>
        <w:t>6</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"_Toc42775871" </w:instrText>
      </w:r>
      <w:r>
        <w:fldChar w:fldCharType="separate"/>
      </w:r>
      <w:r>
        <w:rPr>
          <w:rStyle w:val="90"/>
        </w:rPr>
        <w:t>第三章  评标办法</w:t>
      </w:r>
      <w:r>
        <w:tab/>
      </w:r>
      <w:r>
        <w:fldChar w:fldCharType="begin"/>
      </w:r>
      <w:r>
        <w:instrText xml:space="preserve"> PAGEREF _Toc42775871 \h </w:instrText>
      </w:r>
      <w:r>
        <w:fldChar w:fldCharType="separate"/>
      </w:r>
      <w:r>
        <w:t>28</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"_Toc42775872" </w:instrText>
      </w:r>
      <w:r>
        <w:fldChar w:fldCharType="separate"/>
      </w:r>
      <w:r>
        <w:rPr>
          <w:rStyle w:val="90"/>
        </w:rPr>
        <w:t>第四章  合同条款及格式</w:t>
      </w:r>
      <w:r>
        <w:tab/>
      </w:r>
      <w:r>
        <w:fldChar w:fldCharType="begin"/>
      </w:r>
      <w:r>
        <w:instrText xml:space="preserve"> PAGEREF _Toc42775872 \h </w:instrText>
      </w:r>
      <w:r>
        <w:fldChar w:fldCharType="separate"/>
      </w:r>
      <w:r>
        <w:t>31</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"_Toc42775881" </w:instrText>
      </w:r>
      <w:r>
        <w:fldChar w:fldCharType="separate"/>
      </w:r>
      <w:r>
        <w:rPr>
          <w:rStyle w:val="90"/>
        </w:rPr>
        <w:t>第五章  用户需求书</w:t>
      </w:r>
      <w:r>
        <w:tab/>
      </w:r>
      <w:r>
        <w:fldChar w:fldCharType="begin"/>
      </w:r>
      <w:r>
        <w:instrText xml:space="preserve"> PAGEREF _Toc42775881 \h </w:instrText>
      </w:r>
      <w:r>
        <w:fldChar w:fldCharType="separate"/>
      </w:r>
      <w:r>
        <w:t>39</w:t>
      </w:r>
      <w:r>
        <w:fldChar w:fldCharType="end"/>
      </w:r>
      <w:r>
        <w:fldChar w:fldCharType="end"/>
      </w:r>
    </w:p>
    <w:p>
      <w:pPr>
        <w:pStyle w:val="51"/>
        <w:tabs>
          <w:tab w:val="right" w:leader="dot" w:pos="8850"/>
        </w:tabs>
        <w:rPr>
          <w:rFonts w:asciiTheme="minorHAnsi" w:hAnsiTheme="minorHAnsi" w:eastAsiaTheme="minorEastAsia" w:cstheme="minorBidi"/>
        </w:rPr>
      </w:pPr>
      <w:r>
        <w:fldChar w:fldCharType="begin"/>
      </w:r>
      <w:r>
        <w:instrText xml:space="preserve"> HYPERLINK \l "_Toc42775883" </w:instrText>
      </w:r>
      <w:r>
        <w:fldChar w:fldCharType="separate"/>
      </w:r>
      <w:r>
        <w:rPr>
          <w:rStyle w:val="90"/>
        </w:rPr>
        <w:t>第六章  投标文件格式</w:t>
      </w:r>
      <w:r>
        <w:tab/>
      </w:r>
      <w:r>
        <w:fldChar w:fldCharType="begin"/>
      </w:r>
      <w:r>
        <w:instrText xml:space="preserve"> PAGEREF _Toc42775883 \h </w:instrText>
      </w:r>
      <w:r>
        <w:fldChar w:fldCharType="separate"/>
      </w:r>
      <w:r>
        <w:t>45</w:t>
      </w:r>
      <w:r>
        <w:fldChar w:fldCharType="end"/>
      </w:r>
      <w:r>
        <w:fldChar w:fldCharType="end"/>
      </w:r>
    </w:p>
    <w:p>
      <w:pPr>
        <w:pStyle w:val="3"/>
        <w:spacing w:line="564" w:lineRule="exact"/>
        <w:ind w:right="57"/>
        <w:jc w:val="cente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42775869"/>
      <w:r>
        <w:t>第一章</w:t>
      </w:r>
      <w:r>
        <w:rPr>
          <w:rFonts w:hint="eastAsia"/>
        </w:rPr>
        <w:t xml:space="preserve">  </w:t>
      </w:r>
      <w:r>
        <w:t>招标公告</w:t>
      </w:r>
      <w:bookmarkEnd w:id="4"/>
    </w:p>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除雪盐（工业盐）采购项目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除冰雪物资专项资金</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Theme="minorEastAsia" w:hAnsiTheme="minorEastAsia" w:eastAsia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Lines="50" w:line="348" w:lineRule="auto"/>
        <w:ind w:left="102" w:right="153" w:firstLine="420"/>
      </w:pPr>
      <w:r>
        <w:rPr>
          <w:rFonts w:hint="eastAsia"/>
        </w:rPr>
        <w:t>招标货物名称、数量及主要技术规格</w:t>
      </w:r>
    </w:p>
    <w:tbl>
      <w:tblPr>
        <w:tblStyle w:val="7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406"/>
        <w:gridCol w:w="1701"/>
        <w:gridCol w:w="2835"/>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adjustRightInd w:val="0"/>
              <w:snapToGrid w:val="0"/>
              <w:jc w:val="center"/>
              <w:rPr>
                <w:rFonts w:ascii="宋体" w:hAnsi="宋体"/>
                <w:szCs w:val="21"/>
              </w:rPr>
            </w:pPr>
            <w:r>
              <w:rPr>
                <w:rFonts w:ascii="宋体" w:hAnsi="宋体"/>
                <w:szCs w:val="21"/>
              </w:rPr>
              <w:t>货物名称</w:t>
            </w:r>
          </w:p>
        </w:tc>
        <w:tc>
          <w:tcPr>
            <w:tcW w:w="1406" w:type="dxa"/>
            <w:vAlign w:val="center"/>
          </w:tcPr>
          <w:p>
            <w:pPr>
              <w:adjustRightInd w:val="0"/>
              <w:snapToGrid w:val="0"/>
              <w:jc w:val="center"/>
              <w:rPr>
                <w:rFonts w:ascii="宋体" w:hAnsi="宋体"/>
                <w:szCs w:val="21"/>
              </w:rPr>
            </w:pPr>
            <w:r>
              <w:rPr>
                <w:rFonts w:ascii="宋体" w:hAnsi="宋体"/>
                <w:szCs w:val="21"/>
              </w:rPr>
              <w:t>数 量</w:t>
            </w:r>
          </w:p>
        </w:tc>
        <w:tc>
          <w:tcPr>
            <w:tcW w:w="1701" w:type="dxa"/>
            <w:vAlign w:val="center"/>
          </w:tcPr>
          <w:p>
            <w:pPr>
              <w:adjustRightInd w:val="0"/>
              <w:snapToGrid w:val="0"/>
              <w:jc w:val="center"/>
              <w:rPr>
                <w:rFonts w:ascii="宋体" w:hAnsi="宋体"/>
                <w:szCs w:val="21"/>
              </w:rPr>
            </w:pPr>
            <w:r>
              <w:rPr>
                <w:rFonts w:ascii="宋体" w:hAnsi="宋体"/>
                <w:szCs w:val="21"/>
              </w:rPr>
              <w:t>主要技术规格</w:t>
            </w:r>
          </w:p>
        </w:tc>
        <w:tc>
          <w:tcPr>
            <w:tcW w:w="2835" w:type="dxa"/>
            <w:vAlign w:val="center"/>
          </w:tcPr>
          <w:p>
            <w:pPr>
              <w:adjustRightInd w:val="0"/>
              <w:snapToGrid w:val="0"/>
              <w:jc w:val="center"/>
              <w:rPr>
                <w:rFonts w:ascii="宋体" w:hAnsi="宋体"/>
                <w:szCs w:val="21"/>
              </w:rPr>
            </w:pPr>
            <w:r>
              <w:rPr>
                <w:rFonts w:ascii="宋体" w:hAnsi="宋体"/>
                <w:szCs w:val="21"/>
              </w:rPr>
              <w:t>供货期</w:t>
            </w:r>
          </w:p>
        </w:tc>
        <w:tc>
          <w:tcPr>
            <w:tcW w:w="2280"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96" w:type="dxa"/>
            <w:vAlign w:val="center"/>
          </w:tcPr>
          <w:p>
            <w:pPr>
              <w:snapToGrid w:val="0"/>
              <w:ind w:firstLine="240"/>
              <w:jc w:val="center"/>
              <w:rPr>
                <w:rFonts w:ascii="宋体" w:hAnsi="宋体"/>
                <w:szCs w:val="21"/>
              </w:rPr>
            </w:pPr>
            <w:r>
              <w:rPr>
                <w:rFonts w:hint="eastAsia" w:ascii="宋体" w:hAnsi="宋体"/>
                <w:szCs w:val="21"/>
              </w:rPr>
              <w:t>除雪盐（工业盐）</w:t>
            </w:r>
          </w:p>
        </w:tc>
        <w:tc>
          <w:tcPr>
            <w:tcW w:w="1406" w:type="dxa"/>
            <w:vAlign w:val="center"/>
          </w:tcPr>
          <w:p>
            <w:pPr>
              <w:snapToGrid w:val="0"/>
              <w:ind w:firstLine="240"/>
              <w:jc w:val="center"/>
              <w:rPr>
                <w:rFonts w:ascii="宋体" w:hAnsi="宋体"/>
                <w:szCs w:val="21"/>
              </w:rPr>
            </w:pPr>
            <w:r>
              <w:rPr>
                <w:rFonts w:hint="eastAsia" w:ascii="宋体" w:hAnsi="宋体"/>
                <w:szCs w:val="21"/>
              </w:rPr>
              <w:t>100吨</w:t>
            </w:r>
          </w:p>
        </w:tc>
        <w:tc>
          <w:tcPr>
            <w:tcW w:w="1701" w:type="dxa"/>
            <w:vAlign w:val="center"/>
          </w:tcPr>
          <w:p>
            <w:pPr>
              <w:widowControl/>
              <w:shd w:val="clear" w:color="auto" w:fill="FFFFFF"/>
              <w:spacing w:line="390" w:lineRule="atLeast"/>
              <w:rPr>
                <w:rFonts w:ascii="宋体" w:hAnsi="宋体"/>
                <w:kern w:val="0"/>
                <w:szCs w:val="21"/>
              </w:rPr>
            </w:pPr>
            <w:r>
              <w:rPr>
                <w:rFonts w:hint="eastAsia" w:ascii="宋体" w:hAnsi="宋体"/>
                <w:kern w:val="0"/>
                <w:szCs w:val="21"/>
              </w:rPr>
              <w:t>99%高含量国标（</w:t>
            </w:r>
            <w:r>
              <w:rPr>
                <w:rFonts w:hint="eastAsia" w:ascii="宋体" w:hAnsi="宋体" w:cs="宋体"/>
                <w:bCs/>
                <w:sz w:val="19"/>
                <w:szCs w:val="19"/>
                <w:shd w:val="clear" w:color="auto" w:fill="FFFFFF"/>
              </w:rPr>
              <w:t>标准号GB/T 5462-2015</w:t>
            </w:r>
            <w:r>
              <w:rPr>
                <w:rFonts w:hint="eastAsia" w:ascii="宋体" w:hAnsi="宋体"/>
                <w:kern w:val="0"/>
                <w:szCs w:val="21"/>
              </w:rPr>
              <w:t>）工业盐</w:t>
            </w:r>
          </w:p>
        </w:tc>
        <w:tc>
          <w:tcPr>
            <w:tcW w:w="2835" w:type="dxa"/>
            <w:vAlign w:val="center"/>
          </w:tcPr>
          <w:p>
            <w:pPr>
              <w:adjustRightInd w:val="0"/>
              <w:snapToGrid w:val="0"/>
              <w:jc w:val="center"/>
              <w:rPr>
                <w:rFonts w:ascii="宋体" w:hAnsi="宋体"/>
                <w:szCs w:val="21"/>
              </w:rPr>
            </w:pPr>
            <w:r>
              <w:rPr>
                <w:rFonts w:hint="eastAsia" w:ascii="宋体" w:hAnsi="宋体"/>
                <w:szCs w:val="21"/>
              </w:rPr>
              <w:t>合同签订之日起</w:t>
            </w:r>
            <w:r>
              <w:rPr>
                <w:rFonts w:hint="eastAsia" w:ascii="宋体" w:hAnsi="宋体"/>
                <w:szCs w:val="21"/>
                <w:u w:val="single"/>
              </w:rPr>
              <w:t>7</w:t>
            </w:r>
            <w:r>
              <w:rPr>
                <w:rFonts w:hint="eastAsia" w:ascii="宋体" w:hAnsi="宋体"/>
                <w:szCs w:val="21"/>
              </w:rPr>
              <w:t>日历天内</w:t>
            </w:r>
          </w:p>
        </w:tc>
        <w:tc>
          <w:tcPr>
            <w:tcW w:w="2280" w:type="dxa"/>
            <w:vAlign w:val="center"/>
          </w:tcPr>
          <w:p>
            <w:pPr>
              <w:adjustRightInd w:val="0"/>
              <w:snapToGrid w:val="0"/>
              <w:jc w:val="center"/>
              <w:rPr>
                <w:rFonts w:ascii="宋体" w:hAnsi="宋体"/>
                <w:szCs w:val="21"/>
              </w:rPr>
            </w:pPr>
            <w:r>
              <w:rPr>
                <w:rFonts w:ascii="宋体" w:hAnsi="宋体"/>
                <w:szCs w:val="21"/>
              </w:rPr>
              <w:t>杭州萧山国际机场</w:t>
            </w:r>
          </w:p>
        </w:tc>
      </w:tr>
    </w:tbl>
    <w:p>
      <w:pPr>
        <w:pStyle w:val="5"/>
        <w:spacing w:before="70"/>
        <w:ind w:right="157" w:firstLine="422"/>
        <w:rPr>
          <w:rFonts w:ascii="黑体" w:hAnsi="黑体" w:eastAsia="黑体"/>
        </w:rPr>
      </w:pPr>
      <w:bookmarkStart w:id="7" w:name="_bookmark4"/>
      <w:bookmarkEnd w:id="7"/>
    </w:p>
    <w:p>
      <w:pPr>
        <w:pStyle w:val="5"/>
        <w:spacing w:before="70"/>
        <w:ind w:right="157" w:firstLine="422"/>
        <w:rPr>
          <w:rFonts w:ascii="黑体" w:hAnsi="黑体" w:eastAsia="黑体"/>
        </w:rPr>
      </w:pPr>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w:t>
      </w:r>
      <w:r>
        <w:rPr>
          <w:rFonts w:hint="eastAsia" w:cs="宋体"/>
          <w:b/>
        </w:rPr>
        <w:t>需提供营业执照复印件并加盖投标人公章作为证明材料</w:t>
      </w:r>
      <w:r>
        <w:rPr>
          <w:rFonts w:hint="eastAsia"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w:t>
      </w:r>
      <w:r>
        <w:rPr>
          <w:rFonts w:hint="eastAsia" w:cs="宋体"/>
          <w:b/>
        </w:rPr>
        <w:t>投标时提供查询结果并加盖投标人公章作为证明材料或在投标函中承诺投标人不是失信被执行人</w:t>
      </w:r>
      <w:r>
        <w:rPr>
          <w:rFonts w:hint="eastAsia"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ascii="Times New Roman" w:hAnsi="Times New Roman" w:eastAsiaTheme="minorEastAsia"/>
          <w:u w:val="single"/>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w:t>
      </w:r>
      <w:r>
        <w:rPr>
          <w:rFonts w:hint="eastAsia" w:cs="宋体"/>
          <w:b/>
        </w:rPr>
        <w:t>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heme="minorEastAsia"/>
        </w:rPr>
      </w:pPr>
      <w:r>
        <w:rPr>
          <w:rFonts w:hint="eastAsia" w:cs="宋体"/>
        </w:rPr>
        <w:t>④ 具有一般纳税人资格，可提供增值税专用发票（需提供下列四项证明材料中</w:t>
      </w:r>
      <w:r>
        <w:rPr>
          <w:rFonts w:hint="eastAsia" w:cs="宋体"/>
          <w:b/>
        </w:rPr>
        <w:t>任意一项并加盖公章</w:t>
      </w:r>
      <w:r>
        <w:rPr>
          <w:rFonts w:hint="eastAsia" w:cs="宋体"/>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rPr>
        <w:t>不</w:t>
      </w:r>
      <w:r>
        <w:rPr>
          <w:spacing w:val="6"/>
        </w:rPr>
        <w:t>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adjustRightInd w:val="0"/>
        <w:snapToGrid w:val="0"/>
        <w:spacing w:line="360" w:lineRule="auto"/>
        <w:ind w:firstLine="420" w:firstLineChars="200"/>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lang w:val="en-US" w:eastAsia="zh-CN"/>
        </w:rPr>
        <w:t>12</w:t>
      </w:r>
      <w:r>
        <w:rPr>
          <w:rFonts w:hint="eastAsia" w:ascii="宋体" w:hAnsi="宋体" w:cs="宋体"/>
        </w:rPr>
        <w:t>月</w:t>
      </w:r>
      <w:r>
        <w:rPr>
          <w:rFonts w:hint="eastAsia" w:ascii="宋体" w:hAnsi="宋体" w:cs="宋体"/>
          <w:b/>
          <w:spacing w:val="43"/>
          <w:u w:val="single"/>
          <w:lang w:val="en-US" w:eastAsia="zh-CN"/>
        </w:rPr>
        <w:t>08</w:t>
      </w:r>
      <w:r>
        <w:rPr>
          <w:rFonts w:hint="eastAsia" w:ascii="宋体" w:hAnsi="宋体" w:cs="宋体"/>
        </w:rPr>
        <w:t>日</w:t>
      </w:r>
      <w:r>
        <w:rPr>
          <w:rFonts w:hint="eastAsia" w:ascii="宋体" w:hAnsi="宋体" w:cs="宋体"/>
          <w:u w:val="single"/>
        </w:rPr>
        <w:t>14</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0</w:t>
      </w:r>
      <w:r>
        <w:rPr>
          <w:rFonts w:hint="eastAsia" w:ascii="宋体" w:hAnsi="宋体" w:cs="宋体"/>
          <w:spacing w:val="-2"/>
        </w:rPr>
        <w:t>分</w:t>
      </w:r>
      <w:r>
        <w:rPr>
          <w:rFonts w:hint="eastAsia" w:ascii="宋体" w:hAnsi="宋体" w:cs="宋体"/>
          <w:b/>
        </w:rPr>
        <w:t>(北京时间)</w:t>
      </w:r>
      <w:r>
        <w:rPr>
          <w:rFonts w:hint="eastAsia" w:cs="宋体"/>
        </w:rPr>
        <w:t>，投标文件在封口处加盖公章。若采用专人送达方式的，请于</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lang w:val="en-US" w:eastAsia="zh-CN"/>
        </w:rPr>
        <w:t>12</w:t>
      </w:r>
      <w:r>
        <w:rPr>
          <w:rFonts w:hint="eastAsia" w:ascii="宋体" w:hAnsi="宋体" w:cs="宋体"/>
        </w:rPr>
        <w:t>月</w:t>
      </w:r>
      <w:r>
        <w:rPr>
          <w:rFonts w:hint="eastAsia" w:ascii="宋体" w:hAnsi="宋体" w:cs="宋体"/>
          <w:b/>
          <w:spacing w:val="43"/>
          <w:u w:val="single"/>
          <w:lang w:val="en-US" w:eastAsia="zh-CN"/>
        </w:rPr>
        <w:t>08</w:t>
      </w:r>
      <w:r>
        <w:rPr>
          <w:rFonts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lang w:val="en-US" w:eastAsia="zh-CN"/>
        </w:rPr>
        <w:t>14</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00</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r>
        <w:rPr>
          <w:rFonts w:hint="eastAsia" w:cs="宋体"/>
        </w:rPr>
        <w:t>前送至杭州萧山国际机场翔越路综合服务楼园区招标中心，逾期无效；</w:t>
      </w:r>
      <w:r>
        <w:rPr>
          <w:rFonts w:hint="eastAsia" w:cs="宋体"/>
          <w:u w:val="single"/>
        </w:rPr>
        <w:t>若采用投递（邮寄）方式的，请于</w:t>
      </w:r>
      <w:r>
        <w:rPr>
          <w:rFonts w:hint="eastAsia" w:ascii="宋体" w:hAnsi="宋体" w:cs="宋体"/>
          <w:b/>
          <w:u w:val="single"/>
        </w:rPr>
        <w:t>202</w:t>
      </w:r>
      <w:r>
        <w:rPr>
          <w:rFonts w:ascii="宋体" w:hAnsi="宋体" w:cs="宋体"/>
          <w:b/>
          <w:u w:val="single"/>
        </w:rPr>
        <w:t>1</w:t>
      </w:r>
      <w:r>
        <w:rPr>
          <w:rFonts w:hint="eastAsia" w:ascii="宋体" w:hAnsi="宋体" w:cs="宋体"/>
        </w:rPr>
        <w:t>年</w:t>
      </w:r>
      <w:r>
        <w:rPr>
          <w:rFonts w:hint="eastAsia" w:ascii="宋体" w:hAnsi="宋体" w:cs="宋体"/>
          <w:b/>
          <w:spacing w:val="43"/>
          <w:u w:val="single"/>
        </w:rPr>
        <w:t xml:space="preserve"> 1</w:t>
      </w:r>
      <w:r>
        <w:rPr>
          <w:rFonts w:hint="eastAsia" w:ascii="宋体" w:hAnsi="宋体" w:cs="宋体"/>
          <w:b/>
          <w:spacing w:val="43"/>
          <w:u w:val="single"/>
          <w:lang w:val="en-US" w:eastAsia="zh-CN"/>
        </w:rPr>
        <w:t>2</w:t>
      </w:r>
      <w:r>
        <w:rPr>
          <w:rFonts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lang w:val="en-US" w:eastAsia="zh-CN"/>
        </w:rPr>
        <w:t>08</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14 </w:t>
      </w:r>
      <w:r>
        <w:rPr>
          <w:rFonts w:hint="eastAsia" w:ascii="宋体" w:hAnsi="宋体" w:cs="宋体"/>
          <w:spacing w:val="-2"/>
        </w:rPr>
        <w:t>时</w:t>
      </w:r>
      <w:r>
        <w:rPr>
          <w:rFonts w:hint="eastAsia" w:ascii="宋体" w:hAnsi="宋体" w:cs="宋体"/>
          <w:b/>
          <w:spacing w:val="43"/>
          <w:u w:val="single"/>
        </w:rPr>
        <w:t xml:space="preserve"> </w:t>
      </w:r>
      <w:r>
        <w:rPr>
          <w:rFonts w:ascii="宋体" w:hAnsi="宋体" w:cs="宋体"/>
          <w:b/>
          <w:spacing w:val="43"/>
          <w:u w:val="single"/>
        </w:rPr>
        <w:t xml:space="preserve">  00 </w:t>
      </w:r>
      <w:r>
        <w:rPr>
          <w:rFonts w:hint="eastAsia" w:ascii="宋体" w:hAnsi="宋体" w:cs="宋体"/>
          <w:spacing w:val="-2"/>
        </w:rPr>
        <w:t>分</w:t>
      </w:r>
      <w:r>
        <w:rPr>
          <w:rFonts w:hint="eastAsia" w:ascii="宋体" w:hAnsi="宋体" w:cs="宋体"/>
          <w:b/>
        </w:rPr>
        <w:t>(北京时间)</w:t>
      </w:r>
      <w:r>
        <w:rPr>
          <w:rFonts w:hint="eastAsia" w:cs="宋体"/>
          <w:u w:val="single"/>
        </w:rPr>
        <w:t xml:space="preserve">投递至杭州萧山国际机场物业安检楼405室 </w:t>
      </w:r>
      <w:r>
        <w:rPr>
          <w:rFonts w:cs="宋体"/>
          <w:u w:val="single"/>
        </w:rPr>
        <w:t xml:space="preserve"> </w:t>
      </w:r>
      <w:r>
        <w:rPr>
          <w:rFonts w:hint="eastAsia" w:cs="宋体"/>
        </w:rPr>
        <w:t>，逾期无效。</w:t>
      </w:r>
    </w:p>
    <w:p>
      <w:pPr>
        <w:pStyle w:val="30"/>
        <w:tabs>
          <w:tab w:val="left" w:pos="4394"/>
          <w:tab w:val="left" w:pos="5990"/>
        </w:tabs>
        <w:spacing w:line="360"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bookmarkStart w:id="11" w:name="_bookmark8"/>
      <w:bookmarkEnd w:id="11"/>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w:t>
      </w:r>
      <w:r>
        <w:fldChar w:fldCharType="begin"/>
      </w:r>
      <w:r>
        <w:instrText xml:space="preserve"> HYPERLINK "https://www.zhaotx.cn" </w:instrText>
      </w:r>
      <w:r>
        <w:fldChar w:fldCharType="separate"/>
      </w:r>
      <w:r>
        <w:rPr>
          <w:rStyle w:val="90"/>
          <w:rFonts w:ascii="Times New Roman" w:hAnsi="Times New Roman" w:eastAsia="Times New Roman"/>
        </w:rPr>
        <w:t>https://www.zhaotx.cn</w:t>
      </w:r>
      <w:r>
        <w:rPr>
          <w:rStyle w:val="90"/>
          <w:rFonts w:ascii="Times New Roman" w:hAnsi="Times New Roman" w:eastAsia="Times New Roman"/>
        </w:rPr>
        <w:fldChar w:fldCharType="end"/>
      </w:r>
    </w:p>
    <w:p>
      <w:pPr>
        <w:pStyle w:val="5"/>
        <w:spacing w:before="70"/>
        <w:ind w:right="157" w:firstLine="422"/>
        <w:rPr>
          <w:rFonts w:ascii="黑体" w:hAnsi="黑体" w:eastAsia="黑体"/>
        </w:rPr>
      </w:pPr>
      <w:r>
        <w:rPr>
          <w:rFonts w:ascii="黑体" w:hAnsi="黑体" w:eastAsia="黑体"/>
        </w:rPr>
        <w:t>7.</w:t>
      </w:r>
      <w:r>
        <w:rPr>
          <w:rFonts w:hint="eastAsia" w:ascii="黑体" w:hAnsi="黑体" w:eastAsia="黑体"/>
        </w:rPr>
        <w:t>其他</w:t>
      </w:r>
    </w:p>
    <w:p>
      <w:pPr>
        <w:pStyle w:val="30"/>
        <w:tabs>
          <w:tab w:val="left" w:pos="4394"/>
          <w:tab w:val="left" w:pos="5990"/>
        </w:tabs>
        <w:spacing w:line="328" w:lineRule="auto"/>
        <w:ind w:right="157" w:firstLine="419"/>
        <w:rPr>
          <w:rFonts w:ascii="Times New Roman" w:hAnsi="Times New Roman" w:eastAsia="Times New Roman"/>
        </w:rPr>
      </w:pPr>
      <w:r>
        <w:rPr>
          <w:rFonts w:hint="eastAsia" w:ascii="宋体" w:hAnsi="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rPr>
      </w:pPr>
      <w:r>
        <w:rPr>
          <w:rFonts w:hint="eastAsia" w:cs="宋体"/>
        </w:rPr>
        <w:t>投标联系人：</w:t>
      </w:r>
      <w:r>
        <w:rPr>
          <w:rFonts w:hint="eastAsia" w:ascii="Times New Roman" w:hAnsi="Times New Roman"/>
        </w:rPr>
        <w:t>林</w:t>
      </w:r>
      <w:r>
        <w:rPr>
          <w:rFonts w:ascii="Times New Roman" w:hAnsi="Times New Roman" w:eastAsia="Times New Roman"/>
        </w:rPr>
        <w:t xml:space="preserve">工                     </w:t>
      </w:r>
      <w:r>
        <w:rPr>
          <w:rFonts w:hint="eastAsia" w:cs="宋体"/>
        </w:rPr>
        <w:t>联系电话：</w:t>
      </w:r>
      <w:r>
        <w:rPr>
          <w:rFonts w:ascii="Times New Roman" w:hAnsi="Times New Roman" w:eastAsia="Times New Roman"/>
        </w:rPr>
        <w:t>0571-</w:t>
      </w:r>
      <w:r>
        <w:rPr>
          <w:rFonts w:hint="eastAsia" w:ascii="Times New Roman" w:hAnsi="Times New Roman"/>
        </w:rPr>
        <w:t>83837724</w:t>
      </w:r>
    </w:p>
    <w:p>
      <w:pPr>
        <w:pStyle w:val="30"/>
        <w:tabs>
          <w:tab w:val="left" w:pos="4394"/>
          <w:tab w:val="left" w:pos="5990"/>
        </w:tabs>
        <w:spacing w:line="331" w:lineRule="auto"/>
        <w:ind w:right="157" w:firstLine="419"/>
        <w:rPr>
          <w:rFonts w:cs="宋体"/>
        </w:rPr>
        <w:sectPr>
          <w:pgSz w:w="12240" w:h="15840"/>
          <w:pgMar w:top="1500" w:right="1680" w:bottom="1120" w:left="1700" w:header="0" w:footer="901" w:gutter="0"/>
          <w:cols w:space="720" w:num="1"/>
        </w:sectPr>
      </w:pPr>
      <w:r>
        <w:rPr>
          <w:rFonts w:hint="eastAsia" w:cs="宋体"/>
        </w:rPr>
        <w:t xml:space="preserve">招标监督人：孟工 </w:t>
      </w:r>
      <w:r>
        <w:rPr>
          <w:rFonts w:cs="宋体"/>
        </w:rPr>
        <w:t xml:space="preserve">    </w:t>
      </w:r>
      <w:r>
        <w:rPr>
          <w:rFonts w:hint="eastAsia" w:cs="宋体"/>
        </w:rPr>
        <w:t xml:space="preserve"> </w:t>
      </w:r>
      <w:r>
        <w:rPr>
          <w:rFonts w:cs="宋体"/>
        </w:rPr>
        <w:t xml:space="preserve">              </w:t>
      </w:r>
      <w:r>
        <w:rPr>
          <w:rFonts w:hint="eastAsia" w:cs="宋体"/>
        </w:rPr>
        <w:t xml:space="preserve">  </w:t>
      </w:r>
      <w:r>
        <w:rPr>
          <w:rFonts w:cs="宋体"/>
        </w:rPr>
        <w:t xml:space="preserve"> </w:t>
      </w:r>
      <w:r>
        <w:rPr>
          <w:rFonts w:hint="eastAsia" w:cs="宋体"/>
        </w:rPr>
        <w:t>联系电话：0571-83837728</w:t>
      </w:r>
    </w:p>
    <w:p>
      <w:pPr>
        <w:pStyle w:val="3"/>
        <w:spacing w:line="564" w:lineRule="exact"/>
        <w:ind w:right="57"/>
        <w:jc w:val="center"/>
      </w:pPr>
      <w:bookmarkStart w:id="12" w:name="_bookmark10"/>
      <w:bookmarkEnd w:id="12"/>
      <w:bookmarkStart w:id="13" w:name="_bookmark18"/>
      <w:bookmarkEnd w:id="13"/>
      <w:bookmarkStart w:id="14" w:name="_bookmark9"/>
      <w:bookmarkEnd w:id="14"/>
      <w:bookmarkStart w:id="15" w:name="_bookmark17"/>
      <w:bookmarkEnd w:id="15"/>
      <w:bookmarkStart w:id="16" w:name="_Toc42775870"/>
      <w:r>
        <w:t>第二章</w:t>
      </w:r>
      <w:r>
        <w:rPr>
          <w:rFonts w:hint="eastAsia"/>
        </w:rPr>
        <w:t xml:space="preserve">  </w:t>
      </w:r>
      <w:r>
        <w:t>投标人须知</w:t>
      </w:r>
      <w:bookmarkEnd w:id="16"/>
    </w:p>
    <w:p>
      <w:pPr>
        <w:pStyle w:val="5"/>
        <w:ind w:firstLine="264" w:firstLineChars="94"/>
        <w:jc w:val="center"/>
        <w:rPr>
          <w:sz w:val="28"/>
          <w:szCs w:val="28"/>
        </w:rPr>
      </w:pPr>
      <w:bookmarkStart w:id="17" w:name="_bookmark19"/>
      <w:bookmarkEnd w:id="17"/>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联系人：林工</w:t>
            </w:r>
          </w:p>
          <w:p>
            <w:pPr>
              <w:autoSpaceDE w:val="0"/>
              <w:autoSpaceDN w:val="0"/>
              <w:adjustRightInd w:val="0"/>
              <w:snapToGrid w:val="0"/>
              <w:rPr>
                <w:rFonts w:ascii="宋体" w:hAnsi="宋体" w:cs="宋体"/>
                <w:spacing w:val="-2"/>
              </w:rPr>
            </w:pPr>
            <w:r>
              <w:rPr>
                <w:rFonts w:hint="eastAsia" w:ascii="宋体" w:hAnsi="宋体" w:cs="宋体"/>
                <w:spacing w:val="-2"/>
              </w:rPr>
              <w:t>电话：0571-83837724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除雪盐（工业盐）采购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b/>
              </w:rPr>
            </w:pPr>
            <w:r>
              <w:rPr>
                <w:rFonts w:hint="eastAsia" w:ascii="宋体" w:hAnsi="宋体" w:cs="宋体"/>
                <w:b/>
                <w:u w:val="single"/>
              </w:rPr>
              <w:t xml:space="preserve">合同签订之日起7 </w:t>
            </w:r>
            <w:r>
              <w:rPr>
                <w:rFonts w:hint="eastAsia" w:ascii="宋体" w:hAnsi="宋体" w:cs="宋体"/>
                <w:b/>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bookmarkStart w:id="18" w:name="_Hlk525123742"/>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sdtPr>
              <w:sdtEndPr>
                <w:rPr>
                  <w:rFonts w:hint="eastAsia" w:ascii="宋体" w:hAnsi="宋体"/>
                  <w:szCs w:val="21"/>
                </w:rPr>
              </w:sdtEndPr>
              <w:sdtContent>
                <w:bookmarkStart w:id="19" w:name="EBb1a8b4338b8e441e9d53e6fc78c62c09"/>
                <w:r>
                  <w:rPr>
                    <w:rFonts w:hint="eastAsia" w:ascii="宋体" w:hAnsi="宋体"/>
                    <w:szCs w:val="21"/>
                  </w:rPr>
                  <w:sym w:font="Wingdings 2" w:char="F052"/>
                </w:r>
              </w:sdtContent>
            </w:sdt>
            <w:r>
              <w:rPr>
                <w:rFonts w:ascii="宋体" w:hAnsi="宋体" w:cs="宋体"/>
                <w:szCs w:val="21"/>
              </w:rPr>
              <w:t>不组织</w:t>
            </w:r>
          </w:p>
          <w:bookmarkEnd w:id="19"/>
          <w:p>
            <w:pPr>
              <w:adjustRightInd w:val="0"/>
              <w:snapToGrid w:val="0"/>
              <w:rPr>
                <w:rFonts w:ascii="宋体" w:hAnsi="宋体" w:cs="宋体"/>
                <w:szCs w:val="21"/>
              </w:rPr>
            </w:pPr>
            <w:sdt>
              <w:sdtPr>
                <w:rPr>
                  <w:rFonts w:hint="eastAsia" w:ascii="宋体" w:hAnsi="宋体"/>
                  <w:szCs w:val="21"/>
                </w:rPr>
                <w:id w:val="-494792387"/>
              </w:sdtPr>
              <w:sdtEndPr>
                <w:rPr>
                  <w:rFonts w:hint="eastAsia" w:ascii="宋体" w:hAnsi="宋体"/>
                  <w:szCs w:val="21"/>
                </w:rPr>
              </w:sdtEndPr>
              <w:sdtContent>
                <w:bookmarkStart w:id="20" w:name="EBcbc26f89de974525b16658cbf31c1521"/>
                <w:bookmarkEnd w:id="20"/>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w:t>
            </w:r>
          </w:p>
          <w:p>
            <w:pPr>
              <w:adjustRightInd w:val="0"/>
              <w:snapToGrid w:val="0"/>
              <w:rPr>
                <w:rFonts w:ascii="宋体" w:hAnsi="宋体"/>
                <w:szCs w:val="21"/>
              </w:rPr>
            </w:pPr>
            <w:r>
              <w:rPr>
                <w:rFonts w:hint="eastAsia" w:ascii="宋体" w:hAnsi="宋体"/>
                <w:szCs w:val="21"/>
              </w:rPr>
              <w:t>踏勘时间：年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szCs w:val="21"/>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w:t>
            </w:r>
            <w:r>
              <w:rPr>
                <w:rFonts w:ascii="宋体" w:hAnsi="宋体"/>
                <w:szCs w:val="21"/>
              </w:rPr>
              <w:t>2人</w:t>
            </w:r>
            <w:r>
              <w:rPr>
                <w:rFonts w:hint="eastAsia" w:ascii="宋体" w:hAnsi="宋体"/>
                <w:szCs w:val="21"/>
              </w:rPr>
              <w:t>，</w:t>
            </w:r>
            <w:r>
              <w:rPr>
                <w:rFonts w:ascii="宋体" w:hAnsi="宋体"/>
                <w:szCs w:val="21"/>
              </w:rPr>
              <w:t>前往现场踏勘人员需提前3日将项目名称、人员姓名、性别、身份证号码、投标单位</w:t>
            </w:r>
            <w:r>
              <w:rPr>
                <w:rFonts w:hint="eastAsia" w:ascii="宋体" w:hAnsi="宋体"/>
                <w:szCs w:val="21"/>
              </w:rPr>
              <w:t>信息</w:t>
            </w:r>
            <w:r>
              <w:rPr>
                <w:rFonts w:ascii="宋体" w:hAnsi="宋体"/>
                <w:szCs w:val="21"/>
              </w:rPr>
              <w:t>发送至招标人邮箱zbzx@hzairport.com</w:t>
            </w:r>
            <w:r>
              <w:rPr>
                <w:rFonts w:hint="eastAsia" w:ascii="宋体" w:hAnsi="宋体"/>
                <w:szCs w:val="21"/>
              </w:rPr>
              <w:t>，</w:t>
            </w:r>
          </w:p>
          <w:p>
            <w:pPr>
              <w:widowControl/>
              <w:jc w:val="left"/>
              <w:rPr>
                <w:rFonts w:ascii="宋体" w:hAnsi="宋体"/>
                <w:szCs w:val="21"/>
              </w:rPr>
            </w:pPr>
            <w:r>
              <w:rPr>
                <w:rFonts w:ascii="宋体" w:hAnsi="宋体"/>
                <w:szCs w:val="21"/>
              </w:rPr>
              <w:t>踏勘当日必须提交以下材料：（1）有效身份证原件；（2）有效身份证复印件1份；（3）一寸照1张</w:t>
            </w:r>
            <w:r>
              <w:rPr>
                <w:rFonts w:hint="eastAsia" w:ascii="宋体" w:hAnsi="宋体"/>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2098055235"/>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r>
              <w:rPr>
                <w:rFonts w:hint="eastAsia" w:ascii="宋体" w:hAnsi="宋体" w:cs="宋体"/>
              </w:rPr>
              <w:t>形式：加盖公章后将扫描件发送邮件至</w:t>
            </w:r>
            <w:r>
              <w:fldChar w:fldCharType="begin"/>
            </w:r>
            <w:r>
              <w:instrText xml:space="preserve"> HYPERLINK "mailto:zhaoliu-001@163.com" </w:instrText>
            </w:r>
            <w:r>
              <w:fldChar w:fldCharType="separate"/>
            </w:r>
            <w:r>
              <w:rPr>
                <w:rStyle w:val="90"/>
                <w:rFonts w:hint="eastAsia"/>
              </w:rPr>
              <w:t>591447778@qq.com</w:t>
            </w:r>
            <w:r>
              <w:rPr>
                <w:rStyle w:val="90"/>
                <w:rFonts w:hint="eastAsia"/>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822413593"/>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781657389"/>
              </w:sdtPr>
              <w:sdtEndPr>
                <w:rPr>
                  <w:rFonts w:ascii="Segoe UI Emoji" w:hAnsi="Segoe UI Emoji"/>
                </w:rPr>
              </w:sdtEndPr>
              <w:sdtContent>
                <w:r>
                  <w:rPr>
                    <w:rFonts w:hint="eastAsia" w:ascii="MS Gothic" w:hAnsi="MS Gothic" w:eastAsia="MS Gothic"/>
                  </w:rPr>
                  <w:t>☐</w:t>
                </w:r>
              </w:sdtContent>
            </w:sdt>
            <w:r>
              <w:rPr>
                <w:rFonts w:hint="eastAsia" w:ascii="宋体" w:hAnsi="宋体" w:cs="宋体"/>
              </w:rPr>
              <w:t>不</w:t>
            </w:r>
            <w:r>
              <w:rPr>
                <w:rFonts w:hint="eastAsia" w:ascii="宋体" w:hAnsi="宋体"/>
              </w:rPr>
              <w:t>允许负偏离</w:t>
            </w:r>
          </w:p>
          <w:p>
            <w:pPr>
              <w:adjustRightInd w:val="0"/>
              <w:snapToGrid w:val="0"/>
              <w:rPr>
                <w:rFonts w:ascii="宋体" w:hAnsi="宋体" w:cs="宋体"/>
                <w:b/>
              </w:rPr>
            </w:pPr>
            <w:sdt>
              <w:sdtPr>
                <w:rPr>
                  <w:rFonts w:ascii="Segoe UI Emoji" w:hAnsi="Segoe UI Emoji" w:cs="Segoe UI Emoji"/>
                  <w:b/>
                </w:rPr>
                <w:id w:val="-2021538595"/>
              </w:sdtPr>
              <w:sdtEndPr>
                <w:rPr>
                  <w:rFonts w:ascii="Segoe UI Emoji" w:hAnsi="Segoe UI Emoji" w:cs="Segoe UI Emoji"/>
                  <w:b/>
                </w:rPr>
              </w:sdtEndPr>
              <w:sdtContent>
                <w:r>
                  <w:rPr>
                    <w:rFonts w:ascii="Segoe UI Emoji" w:hAnsi="Segoe UI Emoji" w:cs="Segoe UI Emoji"/>
                    <w:b/>
                  </w:rPr>
                  <w:sym w:font="Wingdings 2" w:char="F052"/>
                </w:r>
              </w:sdtContent>
            </w:sdt>
            <w:r>
              <w:rPr>
                <w:rFonts w:hint="eastAsia" w:ascii="宋体" w:hAnsi="宋体" w:cs="宋体"/>
                <w:b/>
              </w:rPr>
              <w:t>允许负偏离</w:t>
            </w:r>
            <w:r>
              <w:rPr>
                <w:rFonts w:ascii="宋体" w:hAnsi="宋体" w:cs="宋体"/>
                <w:b/>
              </w:rPr>
              <w:t>(</w:t>
            </w:r>
            <w:r>
              <w:rPr>
                <w:rFonts w:hint="eastAsia" w:ascii="宋体" w:hAnsi="宋体" w:cs="宋体"/>
                <w:b/>
              </w:rPr>
              <w:t>允许偏离的内容、偏离范围和幅度：允许设备技术的负偏离</w:t>
            </w:r>
            <w:r>
              <w:rPr>
                <w:rFonts w:ascii="宋体" w:hAnsi="宋体" w:cs="宋体"/>
                <w:b/>
              </w:rPr>
              <w:t>9</w:t>
            </w:r>
            <w:r>
              <w:rPr>
                <w:rFonts w:hint="eastAsia" w:ascii="宋体" w:hAnsi="宋体" w:cs="宋体"/>
                <w:b/>
              </w:rPr>
              <w:t>项以内</w:t>
            </w:r>
            <w:r>
              <w:rPr>
                <w:rFonts w:ascii="宋体" w:hAnsi="宋体" w:cs="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r>
              <w:rPr>
                <w:rFonts w:ascii="宋体" w:hAnsi="宋体" w:cs="宋体"/>
                <w:bCs/>
              </w:rPr>
              <w:t>202</w:t>
            </w:r>
            <w:r>
              <w:rPr>
                <w:rFonts w:hint="eastAsia" w:ascii="宋体" w:hAnsi="宋体" w:cs="宋体"/>
                <w:bCs/>
              </w:rPr>
              <w:t>1年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"mailto:zhaoliu-001@163.com" </w:instrText>
            </w:r>
            <w:r>
              <w:fldChar w:fldCharType="separate"/>
            </w:r>
            <w:r>
              <w:rPr>
                <w:rStyle w:val="90"/>
                <w:rFonts w:hint="eastAsia"/>
              </w:rPr>
              <w:t>591447778@qq.com</w:t>
            </w:r>
            <w:r>
              <w:rPr>
                <w:rStyle w:val="90"/>
                <w:rFonts w:hint="eastAsia"/>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合同内所有费用投标人须统一提供“销售货物”类的增值税专用发票</w:t>
            </w:r>
            <w:r>
              <w:rPr>
                <w:rFonts w:ascii="宋体" w:hAnsi="宋体"/>
                <w:b/>
              </w:rPr>
              <w:t>(</w:t>
            </w:r>
            <w:r>
              <w:rPr>
                <w:rFonts w:hint="eastAsia" w:ascii="宋体" w:hAnsi="宋体"/>
                <w:b/>
              </w:rPr>
              <w:t>税率按国家规定</w:t>
            </w:r>
            <w:r>
              <w:rPr>
                <w:rFonts w:ascii="宋体" w:hAnsi="宋体"/>
                <w:b/>
              </w:rPr>
              <w:t>)</w:t>
            </w:r>
            <w:r>
              <w:rPr>
                <w:rFonts w:hint="eastAsia"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1"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21"/>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2" w:name="EB191aa127b49d4a8b95623a875e1177a4"/>
            <w:r>
              <w:rPr>
                <w:rFonts w:ascii="宋体" w:hAnsi="宋体"/>
                <w:u w:val="single"/>
              </w:rPr>
              <w:t>12</w:t>
            </w:r>
            <w:r>
              <w:rPr>
                <w:rFonts w:hint="eastAsia" w:ascii="宋体" w:hAnsi="宋体"/>
                <w:u w:val="single"/>
              </w:rPr>
              <w:t>0</w:t>
            </w:r>
            <w:bookmarkEnd w:id="22"/>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rPr>
                <w:id w:val="-1360037714"/>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rPr>
                <w:id w:val="1196894306"/>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int="eastAsia" w:hAnsi="宋体" w:cs="宋体"/>
                <w:b/>
                <w:sz w:val="22"/>
                <w:szCs w:val="22"/>
                <w:highlight w:val="yellow"/>
              </w:rPr>
              <w:t xml:space="preserve"> </w:t>
            </w:r>
            <w:r>
              <w:rPr>
                <w:rFonts w:hint="eastAsia" w:hAnsi="宋体"/>
                <w:b/>
                <w:sz w:val="22"/>
                <w:highlight w:val="yellow"/>
              </w:rPr>
              <w:t>★必须提供投标人企业为委托代理人缴纳的有效社会保险证明</w:t>
            </w:r>
            <w:r>
              <w:rPr>
                <w:rFonts w:hint="eastAsia" w:hAnsi="宋体" w:cs="宋体"/>
                <w:b/>
                <w:sz w:val="22"/>
                <w:szCs w:val="22"/>
                <w:highlight w:val="yellow"/>
              </w:rPr>
              <w:t>（投标文件委托代理人签字的提供）。</w:t>
            </w:r>
            <w:r>
              <w:rPr>
                <w:rFonts w:hint="eastAsia" w:hAnsi="宋体"/>
                <w:b/>
                <w:sz w:val="22"/>
                <w:highlight w:val="yellow"/>
              </w:rPr>
              <w:t>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b/>
                <w:sz w:val="22"/>
                <w:highlight w:val="yellow"/>
              </w:rPr>
              <w:t>)</w:t>
            </w:r>
            <w:r>
              <w:rPr>
                <w:rFonts w:hAnsi="宋体"/>
                <w:sz w:val="22"/>
                <w:highlight w:val="yellow"/>
              </w:rPr>
              <w:t>；</w:t>
            </w:r>
          </w:p>
          <w:p>
            <w:pPr>
              <w:pStyle w:val="39"/>
              <w:rPr>
                <w:rFonts w:hAnsi="宋体" w:cs="宋体"/>
                <w:sz w:val="22"/>
                <w:szCs w:val="22"/>
              </w:rPr>
            </w:pPr>
            <w:sdt>
              <w:sdtPr>
                <w:rPr>
                  <w:rFonts w:ascii="Segoe UI Emoji" w:hAnsi="Segoe UI Emoji" w:cs="Segoe UI Emoji"/>
                </w:rPr>
                <w:id w:val="-2066470662"/>
              </w:sdtPr>
              <w:sdtEndPr>
                <w:rPr>
                  <w:rFonts w:ascii="Segoe UI Emoji" w:hAnsi="Segoe UI Emoji" w:cs="Segoe UI Emoji"/>
                </w:rPr>
              </w:sdtEndPr>
              <w:sdtContent>
                <w:r>
                  <w:rPr>
                    <w:rFonts w:hint="eastAsia" w:ascii="MS Gothic" w:hAnsi="MS Gothic" w:eastAsia="MS Gothic" w:cs="Segoe UI Emoji"/>
                  </w:rPr>
                  <w:t>☐</w:t>
                </w:r>
              </w:sdtContent>
            </w:sdt>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3"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3"/>
          <w:p>
            <w:pPr>
              <w:adjustRightInd w:val="0"/>
              <w:snapToGrid w:val="0"/>
              <w:rPr>
                <w:rFonts w:ascii="宋体" w:hAnsi="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20</w:t>
            </w:r>
            <w:r>
              <w:rPr>
                <w:rFonts w:ascii="宋体" w:hAnsi="宋体" w:cs="宋体"/>
              </w:rPr>
              <w:t xml:space="preserve"> </w:t>
            </w:r>
            <w:r>
              <w:rPr>
                <w:rFonts w:hint="eastAsia" w:ascii="宋体" w:hAnsi="宋体"/>
              </w:rPr>
              <w:t>年至</w:t>
            </w:r>
            <w:r>
              <w:rPr>
                <w:rFonts w:hint="eastAsia" w:ascii="宋体" w:hAnsi="宋体" w:cs="宋体"/>
              </w:rPr>
              <w:t>20</w:t>
            </w:r>
            <w:r>
              <w:rPr>
                <w:rFonts w:ascii="宋体" w:hAnsi="宋体" w:cs="宋体"/>
              </w:rPr>
              <w:t xml:space="preserve"> </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50959799"/>
              </w:sdtPr>
              <w:sdtEndPr>
                <w:rPr>
                  <w:rFonts w:ascii="Segoe UI Emoji" w:hAnsi="Segoe UI Emoji"/>
                </w:rPr>
              </w:sdtEndPr>
              <w:sdtContent>
                <w:r>
                  <w:rPr>
                    <w:rFonts w:hint="eastAsia" w:ascii="MS Gothic" w:hAnsi="MS Gothic"/>
                  </w:rPr>
                  <w:t>☐</w:t>
                </w:r>
              </w:sdtContent>
            </w:sdt>
            <w:r>
              <w:rPr>
                <w:rFonts w:hint="eastAsia" w:ascii="宋体" w:hAnsi="宋体" w:cs="宋体"/>
              </w:rPr>
              <w:t xml:space="preserve"> /</w:t>
            </w:r>
          </w:p>
          <w:p>
            <w:pPr>
              <w:adjustRightInd w:val="0"/>
              <w:snapToGrid w:val="0"/>
              <w:rPr>
                <w:rFonts w:ascii="宋体" w:hAnsi="宋体"/>
                <w:color w:val="FF0000"/>
              </w:rPr>
            </w:pPr>
            <w:sdt>
              <w:sdtPr>
                <w:rPr>
                  <w:rFonts w:ascii="Segoe UI Emoji" w:hAnsi="Segoe UI Emoji" w:cs="Segoe UI Emoji"/>
                </w:rPr>
                <w:id w:val="-559249478"/>
              </w:sdtPr>
              <w:sdtEndPr>
                <w:rPr>
                  <w:rFonts w:ascii="Segoe UI Emoji" w:hAnsi="Segoe UI Emoji" w:cs="Segoe UI Emoji"/>
                </w:rPr>
              </w:sdtEndPr>
              <w:sdtContent>
                <w:r>
                  <w:rPr>
                    <w:rFonts w:ascii="Segoe UI Emoji" w:hAnsi="Segoe UI Emoji" w:cs="Segoe UI Emoji"/>
                  </w:rPr>
                  <w:sym w:font="Wingdings 2" w:char="F052"/>
                </w:r>
              </w:sdtContent>
            </w:sdt>
            <w:r>
              <w:rPr>
                <w:rFonts w:ascii="宋体" w:hAnsi="宋体" w:cs="宋体"/>
              </w:rPr>
              <w:t xml:space="preserve"> </w:t>
            </w:r>
            <w:r>
              <w:rPr>
                <w:rFonts w:ascii="宋体" w:hAnsi="宋体"/>
                <w:b/>
              </w:rPr>
              <w:t>2018</w:t>
            </w:r>
            <w:r>
              <w:rPr>
                <w:rFonts w:hint="eastAsia" w:ascii="宋体" w:hAnsi="宋体" w:cs="宋体"/>
                <w:b/>
              </w:rPr>
              <w:t>年</w:t>
            </w:r>
            <w:r>
              <w:rPr>
                <w:rFonts w:ascii="宋体" w:hAnsi="宋体" w:cs="宋体"/>
                <w:b/>
              </w:rPr>
              <w:t>1月1</w:t>
            </w:r>
            <w:r>
              <w:rPr>
                <w:rFonts w:ascii="宋体" w:hAnsi="宋体"/>
                <w:b/>
              </w:rPr>
              <w:t>日</w:t>
            </w:r>
            <w:r>
              <w:rPr>
                <w:rFonts w:hint="eastAsia" w:ascii="宋体" w:hAnsi="宋体"/>
                <w:b/>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rPr>
            </w:pPr>
            <w:sdt>
              <w:sdtPr>
                <w:rPr>
                  <w:rFonts w:ascii="Segoe UI Emoji" w:hAnsi="Segoe UI Emoji" w:cs="Segoe UI Emoji"/>
                </w:rPr>
                <w:id w:val="47886192"/>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 xml:space="preserve"> </w:t>
            </w:r>
            <w:r>
              <w:rPr>
                <w:rFonts w:hint="eastAsia" w:ascii="宋体" w:hAnsi="宋体" w:cs="宋体"/>
                <w:b/>
              </w:rPr>
              <w:t>20</w:t>
            </w:r>
            <w:r>
              <w:rPr>
                <w:rFonts w:ascii="宋体" w:hAnsi="宋体" w:cs="宋体"/>
                <w:b/>
              </w:rPr>
              <w:t>18</w:t>
            </w:r>
            <w:r>
              <w:rPr>
                <w:rFonts w:hint="eastAsia" w:ascii="宋体" w:hAnsi="宋体" w:cs="宋体"/>
                <w:b/>
              </w:rPr>
              <w:t>年</w:t>
            </w:r>
            <w:r>
              <w:rPr>
                <w:rFonts w:ascii="宋体" w:hAnsi="宋体" w:cs="宋体"/>
                <w:b/>
              </w:rPr>
              <w:t>1</w:t>
            </w:r>
            <w:r>
              <w:rPr>
                <w:rFonts w:hint="eastAsia" w:ascii="宋体" w:hAnsi="宋体" w:cs="宋体"/>
                <w:b/>
              </w:rPr>
              <w:t>月</w:t>
            </w:r>
            <w:r>
              <w:rPr>
                <w:rFonts w:ascii="宋体" w:hAnsi="宋体" w:cs="宋体"/>
                <w:b/>
              </w:rPr>
              <w:t>1</w:t>
            </w:r>
            <w:r>
              <w:rPr>
                <w:rFonts w:hint="eastAsia" w:ascii="宋体" w:hAnsi="宋体"/>
                <w:b/>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rPr>
                <w:id w:val="-743172252"/>
              </w:sdtPr>
              <w:sdtEndPr>
                <w:rPr>
                  <w:rFonts w:ascii="Segoe UI Emoji" w:hAnsi="Segoe UI Emoji"/>
                </w:rPr>
              </w:sdtEndPr>
              <w:sdtContent>
                <w:r>
                  <w:rPr>
                    <w:rFonts w:hint="eastAsia" w:ascii="MS Gothic" w:hAnsi="MS Gothic"/>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b/>
              </w:rPr>
            </w:pPr>
            <w:r>
              <w:rPr>
                <w:rFonts w:hint="eastAsia" w:ascii="宋体" w:hAnsi="宋体"/>
                <w:b/>
                <w:u w:val="single"/>
              </w:rPr>
              <w:t>（除雪盐（工业盐）采购项目</w:t>
            </w:r>
            <w:r>
              <w:rPr>
                <w:rFonts w:hint="eastAsia" w:ascii="宋体" w:hAnsi="宋体" w:cs="宋体"/>
                <w:b/>
                <w:u w:val="single"/>
              </w:rPr>
              <w:t>）</w:t>
            </w:r>
            <w:r>
              <w:rPr>
                <w:rFonts w:hint="eastAsia" w:ascii="宋体" w:hAnsi="宋体"/>
                <w:b/>
              </w:rPr>
              <w:t>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w:t>
            </w:r>
            <w:r>
              <w:rPr>
                <w:rFonts w:hint="eastAsia" w:ascii="宋体" w:hAnsi="宋体" w:cs="宋体"/>
                <w:u w:val="single"/>
              </w:rPr>
              <w:t xml:space="preserve">1 </w:t>
            </w:r>
            <w:r>
              <w:rPr>
                <w:rFonts w:hint="eastAsia" w:ascii="宋体" w:hAnsi="宋体" w:cs="宋体"/>
              </w:rPr>
              <w:t>年</w:t>
            </w:r>
            <w:r>
              <w:rPr>
                <w:rFonts w:hint="eastAsia" w:ascii="宋体" w:hAnsi="宋体" w:cs="宋体"/>
                <w:u w:val="single"/>
              </w:rPr>
              <w:t xml:space="preserve"> 11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lang w:val="en-US" w:eastAsia="zh-CN"/>
              </w:rPr>
              <w:t>08</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14  </w:t>
            </w:r>
            <w:r>
              <w:rPr>
                <w:rFonts w:hint="eastAsia" w:ascii="宋体" w:hAnsi="宋体" w:cs="宋体"/>
              </w:rPr>
              <w:t>时</w:t>
            </w:r>
            <w:r>
              <w:rPr>
                <w:rFonts w:hint="eastAsia" w:ascii="宋体" w:hAnsi="宋体" w:cs="宋体"/>
                <w:u w:val="single"/>
              </w:rPr>
              <w:t xml:space="preserve">  00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highlight w:val="yellow"/>
                <w:u w:val="single"/>
              </w:rPr>
              <w:t>202</w:t>
            </w:r>
            <w:r>
              <w:rPr>
                <w:rFonts w:ascii="宋体" w:hAnsi="宋体" w:cs="宋体"/>
                <w:b/>
                <w:highlight w:val="yellow"/>
                <w:u w:val="single"/>
              </w:rPr>
              <w:t>1</w:t>
            </w:r>
            <w:r>
              <w:rPr>
                <w:rFonts w:hint="eastAsia" w:ascii="宋体" w:hAnsi="宋体" w:cs="宋体"/>
                <w:highlight w:val="yellow"/>
              </w:rPr>
              <w:t>年11月</w:t>
            </w:r>
            <w:r>
              <w:rPr>
                <w:rFonts w:hint="eastAsia" w:ascii="宋体" w:hAnsi="宋体" w:cs="宋体"/>
                <w:color w:val="FF0000"/>
                <w:highlight w:val="yellow"/>
                <w:lang w:val="en-US" w:eastAsia="zh-CN"/>
              </w:rPr>
              <w:t>0</w:t>
            </w:r>
            <w:bookmarkStart w:id="46" w:name="_GoBack"/>
            <w:bookmarkEnd w:id="46"/>
            <w:r>
              <w:rPr>
                <w:rFonts w:hint="eastAsia" w:ascii="宋体" w:hAnsi="宋体" w:cs="宋体"/>
                <w:color w:val="FF0000"/>
                <w:highlight w:val="yellow"/>
                <w:lang w:val="en-US" w:eastAsia="zh-CN"/>
              </w:rPr>
              <w:t>8</w:t>
            </w:r>
            <w:r>
              <w:rPr>
                <w:rFonts w:hint="eastAsia" w:ascii="宋体" w:hAnsi="宋体" w:cs="宋体"/>
                <w:highlight w:val="yellow"/>
              </w:rPr>
              <w:t>日</w:t>
            </w:r>
            <w:r>
              <w:rPr>
                <w:rFonts w:hint="eastAsia" w:ascii="宋体" w:hAnsi="宋体" w:cs="宋体"/>
                <w:b/>
                <w:spacing w:val="43"/>
                <w:highlight w:val="yellow"/>
                <w:u w:val="single"/>
              </w:rPr>
              <w:t xml:space="preserve"> 下午14</w:t>
            </w:r>
            <w:r>
              <w:rPr>
                <w:rFonts w:hint="eastAsia" w:ascii="宋体" w:hAnsi="宋体" w:cs="宋体"/>
                <w:spacing w:val="-2"/>
                <w:highlight w:val="yellow"/>
              </w:rPr>
              <w:t>时</w:t>
            </w:r>
            <w:r>
              <w:rPr>
                <w:rFonts w:hint="eastAsia" w:ascii="宋体" w:hAnsi="宋体" w:cs="宋体"/>
                <w:b/>
                <w:spacing w:val="43"/>
                <w:highlight w:val="yellow"/>
                <w:u w:val="single"/>
              </w:rPr>
              <w:t xml:space="preserve"> </w:t>
            </w:r>
            <w:r>
              <w:rPr>
                <w:rFonts w:ascii="宋体" w:hAnsi="宋体" w:cs="宋体"/>
                <w:b/>
                <w:spacing w:val="43"/>
                <w:highlight w:val="yellow"/>
                <w:u w:val="single"/>
              </w:rPr>
              <w:t>00</w:t>
            </w:r>
            <w:r>
              <w:rPr>
                <w:rFonts w:hint="eastAsia" w:ascii="宋体" w:hAnsi="宋体" w:cs="宋体"/>
                <w:b/>
                <w:spacing w:val="43"/>
                <w:highlight w:val="yellow"/>
                <w:u w:val="single"/>
              </w:rPr>
              <w:t xml:space="preserve"> </w:t>
            </w:r>
            <w:r>
              <w:rPr>
                <w:rFonts w:hint="eastAsia" w:ascii="宋体" w:hAnsi="宋体" w:cs="宋体"/>
                <w:spacing w:val="-2"/>
                <w:highlight w:val="yellow"/>
              </w:rPr>
              <w:t>分</w:t>
            </w:r>
            <w:r>
              <w:rPr>
                <w:rFonts w:hint="eastAsia" w:ascii="宋体" w:hAnsi="宋体" w:cs="宋体"/>
                <w:b/>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588765400"/>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418313190"/>
              </w:sdtPr>
              <w:sdtEndPr>
                <w:rPr>
                  <w:rFonts w:ascii="Segoe UI Emoji" w:hAnsi="Segoe UI Emoji"/>
                </w:rPr>
              </w:sdtEndPr>
              <w:sdtContent>
                <w:r>
                  <w:rPr>
                    <w:rFonts w:hint="eastAsia" w:ascii="MS Gothic" w:hAnsi="MS Gothic"/>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rPr>
            </w:pPr>
            <w:r>
              <w:rPr>
                <w:rFonts w:hint="eastAsia" w:ascii="宋体" w:hAnsi="宋体" w:cs="宋体"/>
                <w:szCs w:val="21"/>
              </w:rPr>
              <w:t xml:space="preserve">公示媒介： </w:t>
            </w:r>
            <w:r>
              <w:rPr>
                <w:rFonts w:hint="eastAsia" w:ascii="宋体" w:hAnsi="宋体"/>
              </w:rPr>
              <w:t>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1775977316"/>
              </w:sdtPr>
              <w:sdtEndPr>
                <w:rPr>
                  <w:rFonts w:ascii="Segoe UI Emoji" w:hAnsi="Segoe UI Emoji"/>
                </w:rPr>
              </w:sdtEndPr>
              <w:sdtContent>
                <w:r>
                  <w:rPr>
                    <w:rFonts w:hint="eastAsia" w:ascii="MS Gothic" w:hAnsi="MS Gothic"/>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rPr>
                <w:id w:val="1724330745"/>
              </w:sdtPr>
              <w:sdtEndPr>
                <w:rPr>
                  <w:rFonts w:ascii="Segoe UI Emoji" w:hAnsi="Segoe UI Emoji"/>
                </w:rPr>
              </w:sdtEndPr>
              <w:sdtContent>
                <w:r>
                  <w:rPr>
                    <w:rFonts w:ascii="Segoe UI Emoji" w:hAnsi="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rPr>
            </w:pPr>
            <w:sdt>
              <w:sdtPr>
                <w:rPr>
                  <w:rFonts w:ascii="Segoe UI Emoji" w:hAnsi="Segoe UI Emoji"/>
                </w:rPr>
                <w:id w:val="911285996"/>
              </w:sdtPr>
              <w:sdtEndPr>
                <w:rPr>
                  <w:rFonts w:ascii="Segoe UI Emoji" w:hAnsi="Segoe UI Emoji"/>
                </w:rPr>
              </w:sdtEndPr>
              <w:sdtContent>
                <w:r>
                  <w:rPr>
                    <w:rFonts w:hint="eastAsia" w:ascii="MS Gothic" w:hAnsi="MS Gothic"/>
                  </w:rPr>
                  <w:t>☐</w:t>
                </w:r>
              </w:sdtContent>
            </w:sdt>
            <w:r>
              <w:rPr>
                <w:rFonts w:hint="eastAsia" w:ascii="宋体" w:hAnsi="宋体" w:cs="宋体"/>
              </w:rPr>
              <w:t>要求，履约保证金的形式：</w:t>
            </w:r>
            <w:r>
              <w:rPr>
                <w:rFonts w:hint="eastAsia" w:ascii="宋体" w:hAnsi="宋体"/>
              </w:rPr>
              <w:t>银行转账</w:t>
            </w:r>
          </w:p>
          <w:p>
            <w:pPr>
              <w:adjustRightInd w:val="0"/>
              <w:snapToGrid w:val="0"/>
              <w:rPr>
                <w:rFonts w:ascii="宋体" w:hAnsi="宋体" w:cs="宋体"/>
              </w:rPr>
            </w:pPr>
            <w:r>
              <w:rPr>
                <w:rFonts w:hint="eastAsia" w:ascii="宋体" w:hAnsi="宋体" w:cs="宋体"/>
              </w:rPr>
              <w:t>履约保证金的金额：/</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中标人提交履约保证金时需注明“＊＊＊项目履约保证金”</w:t>
            </w:r>
          </w:p>
          <w:p>
            <w:pPr>
              <w:adjustRightInd w:val="0"/>
              <w:snapToGrid w:val="0"/>
              <w:rPr>
                <w:rFonts w:ascii="宋体" w:hAnsi="宋体" w:cs="宋体"/>
              </w:rPr>
            </w:pPr>
            <w:sdt>
              <w:sdtPr>
                <w:rPr>
                  <w:rFonts w:ascii="Segoe UI Emoji" w:hAnsi="Segoe UI Emoji"/>
                </w:rPr>
                <w:id w:val="727808765"/>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b/>
                <w:bCs/>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rPr>
                <w:id w:val="-340479239"/>
              </w:sdtPr>
              <w:sdtEndPr>
                <w:rPr>
                  <w:rFonts w:ascii="Segoe UI Emoji" w:hAnsi="Segoe UI Emoji"/>
                </w:rPr>
              </w:sdtEndPr>
              <w:sdtContent>
                <w:r>
                  <w:rPr>
                    <w:rFonts w:ascii="Segoe UI Emoji" w:hAnsi="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rPr>
                <w:id w:val="1292475938"/>
              </w:sdtPr>
              <w:sdtEndPr>
                <w:rPr>
                  <w:rFonts w:ascii="Segoe UI Emoji" w:hAnsi="Segoe UI Emoji"/>
                </w:rPr>
              </w:sdtEndPr>
              <w:sdtContent>
                <w:r>
                  <w:rPr>
                    <w:rFonts w:hint="eastAsia" w:ascii="MS Gothic" w:hAnsi="MS Gothic"/>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w:t>
            </w:r>
            <w:r>
              <w:rPr>
                <w:rFonts w:hint="eastAsia" w:ascii="宋体" w:hAnsi="宋体"/>
              </w:rPr>
              <w:t>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6" w:type="first"/>
          <w:headerReference r:id="rId4" w:type="default"/>
          <w:footerReference r:id="rId7" w:type="default"/>
          <w:headerReference r:id="rId5" w:type="even"/>
          <w:footerReference r:id="rId8" w:type="even"/>
          <w:pgSz w:w="11907" w:h="16840"/>
          <w:pgMar w:top="1191" w:right="1191" w:bottom="1191" w:left="1191" w:header="567" w:footer="720" w:gutter="227"/>
          <w:pgNumType w:fmt="numberInDash"/>
          <w:cols w:space="720" w:num="1"/>
        </w:sectPr>
      </w:pPr>
    </w:p>
    <w:bookmarkEnd w:id="18"/>
    <w:p>
      <w:pPr>
        <w:autoSpaceDE w:val="0"/>
        <w:autoSpaceDN w:val="0"/>
        <w:adjustRightInd w:val="0"/>
        <w:snapToGrid w:val="0"/>
        <w:spacing w:line="360" w:lineRule="exact"/>
        <w:ind w:firstLine="803" w:firstLineChars="200"/>
        <w:rPr>
          <w:rFonts w:ascii="宋体" w:hAnsi="宋体" w:cs="微软雅黑"/>
          <w:b/>
          <w:kern w:val="0"/>
          <w:sz w:val="22"/>
        </w:rPr>
      </w:pPr>
      <w:r>
        <w:rPr>
          <w:rStyle w:val="96"/>
          <w:sz w:val="40"/>
          <w:szCs w:val="40"/>
        </w:rPr>
        <w:tab/>
      </w: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15553"/>
      <w:bookmarkStart w:id="25" w:name="_Toc219809802"/>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18806"/>
      <w:bookmarkStart w:id="29" w:name="_Toc219809803"/>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ind w:firstLine="440"/>
              <w:jc w:val="center"/>
              <w:rPr>
                <w:rFonts w:ascii="宋体" w:hAnsi="宋体" w:cs="宋体"/>
                <w:sz w:val="22"/>
              </w:rPr>
            </w:pPr>
            <w:r>
              <w:rPr>
                <w:rFonts w:hint="eastAsia" w:ascii="宋体" w:hAnsi="宋体" w:cs="宋体"/>
                <w:sz w:val="22"/>
              </w:rPr>
              <w:t>投标人代表</w:t>
            </w:r>
          </w:p>
          <w:p>
            <w:pPr>
              <w:pStyle w:val="1850"/>
              <w:spacing w:line="360" w:lineRule="exact"/>
              <w:ind w:firstLine="440"/>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9" w:type="default"/>
          <w:footerReference r:id="rId10"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6"/>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Style w:val="96"/>
          <w:rFonts w:ascii="宋体" w:cs="宋体"/>
          <w:b w:val="0"/>
          <w:bCs w:val="0"/>
          <w:kern w:val="2"/>
          <w:sz w:val="24"/>
          <w:szCs w:val="22"/>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3"/>
        <w:spacing w:line="564" w:lineRule="exact"/>
        <w:ind w:right="57"/>
        <w:jc w:val="center"/>
      </w:pPr>
      <w:r>
        <w:rPr>
          <w:sz w:val="40"/>
          <w:szCs w:val="40"/>
        </w:rPr>
        <w:tab/>
      </w:r>
      <w:bookmarkStart w:id="33" w:name="_Toc42775871"/>
      <w:bookmarkStart w:id="34" w:name="_Toc19698498"/>
      <w:r>
        <w:rPr>
          <w:rFonts w:hint="eastAsia"/>
        </w:rPr>
        <w:t>第三章</w:t>
      </w:r>
      <w:r>
        <w:t xml:space="preserve">  </w:t>
      </w:r>
      <w:r>
        <w:rPr>
          <w:rFonts w:hint="eastAsia"/>
        </w:rPr>
        <w:t>评标办法</w:t>
      </w:r>
      <w:bookmarkEnd w:id="33"/>
      <w:bookmarkEnd w:id="34"/>
    </w:p>
    <w:p>
      <w:pPr>
        <w:tabs>
          <w:tab w:val="left" w:pos="735"/>
        </w:tabs>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最低价中标法</w:t>
      </w:r>
      <w:r>
        <w:rPr>
          <w:rFonts w:hint="eastAsia" w:ascii="宋体" w:hAnsi="宋体" w:cs="宋体"/>
          <w:sz w:val="22"/>
        </w:rPr>
        <w:t>。</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pPr>
      <w:r>
        <w:rPr>
          <w:rStyle w:val="96"/>
          <w:b w:val="0"/>
          <w:bCs w:val="0"/>
          <w:sz w:val="40"/>
          <w:szCs w:val="40"/>
        </w:rPr>
        <w:br w:type="page"/>
      </w:r>
      <w:bookmarkStart w:id="35" w:name="_Toc42775872"/>
      <w:r>
        <w:rPr>
          <w:rFonts w:hint="eastAsia"/>
        </w:rPr>
        <w:t>第四章</w:t>
      </w:r>
      <w:r>
        <w:t xml:space="preserve">  </w:t>
      </w:r>
      <w:r>
        <w:rPr>
          <w:rFonts w:hint="eastAsia"/>
        </w:rPr>
        <w:t>合同条款及格式</w:t>
      </w:r>
      <w:bookmarkEnd w:id="35"/>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杭州萧山国际机场除雪盐（工业盐）采购</w:t>
      </w:r>
    </w:p>
    <w:p>
      <w:pPr>
        <w:spacing w:line="560" w:lineRule="exact"/>
        <w:ind w:firstLine="880" w:firstLineChars="200"/>
        <w:jc w:val="center"/>
        <w:rPr>
          <w:rFonts w:ascii="方正小标宋简体" w:hAnsi="仿宋" w:eastAsia="方正小标宋简体"/>
          <w:bCs/>
          <w:sz w:val="44"/>
          <w:szCs w:val="44"/>
        </w:rPr>
      </w:pPr>
      <w:r>
        <w:rPr>
          <w:rFonts w:hint="eastAsia" w:ascii="方正小标宋简体" w:hAnsi="仿宋" w:eastAsia="方正小标宋简体"/>
          <w:bCs/>
          <w:sz w:val="44"/>
          <w:szCs w:val="44"/>
        </w:rPr>
        <w:t xml:space="preserve"> 买卖合同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pStyle w:val="39"/>
        <w:spacing w:line="276" w:lineRule="auto"/>
        <w:ind w:left="2940" w:right="200" w:firstLine="420"/>
        <w:jc w:val="right"/>
        <w:rPr>
          <w:rFonts w:ascii="等线" w:hAnsi="等线" w:cs="仿宋_GB2312"/>
          <w:bCs/>
          <w:sz w:val="22"/>
          <w:szCs w:val="22"/>
        </w:rPr>
      </w:pPr>
    </w:p>
    <w:p>
      <w:pPr>
        <w:widowControl/>
        <w:jc w:val="left"/>
        <w:rPr>
          <w:rFonts w:ascii="宋体" w:hAnsi="宋体"/>
          <w:b/>
          <w:szCs w:val="21"/>
        </w:rPr>
      </w:pPr>
      <w:r>
        <w:rPr>
          <w:rFonts w:ascii="宋体" w:hAnsi="宋体"/>
          <w:b/>
          <w:szCs w:val="21"/>
        </w:rPr>
        <w:br w:type="page"/>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甲方：杭州萧山国际机场有限公司</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住所地：杭州萧山国际机场内</w:t>
      </w:r>
    </w:p>
    <w:p>
      <w:pPr>
        <w:widowControl/>
        <w:adjustRightInd w:val="0"/>
        <w:snapToGrid w:val="0"/>
        <w:spacing w:line="560" w:lineRule="exact"/>
        <w:ind w:firstLine="452"/>
        <w:jc w:val="left"/>
        <w:rPr>
          <w:rFonts w:ascii="黑体" w:hAnsi="黑体" w:eastAsia="黑体" w:cs="黑体"/>
          <w:b/>
          <w:kern w:val="0"/>
          <w:sz w:val="30"/>
          <w:szCs w:val="30"/>
          <w:lang w:bidi="en-US"/>
        </w:rPr>
      </w:pP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乙方:</w:t>
      </w:r>
      <w:r>
        <w:rPr>
          <w:rFonts w:ascii="黑体" w:hAnsi="黑体" w:eastAsia="黑体" w:cs="黑体"/>
          <w:b/>
          <w:kern w:val="0"/>
          <w:sz w:val="30"/>
          <w:szCs w:val="30"/>
          <w:lang w:bidi="en-US"/>
        </w:rPr>
        <w:t xml:space="preserve"> </w:t>
      </w:r>
    </w:p>
    <w:p>
      <w:pPr>
        <w:widowControl/>
        <w:adjustRightInd w:val="0"/>
        <w:snapToGrid w:val="0"/>
        <w:spacing w:line="560" w:lineRule="exact"/>
        <w:ind w:firstLine="452"/>
        <w:jc w:val="left"/>
        <w:rPr>
          <w:rFonts w:ascii="黑体" w:hAnsi="黑体" w:eastAsia="黑体" w:cs="黑体"/>
          <w:b/>
          <w:kern w:val="0"/>
          <w:sz w:val="30"/>
          <w:szCs w:val="30"/>
          <w:lang w:bidi="en-US"/>
        </w:rPr>
      </w:pPr>
      <w:r>
        <w:rPr>
          <w:rFonts w:hint="eastAsia" w:ascii="黑体" w:hAnsi="黑体" w:eastAsia="黑体" w:cs="黑体"/>
          <w:b/>
          <w:kern w:val="0"/>
          <w:sz w:val="30"/>
          <w:szCs w:val="30"/>
          <w:lang w:bidi="en-US"/>
        </w:rPr>
        <w:t>住所地:</w:t>
      </w:r>
    </w:p>
    <w:p>
      <w:pPr>
        <w:adjustRightInd w:val="0"/>
        <w:snapToGrid w:val="0"/>
        <w:spacing w:line="276" w:lineRule="auto"/>
        <w:ind w:firstLine="450"/>
        <w:rPr>
          <w:rFonts w:ascii="宋体" w:hAnsi="宋体"/>
          <w:szCs w:val="21"/>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甲、乙双方根据《中华人民共和国合同法》等相关法律法规，就相关货物采购事宜，在互利、平等的原则基础上，经协商一致，特签订本合同，以共同遵守。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一、商品名称、种类、规格、单位、数量、金额</w:t>
      </w:r>
    </w:p>
    <w:tbl>
      <w:tblPr>
        <w:tblStyle w:val="79"/>
        <w:tblW w:w="11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122"/>
        <w:gridCol w:w="974"/>
        <w:gridCol w:w="1154"/>
        <w:gridCol w:w="943"/>
        <w:gridCol w:w="1056"/>
        <w:gridCol w:w="1042"/>
        <w:gridCol w:w="962"/>
        <w:gridCol w:w="962"/>
        <w:gridCol w:w="962"/>
        <w:gridCol w:w="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序号</w:t>
            </w:r>
          </w:p>
        </w:tc>
        <w:tc>
          <w:tcPr>
            <w:tcW w:w="2122"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品名</w:t>
            </w:r>
          </w:p>
        </w:tc>
        <w:tc>
          <w:tcPr>
            <w:tcW w:w="97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种类</w:t>
            </w:r>
          </w:p>
        </w:tc>
        <w:tc>
          <w:tcPr>
            <w:tcW w:w="1154"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规格</w:t>
            </w:r>
          </w:p>
        </w:tc>
        <w:tc>
          <w:tcPr>
            <w:tcW w:w="943"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单位</w:t>
            </w:r>
          </w:p>
        </w:tc>
        <w:tc>
          <w:tcPr>
            <w:tcW w:w="1056"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数量</w:t>
            </w:r>
          </w:p>
        </w:tc>
        <w:tc>
          <w:tcPr>
            <w:tcW w:w="1042" w:type="dxa"/>
            <w:vAlign w:val="center"/>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单价（元，不含税）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合价（元，不含税）</w:t>
            </w:r>
          </w:p>
        </w:tc>
        <w:tc>
          <w:tcPr>
            <w:tcW w:w="962" w:type="dxa"/>
          </w:tcPr>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增值税</w:t>
            </w:r>
          </w:p>
          <w:p>
            <w:pPr>
              <w:pStyle w:val="495"/>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税率</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单价（元，含税）</w:t>
            </w:r>
          </w:p>
        </w:tc>
        <w:tc>
          <w:tcPr>
            <w:tcW w:w="962" w:type="dxa"/>
          </w:tcPr>
          <w:p>
            <w:pPr>
              <w:spacing w:line="440" w:lineRule="exact"/>
              <w:jc w:val="center"/>
              <w:rPr>
                <w:rFonts w:ascii="仿宋_GB2312" w:hAnsi="仿宋" w:eastAsia="仿宋_GB2312" w:cs="仿宋"/>
                <w:b/>
                <w:sz w:val="24"/>
                <w:szCs w:val="24"/>
              </w:rPr>
            </w:pPr>
            <w:r>
              <w:rPr>
                <w:rFonts w:hint="eastAsia" w:ascii="仿宋_GB2312" w:hAnsi="仿宋" w:eastAsia="仿宋_GB2312" w:cs="仿宋"/>
                <w:b/>
                <w:sz w:val="24"/>
                <w:szCs w:val="24"/>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4" w:type="dxa"/>
            <w:vAlign w:val="center"/>
          </w:tcPr>
          <w:p>
            <w:pPr>
              <w:jc w:val="center"/>
              <w:rPr>
                <w:rFonts w:ascii="仿宋_GB2312" w:eastAsia="仿宋_GB2312"/>
                <w:sz w:val="24"/>
                <w:szCs w:val="24"/>
              </w:rPr>
            </w:pPr>
            <w:r>
              <w:rPr>
                <w:rFonts w:hint="eastAsia" w:ascii="仿宋_GB2312" w:eastAsia="仿宋_GB2312"/>
                <w:sz w:val="24"/>
                <w:szCs w:val="24"/>
              </w:rPr>
              <w:t>1</w:t>
            </w:r>
          </w:p>
        </w:tc>
        <w:tc>
          <w:tcPr>
            <w:tcW w:w="2122" w:type="dxa"/>
            <w:vAlign w:val="center"/>
          </w:tcPr>
          <w:p>
            <w:pPr>
              <w:jc w:val="center"/>
              <w:rPr>
                <w:rFonts w:ascii="仿宋_GB2312" w:hAnsi="宋体" w:eastAsia="仿宋_GB2312" w:cs="宋体"/>
                <w:b/>
                <w:bCs/>
                <w:sz w:val="24"/>
                <w:szCs w:val="24"/>
              </w:rPr>
            </w:pPr>
            <w:r>
              <w:rPr>
                <w:rFonts w:hint="eastAsia" w:ascii="仿宋_GB2312" w:hAnsi="宋体" w:eastAsia="仿宋_GB2312" w:cs="宋体"/>
                <w:b/>
                <w:bCs/>
                <w:sz w:val="24"/>
                <w:szCs w:val="24"/>
              </w:rPr>
              <w:t>除雪盐（工业盐）</w:t>
            </w:r>
          </w:p>
        </w:tc>
        <w:tc>
          <w:tcPr>
            <w:tcW w:w="974" w:type="dxa"/>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sz w:val="24"/>
                <w:szCs w:val="24"/>
              </w:rPr>
              <w:t>除雪应急物资</w:t>
            </w:r>
          </w:p>
        </w:tc>
        <w:tc>
          <w:tcPr>
            <w:tcW w:w="1154" w:type="dxa"/>
            <w:vAlign w:val="center"/>
          </w:tcPr>
          <w:p>
            <w:pPr>
              <w:widowControl/>
              <w:shd w:val="clear" w:color="auto" w:fill="FFFFFF"/>
              <w:spacing w:line="390" w:lineRule="atLeast"/>
              <w:rPr>
                <w:rFonts w:ascii="仿宋_GB2312" w:hAnsi="宋体" w:eastAsia="仿宋_GB2312" w:cs="宋体"/>
                <w:b/>
                <w:bCs/>
                <w:sz w:val="24"/>
                <w:szCs w:val="24"/>
              </w:rPr>
            </w:pPr>
            <w:r>
              <w:rPr>
                <w:rFonts w:hint="eastAsia" w:ascii="仿宋_GB2312" w:hAnsi="仿宋_GB2312" w:eastAsia="仿宋_GB2312" w:cs="仿宋_GB2312"/>
                <w:kern w:val="0"/>
                <w:sz w:val="24"/>
                <w:szCs w:val="24"/>
              </w:rPr>
              <w:t>99%高含量国标（</w:t>
            </w:r>
            <w:r>
              <w:rPr>
                <w:rFonts w:hint="eastAsia" w:ascii="仿宋_GB2312" w:hAnsi="仿宋_GB2312" w:eastAsia="仿宋_GB2312" w:cs="仿宋_GB2312"/>
                <w:bCs/>
                <w:sz w:val="24"/>
                <w:szCs w:val="24"/>
                <w:shd w:val="clear" w:color="auto" w:fill="FFFFFF"/>
              </w:rPr>
              <w:t>标准号GB/T 5462-2015</w:t>
            </w:r>
            <w:r>
              <w:rPr>
                <w:rFonts w:hint="eastAsia" w:ascii="仿宋_GB2312" w:hAnsi="仿宋_GB2312" w:eastAsia="仿宋_GB2312" w:cs="仿宋_GB2312"/>
                <w:kern w:val="0"/>
                <w:sz w:val="24"/>
                <w:szCs w:val="24"/>
              </w:rPr>
              <w:t>）工业盐</w:t>
            </w:r>
          </w:p>
        </w:tc>
        <w:tc>
          <w:tcPr>
            <w:tcW w:w="943"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吨</w:t>
            </w:r>
          </w:p>
        </w:tc>
        <w:tc>
          <w:tcPr>
            <w:tcW w:w="1056" w:type="dxa"/>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1042" w:type="dxa"/>
            <w:vAlign w:val="center"/>
          </w:tcPr>
          <w:p>
            <w:pPr>
              <w:pStyle w:val="495"/>
              <w:spacing w:line="440" w:lineRule="exact"/>
              <w:ind w:firstLine="120" w:firstLineChars="50"/>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c>
          <w:tcPr>
            <w:tcW w:w="962" w:type="dxa"/>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不含税价格合计（元）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税金（元）</w:t>
            </w:r>
          </w:p>
        </w:tc>
        <w:tc>
          <w:tcPr>
            <w:tcW w:w="6889" w:type="dxa"/>
            <w:gridSpan w:val="7"/>
            <w:vAlign w:val="center"/>
          </w:tcPr>
          <w:p>
            <w:pPr>
              <w:spacing w:line="440" w:lineRule="exact"/>
              <w:rPr>
                <w:rFonts w:ascii="仿宋_GB2312" w:hAnsi="仿宋" w:eastAsia="仿宋_GB2312"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54" w:type="dxa"/>
            <w:gridSpan w:val="4"/>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价税合计（元）</w:t>
            </w:r>
          </w:p>
        </w:tc>
        <w:tc>
          <w:tcPr>
            <w:tcW w:w="6889" w:type="dxa"/>
            <w:gridSpan w:val="7"/>
            <w:vAlign w:val="center"/>
          </w:tcPr>
          <w:p>
            <w:pPr>
              <w:pStyle w:val="495"/>
              <w:spacing w:line="440" w:lineRule="exact"/>
              <w:jc w:val="center"/>
              <w:rPr>
                <w:rFonts w:ascii="仿宋_GB2312" w:hAnsi="仿宋" w:eastAsia="仿宋_GB2312" w:cs="仿宋"/>
                <w:sz w:val="24"/>
                <w:szCs w:val="24"/>
              </w:rPr>
            </w:pPr>
            <w:r>
              <w:rPr>
                <w:rFonts w:hint="eastAsia" w:ascii="仿宋_GB2312" w:hAnsi="仿宋" w:eastAsia="仿宋_GB2312" w:cs="仿宋"/>
                <w:b/>
                <w:sz w:val="24"/>
                <w:szCs w:val="24"/>
              </w:rPr>
              <w:t>人民币大写     元，</w:t>
            </w:r>
            <w:r>
              <w:rPr>
                <w:rFonts w:hint="eastAsia" w:ascii="仿宋_GB2312" w:eastAsia="仿宋_GB2312" w:cs="Calibri"/>
                <w:b/>
                <w:sz w:val="24"/>
                <w:szCs w:val="24"/>
              </w:rPr>
              <w:t>¥</w:t>
            </w:r>
            <w:r>
              <w:rPr>
                <w:rFonts w:hint="eastAsia" w:ascii="仿宋_GB2312" w:hAnsi="仿宋" w:eastAsia="仿宋_GB2312" w:cs="仿宋"/>
                <w:b/>
                <w:sz w:val="24"/>
                <w:szCs w:val="24"/>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    ，（小写）¥       。增值税税率为    ，不含税总金额为人民币      ，税额为人民币  。本合同总金额为杭州萧山国际机场内交货价，含货物价格、</w:t>
      </w:r>
      <w:r>
        <w:rPr>
          <w:rFonts w:hint="eastAsia" w:ascii="仿宋" w:hAnsi="仿宋" w:eastAsia="仿宋" w:cs="仿宋"/>
          <w:sz w:val="28"/>
          <w:szCs w:val="28"/>
          <w:lang w:val="en-US" w:eastAsia="zh-CN"/>
        </w:rPr>
        <w:t>装卸费</w:t>
      </w:r>
      <w:r>
        <w:rPr>
          <w:rFonts w:hint="eastAsia" w:ascii="仿宋" w:hAnsi="仿宋" w:eastAsia="仿宋" w:cs="仿宋"/>
          <w:sz w:val="28"/>
          <w:szCs w:val="28"/>
          <w:lang w:eastAsia="zh-CN"/>
        </w:rPr>
        <w:t>、</w:t>
      </w:r>
      <w:r>
        <w:rPr>
          <w:rFonts w:hint="eastAsia" w:ascii="仿宋" w:hAnsi="仿宋" w:eastAsia="仿宋" w:cs="仿宋"/>
          <w:sz w:val="28"/>
          <w:szCs w:val="28"/>
        </w:rPr>
        <w:t>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2.</w:t>
      </w:r>
      <w:r>
        <w:rPr>
          <w:rFonts w:hint="eastAsia" w:ascii="仿宋" w:hAnsi="仿宋" w:eastAsia="仿宋" w:cs="仿宋"/>
          <w:sz w:val="28"/>
          <w:szCs w:val="28"/>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乙方在货物发运手续办理完毕后</w:t>
      </w:r>
      <w:r>
        <w:rPr>
          <w:rFonts w:hint="eastAsia" w:ascii="仿宋" w:hAnsi="仿宋" w:eastAsia="仿宋" w:cs="仿宋"/>
          <w:sz w:val="28"/>
          <w:szCs w:val="28"/>
          <w:u w:val="single"/>
        </w:rPr>
        <w:t xml:space="preserve">  </w:t>
      </w:r>
      <w:r>
        <w:rPr>
          <w:rFonts w:ascii="仿宋" w:hAnsi="仿宋" w:eastAsia="仿宋" w:cs="仿宋"/>
          <w:sz w:val="28"/>
          <w:szCs w:val="28"/>
          <w:u w:val="single"/>
        </w:rPr>
        <w:t>24</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小时内必须书面通知甲方，以便甲方准备接货。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交货期限：合同生效之日起【  七  】日历天内。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九、货物安装、调试及验收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hAnsi="仿宋" w:eastAsia="仿宋" w:cs="仿宋"/>
          <w:sz w:val="28"/>
          <w:szCs w:val="28"/>
        </w:rPr>
        <w:t>3</w:t>
      </w:r>
      <w:r>
        <w:rPr>
          <w:rFonts w:hint="eastAsia" w:ascii="仿宋" w:hAnsi="仿宋" w:eastAsia="仿宋" w:cs="仿宋"/>
          <w:sz w:val="28"/>
          <w:szCs w:val="28"/>
        </w:rPr>
        <w:t>】日内完成现场安装、调试，确保软件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2.乙方交货前应对产品作出全面检查和对验收文件进行整理，并列出清单，作为甲方收货验收和使用的技术条件依据，乙方检验的结果应随货物交甲方。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3.乙方应当在收到甲方前述第1款异议之日起【 </w:t>
      </w:r>
      <w:r>
        <w:rPr>
          <w:rFonts w:ascii="仿宋" w:hAnsi="仿宋" w:eastAsia="仿宋" w:cs="仿宋"/>
          <w:sz w:val="28"/>
          <w:szCs w:val="28"/>
        </w:rPr>
        <w:t>3</w:t>
      </w:r>
      <w:r>
        <w:rPr>
          <w:rFonts w:hint="eastAsia" w:ascii="仿宋" w:hAnsi="仿宋" w:eastAsia="仿宋" w:cs="仿宋"/>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验收要求：</w:t>
      </w:r>
      <w:r>
        <w:rPr>
          <w:rFonts w:hint="eastAsia" w:ascii="仿宋" w:hAnsi="仿宋" w:eastAsia="仿宋" w:cs="仿宋"/>
          <w:sz w:val="28"/>
          <w:szCs w:val="28"/>
          <w:u w:val="single"/>
        </w:rPr>
        <w:t>出具产品质量合格书，符合国家标准。</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b/>
          <w:bCs/>
          <w:sz w:val="28"/>
          <w:szCs w:val="28"/>
          <w:u w:val="single"/>
        </w:rPr>
        <w:t>交付完成且经甲方验收合格后15日内，甲方凭乙方开具的全额增值税专用发票支付乙方合同总金额的100%。</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2、乙方付款前，乙方应提供正规的符合本合同约定的发票，若乙方未按本合同约定提供发票的，甲方有权拒绝付款且不承担任何延期付款的责任。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 乙方应为货物提供免费质保期(含工时费和零部件费)：</w:t>
      </w:r>
      <w:r>
        <w:rPr>
          <w:rFonts w:hint="eastAsia" w:ascii="仿宋" w:hAnsi="仿宋" w:eastAsia="仿宋" w:cs="仿宋"/>
          <w:b/>
          <w:bCs/>
          <w:sz w:val="28"/>
          <w:szCs w:val="28"/>
          <w:u w:val="single"/>
        </w:rPr>
        <w:t>按本合同第一条所述质保期为【3】个月质保</w:t>
      </w:r>
      <w:r>
        <w:rPr>
          <w:rFonts w:hint="eastAsia" w:ascii="仿宋" w:hAnsi="仿宋" w:eastAsia="仿宋" w:cs="仿宋"/>
          <w:sz w:val="28"/>
          <w:szCs w:val="28"/>
          <w:u w:val="single"/>
        </w:rPr>
        <w:t>。</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4．乙方提供的售后服务故障报修响应时间：</w:t>
      </w:r>
      <w:r>
        <w:rPr>
          <w:rFonts w:hint="eastAsia" w:ascii="仿宋" w:hAnsi="仿宋" w:eastAsia="仿宋" w:cs="仿宋"/>
          <w:sz w:val="28"/>
          <w:szCs w:val="28"/>
          <w:u w:val="single"/>
        </w:rPr>
        <w:t>在接到产品问题后4小时内响应，1个工作日内到达现场，2个工作日内更换备品。</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 xml:space="preserve">  </w:t>
      </w:r>
      <w:r>
        <w:rPr>
          <w:rFonts w:ascii="仿宋" w:hAnsi="仿宋" w:eastAsia="仿宋" w:cs="仿宋"/>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甲方无故逾期支付货款的,甲方应按逾期付款总额每日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乙方逾期交付货物和本合同规定的文件资料的，乙方应按合同总金额每日</w:t>
      </w:r>
      <w:r>
        <w:rPr>
          <w:rFonts w:hint="eastAsia" w:ascii="仿宋" w:hAnsi="仿宋" w:eastAsia="仿宋" w:cs="仿宋"/>
          <w:sz w:val="28"/>
          <w:szCs w:val="28"/>
          <w:u w:val="single"/>
        </w:rPr>
        <w:t xml:space="preserve">   </w:t>
      </w:r>
      <w:r>
        <w:rPr>
          <w:rFonts w:ascii="仿宋" w:hAnsi="仿宋" w:eastAsia="仿宋" w:cs="仿宋"/>
          <w:sz w:val="28"/>
          <w:szCs w:val="28"/>
          <w:u w:val="single"/>
        </w:rPr>
        <w:t>0.05</w:t>
      </w:r>
      <w:r>
        <w:rPr>
          <w:rFonts w:hint="eastAsia" w:ascii="仿宋" w:hAnsi="仿宋" w:eastAsia="仿宋" w:cs="仿宋"/>
          <w:sz w:val="28"/>
          <w:szCs w:val="28"/>
          <w:u w:val="single"/>
        </w:rPr>
        <w:t xml:space="preserve">  </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 xml:space="preserve">    </w:t>
      </w:r>
      <w:r>
        <w:rPr>
          <w:rFonts w:ascii="仿宋" w:hAnsi="仿宋" w:eastAsia="仿宋" w:cs="仿宋"/>
          <w:sz w:val="28"/>
          <w:szCs w:val="28"/>
          <w:u w:val="single"/>
        </w:rPr>
        <w:t>10</w:t>
      </w:r>
      <w:r>
        <w:rPr>
          <w:rFonts w:hint="eastAsia" w:ascii="仿宋" w:hAnsi="仿宋" w:eastAsia="仿宋" w:cs="仿宋"/>
          <w:sz w:val="28"/>
          <w:szCs w:val="28"/>
          <w:u w:val="single"/>
        </w:rPr>
        <w:t xml:space="preserve">  </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 xml:space="preserve">  </w:t>
      </w:r>
      <w:r>
        <w:rPr>
          <w:rFonts w:ascii="仿宋" w:hAnsi="仿宋" w:eastAsia="仿宋" w:cs="仿宋"/>
          <w:sz w:val="28"/>
          <w:szCs w:val="28"/>
          <w:u w:val="single"/>
        </w:rPr>
        <w:t>5</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w:t>
      </w:r>
      <w:r>
        <w:rPr>
          <w:rFonts w:hint="eastAsia" w:ascii="仿宋" w:hAnsi="仿宋" w:eastAsia="仿宋" w:cs="仿宋"/>
          <w:sz w:val="28"/>
          <w:szCs w:val="28"/>
          <w:u w:val="single"/>
        </w:rPr>
        <w:t xml:space="preserve">  </w:t>
      </w:r>
      <w:r>
        <w:rPr>
          <w:rFonts w:ascii="仿宋" w:hAnsi="仿宋" w:eastAsia="仿宋" w:cs="仿宋"/>
          <w:sz w:val="28"/>
          <w:szCs w:val="28"/>
          <w:u w:val="single"/>
        </w:rPr>
        <w:t>140</w:t>
      </w:r>
      <w:r>
        <w:rPr>
          <w:rFonts w:hint="eastAsia" w:ascii="仿宋" w:hAnsi="仿宋" w:eastAsia="仿宋" w:cs="仿宋"/>
          <w:sz w:val="28"/>
          <w:szCs w:val="28"/>
          <w:u w:val="single"/>
        </w:rPr>
        <w:t xml:space="preserve">  </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w:t>
      </w:r>
      <w:r>
        <w:rPr>
          <w:rFonts w:hint="eastAsia" w:ascii="仿宋" w:hAnsi="仿宋" w:eastAsia="仿宋" w:cs="仿宋"/>
          <w:sz w:val="28"/>
          <w:szCs w:val="28"/>
          <w:u w:val="single"/>
        </w:rPr>
        <w:t>一式肆份，甲执贰份，乙方持贰份</w:t>
      </w:r>
      <w:r>
        <w:rPr>
          <w:rFonts w:hint="eastAsia" w:ascii="仿宋" w:hAnsi="仿宋" w:eastAsia="仿宋" w:cs="仿宋"/>
          <w:sz w:val="28"/>
          <w:szCs w:val="28"/>
        </w:rPr>
        <w:t>，具有同等法律效力。</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 xml:space="preserve">附件：（1）廉洁自律承诺书；（2）保密承诺书 </w:t>
      </w:r>
    </w:p>
    <w:p>
      <w:pPr>
        <w:tabs>
          <w:tab w:val="right" w:pos="8306"/>
        </w:tabs>
        <w:adjustRightInd w:val="0"/>
        <w:snapToGrid w:val="0"/>
        <w:spacing w:line="276" w:lineRule="auto"/>
        <w:ind w:firstLine="420" w:firstLineChars="200"/>
        <w:rPr>
          <w:rFonts w:ascii="宋体" w:hAnsi="宋体"/>
          <w:szCs w:val="21"/>
        </w:rPr>
      </w:pPr>
      <w:r>
        <w:rPr>
          <w:rFonts w:hint="eastAsia" w:ascii="宋体" w:hAnsi="宋体"/>
          <w:szCs w:val="21"/>
        </w:rPr>
        <w:tab/>
      </w:r>
    </w:p>
    <w:p>
      <w:pPr>
        <w:widowControl/>
        <w:jc w:val="left"/>
        <w:rPr>
          <w:rFonts w:ascii="宋体" w:hAnsi="宋体"/>
          <w:szCs w:val="21"/>
        </w:rPr>
      </w:pPr>
      <w:r>
        <w:rPr>
          <w:rFonts w:ascii="宋体" w:hAnsi="宋体"/>
          <w:szCs w:val="21"/>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ind w:firstLine="560" w:firstLineChars="200"/>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ind w:firstLine="560" w:firstLineChars="200"/>
        <w:jc w:val="center"/>
        <w:rPr>
          <w:rFonts w:ascii="黑体" w:hAnsi="黑体" w:eastAsia="黑体" w:cs="黑体"/>
          <w:bCs/>
          <w:sz w:val="28"/>
          <w:szCs w:val="28"/>
        </w:rPr>
      </w:pPr>
      <w:r>
        <w:rPr>
          <w:rFonts w:hint="eastAsia" w:ascii="黑体" w:hAnsi="黑体" w:eastAsia="黑体" w:cs="黑体"/>
          <w:bCs/>
          <w:sz w:val="28"/>
          <w:szCs w:val="28"/>
        </w:rPr>
        <w:t>杭州萧山国际机场有限公司廉洁自律承诺书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464"/>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464"/>
        <w:widowControl/>
        <w:numPr>
          <w:ilvl w:val="0"/>
          <w:numId w:val="30"/>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464"/>
        <w:adjustRightInd w:val="0"/>
        <w:snapToGrid w:val="0"/>
        <w:spacing w:line="560" w:lineRule="exact"/>
        <w:ind w:firstLine="0" w:firstLineChars="0"/>
        <w:rPr>
          <w:rFonts w:ascii="仿宋" w:hAnsi="仿宋" w:eastAsia="仿宋" w:cs="仿宋"/>
          <w:sz w:val="28"/>
          <w:szCs w:val="28"/>
        </w:rPr>
      </w:pPr>
    </w:p>
    <w:p>
      <w:pPr>
        <w:pStyle w:val="464"/>
        <w:adjustRightInd w:val="0"/>
        <w:snapToGrid w:val="0"/>
        <w:spacing w:line="560" w:lineRule="exact"/>
        <w:ind w:firstLine="560"/>
        <w:rPr>
          <w:rFonts w:ascii="仿宋" w:hAnsi="仿宋" w:eastAsia="仿宋" w:cs="仿宋"/>
          <w:sz w:val="28"/>
          <w:szCs w:val="28"/>
        </w:rPr>
      </w:pPr>
    </w:p>
    <w:p>
      <w:pPr>
        <w:pStyle w:val="464"/>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464"/>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464"/>
        <w:adjustRightInd w:val="0"/>
        <w:snapToGrid w:val="0"/>
        <w:spacing w:line="560" w:lineRule="exact"/>
        <w:ind w:firstLine="562"/>
        <w:rPr>
          <w:rFonts w:ascii="黑体" w:hAnsi="黑体" w:eastAsia="黑体" w:cs="黑体"/>
          <w:b/>
          <w:sz w:val="28"/>
          <w:szCs w:val="28"/>
        </w:rPr>
      </w:pPr>
    </w:p>
    <w:p>
      <w:pPr>
        <w:pStyle w:val="75"/>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hint="eastAsia"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w:t>
      </w:r>
      <w:r>
        <w:rPr>
          <w:rFonts w:hint="eastAsia" w:ascii="仿宋" w:hAnsi="仿宋" w:eastAsia="仿宋" w:cs="仿宋"/>
          <w:sz w:val="28"/>
          <w:szCs w:val="28"/>
          <w:u w:val="single"/>
        </w:rPr>
        <w:t xml:space="preserve">  除雪盐（工业盐）采购   </w:t>
      </w:r>
      <w:r>
        <w:rPr>
          <w:rFonts w:hint="eastAsia" w:ascii="仿宋" w:hAnsi="仿宋" w:eastAsia="仿宋" w:cs="仿宋"/>
          <w:sz w:val="28"/>
          <w:szCs w:val="28"/>
        </w:rPr>
        <w:t>项目的货物供应及服务。在上述业务来往过程中，机场公司可能向我方提供经营、业务、服务等有关的文件、资料、软件等信息，为维护机场公司的利益，我方就保密事宜做出如下承诺：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widowControl/>
        <w:jc w:val="left"/>
        <w:rPr>
          <w:rFonts w:ascii="黑体" w:hAnsi="黑体" w:eastAsia="黑体" w:cs="黑体"/>
          <w:sz w:val="28"/>
          <w:szCs w:val="28"/>
        </w:rPr>
      </w:pPr>
      <w:r>
        <w:rPr>
          <w:rStyle w:val="1855"/>
          <w:rFonts w:ascii="方正小标宋简体" w:hAnsi="方正小标宋简体" w:eastAsia="方正小标宋简体" w:cs="方正小标宋简体"/>
          <w:b/>
          <w:bCs/>
          <w:sz w:val="36"/>
          <w:szCs w:val="36"/>
        </w:rPr>
        <w:br w:type="page"/>
      </w:r>
    </w:p>
    <w:p>
      <w:pPr>
        <w:pStyle w:val="3"/>
        <w:spacing w:line="564" w:lineRule="exact"/>
        <w:ind w:right="57"/>
        <w:jc w:val="center"/>
      </w:pPr>
      <w:bookmarkStart w:id="36" w:name="_Toc42775881"/>
      <w:r>
        <w:rPr>
          <w:rFonts w:hint="eastAsia"/>
        </w:rPr>
        <w:t>第五章</w:t>
      </w:r>
      <w:r>
        <w:t xml:space="preserve">  </w:t>
      </w:r>
      <w:r>
        <w:rPr>
          <w:rFonts w:hint="eastAsia"/>
        </w:rPr>
        <w:t>用户需求书</w:t>
      </w:r>
      <w:bookmarkEnd w:id="36"/>
    </w:p>
    <w:p>
      <w:pPr>
        <w:pStyle w:val="6"/>
        <w:spacing w:before="0" w:after="160" w:line="360" w:lineRule="exact"/>
        <w:ind w:firstLine="281" w:firstLineChars="100"/>
        <w:jc w:val="left"/>
      </w:pPr>
      <w:bookmarkStart w:id="37" w:name="_bookmark148"/>
      <w:bookmarkEnd w:id="37"/>
      <w:r>
        <w:t>一、项目概况及总体要求</w:t>
      </w:r>
    </w:p>
    <w:p>
      <w:pPr>
        <w:pStyle w:val="30"/>
        <w:keepNext/>
        <w:keepLines/>
        <w:spacing w:after="0" w:line="360" w:lineRule="exact"/>
        <w:ind w:firstLine="420" w:firstLineChars="200"/>
        <w:rPr>
          <w:rFonts w:ascii="等线" w:hAnsi="等线" w:cs="宋体"/>
          <w:kern w:val="0"/>
          <w:szCs w:val="21"/>
        </w:rPr>
      </w:pPr>
      <w:r>
        <w:rPr>
          <w:rFonts w:hint="eastAsia" w:ascii="等线" w:hAnsi="等线" w:cs="宋体"/>
          <w:kern w:val="0"/>
          <w:szCs w:val="21"/>
        </w:rPr>
        <w:t>根据杭州机场</w:t>
      </w:r>
      <w:r>
        <w:rPr>
          <w:rFonts w:hint="eastAsia" w:ascii="宋体" w:hAnsi="宋体"/>
          <w:szCs w:val="21"/>
        </w:rPr>
        <w:t>应用于冬季除雪</w:t>
      </w:r>
      <w:r>
        <w:rPr>
          <w:rFonts w:hint="eastAsia" w:ascii="等线" w:hAnsi="等线" w:cs="宋体"/>
          <w:kern w:val="0"/>
          <w:szCs w:val="21"/>
        </w:rPr>
        <w:t>需求，杭州萧山国际机场现就除雪盐（工业盐））进行采购。</w:t>
      </w:r>
    </w:p>
    <w:p>
      <w:pPr>
        <w:pStyle w:val="6"/>
        <w:spacing w:before="160" w:after="160" w:line="360" w:lineRule="exact"/>
        <w:ind w:firstLine="281" w:firstLineChars="100"/>
        <w:jc w:val="left"/>
        <w:rPr>
          <w:rFonts w:ascii="宋体" w:hAnsi="宋体" w:eastAsia="宋体" w:cs="宋体"/>
          <w:sz w:val="23"/>
          <w:szCs w:val="23"/>
        </w:rPr>
      </w:pPr>
      <w:bookmarkStart w:id="38" w:name="_bookmark149"/>
      <w:bookmarkEnd w:id="38"/>
      <w:r>
        <w:t>二、需求一览表</w:t>
      </w:r>
    </w:p>
    <w:tbl>
      <w:tblPr>
        <w:tblStyle w:val="79"/>
        <w:tblW w:w="9811" w:type="dxa"/>
        <w:tblInd w:w="107" w:type="dxa"/>
        <w:tblLayout w:type="fixed"/>
        <w:tblCellMar>
          <w:top w:w="0" w:type="dxa"/>
          <w:left w:w="0" w:type="dxa"/>
          <w:bottom w:w="0" w:type="dxa"/>
          <w:right w:w="0" w:type="dxa"/>
        </w:tblCellMar>
      </w:tblPr>
      <w:tblGrid>
        <w:gridCol w:w="823"/>
        <w:gridCol w:w="1649"/>
        <w:gridCol w:w="1039"/>
        <w:gridCol w:w="1416"/>
        <w:gridCol w:w="1136"/>
        <w:gridCol w:w="1416"/>
        <w:gridCol w:w="2332"/>
      </w:tblGrid>
      <w:tr>
        <w:tblPrEx>
          <w:tblCellMar>
            <w:top w:w="0" w:type="dxa"/>
            <w:left w:w="0" w:type="dxa"/>
            <w:bottom w:w="0" w:type="dxa"/>
            <w:right w:w="0" w:type="dxa"/>
          </w:tblCellMar>
        </w:tblPrEx>
        <w:trPr>
          <w:trHeight w:val="451"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96"/>
              <w:jc w:val="left"/>
              <w:rPr>
                <w:rFonts w:ascii="宋体" w:hAnsi="宋体" w:cs="宋体"/>
                <w:szCs w:val="21"/>
              </w:rPr>
            </w:pPr>
            <w:r>
              <w:rPr>
                <w:rFonts w:ascii="宋体" w:hAnsi="宋体" w:cs="宋体"/>
                <w:szCs w:val="21"/>
              </w:rPr>
              <w:t>序号</w:t>
            </w:r>
          </w:p>
        </w:tc>
        <w:tc>
          <w:tcPr>
            <w:tcW w:w="164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98"/>
              <w:jc w:val="left"/>
              <w:rPr>
                <w:rFonts w:ascii="宋体" w:hAnsi="宋体" w:cs="宋体"/>
                <w:szCs w:val="21"/>
              </w:rPr>
            </w:pPr>
            <w:r>
              <w:rPr>
                <w:rFonts w:hint="eastAsia" w:ascii="宋体" w:hAnsi="宋体" w:cs="宋体"/>
                <w:szCs w:val="21"/>
              </w:rPr>
              <w:t>物资</w:t>
            </w:r>
            <w:r>
              <w:rPr>
                <w:rFonts w:ascii="宋体" w:hAnsi="宋体" w:cs="宋体"/>
                <w:szCs w:val="21"/>
              </w:rPr>
              <w:t>名称</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302"/>
              <w:jc w:val="left"/>
              <w:rPr>
                <w:rFonts w:ascii="宋体" w:hAnsi="宋体" w:cs="宋体"/>
                <w:szCs w:val="21"/>
              </w:rPr>
            </w:pPr>
            <w:r>
              <w:rPr>
                <w:rFonts w:ascii="宋体" w:hAnsi="宋体" w:cs="宋体"/>
                <w:szCs w:val="21"/>
              </w:rPr>
              <w:t>规格</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177"/>
              <w:jc w:val="left"/>
              <w:rPr>
                <w:rFonts w:ascii="宋体" w:hAnsi="宋体" w:cs="宋体"/>
                <w:szCs w:val="21"/>
              </w:rPr>
            </w:pPr>
            <w:r>
              <w:rPr>
                <w:rFonts w:ascii="宋体" w:hAnsi="宋体" w:cs="宋体"/>
                <w:szCs w:val="21"/>
              </w:rPr>
              <w:t>数量及单位</w:t>
            </w:r>
          </w:p>
        </w:tc>
        <w:tc>
          <w:tcPr>
            <w:tcW w:w="113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45"/>
              <w:jc w:val="left"/>
              <w:rPr>
                <w:rFonts w:ascii="宋体" w:hAnsi="宋体" w:cs="宋体"/>
                <w:szCs w:val="21"/>
              </w:rPr>
            </w:pPr>
            <w:r>
              <w:rPr>
                <w:rFonts w:ascii="宋体" w:hAnsi="宋体" w:cs="宋体"/>
                <w:szCs w:val="21"/>
              </w:rPr>
              <w:t>交货期</w:t>
            </w:r>
          </w:p>
        </w:tc>
        <w:tc>
          <w:tcPr>
            <w:tcW w:w="1416" w:type="dxa"/>
            <w:tcBorders>
              <w:top w:val="single" w:color="000000" w:sz="4" w:space="0"/>
              <w:left w:val="single" w:color="000000" w:sz="4" w:space="0"/>
              <w:bottom w:val="single" w:color="000000" w:sz="4" w:space="0"/>
              <w:right w:val="single" w:color="000000" w:sz="4" w:space="0"/>
            </w:tcBorders>
            <w:vAlign w:val="center"/>
          </w:tcPr>
          <w:p>
            <w:pPr>
              <w:pStyle w:val="1850"/>
              <w:spacing w:before="107"/>
              <w:ind w:left="283"/>
              <w:jc w:val="left"/>
              <w:rPr>
                <w:rFonts w:ascii="宋体" w:hAnsi="宋体" w:cs="宋体"/>
                <w:szCs w:val="21"/>
              </w:rPr>
            </w:pPr>
            <w:r>
              <w:rPr>
                <w:rFonts w:ascii="宋体" w:hAnsi="宋体" w:cs="宋体"/>
                <w:szCs w:val="21"/>
              </w:rPr>
              <w:t>交货地点</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1850"/>
              <w:spacing w:before="107"/>
              <w:jc w:val="left"/>
              <w:rPr>
                <w:rFonts w:ascii="宋体" w:hAnsi="宋体"/>
                <w:szCs w:val="21"/>
              </w:rPr>
            </w:pPr>
            <w:r>
              <w:rPr>
                <w:rFonts w:hint="eastAsia" w:ascii="宋体" w:hAnsi="宋体" w:cs="宋体"/>
                <w:szCs w:val="21"/>
              </w:rPr>
              <w:t>备注</w:t>
            </w:r>
          </w:p>
        </w:tc>
      </w:tr>
      <w:tr>
        <w:tblPrEx>
          <w:tblCellMar>
            <w:top w:w="0" w:type="dxa"/>
            <w:left w:w="0" w:type="dxa"/>
            <w:bottom w:w="0" w:type="dxa"/>
            <w:right w:w="0" w:type="dxa"/>
          </w:tblCellMar>
        </w:tblPrEx>
        <w:trPr>
          <w:trHeight w:val="2512" w:hRule="exact"/>
        </w:trPr>
        <w:tc>
          <w:tcPr>
            <w:tcW w:w="823" w:type="dxa"/>
            <w:tcBorders>
              <w:top w:val="single" w:color="000000" w:sz="4" w:space="0"/>
              <w:left w:val="single" w:color="000000" w:sz="4" w:space="0"/>
              <w:bottom w:val="single" w:color="000000" w:sz="4" w:space="0"/>
              <w:right w:val="single" w:color="000000" w:sz="4" w:space="0"/>
            </w:tcBorders>
            <w:vAlign w:val="center"/>
          </w:tcPr>
          <w:p>
            <w:pPr>
              <w:pStyle w:val="1850"/>
              <w:spacing w:before="156"/>
              <w:jc w:val="center"/>
              <w:rPr>
                <w:rFonts w:ascii="宋体" w:hAnsi="宋体"/>
                <w:szCs w:val="21"/>
              </w:rPr>
            </w:pPr>
            <w:r>
              <w:rPr>
                <w:rFonts w:ascii="宋体" w:hAnsi="宋体"/>
                <w:szCs w:val="21"/>
              </w:rPr>
              <w:t>2</w:t>
            </w:r>
          </w:p>
        </w:tc>
        <w:tc>
          <w:tcPr>
            <w:tcW w:w="16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除雪盐（工业盐）</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shd w:val="clear" w:color="auto" w:fill="FFFFFF"/>
              <w:spacing w:line="390" w:lineRule="atLeast"/>
              <w:rPr>
                <w:rFonts w:ascii="宋体" w:hAnsi="宋体" w:cs="宋体"/>
                <w:bCs/>
                <w:szCs w:val="21"/>
              </w:rPr>
            </w:pPr>
            <w:r>
              <w:rPr>
                <w:rFonts w:hint="eastAsia" w:ascii="宋体" w:hAnsi="宋体"/>
                <w:kern w:val="0"/>
                <w:szCs w:val="21"/>
              </w:rPr>
              <w:t>99%高含量国标（</w:t>
            </w:r>
            <w:r>
              <w:rPr>
                <w:rFonts w:hint="eastAsia" w:ascii="宋体" w:hAnsi="宋体" w:cs="宋体"/>
                <w:bCs/>
                <w:szCs w:val="21"/>
                <w:shd w:val="clear" w:color="auto" w:fill="FFFFFF"/>
              </w:rPr>
              <w:t>标准号GB/T 5462-2015</w:t>
            </w:r>
          </w:p>
          <w:p>
            <w:pPr>
              <w:jc w:val="center"/>
              <w:rPr>
                <w:rFonts w:ascii="宋体" w:hAnsi="宋体"/>
                <w:szCs w:val="21"/>
              </w:rPr>
            </w:pPr>
            <w:r>
              <w:rPr>
                <w:rFonts w:hint="eastAsia" w:ascii="宋体" w:hAnsi="宋体"/>
                <w:kern w:val="0"/>
                <w:szCs w:val="21"/>
              </w:rPr>
              <w:t>）工业盐</w:t>
            </w: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100吨</w:t>
            </w:r>
          </w:p>
        </w:tc>
        <w:tc>
          <w:tcPr>
            <w:tcW w:w="11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p>
        </w:tc>
        <w:tc>
          <w:tcPr>
            <w:tcW w:w="141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Cs w:val="21"/>
              </w:rPr>
            </w:pPr>
            <w:r>
              <w:rPr>
                <w:rFonts w:hint="eastAsia" w:ascii="宋体" w:hAnsi="宋体"/>
                <w:szCs w:val="21"/>
              </w:rPr>
              <w:t>杭州萧山机场</w:t>
            </w:r>
          </w:p>
        </w:tc>
        <w:tc>
          <w:tcPr>
            <w:tcW w:w="233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szCs w:val="21"/>
                <w:lang w:val="en-US" w:eastAsia="zh-CN"/>
              </w:rPr>
            </w:pPr>
            <w:r>
              <w:rPr>
                <w:rFonts w:hint="eastAsia" w:ascii="宋体" w:hAnsi="宋体"/>
                <w:szCs w:val="21"/>
              </w:rPr>
              <w:t>应用于冬季除雪，具体使用日期由甲方通知，乙方需配合</w:t>
            </w:r>
            <w:r>
              <w:rPr>
                <w:rFonts w:hint="eastAsia" w:ascii="宋体" w:hAnsi="宋体"/>
                <w:szCs w:val="21"/>
                <w:lang w:eastAsia="zh-CN"/>
              </w:rPr>
              <w:t>；</w:t>
            </w:r>
            <w:r>
              <w:rPr>
                <w:rFonts w:hint="eastAsia" w:ascii="宋体" w:hAnsi="宋体"/>
                <w:szCs w:val="21"/>
                <w:lang w:val="en-US" w:eastAsia="zh-CN"/>
              </w:rPr>
              <w:t>货物运达后乙方负责将货物卸车至指定仓库存放。</w:t>
            </w:r>
          </w:p>
        </w:tc>
      </w:tr>
    </w:tbl>
    <w:p>
      <w:pPr>
        <w:spacing w:before="2"/>
        <w:rPr>
          <w:rFonts w:ascii="宋体" w:hAnsi="宋体" w:cs="宋体"/>
          <w:sz w:val="15"/>
          <w:szCs w:val="15"/>
        </w:rPr>
      </w:pPr>
    </w:p>
    <w:p>
      <w:pPr>
        <w:pStyle w:val="6"/>
        <w:spacing w:before="160" w:after="160" w:line="360" w:lineRule="exact"/>
        <w:ind w:firstLine="281" w:firstLineChars="100"/>
        <w:jc w:val="left"/>
        <w:rPr>
          <w:rFonts w:ascii="宋体" w:hAnsi="宋体" w:cs="宋体"/>
          <w:sz w:val="22"/>
          <w:szCs w:val="22"/>
        </w:rPr>
      </w:pPr>
      <w:bookmarkStart w:id="39" w:name="_bookmark150"/>
      <w:bookmarkEnd w:id="39"/>
      <w:r>
        <w:t>三、技术性能指标</w:t>
      </w:r>
    </w:p>
    <w:tbl>
      <w:tblPr>
        <w:tblStyle w:val="79"/>
        <w:tblW w:w="980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9" w:type="dxa"/>
            <w:shd w:val="clear" w:color="auto" w:fill="auto"/>
            <w:vAlign w:val="center"/>
          </w:tcPr>
          <w:p>
            <w:pPr>
              <w:spacing w:line="273" w:lineRule="auto"/>
              <w:jc w:val="center"/>
              <w:rPr>
                <w:rFonts w:ascii="宋体" w:hAnsi="宋体"/>
                <w:b/>
                <w:kern w:val="0"/>
                <w:szCs w:val="21"/>
              </w:rPr>
            </w:pPr>
            <w:r>
              <w:rPr>
                <w:rFonts w:hint="eastAsia" w:ascii="宋体" w:hAnsi="宋体"/>
                <w:b/>
              </w:rPr>
              <w:t>技术指标</w:t>
            </w:r>
          </w:p>
        </w:tc>
        <w:tc>
          <w:tcPr>
            <w:tcW w:w="7796" w:type="dxa"/>
            <w:shd w:val="clear" w:color="auto" w:fill="auto"/>
            <w:vAlign w:val="center"/>
          </w:tcPr>
          <w:p>
            <w:pPr>
              <w:spacing w:line="273" w:lineRule="auto"/>
              <w:jc w:val="center"/>
              <w:rPr>
                <w:rFonts w:ascii="宋体" w:hAnsi="宋体"/>
                <w:b/>
                <w:kern w:val="0"/>
                <w:szCs w:val="21"/>
              </w:rPr>
            </w:pPr>
            <w:r>
              <w:rPr>
                <w:rFonts w:hint="eastAsia" w:ascii="宋体" w:hAnsi="宋体"/>
                <w:b/>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009"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1、国家标准</w:t>
            </w:r>
          </w:p>
        </w:tc>
        <w:tc>
          <w:tcPr>
            <w:tcW w:w="7796" w:type="dxa"/>
            <w:shd w:val="clear" w:color="auto" w:fill="auto"/>
            <w:vAlign w:val="center"/>
          </w:tcPr>
          <w:p>
            <w:pPr>
              <w:widowControl/>
              <w:shd w:val="clear" w:color="auto" w:fill="FFFFFF"/>
              <w:spacing w:line="390" w:lineRule="atLeast"/>
              <w:rPr>
                <w:rFonts w:ascii="等线" w:hAnsi="等线" w:cs="宋体"/>
                <w:kern w:val="0"/>
                <w:szCs w:val="21"/>
              </w:rPr>
            </w:pPr>
            <w:r>
              <w:rPr>
                <w:rFonts w:hint="eastAsia" w:ascii="宋体" w:hAnsi="宋体" w:cs="宋体"/>
                <w:kern w:val="0"/>
                <w:szCs w:val="21"/>
              </w:rPr>
              <w:t>符合</w:t>
            </w:r>
            <w:r>
              <w:rPr>
                <w:rFonts w:hint="eastAsia" w:ascii="宋体" w:hAnsi="宋体" w:cs="宋体"/>
                <w:color w:val="333333"/>
                <w:szCs w:val="21"/>
                <w:shd w:val="clear" w:color="auto" w:fill="FFFFFF"/>
              </w:rPr>
              <w:t>国家标准《工业盐》，</w:t>
            </w:r>
            <w:r>
              <w:rPr>
                <w:rFonts w:hint="eastAsia" w:ascii="宋体" w:hAnsi="宋体" w:cs="宋体"/>
                <w:bCs/>
                <w:szCs w:val="21"/>
                <w:shd w:val="clear" w:color="auto" w:fill="FFFFFF"/>
              </w:rPr>
              <w:t>标准号</w:t>
            </w:r>
            <w:r>
              <w:rPr>
                <w:rFonts w:hint="eastAsia" w:ascii="宋体" w:hAnsi="宋体" w:cs="宋体"/>
                <w:color w:val="333333"/>
                <w:szCs w:val="21"/>
                <w:shd w:val="clear" w:color="auto" w:fill="FFFFFF"/>
              </w:rPr>
              <w:t>GB/T 5462-2015。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09"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2、含量</w:t>
            </w:r>
          </w:p>
        </w:tc>
        <w:tc>
          <w:tcPr>
            <w:tcW w:w="7796" w:type="dxa"/>
            <w:shd w:val="clear" w:color="auto" w:fill="auto"/>
            <w:vAlign w:val="center"/>
          </w:tcPr>
          <w:p>
            <w:pPr>
              <w:widowControl/>
              <w:spacing w:line="276" w:lineRule="auto"/>
              <w:rPr>
                <w:rFonts w:ascii="等线" w:hAnsi="等线" w:cs="宋体"/>
                <w:kern w:val="0"/>
                <w:szCs w:val="21"/>
              </w:rPr>
            </w:pPr>
            <w:r>
              <w:rPr>
                <w:rFonts w:hint="eastAsia" w:ascii="等线" w:hAnsi="等线" w:cs="宋体"/>
                <w:kern w:val="0"/>
                <w:szCs w:val="21"/>
              </w:rPr>
              <w:t>99%高含量国标工业盐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09" w:type="dxa"/>
            <w:shd w:val="clear" w:color="auto" w:fill="auto"/>
            <w:vAlign w:val="center"/>
          </w:tcPr>
          <w:p>
            <w:pPr>
              <w:widowControl/>
              <w:spacing w:line="276" w:lineRule="auto"/>
              <w:rPr>
                <w:rFonts w:ascii="等线" w:hAnsi="等线" w:cs="宋体"/>
                <w:kern w:val="0"/>
                <w:szCs w:val="21"/>
              </w:rPr>
            </w:pPr>
            <w:r>
              <w:rPr>
                <w:rFonts w:hint="eastAsia"/>
              </w:rPr>
              <w:t>3、资质后审</w:t>
            </w:r>
          </w:p>
        </w:tc>
        <w:tc>
          <w:tcPr>
            <w:tcW w:w="7796" w:type="dxa"/>
            <w:shd w:val="clear" w:color="auto" w:fill="auto"/>
            <w:vAlign w:val="center"/>
          </w:tcPr>
          <w:p>
            <w:pPr>
              <w:spacing w:line="273" w:lineRule="auto"/>
              <w:rPr>
                <w:rFonts w:ascii="宋体" w:hAnsi="宋体"/>
                <w:b/>
                <w:sz w:val="22"/>
                <w:u w:val="single"/>
              </w:rPr>
            </w:pPr>
            <w:r>
              <w:rPr>
                <w:rFonts w:hint="eastAsia" w:ascii="宋体" w:hAnsi="宋体"/>
                <w:b/>
                <w:sz w:val="22"/>
                <w:u w:val="single"/>
              </w:rPr>
              <w:t>中标人</w:t>
            </w:r>
            <w:r>
              <w:rPr>
                <w:rFonts w:ascii="宋体" w:hAnsi="宋体"/>
                <w:b/>
                <w:sz w:val="22"/>
                <w:u w:val="single"/>
              </w:rPr>
              <w:t>中标</w:t>
            </w:r>
            <w:r>
              <w:rPr>
                <w:rFonts w:hint="eastAsia" w:ascii="宋体" w:hAnsi="宋体"/>
                <w:b/>
                <w:sz w:val="22"/>
                <w:u w:val="single"/>
              </w:rPr>
              <w:t>后</w:t>
            </w:r>
            <w:r>
              <w:rPr>
                <w:rFonts w:ascii="宋体" w:hAnsi="宋体"/>
                <w:b/>
                <w:sz w:val="22"/>
                <w:u w:val="single"/>
              </w:rPr>
              <w:t>3</w:t>
            </w:r>
            <w:r>
              <w:rPr>
                <w:rFonts w:hint="eastAsia" w:ascii="宋体" w:hAnsi="宋体"/>
                <w:b/>
                <w:sz w:val="22"/>
                <w:u w:val="single"/>
              </w:rPr>
              <w:t>个工作日内</w:t>
            </w:r>
            <w:r>
              <w:rPr>
                <w:rFonts w:ascii="宋体" w:hAnsi="宋体"/>
                <w:b/>
                <w:sz w:val="22"/>
                <w:u w:val="single"/>
              </w:rPr>
              <w:t>提供</w:t>
            </w:r>
            <w:r>
              <w:rPr>
                <w:rFonts w:hint="eastAsia" w:ascii="宋体" w:hAnsi="宋体"/>
                <w:b/>
                <w:sz w:val="22"/>
                <w:u w:val="single"/>
              </w:rPr>
              <w:t>样品</w:t>
            </w:r>
            <w:r>
              <w:rPr>
                <w:rFonts w:ascii="宋体" w:hAnsi="宋体"/>
                <w:b/>
                <w:sz w:val="22"/>
                <w:u w:val="single"/>
              </w:rPr>
              <w:t>，逾期不能提供的按无效标处理</w:t>
            </w:r>
            <w:r>
              <w:rPr>
                <w:rFonts w:hint="eastAsia" w:ascii="宋体" w:hAnsi="宋体"/>
                <w:b/>
                <w:sz w:val="22"/>
                <w:u w:val="single"/>
              </w:rPr>
              <w:t>。</w:t>
            </w:r>
          </w:p>
          <w:p>
            <w:pPr>
              <w:spacing w:line="273" w:lineRule="auto"/>
              <w:rPr>
                <w:rFonts w:ascii="宋体" w:hAnsi="宋体"/>
              </w:rPr>
            </w:pPr>
            <w:r>
              <w:rPr>
                <w:rFonts w:ascii="宋体" w:hAnsi="宋体"/>
              </w:rPr>
              <w:t>中标后</w:t>
            </w:r>
            <w:r>
              <w:rPr>
                <w:rFonts w:hint="eastAsia" w:ascii="宋体" w:hAnsi="宋体"/>
              </w:rPr>
              <w:t>七</w:t>
            </w:r>
            <w:r>
              <w:rPr>
                <w:rFonts w:ascii="宋体" w:hAnsi="宋体"/>
              </w:rPr>
              <w:t>个工作日内提供</w:t>
            </w:r>
            <w:r>
              <w:rPr>
                <w:rFonts w:hint="eastAsia" w:ascii="宋体" w:hAnsi="宋体"/>
              </w:rPr>
              <w:t>样品</w:t>
            </w:r>
            <w:r>
              <w:rPr>
                <w:rFonts w:ascii="宋体" w:hAnsi="宋体"/>
              </w:rPr>
              <w:t>进行实测,满足所有招标要求方可签订合同,否则按无效标处理</w:t>
            </w:r>
            <w:r>
              <w:rPr>
                <w:rFonts w:hint="eastAsia" w:ascii="宋体" w:hAnsi="宋体"/>
              </w:rPr>
              <w:t>且</w:t>
            </w:r>
            <w:r>
              <w:rPr>
                <w:rFonts w:ascii="宋体" w:hAnsi="宋体"/>
              </w:rPr>
              <w:t>将追究相关责任。</w:t>
            </w:r>
          </w:p>
        </w:tc>
      </w:tr>
    </w:tbl>
    <w:p>
      <w:pPr>
        <w:pStyle w:val="6"/>
        <w:spacing w:before="160" w:after="160" w:line="360" w:lineRule="exact"/>
        <w:jc w:val="left"/>
        <w:sectPr>
          <w:footerReference r:id="rId11" w:type="even"/>
          <w:pgSz w:w="12240" w:h="15840"/>
          <w:pgMar w:top="1500" w:right="1680" w:bottom="1120" w:left="1700" w:header="0" w:footer="921" w:gutter="0"/>
          <w:cols w:space="720" w:num="1"/>
        </w:sectPr>
      </w:pPr>
      <w:bookmarkStart w:id="40" w:name="_bookmark151"/>
      <w:bookmarkEnd w:id="40"/>
    </w:p>
    <w:p>
      <w:pPr>
        <w:pStyle w:val="3"/>
        <w:spacing w:line="564" w:lineRule="exact"/>
        <w:ind w:right="57"/>
        <w:jc w:val="center"/>
      </w:pPr>
      <w:bookmarkStart w:id="41" w:name="_Toc42775883"/>
      <w:r>
        <w:rPr>
          <w:rFonts w:hint="eastAsia"/>
        </w:rPr>
        <w:t>第六章</w:t>
      </w:r>
      <w:r>
        <w:t xml:space="preserve">  </w:t>
      </w:r>
      <w:r>
        <w:rPr>
          <w:rFonts w:hint="eastAsia"/>
        </w:rPr>
        <w:t>投标文件格式</w:t>
      </w:r>
      <w:bookmarkEnd w:id="41"/>
    </w:p>
    <w:p>
      <w:pPr>
        <w:pStyle w:val="3"/>
        <w:spacing w:line="564" w:lineRule="exact"/>
        <w:ind w:right="57"/>
        <w:jc w:val="center"/>
        <w:sectPr>
          <w:headerReference r:id="rId12" w:type="default"/>
          <w:footerReference r:id="rId13"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ind w:firstLine="0"/>
        <w:rPr>
          <w:rStyle w:val="1783"/>
          <w:sz w:val="22"/>
          <w:szCs w:val="22"/>
        </w:rPr>
      </w:pPr>
      <w:r>
        <w:rPr>
          <w:rStyle w:val="1783"/>
          <w:rFonts w:hint="eastAsia"/>
          <w:sz w:val="22"/>
          <w:szCs w:val="22"/>
        </w:rPr>
        <w:t>二、法定代表人身份证明</w:t>
      </w:r>
      <w:r>
        <w:rPr>
          <w:rStyle w:val="1783"/>
          <w:sz w:val="22"/>
          <w:szCs w:val="22"/>
        </w:rPr>
        <w:t xml:space="preserve"> </w:t>
      </w:r>
      <w:r>
        <w:rPr>
          <w:rStyle w:val="1783"/>
          <w:rFonts w:hint="eastAsia"/>
          <w:sz w:val="22"/>
          <w:szCs w:val="22"/>
        </w:rPr>
        <w:t>、授权委托书(适用于有委托代理人的情况，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★必须提供投标人企业为委托代理人缴纳的有效社会保险证明。社会保险证明：应由社保部门出具且需体现最近三个月中任何一个月（最近三个月是指：</w:t>
      </w:r>
      <w:r>
        <w:rPr>
          <w:rStyle w:val="1783"/>
          <w:b/>
          <w:sz w:val="22"/>
          <w:szCs w:val="22"/>
        </w:rPr>
        <w:t>2021</w:t>
      </w:r>
      <w:r>
        <w:rPr>
          <w:rStyle w:val="1783"/>
          <w:rFonts w:hint="eastAsia"/>
          <w:b/>
          <w:sz w:val="22"/>
          <w:szCs w:val="22"/>
        </w:rPr>
        <w:t>年</w:t>
      </w:r>
      <w:r>
        <w:rPr>
          <w:rStyle w:val="1783"/>
          <w:b/>
          <w:sz w:val="22"/>
          <w:szCs w:val="22"/>
        </w:rPr>
        <w:t>3</w:t>
      </w:r>
      <w:r>
        <w:rPr>
          <w:rStyle w:val="1783"/>
          <w:rFonts w:hint="eastAsia"/>
          <w:b/>
          <w:sz w:val="22"/>
          <w:szCs w:val="22"/>
        </w:rPr>
        <w:t>月、2</w:t>
      </w:r>
      <w:r>
        <w:rPr>
          <w:rStyle w:val="1783"/>
          <w:b/>
          <w:sz w:val="22"/>
          <w:szCs w:val="22"/>
        </w:rPr>
        <w:t>021</w:t>
      </w:r>
      <w:r>
        <w:rPr>
          <w:rStyle w:val="1783"/>
          <w:rFonts w:hint="eastAsia"/>
          <w:b/>
          <w:sz w:val="22"/>
          <w:szCs w:val="22"/>
        </w:rPr>
        <w:t>年</w:t>
      </w:r>
      <w:r>
        <w:rPr>
          <w:rStyle w:val="1783"/>
          <w:b/>
          <w:sz w:val="22"/>
          <w:szCs w:val="22"/>
        </w:rPr>
        <w:t>4</w:t>
      </w:r>
      <w:r>
        <w:rPr>
          <w:rStyle w:val="1783"/>
          <w:rFonts w:hint="eastAsia"/>
          <w:b/>
          <w:sz w:val="22"/>
          <w:szCs w:val="22"/>
        </w:rPr>
        <w:t>月、202</w:t>
      </w:r>
      <w:r>
        <w:rPr>
          <w:rStyle w:val="1783"/>
          <w:b/>
          <w:sz w:val="22"/>
          <w:szCs w:val="22"/>
        </w:rPr>
        <w:t>1</w:t>
      </w:r>
      <w:r>
        <w:rPr>
          <w:rStyle w:val="1783"/>
          <w:rFonts w:hint="eastAsia"/>
          <w:b/>
          <w:sz w:val="22"/>
          <w:szCs w:val="22"/>
        </w:rPr>
        <w:t>年</w:t>
      </w:r>
      <w:r>
        <w:rPr>
          <w:rStyle w:val="1783"/>
          <w:b/>
          <w:sz w:val="22"/>
          <w:szCs w:val="22"/>
        </w:rPr>
        <w:t>5</w:t>
      </w:r>
      <w:r>
        <w:rPr>
          <w:rStyle w:val="1783"/>
          <w:rFonts w:hint="eastAsia"/>
          <w:b/>
          <w:sz w:val="22"/>
          <w:szCs w:val="22"/>
        </w:rPr>
        <w:t>月）在本企业缴纳的时间要求。投标文件中可使用社保证明的复制件但须同时加盖投标人印章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footerReference r:id="rId14" w:type="default"/>
          <w:pgSz w:w="11907" w:h="16840"/>
          <w:pgMar w:top="1191" w:right="1191" w:bottom="1191" w:left="1191" w:header="567" w:footer="720" w:gutter="227"/>
          <w:cols w:space="720" w:num="1"/>
        </w:sectPr>
      </w:pPr>
    </w:p>
    <w:p>
      <w:pPr>
        <w:autoSpaceDE w:val="0"/>
        <w:autoSpaceDN w:val="0"/>
        <w:adjustRightInd w:val="0"/>
        <w:spacing w:line="360" w:lineRule="auto"/>
        <w:jc w:val="center"/>
        <w:rPr>
          <w:rFonts w:hAnsi="宋体"/>
          <w:sz w:val="22"/>
        </w:rPr>
      </w:pPr>
      <w:r>
        <w:rPr>
          <w:rFonts w:hint="eastAsia" w:ascii="微软雅黑" w:hAnsi="Times New Roman" w:cs="微软雅黑"/>
          <w:b/>
          <w:kern w:val="0"/>
          <w:sz w:val="36"/>
          <w:szCs w:val="36"/>
        </w:rPr>
        <w:t>四、联合体协议书</w:t>
      </w:r>
    </w:p>
    <w:p>
      <w:pPr>
        <w:autoSpaceDE w:val="0"/>
        <w:autoSpaceDN w:val="0"/>
        <w:adjustRightInd w:val="0"/>
        <w:spacing w:line="360" w:lineRule="auto"/>
        <w:jc w:val="center"/>
        <w:rPr>
          <w:rFonts w:hAnsi="宋体"/>
          <w:sz w:val="22"/>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1"/>
        </w:numPr>
        <w:snapToGrid w:val="0"/>
        <w:spacing w:beforeLines="50" w:line="360" w:lineRule="exact"/>
        <w:rPr>
          <w:rFonts w:hAnsi="宋体" w:cs="宋体"/>
          <w:b/>
          <w:sz w:val="22"/>
          <w:szCs w:val="22"/>
        </w:rPr>
      </w:pPr>
      <w:r>
        <w:rPr>
          <w:rFonts w:hint="eastAsia" w:hAnsi="宋体" w:cs="宋体"/>
          <w:b/>
          <w:sz w:val="22"/>
          <w:szCs w:val="22"/>
        </w:rPr>
        <w:t>总则</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2"/>
        </w:numPr>
        <w:snapToGrid w:val="0"/>
        <w:spacing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29"/>
        <w:numPr>
          <w:ilvl w:val="1"/>
          <w:numId w:val="31"/>
        </w:numPr>
        <w:snapToGrid w:val="0"/>
        <w:spacing w:beforeLines="50" w:line="360" w:lineRule="exact"/>
        <w:rPr>
          <w:rFonts w:hAnsi="宋体" w:cs="宋体"/>
          <w:sz w:val="22"/>
          <w:szCs w:val="22"/>
        </w:rPr>
      </w:pPr>
      <w:r>
        <w:rPr>
          <w:rFonts w:hint="eastAsia" w:hAnsi="宋体" w:cs="宋体"/>
          <w:sz w:val="22"/>
          <w:szCs w:val="22"/>
        </w:rPr>
        <w:t>投标报价表包含以下各表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49"/>
        <w:snapToGrid w:val="0"/>
        <w:spacing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49"/>
        <w:spacing w:line="360" w:lineRule="auto"/>
        <w:jc w:val="right"/>
        <w:rPr>
          <w:rFonts w:ascii="宋体" w:hAnsi="宋体" w:cs="宋体"/>
          <w:sz w:val="22"/>
        </w:rPr>
      </w:pPr>
      <w:bookmarkStart w:id="42" w:name="_Toc133214103"/>
      <w:bookmarkStart w:id="43" w:name="_Toc133470544"/>
      <w:bookmarkStart w:id="44" w:name="_Toc133214310"/>
      <w:bookmarkStart w:id="45" w:name="_Toc137373399"/>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49"/>
        <w:spacing w:line="360" w:lineRule="auto"/>
        <w:jc w:val="right"/>
        <w:rPr>
          <w:rFonts w:ascii="宋体" w:hAnsi="宋体" w:cs="宋体"/>
          <w:sz w:val="22"/>
        </w:rPr>
      </w:pPr>
    </w:p>
    <w:p>
      <w:pPr>
        <w:pStyle w:val="549"/>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49"/>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2、此表为表6.2的汇总表。。</w:t>
      </w: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widowControl/>
        <w:jc w:val="left"/>
        <w:rPr>
          <w:rFonts w:ascii="宋体" w:hAnsi="宋体" w:cs="宋体"/>
          <w:sz w:val="22"/>
        </w:rPr>
      </w:pPr>
      <w:r>
        <w:rPr>
          <w:rFonts w:ascii="宋体" w:hAnsi="宋体" w:cs="宋体"/>
          <w:sz w:val="22"/>
        </w:rPr>
        <w:br w:type="page"/>
      </w:r>
    </w:p>
    <w:bookmarkEnd w:id="42"/>
    <w:bookmarkEnd w:id="43"/>
    <w:bookmarkEnd w:id="44"/>
    <w:bookmarkEnd w:id="45"/>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headerReference r:id="rId15" w:type="default"/>
          <w:footerReference r:id="rId16"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9" w:type="first"/>
          <w:headerReference r:id="rId17" w:type="default"/>
          <w:headerReference r:id="rId18"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宋体"/>
          <w:b/>
          <w:sz w:val="32"/>
          <w:szCs w:val="3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7"/>
        <w:spacing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4"/>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w:t>
      </w:r>
      <w:r>
        <w:rPr>
          <w:rFonts w:ascii="宋体" w:hAnsi="宋体" w:cs="宋体"/>
          <w:b/>
          <w:sz w:val="32"/>
          <w:szCs w:val="32"/>
        </w:rPr>
        <w:t>18</w:t>
      </w:r>
      <w:r>
        <w:rPr>
          <w:rFonts w:hint="eastAsia" w:ascii="宋体" w:hAnsi="宋体" w:cs="宋体"/>
          <w:b/>
          <w:sz w:val="32"/>
          <w:szCs w:val="32"/>
        </w:rPr>
        <w:t>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3"/>
        </w:numPr>
        <w:spacing w:line="360" w:lineRule="auto"/>
        <w:rPr>
          <w:rFonts w:ascii="宋体" w:hAnsi="宋体" w:cs="宋体"/>
          <w:sz w:val="22"/>
        </w:rPr>
      </w:pPr>
      <w:r>
        <w:rPr>
          <w:rFonts w:hint="eastAsia" w:ascii="宋体" w:hAnsi="宋体" w:cs="宋体"/>
          <w:sz w:val="22"/>
        </w:rPr>
        <w:t>货物说明一览表；</w:t>
      </w:r>
    </w:p>
    <w:p>
      <w:pPr>
        <w:numPr>
          <w:ilvl w:val="0"/>
          <w:numId w:val="33"/>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33"/>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33"/>
        </w:numPr>
        <w:spacing w:line="360" w:lineRule="auto"/>
        <w:rPr>
          <w:rFonts w:ascii="宋体" w:hAnsi="宋体" w:cs="宋体"/>
          <w:sz w:val="22"/>
        </w:rPr>
      </w:pPr>
      <w:r>
        <w:rPr>
          <w:rFonts w:hint="eastAsia" w:ascii="宋体" w:hAnsi="宋体" w:cs="宋体"/>
          <w:sz w:val="22"/>
        </w:rPr>
        <w:t>货物主要生产工艺流程；</w:t>
      </w:r>
    </w:p>
    <w:p>
      <w:pPr>
        <w:numPr>
          <w:ilvl w:val="0"/>
          <w:numId w:val="33"/>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33"/>
        </w:numPr>
        <w:spacing w:line="360" w:lineRule="auto"/>
        <w:rPr>
          <w:rFonts w:ascii="宋体" w:hAnsi="宋体" w:cs="宋体"/>
          <w:sz w:val="22"/>
        </w:rPr>
      </w:pPr>
      <w:r>
        <w:rPr>
          <w:rFonts w:hint="eastAsia" w:ascii="宋体" w:hAnsi="宋体" w:cs="宋体"/>
          <w:sz w:val="22"/>
        </w:rPr>
        <w:t>项目实施进度控制计划；</w:t>
      </w:r>
    </w:p>
    <w:p>
      <w:pPr>
        <w:numPr>
          <w:ilvl w:val="0"/>
          <w:numId w:val="33"/>
        </w:numPr>
        <w:spacing w:line="360" w:lineRule="auto"/>
        <w:rPr>
          <w:rFonts w:ascii="宋体" w:hAnsi="宋体" w:cs="宋体"/>
          <w:sz w:val="22"/>
        </w:rPr>
      </w:pPr>
      <w:r>
        <w:rPr>
          <w:rFonts w:hint="eastAsia" w:ascii="宋体" w:hAnsi="宋体" w:cs="宋体"/>
          <w:sz w:val="22"/>
        </w:rPr>
        <w:t>相关服务实施方案；</w:t>
      </w:r>
    </w:p>
    <w:p>
      <w:pPr>
        <w:numPr>
          <w:ilvl w:val="0"/>
          <w:numId w:val="33"/>
        </w:numPr>
        <w:spacing w:line="360" w:lineRule="auto"/>
        <w:rPr>
          <w:rFonts w:ascii="宋体" w:hAnsi="宋体" w:cs="宋体"/>
          <w:sz w:val="22"/>
        </w:rPr>
      </w:pPr>
      <w:r>
        <w:rPr>
          <w:rFonts w:hint="eastAsia" w:ascii="宋体" w:hAnsi="宋体" w:cs="宋体"/>
          <w:sz w:val="22"/>
        </w:rPr>
        <w:t>设备运行维护成本分析；</w:t>
      </w:r>
    </w:p>
    <w:p>
      <w:pPr>
        <w:numPr>
          <w:ilvl w:val="0"/>
          <w:numId w:val="33"/>
        </w:numPr>
        <w:spacing w:line="360" w:lineRule="auto"/>
        <w:rPr>
          <w:rFonts w:ascii="宋体" w:hAnsi="宋体" w:cs="宋体"/>
          <w:sz w:val="22"/>
        </w:rPr>
      </w:pPr>
      <w:r>
        <w:rPr>
          <w:rFonts w:hint="eastAsia" w:ascii="宋体" w:hAnsi="宋体" w:cs="宋体"/>
          <w:sz w:val="22"/>
        </w:rPr>
        <w:t>备品备件的详细配置说明；</w:t>
      </w:r>
    </w:p>
    <w:p>
      <w:pPr>
        <w:numPr>
          <w:ilvl w:val="0"/>
          <w:numId w:val="33"/>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33"/>
        </w:numPr>
        <w:spacing w:line="360" w:lineRule="auto"/>
        <w:rPr>
          <w:rFonts w:ascii="宋体" w:hAnsi="宋体" w:cs="宋体"/>
          <w:sz w:val="22"/>
        </w:rPr>
      </w:pPr>
      <w:r>
        <w:rPr>
          <w:rFonts w:hint="eastAsia" w:ascii="宋体" w:hAnsi="宋体" w:cs="宋体"/>
          <w:sz w:val="22"/>
        </w:rPr>
        <w:t>技术文件清单</w:t>
      </w:r>
    </w:p>
    <w:p>
      <w:pPr>
        <w:numPr>
          <w:ilvl w:val="0"/>
          <w:numId w:val="33"/>
        </w:numPr>
        <w:spacing w:line="360" w:lineRule="auto"/>
        <w:rPr>
          <w:rFonts w:ascii="宋体" w:hAnsi="宋体" w:cs="宋体"/>
          <w:sz w:val="22"/>
        </w:rPr>
      </w:pPr>
      <w:r>
        <w:rPr>
          <w:rFonts w:hint="eastAsia" w:ascii="宋体" w:hAnsi="宋体" w:cs="宋体"/>
          <w:sz w:val="22"/>
        </w:rPr>
        <w:t>技术支持及售后服务方案；</w:t>
      </w:r>
    </w:p>
    <w:p>
      <w:pPr>
        <w:numPr>
          <w:ilvl w:val="0"/>
          <w:numId w:val="33"/>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39"/>
        <w:rPr>
          <w:rFonts w:ascii="宋体" w:hAnsi="宋体" w:cs="宋体"/>
        </w:rPr>
      </w:pPr>
    </w:p>
    <w:p>
      <w:pPr>
        <w:pStyle w:val="539"/>
        <w:rPr>
          <w:rFonts w:ascii="宋体" w:hAnsi="宋体" w:cs="宋体"/>
        </w:rPr>
      </w:pPr>
    </w:p>
    <w:p>
      <w:pPr>
        <w:pStyle w:val="539"/>
        <w:rPr>
          <w:rFonts w:ascii="宋体" w:hAnsi="宋体" w:cs="宋体"/>
        </w:rPr>
      </w:pPr>
      <w:r>
        <w:rPr>
          <w:rFonts w:hint="eastAsia" w:ascii="宋体" w:hAnsi="宋体" w:cs="宋体"/>
        </w:rPr>
        <w:t>致：</w:t>
      </w:r>
    </w:p>
    <w:p>
      <w:pPr>
        <w:pStyle w:val="539"/>
        <w:rPr>
          <w:rFonts w:ascii="宋体" w:hAnsi="宋体" w:cs="宋体"/>
        </w:rPr>
      </w:pPr>
    </w:p>
    <w:p>
      <w:pPr>
        <w:pStyle w:val="539"/>
        <w:spacing w:line="360" w:lineRule="auto"/>
        <w:ind w:firstLine="315" w:firstLineChars="150"/>
        <w:rPr>
          <w:rFonts w:ascii="宋体" w:hAnsi="宋体" w:cs="宋体"/>
        </w:rPr>
      </w:pPr>
      <w:r>
        <w:rPr>
          <w:rFonts w:hint="eastAsia" w:ascii="宋体" w:hAnsi="宋体" w:cs="宋体"/>
        </w:rPr>
        <w:t>我方同意：</w:t>
      </w:r>
    </w:p>
    <w:p>
      <w:pPr>
        <w:pStyle w:val="539"/>
        <w:numPr>
          <w:ilvl w:val="0"/>
          <w:numId w:val="34"/>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39"/>
        <w:numPr>
          <w:ilvl w:val="0"/>
          <w:numId w:val="34"/>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r>
        <w:rPr>
          <w:rFonts w:hint="eastAsia" w:ascii="宋体" w:hAnsi="宋体" w:cs="宋体"/>
        </w:rPr>
        <w:t>特此承诺！</w:t>
      </w: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39"/>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V Boli">
    <w:panose1 w:val="02000500030200090000"/>
    <w:charset w:val="00"/>
    <w:family w:val="auto"/>
    <w:pitch w:val="default"/>
    <w:sig w:usb0="00000003" w:usb1="00000000" w:usb2="000001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9913529"/>
    </w:sdtPr>
    <w:sdtContent>
      <w:p>
        <w:pPr>
          <w:pStyle w:val="48"/>
          <w:jc w:val="right"/>
        </w:pPr>
        <w:r>
          <w:fldChar w:fldCharType="begin"/>
        </w:r>
        <w:r>
          <w:instrText xml:space="preserve">PAGE   \* MERGEFORMAT</w:instrText>
        </w:r>
        <w:r>
          <w:fldChar w:fldCharType="separate"/>
        </w:r>
        <w:r>
          <w:rPr>
            <w:lang w:val="zh-CN"/>
          </w:rPr>
          <w:t>5</w:t>
        </w:r>
        <w:r>
          <w:rPr>
            <w:lang w:val="zh-CN"/>
          </w:rP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rPr>
        <w:lang w:val="zh-CN"/>
      </w:rPr>
      <w:fldChar w:fldCharType="end"/>
    </w:r>
  </w:p>
  <w:p>
    <w:pPr>
      <w:autoSpaceDE w:val="0"/>
      <w:autoSpaceDN w:val="0"/>
      <w:adjustRightInd w:val="0"/>
      <w:spacing w:line="10" w:lineRule="exact"/>
      <w:jc w:val="left"/>
      <w:rPr>
        <w:rFonts w:ascii="Times New Roman" w:hAnsi="Times New Roman"/>
        <w:kern w:val="0"/>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rPr>
        <w:rStyle w:val="86"/>
      </w:rPr>
      <w:t>47</w:t>
    </w:r>
    <w:r>
      <w:fldChar w:fldCharType="end"/>
    </w:r>
  </w:p>
  <w:p>
    <w:pPr>
      <w:pStyle w:val="48"/>
      <w:ind w:firstLine="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21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3981271"/>
    </w:sdtPr>
    <w:sdtContent>
      <w:p>
        <w:pPr>
          <w:pStyle w:val="48"/>
          <w:jc w:val="right"/>
        </w:pPr>
        <w:r>
          <w:fldChar w:fldCharType="begin"/>
        </w:r>
        <w:r>
          <w:instrText xml:space="preserve">PAGE   \* MERGEFORMAT</w:instrText>
        </w:r>
        <w:r>
          <w:fldChar w:fldCharType="separate"/>
        </w:r>
        <w:r>
          <w:rPr>
            <w:lang w:val="zh-CN"/>
          </w:rPr>
          <w:t>-</w:t>
        </w:r>
        <w:r>
          <w:t xml:space="preserve"> 55 -</w:t>
        </w:r>
        <w:r>
          <w:fldChar w:fldCharType="end"/>
        </w:r>
      </w:p>
    </w:sdtContent>
  </w:sdt>
  <w:p>
    <w:pPr>
      <w:pStyle w:val="4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6201907"/>
    </w:sdtPr>
    <w:sdtContent>
      <w:p>
        <w:pPr>
          <w:pStyle w:val="48"/>
          <w:jc w:val="center"/>
        </w:pPr>
        <w:r>
          <w:fldChar w:fldCharType="begin"/>
        </w:r>
        <w:r>
          <w:instrText xml:space="preserve">PAGE   \* MERGEFORMAT</w:instrText>
        </w:r>
        <w:r>
          <w:fldChar w:fldCharType="separate"/>
        </w:r>
        <w:r>
          <w:rPr>
            <w:lang w:val="zh-CN"/>
          </w:rPr>
          <w:t>-</w:t>
        </w:r>
        <w:r>
          <w:t xml:space="preserve"> 81 -</w:t>
        </w:r>
        <w: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3">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4">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6">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8"/>
  </w:num>
  <w:num w:numId="4">
    <w:abstractNumId w:val="29"/>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6"/>
  </w:num>
  <w:num w:numId="11">
    <w:abstractNumId w:val="27"/>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3"/>
  </w:num>
  <w:num w:numId="23">
    <w:abstractNumId w:val="25"/>
  </w:num>
  <w:num w:numId="24">
    <w:abstractNumId w:val="20"/>
  </w:num>
  <w:num w:numId="25">
    <w:abstractNumId w:val="33"/>
  </w:num>
  <w:num w:numId="26">
    <w:abstractNumId w:val="15"/>
  </w:num>
  <w:num w:numId="27">
    <w:abstractNumId w:val="16"/>
  </w:num>
  <w:num w:numId="28">
    <w:abstractNumId w:val="24"/>
  </w:num>
  <w:num w:numId="29">
    <w:abstractNumId w:val="21"/>
  </w:num>
  <w:num w:numId="30">
    <w:abstractNumId w:val="22"/>
  </w:num>
  <w:num w:numId="31">
    <w:abstractNumId w:val="30"/>
  </w:num>
  <w:num w:numId="32">
    <w:abstractNumId w:val="31"/>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0"/>
  <w:drawingGridHorizontalSpacing w:val="210"/>
  <w:drawingGridVerticalSpacing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spaceForUL/>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393B"/>
    <w:rsid w:val="00074D6F"/>
    <w:rsid w:val="000766E9"/>
    <w:rsid w:val="00081C3B"/>
    <w:rsid w:val="00085482"/>
    <w:rsid w:val="000858E5"/>
    <w:rsid w:val="00085B5D"/>
    <w:rsid w:val="000864CD"/>
    <w:rsid w:val="00096E11"/>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708"/>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4751"/>
    <w:rsid w:val="0015485A"/>
    <w:rsid w:val="00156616"/>
    <w:rsid w:val="001579A2"/>
    <w:rsid w:val="00157DC7"/>
    <w:rsid w:val="00162274"/>
    <w:rsid w:val="00163B54"/>
    <w:rsid w:val="00167693"/>
    <w:rsid w:val="00167A6A"/>
    <w:rsid w:val="00170EDD"/>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1D42"/>
    <w:rsid w:val="001C6891"/>
    <w:rsid w:val="001D764E"/>
    <w:rsid w:val="001E11C5"/>
    <w:rsid w:val="001E2C05"/>
    <w:rsid w:val="001E4291"/>
    <w:rsid w:val="001E4486"/>
    <w:rsid w:val="001F382B"/>
    <w:rsid w:val="001F3EBF"/>
    <w:rsid w:val="001F44EF"/>
    <w:rsid w:val="001F7F3D"/>
    <w:rsid w:val="002009E6"/>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1813"/>
    <w:rsid w:val="002C2807"/>
    <w:rsid w:val="002C344F"/>
    <w:rsid w:val="002C5B2D"/>
    <w:rsid w:val="002C75A3"/>
    <w:rsid w:val="002C7657"/>
    <w:rsid w:val="002D0147"/>
    <w:rsid w:val="002D11B8"/>
    <w:rsid w:val="002D11CB"/>
    <w:rsid w:val="002D2BEF"/>
    <w:rsid w:val="002D3C2F"/>
    <w:rsid w:val="002E52E1"/>
    <w:rsid w:val="002F266E"/>
    <w:rsid w:val="003026D1"/>
    <w:rsid w:val="00306AF8"/>
    <w:rsid w:val="00307B74"/>
    <w:rsid w:val="00314782"/>
    <w:rsid w:val="0031528C"/>
    <w:rsid w:val="00320975"/>
    <w:rsid w:val="00323422"/>
    <w:rsid w:val="00332704"/>
    <w:rsid w:val="00341B68"/>
    <w:rsid w:val="00346603"/>
    <w:rsid w:val="00347AD4"/>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216"/>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42A4D"/>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91CA7"/>
    <w:rsid w:val="005960DE"/>
    <w:rsid w:val="0059672F"/>
    <w:rsid w:val="00596B81"/>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3685"/>
    <w:rsid w:val="00613B9E"/>
    <w:rsid w:val="00616E79"/>
    <w:rsid w:val="006200F0"/>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C4ADD"/>
    <w:rsid w:val="006D2D4A"/>
    <w:rsid w:val="006D3735"/>
    <w:rsid w:val="006D677B"/>
    <w:rsid w:val="006D6B53"/>
    <w:rsid w:val="006E11A2"/>
    <w:rsid w:val="006E46DF"/>
    <w:rsid w:val="006E53A6"/>
    <w:rsid w:val="006E590E"/>
    <w:rsid w:val="006F39BB"/>
    <w:rsid w:val="006F428B"/>
    <w:rsid w:val="007067B3"/>
    <w:rsid w:val="00711B61"/>
    <w:rsid w:val="0071335A"/>
    <w:rsid w:val="00716AFD"/>
    <w:rsid w:val="00720A13"/>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36E4"/>
    <w:rsid w:val="007B414A"/>
    <w:rsid w:val="007B41C1"/>
    <w:rsid w:val="007B4A91"/>
    <w:rsid w:val="007B500A"/>
    <w:rsid w:val="007B6260"/>
    <w:rsid w:val="007C2170"/>
    <w:rsid w:val="007C5227"/>
    <w:rsid w:val="007D34A8"/>
    <w:rsid w:val="007D43F6"/>
    <w:rsid w:val="007D66D4"/>
    <w:rsid w:val="007D6CDD"/>
    <w:rsid w:val="007E0599"/>
    <w:rsid w:val="007E153D"/>
    <w:rsid w:val="007E359F"/>
    <w:rsid w:val="007E7544"/>
    <w:rsid w:val="007F1B89"/>
    <w:rsid w:val="007F1DA8"/>
    <w:rsid w:val="007F4703"/>
    <w:rsid w:val="007F4F39"/>
    <w:rsid w:val="00801FE0"/>
    <w:rsid w:val="0080762B"/>
    <w:rsid w:val="00816D26"/>
    <w:rsid w:val="00816E7E"/>
    <w:rsid w:val="00816F3D"/>
    <w:rsid w:val="008226C7"/>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30CDD"/>
    <w:rsid w:val="00931A0B"/>
    <w:rsid w:val="00933DAD"/>
    <w:rsid w:val="00936963"/>
    <w:rsid w:val="009405FF"/>
    <w:rsid w:val="00940E70"/>
    <w:rsid w:val="00942954"/>
    <w:rsid w:val="00943E6A"/>
    <w:rsid w:val="009465AB"/>
    <w:rsid w:val="00963029"/>
    <w:rsid w:val="009635B0"/>
    <w:rsid w:val="00964AD8"/>
    <w:rsid w:val="00967D93"/>
    <w:rsid w:val="00971B5F"/>
    <w:rsid w:val="009729F6"/>
    <w:rsid w:val="0097585F"/>
    <w:rsid w:val="00981B7B"/>
    <w:rsid w:val="00984139"/>
    <w:rsid w:val="009848A0"/>
    <w:rsid w:val="00984D48"/>
    <w:rsid w:val="00985B04"/>
    <w:rsid w:val="00986EF2"/>
    <w:rsid w:val="00987658"/>
    <w:rsid w:val="0099471A"/>
    <w:rsid w:val="00994EFD"/>
    <w:rsid w:val="00994F7E"/>
    <w:rsid w:val="009A2311"/>
    <w:rsid w:val="009B0521"/>
    <w:rsid w:val="009B11C9"/>
    <w:rsid w:val="009B381B"/>
    <w:rsid w:val="009B48E9"/>
    <w:rsid w:val="009B662A"/>
    <w:rsid w:val="009C1D5F"/>
    <w:rsid w:val="009C64DA"/>
    <w:rsid w:val="009C71F4"/>
    <w:rsid w:val="009D742D"/>
    <w:rsid w:val="009E00E2"/>
    <w:rsid w:val="009E1AD2"/>
    <w:rsid w:val="009F33AA"/>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56B1B"/>
    <w:rsid w:val="00A60299"/>
    <w:rsid w:val="00A66AE9"/>
    <w:rsid w:val="00A711BE"/>
    <w:rsid w:val="00A71BD2"/>
    <w:rsid w:val="00A72289"/>
    <w:rsid w:val="00A7395D"/>
    <w:rsid w:val="00A77301"/>
    <w:rsid w:val="00A81B21"/>
    <w:rsid w:val="00A822B9"/>
    <w:rsid w:val="00A906B4"/>
    <w:rsid w:val="00A93C5D"/>
    <w:rsid w:val="00A945F8"/>
    <w:rsid w:val="00A97291"/>
    <w:rsid w:val="00AA2130"/>
    <w:rsid w:val="00AA33F4"/>
    <w:rsid w:val="00AA40B9"/>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23AA"/>
    <w:rsid w:val="00B12B8D"/>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36D7"/>
    <w:rsid w:val="00B95F1A"/>
    <w:rsid w:val="00B96EE1"/>
    <w:rsid w:val="00BA6646"/>
    <w:rsid w:val="00BA756E"/>
    <w:rsid w:val="00BC0055"/>
    <w:rsid w:val="00BC0B19"/>
    <w:rsid w:val="00BC35F7"/>
    <w:rsid w:val="00BC4816"/>
    <w:rsid w:val="00BD6390"/>
    <w:rsid w:val="00BD67FC"/>
    <w:rsid w:val="00BD7DFB"/>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87EBB"/>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1983"/>
    <w:rsid w:val="00D34760"/>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82240"/>
    <w:rsid w:val="00D91234"/>
    <w:rsid w:val="00D9133B"/>
    <w:rsid w:val="00D9135E"/>
    <w:rsid w:val="00D920D7"/>
    <w:rsid w:val="00D95A8F"/>
    <w:rsid w:val="00D97F05"/>
    <w:rsid w:val="00DA3091"/>
    <w:rsid w:val="00DA4FC7"/>
    <w:rsid w:val="00DA7D2D"/>
    <w:rsid w:val="00DB08F3"/>
    <w:rsid w:val="00DB0BC9"/>
    <w:rsid w:val="00DB452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560D"/>
    <w:rsid w:val="00E858C5"/>
    <w:rsid w:val="00E865FB"/>
    <w:rsid w:val="00E908AD"/>
    <w:rsid w:val="00EA05EC"/>
    <w:rsid w:val="00EA6B4C"/>
    <w:rsid w:val="00EA77B8"/>
    <w:rsid w:val="00EB2733"/>
    <w:rsid w:val="00EB2920"/>
    <w:rsid w:val="00EB43F1"/>
    <w:rsid w:val="00EB656F"/>
    <w:rsid w:val="00EC4065"/>
    <w:rsid w:val="00EC44D7"/>
    <w:rsid w:val="00EC4D02"/>
    <w:rsid w:val="00EC4E30"/>
    <w:rsid w:val="00EC726C"/>
    <w:rsid w:val="00ED71D7"/>
    <w:rsid w:val="00ED7380"/>
    <w:rsid w:val="00EE547A"/>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4392D"/>
    <w:rsid w:val="00F514F9"/>
    <w:rsid w:val="00F51535"/>
    <w:rsid w:val="00F5702F"/>
    <w:rsid w:val="00F63E4F"/>
    <w:rsid w:val="00F70EB2"/>
    <w:rsid w:val="00F75F15"/>
    <w:rsid w:val="00F77A45"/>
    <w:rsid w:val="00F806B3"/>
    <w:rsid w:val="00F82081"/>
    <w:rsid w:val="00F87360"/>
    <w:rsid w:val="00F9021A"/>
    <w:rsid w:val="00F905F8"/>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4FA4E1D"/>
    <w:rsid w:val="053947F6"/>
    <w:rsid w:val="06FD1656"/>
    <w:rsid w:val="097D2694"/>
    <w:rsid w:val="0CB83B42"/>
    <w:rsid w:val="0D227D01"/>
    <w:rsid w:val="10D945A8"/>
    <w:rsid w:val="120A5076"/>
    <w:rsid w:val="12474CB7"/>
    <w:rsid w:val="1B717907"/>
    <w:rsid w:val="1C0D785B"/>
    <w:rsid w:val="1C1B7FF3"/>
    <w:rsid w:val="1D4E41F7"/>
    <w:rsid w:val="1E692A01"/>
    <w:rsid w:val="1FAB70C3"/>
    <w:rsid w:val="20492983"/>
    <w:rsid w:val="29EA1702"/>
    <w:rsid w:val="2D745962"/>
    <w:rsid w:val="2E247710"/>
    <w:rsid w:val="35315EE6"/>
    <w:rsid w:val="384061EC"/>
    <w:rsid w:val="38B7645E"/>
    <w:rsid w:val="3B6B4B2B"/>
    <w:rsid w:val="3DE17E5E"/>
    <w:rsid w:val="3F99057F"/>
    <w:rsid w:val="415E0E30"/>
    <w:rsid w:val="4268648C"/>
    <w:rsid w:val="48EC4A9E"/>
    <w:rsid w:val="4BE4544F"/>
    <w:rsid w:val="4CE8006A"/>
    <w:rsid w:val="4E3816A2"/>
    <w:rsid w:val="50CE4DC6"/>
    <w:rsid w:val="51F743AB"/>
    <w:rsid w:val="52375452"/>
    <w:rsid w:val="558B5985"/>
    <w:rsid w:val="561D565E"/>
    <w:rsid w:val="58E70C3C"/>
    <w:rsid w:val="59E9086E"/>
    <w:rsid w:val="5AF52FFF"/>
    <w:rsid w:val="5BA34DD7"/>
    <w:rsid w:val="5D7C006A"/>
    <w:rsid w:val="5F91619B"/>
    <w:rsid w:val="635F7152"/>
    <w:rsid w:val="637060DA"/>
    <w:rsid w:val="63CB6913"/>
    <w:rsid w:val="651B0C24"/>
    <w:rsid w:val="65BC2FF4"/>
    <w:rsid w:val="671A3EFC"/>
    <w:rsid w:val="6EFF5F06"/>
    <w:rsid w:val="6F185FC8"/>
    <w:rsid w:val="72A25037"/>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10" w:semiHidden="0" w:name="Title"/>
    <w:lsdException w:uiPriority="99" w:name="Closing"/>
    <w:lsdException w:qFormat="1"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9"/>
    <w:qFormat/>
    <w:uiPriority w:val="0"/>
    <w:pPr>
      <w:keepNext/>
      <w:keepLines/>
      <w:spacing w:line="360" w:lineRule="auto"/>
      <w:ind w:firstLine="200" w:firstLineChars="200"/>
      <w:outlineLvl w:val="2"/>
    </w:pPr>
    <w:rPr>
      <w:b/>
      <w:bCs/>
      <w:szCs w:val="32"/>
    </w:rPr>
  </w:style>
  <w:style w:type="paragraph" w:styleId="6">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nhideWhenUsed/>
    <w:qFormat/>
    <w:uiPriority w:val="1"/>
  </w:style>
  <w:style w:type="table" w:default="1" w:styleId="79">
    <w:name w:val="Normal Table"/>
    <w:semiHidden/>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3"/>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2"/>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3"/>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1"/>
    <w:qFormat/>
    <w:uiPriority w:val="0"/>
    <w:pPr>
      <w:spacing w:after="120"/>
    </w:pPr>
    <w:rPr>
      <w:szCs w:val="24"/>
    </w:rPr>
  </w:style>
  <w:style w:type="paragraph" w:styleId="31">
    <w:name w:val="Body Text Indent"/>
    <w:basedOn w:val="1"/>
    <w:link w:val="195"/>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4"/>
    <w:qFormat/>
    <w:uiPriority w:val="99"/>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2"/>
    <w:qFormat/>
    <w:uiPriority w:val="0"/>
    <w:rPr>
      <w:rFonts w:eastAsia="仿宋_GB2312"/>
      <w:sz w:val="28"/>
      <w:szCs w:val="20"/>
    </w:rPr>
  </w:style>
  <w:style w:type="paragraph" w:styleId="45">
    <w:name w:val="Body Text Indent 2"/>
    <w:basedOn w:val="1"/>
    <w:link w:val="113"/>
    <w:qFormat/>
    <w:uiPriority w:val="0"/>
    <w:pPr>
      <w:spacing w:line="300" w:lineRule="auto"/>
      <w:ind w:firstLine="480"/>
    </w:pPr>
    <w:rPr>
      <w:rFonts w:ascii="黑体" w:eastAsia="黑体"/>
      <w:szCs w:val="24"/>
    </w:rPr>
  </w:style>
  <w:style w:type="paragraph" w:styleId="46">
    <w:name w:val="endnote text"/>
    <w:basedOn w:val="1"/>
    <w:link w:val="134"/>
    <w:qFormat/>
    <w:uiPriority w:val="0"/>
    <w:pPr>
      <w:snapToGrid w:val="0"/>
      <w:jc w:val="left"/>
    </w:pPr>
    <w:rPr>
      <w:szCs w:val="20"/>
    </w:rPr>
  </w:style>
  <w:style w:type="paragraph" w:styleId="47">
    <w:name w:val="Balloon Text"/>
    <w:basedOn w:val="1"/>
    <w:link w:val="132"/>
    <w:qFormat/>
    <w:uiPriority w:val="0"/>
    <w:rPr>
      <w:sz w:val="18"/>
      <w:szCs w:val="18"/>
    </w:rPr>
  </w:style>
  <w:style w:type="paragraph" w:styleId="48">
    <w:name w:val="footer"/>
    <w:basedOn w:val="1"/>
    <w:link w:val="95"/>
    <w:unhideWhenUsed/>
    <w:qFormat/>
    <w:uiPriority w:val="99"/>
    <w:pPr>
      <w:tabs>
        <w:tab w:val="center" w:pos="4153"/>
        <w:tab w:val="right" w:pos="8306"/>
      </w:tabs>
      <w:snapToGrid w:val="0"/>
      <w:jc w:val="left"/>
    </w:pPr>
    <w:rPr>
      <w:sz w:val="18"/>
      <w:szCs w:val="18"/>
    </w:rPr>
  </w:style>
  <w:style w:type="paragraph" w:styleId="49">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7"/>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8"/>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2"/>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99"/>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7"/>
    <w:qFormat/>
    <w:uiPriority w:val="10"/>
    <w:pPr>
      <w:spacing w:before="240" w:after="60"/>
      <w:jc w:val="center"/>
      <w:outlineLvl w:val="0"/>
    </w:pPr>
    <w:rPr>
      <w:rFonts w:ascii="Cambria" w:hAnsi="Cambria"/>
      <w:b/>
      <w:bCs/>
      <w:sz w:val="32"/>
      <w:szCs w:val="32"/>
    </w:rPr>
  </w:style>
  <w:style w:type="paragraph" w:styleId="76">
    <w:name w:val="annotation subject"/>
    <w:basedOn w:val="25"/>
    <w:next w:val="25"/>
    <w:link w:val="125"/>
    <w:qFormat/>
    <w:uiPriority w:val="0"/>
    <w:rPr>
      <w:b/>
      <w:bCs/>
    </w:rPr>
  </w:style>
  <w:style w:type="paragraph" w:styleId="77">
    <w:name w:val="Body Text First Indent"/>
    <w:basedOn w:val="30"/>
    <w:link w:val="156"/>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paragraph" w:customStyle="1" w:styleId="93">
    <w:name w:val="样式1"/>
    <w:basedOn w:val="1"/>
    <w:link w:val="811"/>
    <w:qFormat/>
    <w:uiPriority w:val="0"/>
    <w:pPr>
      <w:spacing w:before="120" w:after="120" w:line="300" w:lineRule="auto"/>
    </w:pPr>
    <w:rPr>
      <w:rFonts w:ascii="宋体" w:hAnsi="宋体"/>
      <w:b/>
      <w:sz w:val="24"/>
      <w:szCs w:val="20"/>
    </w:rPr>
  </w:style>
  <w:style w:type="character" w:customStyle="1" w:styleId="94">
    <w:name w:val="页眉 Char3"/>
    <w:link w:val="49"/>
    <w:qFormat/>
    <w:uiPriority w:val="0"/>
    <w:rPr>
      <w:sz w:val="18"/>
      <w:szCs w:val="18"/>
    </w:rPr>
  </w:style>
  <w:style w:type="character" w:customStyle="1" w:styleId="95">
    <w:name w:val="页脚 Char3"/>
    <w:link w:val="48"/>
    <w:qFormat/>
    <w:uiPriority w:val="99"/>
    <w:rPr>
      <w:sz w:val="18"/>
      <w:szCs w:val="18"/>
    </w:rPr>
  </w:style>
  <w:style w:type="character" w:customStyle="1" w:styleId="96">
    <w:name w:val="标题 1 Char2"/>
    <w:link w:val="3"/>
    <w:qFormat/>
    <w:uiPriority w:val="0"/>
    <w:rPr>
      <w:b/>
      <w:bCs/>
      <w:kern w:val="44"/>
      <w:sz w:val="44"/>
      <w:szCs w:val="44"/>
    </w:rPr>
  </w:style>
  <w:style w:type="character" w:customStyle="1" w:styleId="97">
    <w:name w:val="标题 Char3"/>
    <w:link w:val="75"/>
    <w:qFormat/>
    <w:uiPriority w:val="0"/>
    <w:rPr>
      <w:rFonts w:ascii="Cambria" w:hAnsi="Cambria" w:cs="Times New Roman"/>
      <w:b/>
      <w:bCs/>
      <w:kern w:val="2"/>
      <w:sz w:val="32"/>
      <w:szCs w:val="32"/>
    </w:rPr>
  </w:style>
  <w:style w:type="character" w:customStyle="1" w:styleId="98">
    <w:name w:val="标题 2 Char2"/>
    <w:link w:val="4"/>
    <w:qFormat/>
    <w:uiPriority w:val="0"/>
    <w:rPr>
      <w:rFonts w:ascii="Arial" w:hAnsi="Arial"/>
      <w:b/>
      <w:bCs/>
      <w:kern w:val="2"/>
      <w:sz w:val="24"/>
      <w:szCs w:val="32"/>
    </w:rPr>
  </w:style>
  <w:style w:type="character" w:customStyle="1" w:styleId="99">
    <w:name w:val="标题 3 Char2"/>
    <w:link w:val="5"/>
    <w:qFormat/>
    <w:uiPriority w:val="0"/>
    <w:rPr>
      <w:b/>
      <w:bCs/>
      <w:kern w:val="2"/>
      <w:sz w:val="21"/>
      <w:szCs w:val="32"/>
    </w:rPr>
  </w:style>
  <w:style w:type="character" w:customStyle="1" w:styleId="100">
    <w:name w:val="标题 4 Char1"/>
    <w:link w:val="6"/>
    <w:qFormat/>
    <w:uiPriority w:val="0"/>
    <w:rPr>
      <w:rFonts w:ascii="Arial" w:hAnsi="Arial" w:eastAsia="黑体"/>
      <w:b/>
      <w:bCs/>
      <w:kern w:val="2"/>
      <w:sz w:val="28"/>
      <w:szCs w:val="28"/>
    </w:rPr>
  </w:style>
  <w:style w:type="character" w:customStyle="1" w:styleId="101">
    <w:name w:val="标题 5 Char2"/>
    <w:link w:val="7"/>
    <w:qFormat/>
    <w:uiPriority w:val="0"/>
    <w:rPr>
      <w:rFonts w:ascii="宋体" w:hAnsi="宋体"/>
      <w:b/>
      <w:sz w:val="24"/>
    </w:rPr>
  </w:style>
  <w:style w:type="character" w:customStyle="1" w:styleId="102">
    <w:name w:val="标题 6 Char2"/>
    <w:link w:val="8"/>
    <w:qFormat/>
    <w:uiPriority w:val="0"/>
    <w:rPr>
      <w:rFonts w:ascii="Arial" w:hAnsi="Arial" w:eastAsia="黑体"/>
      <w:b/>
      <w:bCs/>
      <w:sz w:val="24"/>
      <w:szCs w:val="22"/>
    </w:rPr>
  </w:style>
  <w:style w:type="character" w:customStyle="1" w:styleId="103">
    <w:name w:val="标题 7 Char2"/>
    <w:link w:val="9"/>
    <w:qFormat/>
    <w:uiPriority w:val="0"/>
    <w:rPr>
      <w:b/>
      <w:bCs/>
      <w:sz w:val="24"/>
      <w:szCs w:val="22"/>
    </w:rPr>
  </w:style>
  <w:style w:type="character" w:customStyle="1" w:styleId="104">
    <w:name w:val="标题 8 Char2"/>
    <w:link w:val="10"/>
    <w:qFormat/>
    <w:uiPriority w:val="0"/>
    <w:rPr>
      <w:rFonts w:ascii="Arial" w:hAnsi="Arial" w:eastAsia="黑体"/>
      <w:sz w:val="24"/>
      <w:szCs w:val="22"/>
    </w:rPr>
  </w:style>
  <w:style w:type="character" w:customStyle="1" w:styleId="105">
    <w:name w:val="标题 9 Char2"/>
    <w:link w:val="11"/>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Char3"/>
    <w:link w:val="61"/>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Char3"/>
    <w:link w:val="45"/>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Char2"/>
    <w:link w:val="23"/>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Char3"/>
    <w:link w:val="76"/>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Char"/>
    <w:link w:val="30"/>
    <w:qFormat/>
    <w:uiPriority w:val="0"/>
    <w:rPr>
      <w:kern w:val="2"/>
      <w:sz w:val="21"/>
      <w:szCs w:val="24"/>
    </w:rPr>
  </w:style>
  <w:style w:type="character" w:customStyle="1" w:styleId="132">
    <w:name w:val="批注框文本 Char3"/>
    <w:link w:val="47"/>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Char"/>
    <w:link w:val="46"/>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Char4"/>
    <w:link w:val="25"/>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首行缩进 Char3"/>
    <w:link w:val="77"/>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Char2"/>
    <w:link w:val="28"/>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Char2"/>
    <w:link w:val="57"/>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Char3"/>
    <w:link w:val="39"/>
    <w:qFormat/>
    <w:uiPriority w:val="0"/>
    <w:rPr>
      <w:rFonts w:ascii="宋体" w:hAnsi="Courier New" w:cs="Courier New"/>
      <w:kern w:val="2"/>
      <w:sz w:val="21"/>
      <w:szCs w:val="21"/>
    </w:rPr>
  </w:style>
  <w:style w:type="character" w:customStyle="1" w:styleId="195">
    <w:name w:val="正文文本缩进 Char3"/>
    <w:link w:val="31"/>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Char3"/>
    <w:link w:val="44"/>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Char3"/>
    <w:link w:val="67"/>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Char2"/>
    <w:link w:val="70"/>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Char"/>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Char1"/>
    <w:basedOn w:val="83"/>
    <w:link w:val="69"/>
    <w:qFormat/>
    <w:uiPriority w:val="0"/>
    <w:rPr>
      <w:rFonts w:ascii="Garamond" w:hAnsi="Garamond"/>
      <w:bCs/>
      <w:spacing w:val="-5"/>
      <w:sz w:val="18"/>
    </w:rPr>
  </w:style>
  <w:style w:type="character" w:customStyle="1" w:styleId="608">
    <w:name w:val="称呼 Char1"/>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5"/>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Char1"/>
    <w:basedOn w:val="83"/>
    <w:link w:val="19"/>
    <w:qFormat/>
    <w:uiPriority w:val="0"/>
    <w:rPr>
      <w:kern w:val="2"/>
      <w:sz w:val="21"/>
      <w:szCs w:val="22"/>
    </w:rPr>
  </w:style>
  <w:style w:type="character" w:customStyle="1" w:styleId="759">
    <w:name w:val="纯文本 Char"/>
    <w:basedOn w:val="83"/>
    <w:qFormat/>
    <w:uiPriority w:val="0"/>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1">
    <w:name w:val="列出段落1112"/>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Char1"/>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Char2"/>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93"/>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6"/>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Char1"/>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8"/>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Char1"/>
    <w:basedOn w:val="83"/>
    <w:link w:val="2"/>
    <w:semiHidden/>
    <w:qFormat/>
    <w:uiPriority w:val="99"/>
    <w:rPr>
      <w:rFonts w:ascii="Courier New" w:hAnsi="Courier New" w:cs="Courier New"/>
      <w:kern w:val="2"/>
      <w:sz w:val="24"/>
      <w:szCs w:val="24"/>
    </w:rPr>
  </w:style>
  <w:style w:type="character" w:customStyle="1" w:styleId="1771">
    <w:name w:val="签名 Char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qFormat/>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qFormat/>
    <w:uiPriority w:val="0"/>
    <w:rPr>
      <w:rFonts w:ascii="Tahoma" w:hAnsi="Tahoma"/>
      <w:sz w:val="24"/>
      <w:szCs w:val="20"/>
    </w:rPr>
  </w:style>
  <w:style w:type="paragraph" w:customStyle="1" w:styleId="1796">
    <w:name w:val="Char Char102"/>
    <w:basedOn w:val="1"/>
    <w:semiHidden/>
    <w:qFormat/>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qFormat/>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qFormat/>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1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99"/>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qFormat/>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未处理的提及3"/>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px1233"/>
    <w:qFormat/>
    <w:uiPriority w:val="0"/>
    <w:rPr>
      <w:rFonts w:hint="default" w:ascii="Calibri" w:hAnsi="Calibri" w:eastAsia="宋体" w:cs="Times New Roman"/>
    </w:rPr>
  </w:style>
  <w:style w:type="character" w:customStyle="1" w:styleId="1854">
    <w:name w:val="op_dict_text22"/>
    <w:basedOn w:val="83"/>
    <w:qFormat/>
    <w:uiPriority w:val="0"/>
  </w:style>
  <w:style w:type="character" w:customStyle="1" w:styleId="1855">
    <w:name w:val="fontstyle01"/>
    <w:basedOn w:val="83"/>
    <w:qFormat/>
    <w:uiPriority w:val="0"/>
    <w:rPr>
      <w:rFonts w:ascii="宋体" w:hAnsi="宋体" w:eastAsia="宋体" w:cs="宋体"/>
      <w:color w:val="000000"/>
      <w:sz w:val="44"/>
      <w:szCs w:val="44"/>
    </w:rPr>
  </w:style>
  <w:style w:type="paragraph" w:customStyle="1" w:styleId="1856">
    <w:name w:val="列出段落5"/>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FEE3BF-8128-4230-8260-8ECBEF200D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81</Pages>
  <Words>6281</Words>
  <Characters>35807</Characters>
  <Lines>298</Lines>
  <Paragraphs>84</Paragraphs>
  <TotalTime>192</TotalTime>
  <ScaleCrop>false</ScaleCrop>
  <LinksUpToDate>false</LinksUpToDate>
  <CharactersWithSpaces>42004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2020-03-24T07:01:00Z</dcterms:created>
  <dc:creator>招标中心</dc:creator>
  <cp:lastModifiedBy>林瑞祥</cp:lastModifiedBy>
  <cp:lastPrinted>2019-07-29T07:57:00Z</cp:lastPrinted>
  <dcterms:modified xsi:type="dcterms:W3CDTF">2021-11-26T11:34:52Z</dcterms:modified>
  <dc:title>杭州萧山国际机场货物类采购项目招标文件</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