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2FC8" w:rsidRPr="00B31A8D" w:rsidRDefault="008A2FC8" w:rsidP="00290FDE">
      <w:pPr>
        <w:spacing w:beforeLines="20" w:before="62" w:afterLines="20" w:after="62" w:line="360" w:lineRule="auto"/>
        <w:rPr>
          <w:sz w:val="20"/>
          <w:szCs w:val="20"/>
        </w:rPr>
      </w:pPr>
    </w:p>
    <w:p w:rsidR="005675D8" w:rsidRDefault="00C058A1">
      <w:pPr>
        <w:spacing w:beforeLines="20" w:before="62" w:afterLines="20" w:after="62" w:line="360" w:lineRule="auto"/>
        <w:ind w:firstLineChars="19" w:firstLine="99"/>
        <w:jc w:val="center"/>
        <w:rPr>
          <w:rFonts w:ascii="黑体" w:eastAsia="黑体" w:hAnsi="黑体"/>
          <w:sz w:val="52"/>
          <w:szCs w:val="52"/>
        </w:rPr>
      </w:pPr>
      <w:bookmarkStart w:id="0" w:name="_Toc525101229"/>
      <w:r w:rsidRPr="008A2FC8">
        <w:rPr>
          <w:rFonts w:ascii="黑体" w:eastAsia="黑体" w:hAnsi="黑体" w:hint="eastAsia"/>
          <w:sz w:val="52"/>
          <w:szCs w:val="52"/>
        </w:rPr>
        <w:t>杭州萧山国际机场</w:t>
      </w:r>
      <w:r w:rsidR="007519A6">
        <w:rPr>
          <w:rFonts w:ascii="黑体" w:eastAsia="黑体" w:hAnsi="黑体" w:hint="eastAsia"/>
          <w:sz w:val="52"/>
          <w:szCs w:val="52"/>
        </w:rPr>
        <w:t>航站楼防疫专用不锈钢硬质隔离设施</w:t>
      </w:r>
      <w:r w:rsidRPr="008A2FC8">
        <w:rPr>
          <w:rFonts w:ascii="黑体" w:eastAsia="黑体" w:hAnsi="黑体" w:hint="eastAsia"/>
          <w:sz w:val="52"/>
          <w:szCs w:val="52"/>
        </w:rPr>
        <w:t>采购项目</w:t>
      </w:r>
    </w:p>
    <w:p w:rsidR="00DE7780" w:rsidRDefault="00DE7780" w:rsidP="00DE7780">
      <w:pPr>
        <w:spacing w:beforeLines="20" w:before="62" w:afterLines="20" w:after="62" w:line="360" w:lineRule="auto"/>
        <w:rPr>
          <w:rFonts w:ascii="黑体" w:eastAsia="黑体" w:hAnsi="黑体"/>
          <w:sz w:val="52"/>
          <w:szCs w:val="52"/>
        </w:rPr>
      </w:pPr>
    </w:p>
    <w:p w:rsidR="00950180" w:rsidRPr="00DE7780" w:rsidRDefault="00950180" w:rsidP="00DE7780">
      <w:pPr>
        <w:spacing w:beforeLines="20" w:before="62" w:afterLines="20" w:after="62" w:line="360" w:lineRule="auto"/>
        <w:rPr>
          <w:rFonts w:ascii="黑体" w:eastAsia="黑体" w:hAnsi="黑体"/>
          <w:sz w:val="52"/>
          <w:szCs w:val="52"/>
        </w:rPr>
      </w:pPr>
    </w:p>
    <w:p w:rsidR="005675D8" w:rsidRPr="00FC625D" w:rsidRDefault="005675D8">
      <w:pPr>
        <w:spacing w:beforeLines="20" w:before="62" w:afterLines="20" w:after="62" w:line="360" w:lineRule="auto"/>
        <w:rPr>
          <w:rFonts w:ascii="黑体" w:eastAsia="黑体" w:hAnsi="黑体"/>
          <w:b/>
          <w:bCs/>
          <w:sz w:val="52"/>
          <w:szCs w:val="52"/>
        </w:rPr>
      </w:pPr>
    </w:p>
    <w:p w:rsidR="008A2FC8" w:rsidRPr="008A2FC8" w:rsidRDefault="00C058A1" w:rsidP="008A2FC8">
      <w:pPr>
        <w:spacing w:beforeLines="20" w:before="62" w:afterLines="20" w:after="62" w:line="360" w:lineRule="auto"/>
        <w:ind w:firstLine="522"/>
        <w:jc w:val="center"/>
        <w:rPr>
          <w:rFonts w:ascii="黑体" w:eastAsia="黑体" w:hAnsi="黑体"/>
          <w:b/>
          <w:bCs/>
          <w:sz w:val="84"/>
          <w:szCs w:val="84"/>
        </w:rPr>
      </w:pPr>
      <w:r>
        <w:rPr>
          <w:rFonts w:ascii="黑体" w:eastAsia="黑体" w:hAnsi="黑体" w:hint="eastAsia"/>
          <w:b/>
          <w:bCs/>
          <w:sz w:val="84"/>
          <w:szCs w:val="84"/>
        </w:rPr>
        <w:t>招 标 文 件</w:t>
      </w:r>
    </w:p>
    <w:p w:rsidR="005675D8" w:rsidRDefault="005675D8">
      <w:pPr>
        <w:ind w:firstLine="361"/>
        <w:jc w:val="center"/>
        <w:rPr>
          <w:b/>
          <w:sz w:val="36"/>
          <w:szCs w:val="36"/>
        </w:rPr>
      </w:pPr>
    </w:p>
    <w:p w:rsidR="005675D8" w:rsidRDefault="005675D8">
      <w:pPr>
        <w:ind w:firstLine="361"/>
        <w:jc w:val="center"/>
        <w:rPr>
          <w:b/>
          <w:sz w:val="36"/>
          <w:szCs w:val="36"/>
        </w:rPr>
      </w:pPr>
    </w:p>
    <w:p w:rsidR="008A2FC8" w:rsidRDefault="008A2FC8">
      <w:pPr>
        <w:ind w:firstLine="361"/>
        <w:jc w:val="center"/>
        <w:rPr>
          <w:b/>
          <w:sz w:val="36"/>
          <w:szCs w:val="36"/>
        </w:rPr>
      </w:pPr>
    </w:p>
    <w:p w:rsidR="008A2FC8" w:rsidRDefault="008A2FC8">
      <w:pPr>
        <w:ind w:firstLine="361"/>
        <w:jc w:val="center"/>
        <w:rPr>
          <w:b/>
          <w:sz w:val="36"/>
          <w:szCs w:val="36"/>
        </w:rPr>
      </w:pPr>
    </w:p>
    <w:p w:rsidR="00950180" w:rsidRDefault="00950180">
      <w:pPr>
        <w:ind w:firstLine="361"/>
        <w:jc w:val="center"/>
        <w:rPr>
          <w:b/>
          <w:sz w:val="36"/>
          <w:szCs w:val="36"/>
        </w:rPr>
      </w:pPr>
    </w:p>
    <w:p w:rsidR="00950180" w:rsidRDefault="00950180">
      <w:pPr>
        <w:ind w:firstLine="361"/>
        <w:jc w:val="center"/>
        <w:rPr>
          <w:b/>
          <w:sz w:val="36"/>
          <w:szCs w:val="36"/>
        </w:rPr>
      </w:pPr>
    </w:p>
    <w:p w:rsidR="005675D8" w:rsidRDefault="005675D8">
      <w:pPr>
        <w:ind w:firstLine="361"/>
        <w:jc w:val="center"/>
        <w:rPr>
          <w:b/>
          <w:sz w:val="36"/>
          <w:szCs w:val="36"/>
        </w:rPr>
      </w:pPr>
    </w:p>
    <w:p w:rsidR="005675D8" w:rsidRDefault="005675D8">
      <w:pPr>
        <w:ind w:firstLine="361"/>
        <w:jc w:val="center"/>
        <w:rPr>
          <w:b/>
          <w:sz w:val="36"/>
          <w:szCs w:val="36"/>
        </w:rPr>
      </w:pPr>
    </w:p>
    <w:p w:rsidR="005675D8" w:rsidRDefault="00C058A1">
      <w:pPr>
        <w:widowControl/>
        <w:ind w:firstLineChars="400" w:firstLine="1760"/>
        <w:rPr>
          <w:b/>
          <w:sz w:val="48"/>
          <w:szCs w:val="48"/>
        </w:rPr>
      </w:pPr>
      <w:r>
        <w:rPr>
          <w:rFonts w:hint="eastAsia"/>
          <w:b/>
          <w:sz w:val="44"/>
          <w:szCs w:val="44"/>
        </w:rPr>
        <w:t>杭州萧山国际机场有限公司</w:t>
      </w:r>
    </w:p>
    <w:p w:rsidR="005675D8" w:rsidRPr="008A2FC8" w:rsidRDefault="00C058A1" w:rsidP="008A2FC8">
      <w:pPr>
        <w:spacing w:line="360" w:lineRule="auto"/>
        <w:ind w:firstLineChars="27" w:firstLine="119"/>
        <w:jc w:val="center"/>
        <w:rPr>
          <w:rFonts w:ascii="宋体" w:hAnsi="宋体"/>
          <w:b/>
          <w:sz w:val="44"/>
          <w:szCs w:val="44"/>
        </w:rPr>
        <w:sectPr w:rsidR="005675D8" w:rsidRPr="008A2FC8" w:rsidSect="00950180">
          <w:pgSz w:w="11906" w:h="16838" w:code="9"/>
          <w:pgMar w:top="1440" w:right="1800" w:bottom="1440" w:left="1800" w:header="851" w:footer="992" w:gutter="0"/>
          <w:cols w:space="425"/>
          <w:docGrid w:type="lines" w:linePitch="312"/>
        </w:sectPr>
      </w:pPr>
      <w:r>
        <w:rPr>
          <w:rFonts w:ascii="宋体" w:hAnsi="宋体" w:hint="eastAsia"/>
          <w:b/>
          <w:sz w:val="44"/>
          <w:szCs w:val="44"/>
        </w:rPr>
        <w:t>二Ο二</w:t>
      </w:r>
      <w:r w:rsidR="00FC625D">
        <w:rPr>
          <w:rFonts w:ascii="宋体" w:hAnsi="宋体" w:hint="eastAsia"/>
          <w:b/>
          <w:sz w:val="44"/>
          <w:szCs w:val="44"/>
        </w:rPr>
        <w:t>二</w:t>
      </w:r>
      <w:r>
        <w:rPr>
          <w:rFonts w:ascii="宋体" w:hAnsi="宋体" w:hint="eastAsia"/>
          <w:b/>
          <w:sz w:val="44"/>
          <w:szCs w:val="44"/>
        </w:rPr>
        <w:t>年</w:t>
      </w:r>
      <w:r w:rsidR="00DA3E34">
        <w:rPr>
          <w:rFonts w:ascii="宋体" w:hAnsi="宋体" w:hint="eastAsia"/>
          <w:b/>
          <w:sz w:val="44"/>
          <w:szCs w:val="44"/>
        </w:rPr>
        <w:t>七</w:t>
      </w:r>
      <w:r>
        <w:rPr>
          <w:rFonts w:ascii="宋体" w:hAnsi="宋体" w:hint="eastAsia"/>
          <w:b/>
          <w:sz w:val="44"/>
          <w:szCs w:val="44"/>
        </w:rPr>
        <w:t>月</w:t>
      </w:r>
    </w:p>
    <w:p w:rsidR="005675D8" w:rsidRDefault="00C058A1" w:rsidP="008A2FC8">
      <w:pPr>
        <w:autoSpaceDE w:val="0"/>
        <w:autoSpaceDN w:val="0"/>
        <w:adjustRightInd w:val="0"/>
        <w:spacing w:line="587" w:lineRule="exact"/>
        <w:ind w:right="43"/>
        <w:jc w:val="center"/>
        <w:rPr>
          <w:rStyle w:val="110"/>
        </w:rPr>
      </w:pPr>
      <w:bookmarkStart w:id="1" w:name="_Toc525202077"/>
      <w:bookmarkStart w:id="2" w:name="_Toc525132432"/>
      <w:bookmarkStart w:id="3" w:name="_Toc102643505"/>
      <w:r>
        <w:rPr>
          <w:rStyle w:val="110"/>
          <w:rFonts w:hint="eastAsia"/>
        </w:rPr>
        <w:lastRenderedPageBreak/>
        <w:t>目</w:t>
      </w:r>
      <w:r>
        <w:rPr>
          <w:rStyle w:val="110"/>
        </w:rPr>
        <w:t xml:space="preserve"> </w:t>
      </w:r>
      <w:r>
        <w:rPr>
          <w:rStyle w:val="110"/>
          <w:rFonts w:hint="eastAsia"/>
        </w:rPr>
        <w:t>录</w:t>
      </w:r>
      <w:bookmarkEnd w:id="0"/>
      <w:bookmarkEnd w:id="1"/>
      <w:bookmarkEnd w:id="2"/>
      <w:bookmarkEnd w:id="3"/>
    </w:p>
    <w:p w:rsidR="005675D8" w:rsidRDefault="005675D8">
      <w:pPr>
        <w:pStyle w:val="TOC1"/>
        <w:tabs>
          <w:tab w:val="right" w:leader="dot" w:pos="9457"/>
        </w:tabs>
        <w:rPr>
          <w:rFonts w:ascii="微软雅黑" w:cs="微软雅黑"/>
          <w:b/>
          <w:spacing w:val="2"/>
          <w:w w:val="99"/>
          <w:kern w:val="0"/>
          <w:sz w:val="36"/>
          <w:szCs w:val="36"/>
        </w:rPr>
      </w:pPr>
    </w:p>
    <w:p w:rsidR="007C32F5" w:rsidRDefault="00C058A1">
      <w:pPr>
        <w:pStyle w:val="TOC1"/>
        <w:tabs>
          <w:tab w:val="right" w:leader="dot" w:pos="8890"/>
        </w:tabs>
        <w:rPr>
          <w:rFonts w:asciiTheme="minorHAnsi" w:eastAsiaTheme="minorEastAsia" w:hAnsiTheme="minorHAnsi" w:cstheme="minorBidi"/>
          <w:noProof/>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hyperlink w:anchor="_Toc102643505" w:history="1">
        <w:r w:rsidR="007C32F5" w:rsidRPr="00AE1256">
          <w:rPr>
            <w:rStyle w:val="afff7"/>
            <w:noProof/>
          </w:rPr>
          <w:t>目</w:t>
        </w:r>
        <w:r w:rsidR="007C32F5" w:rsidRPr="00AE1256">
          <w:rPr>
            <w:rStyle w:val="afff7"/>
            <w:noProof/>
          </w:rPr>
          <w:t xml:space="preserve"> </w:t>
        </w:r>
        <w:r w:rsidR="007C32F5" w:rsidRPr="00AE1256">
          <w:rPr>
            <w:rStyle w:val="afff7"/>
            <w:noProof/>
          </w:rPr>
          <w:t>录</w:t>
        </w:r>
        <w:r w:rsidR="007C32F5">
          <w:rPr>
            <w:noProof/>
            <w:webHidden/>
          </w:rPr>
          <w:tab/>
        </w:r>
        <w:r w:rsidR="007C32F5">
          <w:rPr>
            <w:noProof/>
            <w:webHidden/>
          </w:rPr>
          <w:fldChar w:fldCharType="begin"/>
        </w:r>
        <w:r w:rsidR="007C32F5">
          <w:rPr>
            <w:noProof/>
            <w:webHidden/>
          </w:rPr>
          <w:instrText xml:space="preserve"> PAGEREF _Toc102643505 \h </w:instrText>
        </w:r>
        <w:r w:rsidR="007C32F5">
          <w:rPr>
            <w:noProof/>
            <w:webHidden/>
          </w:rPr>
        </w:r>
        <w:r w:rsidR="007C32F5">
          <w:rPr>
            <w:noProof/>
            <w:webHidden/>
          </w:rPr>
          <w:fldChar w:fldCharType="separate"/>
        </w:r>
        <w:r w:rsidR="00725C5C">
          <w:rPr>
            <w:noProof/>
            <w:webHidden/>
          </w:rPr>
          <w:t>1</w:t>
        </w:r>
        <w:r w:rsidR="007C32F5">
          <w:rPr>
            <w:noProof/>
            <w:webHidden/>
          </w:rPr>
          <w:fldChar w:fldCharType="end"/>
        </w:r>
      </w:hyperlink>
    </w:p>
    <w:p w:rsidR="007C32F5" w:rsidRDefault="00906BA7">
      <w:pPr>
        <w:pStyle w:val="TOC1"/>
        <w:tabs>
          <w:tab w:val="right" w:leader="dot" w:pos="8890"/>
        </w:tabs>
        <w:rPr>
          <w:rFonts w:asciiTheme="minorHAnsi" w:eastAsiaTheme="minorEastAsia" w:hAnsiTheme="minorHAnsi" w:cstheme="minorBidi"/>
          <w:noProof/>
        </w:rPr>
      </w:pPr>
      <w:hyperlink w:anchor="_Toc102643506" w:history="1">
        <w:r w:rsidR="007C32F5" w:rsidRPr="00AE1256">
          <w:rPr>
            <w:rStyle w:val="afff7"/>
            <w:noProof/>
          </w:rPr>
          <w:t>第一章</w:t>
        </w:r>
        <w:r w:rsidR="007C32F5" w:rsidRPr="00AE1256">
          <w:rPr>
            <w:rStyle w:val="afff7"/>
            <w:noProof/>
          </w:rPr>
          <w:t xml:space="preserve">  </w:t>
        </w:r>
        <w:r w:rsidR="007C32F5" w:rsidRPr="00AE1256">
          <w:rPr>
            <w:rStyle w:val="afff7"/>
            <w:noProof/>
          </w:rPr>
          <w:t>招标公告</w:t>
        </w:r>
        <w:r w:rsidR="007C32F5">
          <w:rPr>
            <w:noProof/>
            <w:webHidden/>
          </w:rPr>
          <w:tab/>
        </w:r>
        <w:r w:rsidR="007C32F5">
          <w:rPr>
            <w:noProof/>
            <w:webHidden/>
          </w:rPr>
          <w:fldChar w:fldCharType="begin"/>
        </w:r>
        <w:r w:rsidR="007C32F5">
          <w:rPr>
            <w:noProof/>
            <w:webHidden/>
          </w:rPr>
          <w:instrText xml:space="preserve"> PAGEREF _Toc102643506 \h </w:instrText>
        </w:r>
        <w:r w:rsidR="007C32F5">
          <w:rPr>
            <w:noProof/>
            <w:webHidden/>
          </w:rPr>
        </w:r>
        <w:r w:rsidR="007C32F5">
          <w:rPr>
            <w:noProof/>
            <w:webHidden/>
          </w:rPr>
          <w:fldChar w:fldCharType="separate"/>
        </w:r>
        <w:r w:rsidR="00725C5C">
          <w:rPr>
            <w:noProof/>
            <w:webHidden/>
          </w:rPr>
          <w:t>2</w:t>
        </w:r>
        <w:r w:rsidR="007C32F5">
          <w:rPr>
            <w:noProof/>
            <w:webHidden/>
          </w:rPr>
          <w:fldChar w:fldCharType="end"/>
        </w:r>
      </w:hyperlink>
    </w:p>
    <w:p w:rsidR="007C32F5" w:rsidRDefault="00906BA7">
      <w:pPr>
        <w:pStyle w:val="TOC1"/>
        <w:tabs>
          <w:tab w:val="right" w:leader="dot" w:pos="8890"/>
        </w:tabs>
        <w:rPr>
          <w:rFonts w:asciiTheme="minorHAnsi" w:eastAsiaTheme="minorEastAsia" w:hAnsiTheme="minorHAnsi" w:cstheme="minorBidi"/>
          <w:noProof/>
        </w:rPr>
      </w:pPr>
      <w:hyperlink w:anchor="_Toc102643507" w:history="1">
        <w:r w:rsidR="007C32F5" w:rsidRPr="00AE1256">
          <w:rPr>
            <w:rStyle w:val="afff7"/>
            <w:noProof/>
          </w:rPr>
          <w:t>第二章</w:t>
        </w:r>
        <w:r w:rsidR="007C32F5" w:rsidRPr="00AE1256">
          <w:rPr>
            <w:rStyle w:val="afff7"/>
            <w:noProof/>
          </w:rPr>
          <w:t xml:space="preserve">  </w:t>
        </w:r>
        <w:r w:rsidR="007C32F5" w:rsidRPr="00AE1256">
          <w:rPr>
            <w:rStyle w:val="afff7"/>
            <w:noProof/>
          </w:rPr>
          <w:t>投标人须知</w:t>
        </w:r>
        <w:r w:rsidR="007C32F5">
          <w:rPr>
            <w:noProof/>
            <w:webHidden/>
          </w:rPr>
          <w:tab/>
        </w:r>
        <w:r w:rsidR="007C32F5">
          <w:rPr>
            <w:noProof/>
            <w:webHidden/>
          </w:rPr>
          <w:fldChar w:fldCharType="begin"/>
        </w:r>
        <w:r w:rsidR="007C32F5">
          <w:rPr>
            <w:noProof/>
            <w:webHidden/>
          </w:rPr>
          <w:instrText xml:space="preserve"> PAGEREF _Toc102643507 \h </w:instrText>
        </w:r>
        <w:r w:rsidR="007C32F5">
          <w:rPr>
            <w:noProof/>
            <w:webHidden/>
          </w:rPr>
        </w:r>
        <w:r w:rsidR="007C32F5">
          <w:rPr>
            <w:noProof/>
            <w:webHidden/>
          </w:rPr>
          <w:fldChar w:fldCharType="separate"/>
        </w:r>
        <w:r w:rsidR="00725C5C">
          <w:rPr>
            <w:noProof/>
            <w:webHidden/>
          </w:rPr>
          <w:t>4</w:t>
        </w:r>
        <w:r w:rsidR="007C32F5">
          <w:rPr>
            <w:noProof/>
            <w:webHidden/>
          </w:rPr>
          <w:fldChar w:fldCharType="end"/>
        </w:r>
      </w:hyperlink>
    </w:p>
    <w:p w:rsidR="007C32F5" w:rsidRDefault="00906BA7">
      <w:pPr>
        <w:pStyle w:val="TOC1"/>
        <w:tabs>
          <w:tab w:val="right" w:leader="dot" w:pos="8890"/>
        </w:tabs>
        <w:rPr>
          <w:rFonts w:asciiTheme="minorHAnsi" w:eastAsiaTheme="minorEastAsia" w:hAnsiTheme="minorHAnsi" w:cstheme="minorBidi"/>
          <w:noProof/>
        </w:rPr>
      </w:pPr>
      <w:hyperlink w:anchor="_Toc102643508" w:history="1">
        <w:r w:rsidR="007C32F5" w:rsidRPr="00AE1256">
          <w:rPr>
            <w:rStyle w:val="afff7"/>
            <w:noProof/>
          </w:rPr>
          <w:t>第三章</w:t>
        </w:r>
        <w:r w:rsidR="007C32F5" w:rsidRPr="00AE1256">
          <w:rPr>
            <w:rStyle w:val="afff7"/>
            <w:noProof/>
          </w:rPr>
          <w:t xml:space="preserve">  </w:t>
        </w:r>
        <w:r w:rsidR="007C32F5" w:rsidRPr="00AE1256">
          <w:rPr>
            <w:rStyle w:val="afff7"/>
            <w:noProof/>
          </w:rPr>
          <w:t>评标办法</w:t>
        </w:r>
        <w:r w:rsidR="007C32F5">
          <w:rPr>
            <w:noProof/>
            <w:webHidden/>
          </w:rPr>
          <w:tab/>
        </w:r>
        <w:r w:rsidR="007C32F5">
          <w:rPr>
            <w:noProof/>
            <w:webHidden/>
          </w:rPr>
          <w:fldChar w:fldCharType="begin"/>
        </w:r>
        <w:r w:rsidR="007C32F5">
          <w:rPr>
            <w:noProof/>
            <w:webHidden/>
          </w:rPr>
          <w:instrText xml:space="preserve"> PAGEREF _Toc102643508 \h </w:instrText>
        </w:r>
        <w:r w:rsidR="007C32F5">
          <w:rPr>
            <w:noProof/>
            <w:webHidden/>
          </w:rPr>
        </w:r>
        <w:r w:rsidR="007C32F5">
          <w:rPr>
            <w:noProof/>
            <w:webHidden/>
          </w:rPr>
          <w:fldChar w:fldCharType="separate"/>
        </w:r>
        <w:r w:rsidR="00725C5C">
          <w:rPr>
            <w:noProof/>
            <w:webHidden/>
          </w:rPr>
          <w:t>21</w:t>
        </w:r>
        <w:r w:rsidR="007C32F5">
          <w:rPr>
            <w:noProof/>
            <w:webHidden/>
          </w:rPr>
          <w:fldChar w:fldCharType="end"/>
        </w:r>
      </w:hyperlink>
    </w:p>
    <w:p w:rsidR="007C32F5" w:rsidRDefault="00906BA7">
      <w:pPr>
        <w:pStyle w:val="TOC1"/>
        <w:tabs>
          <w:tab w:val="right" w:leader="dot" w:pos="8890"/>
        </w:tabs>
        <w:rPr>
          <w:rFonts w:asciiTheme="minorHAnsi" w:eastAsiaTheme="minorEastAsia" w:hAnsiTheme="minorHAnsi" w:cstheme="minorBidi"/>
          <w:noProof/>
        </w:rPr>
      </w:pPr>
      <w:hyperlink w:anchor="_Toc102643509" w:history="1">
        <w:r w:rsidR="007C32F5" w:rsidRPr="00AE1256">
          <w:rPr>
            <w:rStyle w:val="afff7"/>
            <w:noProof/>
          </w:rPr>
          <w:t>第四章</w:t>
        </w:r>
        <w:r w:rsidR="007C32F5" w:rsidRPr="00AE1256">
          <w:rPr>
            <w:rStyle w:val="afff7"/>
            <w:noProof/>
          </w:rPr>
          <w:t xml:space="preserve">  </w:t>
        </w:r>
        <w:r w:rsidR="007C32F5" w:rsidRPr="00AE1256">
          <w:rPr>
            <w:rStyle w:val="afff7"/>
            <w:noProof/>
          </w:rPr>
          <w:t>合同条款及格式</w:t>
        </w:r>
        <w:r w:rsidR="007C32F5">
          <w:rPr>
            <w:noProof/>
            <w:webHidden/>
          </w:rPr>
          <w:tab/>
        </w:r>
        <w:r w:rsidR="007C32F5">
          <w:rPr>
            <w:noProof/>
            <w:webHidden/>
          </w:rPr>
          <w:fldChar w:fldCharType="begin"/>
        </w:r>
        <w:r w:rsidR="007C32F5">
          <w:rPr>
            <w:noProof/>
            <w:webHidden/>
          </w:rPr>
          <w:instrText xml:space="preserve"> PAGEREF _Toc102643509 \h </w:instrText>
        </w:r>
        <w:r w:rsidR="007C32F5">
          <w:rPr>
            <w:noProof/>
            <w:webHidden/>
          </w:rPr>
        </w:r>
        <w:r w:rsidR="007C32F5">
          <w:rPr>
            <w:noProof/>
            <w:webHidden/>
          </w:rPr>
          <w:fldChar w:fldCharType="separate"/>
        </w:r>
        <w:r w:rsidR="00725C5C">
          <w:rPr>
            <w:noProof/>
            <w:webHidden/>
          </w:rPr>
          <w:t>26</w:t>
        </w:r>
        <w:r w:rsidR="007C32F5">
          <w:rPr>
            <w:noProof/>
            <w:webHidden/>
          </w:rPr>
          <w:fldChar w:fldCharType="end"/>
        </w:r>
      </w:hyperlink>
    </w:p>
    <w:p w:rsidR="007C32F5" w:rsidRDefault="00906BA7">
      <w:pPr>
        <w:pStyle w:val="TOC1"/>
        <w:tabs>
          <w:tab w:val="right" w:leader="dot" w:pos="8890"/>
        </w:tabs>
        <w:rPr>
          <w:rFonts w:asciiTheme="minorHAnsi" w:eastAsiaTheme="minorEastAsia" w:hAnsiTheme="minorHAnsi" w:cstheme="minorBidi"/>
          <w:noProof/>
        </w:rPr>
      </w:pPr>
      <w:hyperlink w:anchor="_Toc102643510" w:history="1">
        <w:r w:rsidR="007C32F5" w:rsidRPr="00AE1256">
          <w:rPr>
            <w:rStyle w:val="afff7"/>
            <w:noProof/>
          </w:rPr>
          <w:t>第五章</w:t>
        </w:r>
        <w:r w:rsidR="007C32F5" w:rsidRPr="00AE1256">
          <w:rPr>
            <w:rStyle w:val="afff7"/>
            <w:noProof/>
          </w:rPr>
          <w:t xml:space="preserve"> </w:t>
        </w:r>
        <w:r w:rsidR="00FF128F">
          <w:rPr>
            <w:rStyle w:val="afff7"/>
            <w:noProof/>
          </w:rPr>
          <w:t xml:space="preserve"> </w:t>
        </w:r>
        <w:r w:rsidR="007C32F5" w:rsidRPr="00AE1256">
          <w:rPr>
            <w:rStyle w:val="afff7"/>
            <w:noProof/>
          </w:rPr>
          <w:t>用户需求书</w:t>
        </w:r>
        <w:r w:rsidR="007C32F5">
          <w:rPr>
            <w:noProof/>
            <w:webHidden/>
          </w:rPr>
          <w:tab/>
        </w:r>
        <w:r w:rsidR="007C32F5">
          <w:rPr>
            <w:noProof/>
            <w:webHidden/>
          </w:rPr>
          <w:fldChar w:fldCharType="begin"/>
        </w:r>
        <w:r w:rsidR="007C32F5">
          <w:rPr>
            <w:noProof/>
            <w:webHidden/>
          </w:rPr>
          <w:instrText xml:space="preserve"> PAGEREF _Toc102643510 \h </w:instrText>
        </w:r>
        <w:r w:rsidR="007C32F5">
          <w:rPr>
            <w:noProof/>
            <w:webHidden/>
          </w:rPr>
        </w:r>
        <w:r w:rsidR="007C32F5">
          <w:rPr>
            <w:noProof/>
            <w:webHidden/>
          </w:rPr>
          <w:fldChar w:fldCharType="separate"/>
        </w:r>
        <w:r w:rsidR="00725C5C">
          <w:rPr>
            <w:noProof/>
            <w:webHidden/>
          </w:rPr>
          <w:t>42</w:t>
        </w:r>
        <w:r w:rsidR="007C32F5">
          <w:rPr>
            <w:noProof/>
            <w:webHidden/>
          </w:rPr>
          <w:fldChar w:fldCharType="end"/>
        </w:r>
      </w:hyperlink>
    </w:p>
    <w:p w:rsidR="007C32F5" w:rsidRDefault="00906BA7">
      <w:pPr>
        <w:pStyle w:val="TOC1"/>
        <w:tabs>
          <w:tab w:val="right" w:leader="dot" w:pos="8890"/>
        </w:tabs>
        <w:rPr>
          <w:rFonts w:asciiTheme="minorHAnsi" w:eastAsiaTheme="minorEastAsia" w:hAnsiTheme="minorHAnsi" w:cstheme="minorBidi"/>
          <w:noProof/>
        </w:rPr>
      </w:pPr>
      <w:hyperlink w:anchor="_Toc102643513" w:history="1">
        <w:r w:rsidR="007C32F5" w:rsidRPr="00AE1256">
          <w:rPr>
            <w:rStyle w:val="afff7"/>
            <w:noProof/>
          </w:rPr>
          <w:t>第六章</w:t>
        </w:r>
        <w:r w:rsidR="007C32F5" w:rsidRPr="00AE1256">
          <w:rPr>
            <w:rStyle w:val="afff7"/>
            <w:noProof/>
          </w:rPr>
          <w:t xml:space="preserve">  </w:t>
        </w:r>
        <w:r w:rsidR="007C32F5" w:rsidRPr="00AE1256">
          <w:rPr>
            <w:rStyle w:val="afff7"/>
            <w:noProof/>
          </w:rPr>
          <w:t>投标文件格式</w:t>
        </w:r>
        <w:r w:rsidR="007C32F5">
          <w:rPr>
            <w:noProof/>
            <w:webHidden/>
          </w:rPr>
          <w:tab/>
        </w:r>
        <w:r w:rsidR="007C32F5">
          <w:rPr>
            <w:noProof/>
            <w:webHidden/>
          </w:rPr>
          <w:fldChar w:fldCharType="begin"/>
        </w:r>
        <w:r w:rsidR="007C32F5">
          <w:rPr>
            <w:noProof/>
            <w:webHidden/>
          </w:rPr>
          <w:instrText xml:space="preserve"> PAGEREF _Toc102643513 \h </w:instrText>
        </w:r>
        <w:r w:rsidR="007C32F5">
          <w:rPr>
            <w:noProof/>
            <w:webHidden/>
          </w:rPr>
        </w:r>
        <w:r w:rsidR="007C32F5">
          <w:rPr>
            <w:noProof/>
            <w:webHidden/>
          </w:rPr>
          <w:fldChar w:fldCharType="separate"/>
        </w:r>
        <w:r w:rsidR="00725C5C">
          <w:rPr>
            <w:noProof/>
            <w:webHidden/>
          </w:rPr>
          <w:t>44</w:t>
        </w:r>
        <w:r w:rsidR="007C32F5">
          <w:rPr>
            <w:noProof/>
            <w:webHidden/>
          </w:rPr>
          <w:fldChar w:fldCharType="end"/>
        </w:r>
      </w:hyperlink>
    </w:p>
    <w:p w:rsidR="005675D8" w:rsidRDefault="00C058A1">
      <w:pPr>
        <w:pStyle w:val="12"/>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02643506"/>
      <w:r>
        <w:lastRenderedPageBreak/>
        <w:t>第一章</w:t>
      </w:r>
      <w:r>
        <w:rPr>
          <w:rFonts w:hint="eastAsia"/>
        </w:rPr>
        <w:t xml:space="preserve">  </w:t>
      </w:r>
      <w:r>
        <w:t>招标公告</w:t>
      </w:r>
      <w:bookmarkEnd w:id="4"/>
    </w:p>
    <w:p w:rsidR="005675D8" w:rsidRDefault="005675D8">
      <w:pPr>
        <w:rPr>
          <w:rFonts w:ascii="宋体" w:hAnsi="宋体" w:cs="宋体"/>
          <w:sz w:val="20"/>
          <w:szCs w:val="20"/>
        </w:rPr>
      </w:pPr>
    </w:p>
    <w:p w:rsidR="005675D8" w:rsidRDefault="00C058A1">
      <w:pPr>
        <w:pStyle w:val="31"/>
        <w:spacing w:before="70"/>
        <w:ind w:right="157" w:firstLine="422"/>
        <w:rPr>
          <w:rFonts w:ascii="黑体" w:eastAsia="黑体" w:hAnsi="黑体"/>
          <w:b w:val="0"/>
          <w:bCs w:val="0"/>
          <w:sz w:val="21"/>
        </w:rPr>
      </w:pPr>
      <w:bookmarkStart w:id="5" w:name="_bookmark2"/>
      <w:bookmarkEnd w:id="5"/>
      <w:r>
        <w:rPr>
          <w:rFonts w:ascii="黑体" w:eastAsia="黑体" w:hAnsi="黑体"/>
          <w:sz w:val="21"/>
        </w:rPr>
        <w:t>1.招标条件</w:t>
      </w:r>
    </w:p>
    <w:p w:rsidR="005675D8" w:rsidRPr="00CB1111" w:rsidRDefault="00C058A1" w:rsidP="00CB1111">
      <w:pPr>
        <w:pStyle w:val="afa"/>
        <w:tabs>
          <w:tab w:val="left" w:pos="2388"/>
          <w:tab w:val="left" w:pos="2832"/>
          <w:tab w:val="left" w:pos="3472"/>
          <w:tab w:val="left" w:pos="6667"/>
          <w:tab w:val="left" w:pos="7270"/>
        </w:tabs>
        <w:spacing w:line="348" w:lineRule="auto"/>
        <w:ind w:right="153" w:firstLine="419"/>
        <w:rPr>
          <w:sz w:val="21"/>
        </w:rPr>
      </w:pPr>
      <w:r>
        <w:rPr>
          <w:rFonts w:ascii="Times New Roman" w:hAnsi="Times New Roman" w:hint="eastAsia"/>
          <w:sz w:val="21"/>
          <w:u w:val="single" w:color="000000"/>
        </w:rPr>
        <w:t>杭州萧山国际机场</w:t>
      </w:r>
      <w:r w:rsidR="007519A6">
        <w:rPr>
          <w:rFonts w:ascii="Times New Roman" w:hAnsi="Times New Roman" w:hint="eastAsia"/>
          <w:sz w:val="21"/>
          <w:u w:val="single" w:color="000000"/>
        </w:rPr>
        <w:t>航站楼防疫专用不锈钢硬质隔离设施</w:t>
      </w:r>
      <w:r w:rsidR="00C44129">
        <w:rPr>
          <w:rFonts w:ascii="Times New Roman" w:hAnsi="Times New Roman" w:hint="eastAsia"/>
          <w:sz w:val="21"/>
          <w:u w:val="single" w:color="000000"/>
        </w:rPr>
        <w:t>采购</w:t>
      </w:r>
      <w:r>
        <w:rPr>
          <w:spacing w:val="-1"/>
          <w:sz w:val="21"/>
        </w:rPr>
        <w:t>招标人为</w:t>
      </w:r>
      <w:r>
        <w:rPr>
          <w:rFonts w:hint="eastAsia"/>
          <w:spacing w:val="-1"/>
          <w:sz w:val="21"/>
        </w:rPr>
        <w:t>杭州萧山国际机场有限公司</w:t>
      </w:r>
      <w:r>
        <w:rPr>
          <w:spacing w:val="-1"/>
          <w:sz w:val="21"/>
        </w:rPr>
        <w:t>，招标项目资金来自</w:t>
      </w:r>
      <w:r>
        <w:rPr>
          <w:rFonts w:hint="eastAsia"/>
          <w:spacing w:val="-13"/>
          <w:sz w:val="21"/>
        </w:rPr>
        <w:t>自筹</w:t>
      </w:r>
      <w:r>
        <w:rPr>
          <w:spacing w:val="-13"/>
          <w:sz w:val="21"/>
        </w:rPr>
        <w:t>，出资比例为</w:t>
      </w:r>
      <w:r>
        <w:rPr>
          <w:rFonts w:ascii="Times New Roman" w:hAnsi="Times New Roman" w:hint="eastAsia"/>
          <w:spacing w:val="-13"/>
          <w:sz w:val="21"/>
        </w:rPr>
        <w:t>100%</w:t>
      </w:r>
      <w:r>
        <w:rPr>
          <w:spacing w:val="-4"/>
          <w:sz w:val="21"/>
        </w:rPr>
        <w:t>。该项目已具备招标条</w:t>
      </w:r>
      <w:r>
        <w:rPr>
          <w:spacing w:val="-92"/>
          <w:sz w:val="21"/>
        </w:rPr>
        <w:t xml:space="preserve"> </w:t>
      </w:r>
      <w:r>
        <w:rPr>
          <w:spacing w:val="-1"/>
          <w:sz w:val="21"/>
        </w:rPr>
        <w:t>件，现对</w:t>
      </w:r>
      <w:r>
        <w:rPr>
          <w:rFonts w:ascii="宋体" w:hAnsi="宋体" w:hint="eastAsia"/>
          <w:spacing w:val="-1"/>
          <w:sz w:val="21"/>
        </w:rPr>
        <w:t>本项目</w:t>
      </w:r>
      <w:r>
        <w:rPr>
          <w:spacing w:val="-2"/>
          <w:sz w:val="21"/>
        </w:rPr>
        <w:t>进行</w:t>
      </w:r>
      <w:r>
        <w:rPr>
          <w:spacing w:val="-1"/>
          <w:sz w:val="21"/>
        </w:rPr>
        <w:t>公开</w:t>
      </w:r>
      <w:r>
        <w:rPr>
          <w:spacing w:val="-2"/>
          <w:sz w:val="21"/>
        </w:rPr>
        <w:t>招标。</w:t>
      </w:r>
    </w:p>
    <w:p w:rsidR="005675D8" w:rsidRDefault="00C058A1">
      <w:pPr>
        <w:pStyle w:val="31"/>
        <w:spacing w:before="70"/>
        <w:ind w:right="157" w:firstLine="422"/>
        <w:rPr>
          <w:rFonts w:ascii="黑体" w:eastAsia="黑体" w:hAnsi="黑体"/>
          <w:sz w:val="21"/>
        </w:rPr>
      </w:pPr>
      <w:bookmarkStart w:id="6" w:name="_bookmark3"/>
      <w:bookmarkEnd w:id="6"/>
      <w:r>
        <w:rPr>
          <w:rFonts w:ascii="黑体" w:eastAsia="黑体" w:hAnsi="黑体"/>
          <w:sz w:val="21"/>
        </w:rPr>
        <w:t>2.项目概况与招标范围</w:t>
      </w:r>
    </w:p>
    <w:p w:rsidR="005675D8" w:rsidRDefault="00C058A1">
      <w:pPr>
        <w:pStyle w:val="afa"/>
        <w:tabs>
          <w:tab w:val="left" w:pos="2388"/>
          <w:tab w:val="left" w:pos="2832"/>
          <w:tab w:val="left" w:pos="3472"/>
          <w:tab w:val="left" w:pos="6667"/>
          <w:tab w:val="left" w:pos="7270"/>
        </w:tabs>
        <w:spacing w:beforeLines="50" w:before="120" w:line="348" w:lineRule="auto"/>
        <w:ind w:left="102" w:right="153" w:firstLine="420"/>
        <w:rPr>
          <w:sz w:val="21"/>
        </w:rPr>
      </w:pPr>
      <w:r>
        <w:rPr>
          <w:rFonts w:hint="eastAsia"/>
          <w:sz w:val="21"/>
        </w:rPr>
        <w:t>招标货物名称、数量及主要技术规格</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3"/>
        <w:gridCol w:w="1708"/>
        <w:gridCol w:w="1734"/>
        <w:gridCol w:w="2025"/>
        <w:gridCol w:w="1455"/>
      </w:tblGrid>
      <w:tr w:rsidR="00CB1111" w:rsidTr="001A3EA6">
        <w:trPr>
          <w:trHeight w:val="284"/>
          <w:jc w:val="center"/>
        </w:trPr>
        <w:tc>
          <w:tcPr>
            <w:tcW w:w="1923" w:type="dxa"/>
            <w:vAlign w:val="center"/>
          </w:tcPr>
          <w:p w:rsidR="00CB1111" w:rsidRDefault="00CB1111" w:rsidP="001A3EA6">
            <w:pPr>
              <w:adjustRightInd w:val="0"/>
              <w:snapToGrid w:val="0"/>
              <w:spacing w:line="360" w:lineRule="exact"/>
              <w:jc w:val="center"/>
              <w:rPr>
                <w:rFonts w:ascii="宋体" w:hAnsi="宋体" w:cs="宋体"/>
                <w:sz w:val="22"/>
              </w:rPr>
            </w:pPr>
            <w:r>
              <w:rPr>
                <w:rFonts w:ascii="宋体" w:hAnsi="宋体" w:cs="宋体" w:hint="eastAsia"/>
                <w:sz w:val="22"/>
              </w:rPr>
              <w:t>货物名称</w:t>
            </w:r>
          </w:p>
        </w:tc>
        <w:tc>
          <w:tcPr>
            <w:tcW w:w="1708" w:type="dxa"/>
            <w:vAlign w:val="center"/>
          </w:tcPr>
          <w:p w:rsidR="00CB1111" w:rsidRDefault="00CB1111" w:rsidP="001A3EA6">
            <w:pPr>
              <w:adjustRightInd w:val="0"/>
              <w:snapToGrid w:val="0"/>
              <w:spacing w:line="360" w:lineRule="exact"/>
              <w:jc w:val="center"/>
              <w:rPr>
                <w:rFonts w:ascii="宋体" w:hAnsi="宋体" w:cs="宋体"/>
                <w:sz w:val="22"/>
              </w:rPr>
            </w:pPr>
            <w:r>
              <w:rPr>
                <w:rFonts w:ascii="宋体" w:hAnsi="宋体" w:cs="宋体" w:hint="eastAsia"/>
                <w:sz w:val="22"/>
              </w:rPr>
              <w:t>数</w:t>
            </w:r>
            <w:r>
              <w:rPr>
                <w:rFonts w:ascii="宋体" w:hAnsi="宋体" w:cs="宋体" w:hint="eastAsia"/>
                <w:sz w:val="22"/>
              </w:rPr>
              <w:t xml:space="preserve"> </w:t>
            </w:r>
            <w:r>
              <w:rPr>
                <w:rFonts w:ascii="宋体" w:hAnsi="宋体" w:cs="宋体" w:hint="eastAsia"/>
                <w:sz w:val="22"/>
              </w:rPr>
              <w:t>量</w:t>
            </w:r>
          </w:p>
        </w:tc>
        <w:tc>
          <w:tcPr>
            <w:tcW w:w="1734" w:type="dxa"/>
            <w:vAlign w:val="center"/>
          </w:tcPr>
          <w:p w:rsidR="00CB1111" w:rsidRDefault="00CB1111" w:rsidP="001A3EA6">
            <w:pPr>
              <w:adjustRightInd w:val="0"/>
              <w:snapToGrid w:val="0"/>
              <w:spacing w:line="360" w:lineRule="exact"/>
              <w:jc w:val="center"/>
              <w:rPr>
                <w:rFonts w:ascii="宋体" w:hAnsi="宋体" w:cs="宋体"/>
                <w:sz w:val="22"/>
              </w:rPr>
            </w:pPr>
            <w:r>
              <w:rPr>
                <w:rFonts w:ascii="宋体" w:hAnsi="宋体" w:cs="宋体" w:hint="eastAsia"/>
                <w:sz w:val="22"/>
              </w:rPr>
              <w:t>主要技术规格</w:t>
            </w:r>
          </w:p>
        </w:tc>
        <w:tc>
          <w:tcPr>
            <w:tcW w:w="2025" w:type="dxa"/>
            <w:vAlign w:val="center"/>
          </w:tcPr>
          <w:p w:rsidR="00CB1111" w:rsidRDefault="00CB1111" w:rsidP="001A3EA6">
            <w:pPr>
              <w:adjustRightInd w:val="0"/>
              <w:snapToGrid w:val="0"/>
              <w:spacing w:line="360" w:lineRule="exact"/>
              <w:jc w:val="center"/>
              <w:rPr>
                <w:rFonts w:ascii="宋体" w:hAnsi="宋体" w:cs="宋体"/>
                <w:sz w:val="22"/>
              </w:rPr>
            </w:pPr>
            <w:r>
              <w:rPr>
                <w:rFonts w:ascii="宋体" w:hAnsi="宋体" w:cs="宋体" w:hint="eastAsia"/>
                <w:sz w:val="22"/>
              </w:rPr>
              <w:t>供货期</w:t>
            </w:r>
          </w:p>
        </w:tc>
        <w:tc>
          <w:tcPr>
            <w:tcW w:w="1455" w:type="dxa"/>
            <w:vAlign w:val="center"/>
          </w:tcPr>
          <w:p w:rsidR="00CB1111" w:rsidRDefault="00CB1111" w:rsidP="001A3EA6">
            <w:pPr>
              <w:adjustRightInd w:val="0"/>
              <w:snapToGrid w:val="0"/>
              <w:spacing w:line="360" w:lineRule="exact"/>
              <w:jc w:val="center"/>
              <w:rPr>
                <w:rFonts w:ascii="宋体" w:hAnsi="宋体" w:cs="宋体"/>
                <w:sz w:val="22"/>
              </w:rPr>
            </w:pPr>
            <w:r>
              <w:rPr>
                <w:rFonts w:ascii="宋体" w:hAnsi="宋体" w:cs="宋体" w:hint="eastAsia"/>
                <w:sz w:val="22"/>
              </w:rPr>
              <w:t>交货地点</w:t>
            </w:r>
          </w:p>
        </w:tc>
      </w:tr>
      <w:tr w:rsidR="00985270" w:rsidTr="00985270">
        <w:trPr>
          <w:trHeight w:val="710"/>
          <w:jc w:val="center"/>
        </w:trPr>
        <w:tc>
          <w:tcPr>
            <w:tcW w:w="1923" w:type="dxa"/>
            <w:vAlign w:val="center"/>
          </w:tcPr>
          <w:p w:rsidR="00985270" w:rsidRDefault="007519A6" w:rsidP="001A3EA6">
            <w:pPr>
              <w:snapToGrid w:val="0"/>
              <w:spacing w:line="360" w:lineRule="exact"/>
              <w:jc w:val="center"/>
              <w:rPr>
                <w:rFonts w:ascii="宋体" w:hAnsi="宋体" w:cs="宋体"/>
                <w:sz w:val="22"/>
              </w:rPr>
            </w:pPr>
            <w:r>
              <w:rPr>
                <w:rFonts w:ascii="宋体" w:hAnsi="宋体" w:cs="宋体" w:hint="eastAsia"/>
                <w:sz w:val="22"/>
              </w:rPr>
              <w:t>不锈钢硬质隔离</w:t>
            </w:r>
          </w:p>
        </w:tc>
        <w:tc>
          <w:tcPr>
            <w:tcW w:w="1708" w:type="dxa"/>
            <w:vAlign w:val="center"/>
          </w:tcPr>
          <w:p w:rsidR="00985270" w:rsidRDefault="007519A6" w:rsidP="001A3EA6">
            <w:pPr>
              <w:snapToGrid w:val="0"/>
              <w:spacing w:line="360" w:lineRule="exact"/>
              <w:jc w:val="center"/>
              <w:rPr>
                <w:rFonts w:ascii="宋体" w:hAnsi="宋体" w:cs="宋体"/>
                <w:sz w:val="22"/>
              </w:rPr>
            </w:pPr>
            <w:r>
              <w:rPr>
                <w:rFonts w:ascii="宋体" w:hAnsi="宋体" w:cs="宋体"/>
                <w:sz w:val="22"/>
              </w:rPr>
              <w:t>200</w:t>
            </w:r>
            <w:r>
              <w:rPr>
                <w:rFonts w:ascii="宋体" w:hAnsi="宋体" w:cs="宋体" w:hint="eastAsia"/>
                <w:sz w:val="22"/>
              </w:rPr>
              <w:t>米</w:t>
            </w:r>
          </w:p>
        </w:tc>
        <w:tc>
          <w:tcPr>
            <w:tcW w:w="1734" w:type="dxa"/>
            <w:vAlign w:val="center"/>
          </w:tcPr>
          <w:p w:rsidR="00985270" w:rsidRDefault="00985270" w:rsidP="00CB1111">
            <w:pPr>
              <w:snapToGrid w:val="0"/>
              <w:spacing w:line="360" w:lineRule="exact"/>
              <w:jc w:val="center"/>
              <w:rPr>
                <w:rFonts w:ascii="宋体" w:hAnsi="宋体" w:cs="宋体"/>
                <w:kern w:val="0"/>
                <w:sz w:val="22"/>
              </w:rPr>
            </w:pPr>
            <w:r>
              <w:rPr>
                <w:rFonts w:ascii="宋体" w:hAnsi="宋体" w:cs="宋体" w:hint="eastAsia"/>
                <w:kern w:val="0"/>
                <w:sz w:val="22"/>
              </w:rPr>
              <w:t>详见第五章</w:t>
            </w:r>
          </w:p>
        </w:tc>
        <w:tc>
          <w:tcPr>
            <w:tcW w:w="2025" w:type="dxa"/>
            <w:vAlign w:val="center"/>
          </w:tcPr>
          <w:p w:rsidR="00985270" w:rsidRPr="00CB1111" w:rsidRDefault="00985270" w:rsidP="00CB1111">
            <w:pPr>
              <w:adjustRightInd w:val="0"/>
              <w:snapToGrid w:val="0"/>
              <w:spacing w:line="360" w:lineRule="exact"/>
              <w:jc w:val="center"/>
              <w:rPr>
                <w:rFonts w:ascii="宋体" w:hAnsi="宋体" w:cs="宋体"/>
                <w:sz w:val="22"/>
              </w:rPr>
            </w:pPr>
            <w:r>
              <w:rPr>
                <w:rFonts w:ascii="宋体" w:hAnsi="宋体" w:cs="宋体" w:hint="eastAsia"/>
                <w:sz w:val="22"/>
              </w:rPr>
              <w:t>合同签订之日起</w:t>
            </w:r>
            <w:r>
              <w:rPr>
                <w:rFonts w:ascii="宋体" w:hAnsi="宋体" w:cs="宋体" w:hint="eastAsia"/>
                <w:sz w:val="22"/>
                <w:u w:val="single"/>
              </w:rPr>
              <w:t xml:space="preserve"> </w:t>
            </w:r>
            <w:r w:rsidR="007519A6">
              <w:rPr>
                <w:rFonts w:ascii="宋体" w:hAnsi="宋体" w:cs="宋体"/>
                <w:sz w:val="22"/>
                <w:u w:val="single"/>
              </w:rPr>
              <w:t>30</w:t>
            </w:r>
            <w:r>
              <w:rPr>
                <w:rFonts w:ascii="宋体" w:hAnsi="宋体" w:cs="宋体" w:hint="eastAsia"/>
                <w:sz w:val="22"/>
                <w:u w:val="single"/>
              </w:rPr>
              <w:t xml:space="preserve"> </w:t>
            </w:r>
            <w:r>
              <w:rPr>
                <w:rFonts w:ascii="宋体" w:hAnsi="宋体" w:cs="宋体" w:hint="eastAsia"/>
                <w:sz w:val="22"/>
              </w:rPr>
              <w:t>日历天内</w:t>
            </w:r>
          </w:p>
        </w:tc>
        <w:tc>
          <w:tcPr>
            <w:tcW w:w="1455" w:type="dxa"/>
            <w:vAlign w:val="center"/>
          </w:tcPr>
          <w:p w:rsidR="00985270" w:rsidRDefault="00985270" w:rsidP="001A3EA6">
            <w:pPr>
              <w:adjustRightInd w:val="0"/>
              <w:snapToGrid w:val="0"/>
              <w:spacing w:line="360" w:lineRule="exact"/>
              <w:jc w:val="center"/>
              <w:rPr>
                <w:rFonts w:ascii="宋体" w:hAnsi="宋体" w:cs="宋体"/>
                <w:sz w:val="22"/>
              </w:rPr>
            </w:pPr>
          </w:p>
          <w:p w:rsidR="00985270" w:rsidRDefault="00985270" w:rsidP="001A3EA6">
            <w:pPr>
              <w:adjustRightInd w:val="0"/>
              <w:snapToGrid w:val="0"/>
              <w:spacing w:line="360" w:lineRule="exact"/>
              <w:jc w:val="center"/>
              <w:rPr>
                <w:rFonts w:ascii="宋体" w:hAnsi="宋体" w:cs="宋体"/>
                <w:sz w:val="22"/>
              </w:rPr>
            </w:pPr>
            <w:r>
              <w:rPr>
                <w:rFonts w:ascii="宋体" w:hAnsi="宋体" w:cs="宋体" w:hint="eastAsia"/>
                <w:sz w:val="22"/>
              </w:rPr>
              <w:t>杭州萧山国际机场</w:t>
            </w:r>
          </w:p>
          <w:p w:rsidR="00985270" w:rsidRDefault="00985270" w:rsidP="00CB1111">
            <w:pPr>
              <w:adjustRightInd w:val="0"/>
              <w:snapToGrid w:val="0"/>
              <w:spacing w:line="360" w:lineRule="exact"/>
              <w:rPr>
                <w:rFonts w:ascii="宋体" w:hAnsi="宋体" w:cs="宋体"/>
                <w:sz w:val="22"/>
              </w:rPr>
            </w:pPr>
          </w:p>
        </w:tc>
      </w:tr>
    </w:tbl>
    <w:p w:rsidR="00CB1111" w:rsidRDefault="00CB1111" w:rsidP="00CB1111">
      <w:pPr>
        <w:pStyle w:val="afa"/>
        <w:tabs>
          <w:tab w:val="left" w:pos="2388"/>
          <w:tab w:val="left" w:pos="2832"/>
          <w:tab w:val="left" w:pos="3472"/>
          <w:tab w:val="left" w:pos="6667"/>
          <w:tab w:val="left" w:pos="7270"/>
        </w:tabs>
        <w:spacing w:beforeLines="50" w:before="120" w:line="348" w:lineRule="auto"/>
        <w:ind w:right="153"/>
        <w:rPr>
          <w:sz w:val="21"/>
        </w:rPr>
      </w:pPr>
    </w:p>
    <w:p w:rsidR="005675D8" w:rsidRDefault="00C058A1">
      <w:pPr>
        <w:pStyle w:val="31"/>
        <w:spacing w:before="70"/>
        <w:ind w:right="157" w:firstLine="422"/>
        <w:rPr>
          <w:rFonts w:ascii="黑体" w:eastAsia="黑体" w:hAnsi="黑体"/>
          <w:sz w:val="21"/>
        </w:rPr>
      </w:pPr>
      <w:bookmarkStart w:id="7" w:name="_bookmark4"/>
      <w:bookmarkEnd w:id="7"/>
      <w:r>
        <w:rPr>
          <w:rFonts w:ascii="黑体" w:eastAsia="黑体" w:hAnsi="黑体"/>
          <w:sz w:val="21"/>
        </w:rPr>
        <w:t>3.投标人资格要求</w:t>
      </w:r>
    </w:p>
    <w:p w:rsidR="005675D8" w:rsidRDefault="00C058A1">
      <w:pPr>
        <w:pStyle w:val="afa"/>
        <w:tabs>
          <w:tab w:val="left" w:pos="2388"/>
          <w:tab w:val="left" w:pos="2832"/>
          <w:tab w:val="left" w:pos="3472"/>
          <w:tab w:val="left" w:pos="6667"/>
          <w:tab w:val="left" w:pos="7270"/>
        </w:tabs>
        <w:adjustRightInd w:val="0"/>
        <w:snapToGrid w:val="0"/>
        <w:spacing w:after="0" w:line="360" w:lineRule="exact"/>
        <w:ind w:firstLineChars="200" w:firstLine="436"/>
        <w:rPr>
          <w:rFonts w:ascii="宋体" w:hAnsi="宋体"/>
          <w:spacing w:val="-1"/>
          <w:sz w:val="22"/>
          <w:szCs w:val="22"/>
        </w:rPr>
      </w:pPr>
      <w:bookmarkStart w:id="8" w:name="_bookmark5"/>
      <w:bookmarkEnd w:id="8"/>
      <w:r>
        <w:rPr>
          <w:rFonts w:ascii="宋体" w:hAnsi="宋体"/>
          <w:spacing w:val="-1"/>
          <w:sz w:val="22"/>
          <w:szCs w:val="22"/>
        </w:rPr>
        <w:t>3.1</w:t>
      </w:r>
      <w:r>
        <w:rPr>
          <w:rFonts w:ascii="宋体" w:hAnsi="宋体"/>
          <w:sz w:val="22"/>
          <w:szCs w:val="22"/>
        </w:rPr>
        <w:t>本次招标要求投标人须：</w:t>
      </w:r>
    </w:p>
    <w:p w:rsidR="005675D8" w:rsidRDefault="00C058A1">
      <w:pPr>
        <w:pStyle w:val="afa"/>
        <w:tabs>
          <w:tab w:val="left" w:pos="2388"/>
          <w:tab w:val="left" w:pos="2832"/>
          <w:tab w:val="left" w:pos="3472"/>
          <w:tab w:val="left" w:pos="6667"/>
          <w:tab w:val="left" w:pos="7270"/>
        </w:tabs>
        <w:adjustRightInd w:val="0"/>
        <w:snapToGrid w:val="0"/>
        <w:spacing w:after="0" w:line="360" w:lineRule="exact"/>
        <w:ind w:firstLineChars="200" w:firstLine="436"/>
        <w:rPr>
          <w:rFonts w:ascii="宋体" w:hAnsi="宋体" w:cs="宋体"/>
          <w:sz w:val="22"/>
          <w:szCs w:val="22"/>
        </w:rPr>
      </w:pPr>
      <w:r>
        <w:rPr>
          <w:rFonts w:ascii="宋体" w:hAnsi="宋体" w:hint="eastAsia"/>
          <w:spacing w:val="-1"/>
          <w:sz w:val="22"/>
          <w:szCs w:val="22"/>
        </w:rPr>
        <w:t>①具有独立法人资格</w:t>
      </w:r>
      <w:bookmarkStart w:id="9" w:name="_Hlk48136343"/>
      <w:r>
        <w:rPr>
          <w:rFonts w:ascii="宋体" w:hAnsi="宋体" w:hint="eastAsia"/>
          <w:sz w:val="22"/>
          <w:szCs w:val="22"/>
        </w:rPr>
        <w:t>，</w:t>
      </w:r>
      <w:r>
        <w:rPr>
          <w:rFonts w:ascii="宋体" w:hAnsi="宋体" w:cs="宋体" w:hint="eastAsia"/>
          <w:sz w:val="22"/>
          <w:szCs w:val="22"/>
        </w:rPr>
        <w:t>需提供营业执照作为证明材料；</w:t>
      </w:r>
      <w:bookmarkEnd w:id="9"/>
    </w:p>
    <w:p w:rsidR="005675D8" w:rsidRDefault="00C058A1">
      <w:pPr>
        <w:pStyle w:val="afa"/>
        <w:tabs>
          <w:tab w:val="left" w:pos="4394"/>
          <w:tab w:val="left" w:pos="5990"/>
        </w:tabs>
        <w:adjustRightInd w:val="0"/>
        <w:snapToGrid w:val="0"/>
        <w:spacing w:after="0" w:line="360" w:lineRule="exact"/>
        <w:ind w:firstLineChars="200" w:firstLine="440"/>
        <w:rPr>
          <w:rFonts w:ascii="宋体" w:hAnsi="宋体" w:cs="宋体"/>
          <w:sz w:val="22"/>
          <w:szCs w:val="22"/>
        </w:rPr>
      </w:pPr>
      <w:r>
        <w:rPr>
          <w:rFonts w:ascii="宋体" w:hAnsi="宋体" w:cs="宋体" w:hint="eastAsia"/>
          <w:sz w:val="22"/>
          <w:szCs w:val="22"/>
        </w:rPr>
        <w:t>②</w:t>
      </w:r>
      <w:bookmarkStart w:id="10" w:name="_Hlk48136463"/>
      <w:r>
        <w:rPr>
          <w:rFonts w:ascii="宋体" w:hAnsi="宋体" w:cs="宋体" w:hint="eastAsia"/>
          <w:sz w:val="22"/>
          <w:szCs w:val="22"/>
        </w:rPr>
        <w:t>未</w:t>
      </w:r>
      <w:r>
        <w:rPr>
          <w:rFonts w:ascii="宋体" w:hAnsi="宋体" w:cs="宋体"/>
          <w:sz w:val="22"/>
          <w:szCs w:val="22"/>
        </w:rPr>
        <w:t>被列入失信被执行人名单(以</w:t>
      </w:r>
      <w:r>
        <w:rPr>
          <w:rFonts w:ascii="宋体" w:hAnsi="宋体" w:cs="宋体" w:hint="eastAsia"/>
          <w:sz w:val="22"/>
          <w:szCs w:val="22"/>
        </w:rPr>
        <w:t>投标截止日</w:t>
      </w:r>
      <w:r>
        <w:rPr>
          <w:rFonts w:ascii="宋体" w:hAnsi="宋体" w:cs="宋体"/>
          <w:sz w:val="22"/>
          <w:szCs w:val="22"/>
        </w:rPr>
        <w:t>“信用中国”网站查询结果为准)</w:t>
      </w:r>
      <w:bookmarkEnd w:id="10"/>
      <w:r>
        <w:rPr>
          <w:rFonts w:ascii="宋体" w:hAnsi="宋体" w:cs="宋体" w:hint="eastAsia"/>
          <w:sz w:val="22"/>
          <w:szCs w:val="22"/>
        </w:rPr>
        <w:t>；</w:t>
      </w:r>
    </w:p>
    <w:p w:rsidR="005675D8" w:rsidRDefault="00C058A1">
      <w:pPr>
        <w:pStyle w:val="afa"/>
        <w:tabs>
          <w:tab w:val="left" w:pos="4394"/>
          <w:tab w:val="left" w:pos="5990"/>
        </w:tabs>
        <w:adjustRightInd w:val="0"/>
        <w:snapToGrid w:val="0"/>
        <w:spacing w:after="0" w:line="360" w:lineRule="exact"/>
        <w:ind w:firstLineChars="200" w:firstLine="440"/>
        <w:rPr>
          <w:rFonts w:ascii="宋体" w:hAnsi="宋体" w:cs="宋体"/>
          <w:sz w:val="22"/>
          <w:szCs w:val="22"/>
        </w:rPr>
      </w:pPr>
      <w:r>
        <w:rPr>
          <w:rFonts w:ascii="宋体" w:hAnsi="宋体" w:cs="宋体" w:hint="eastAsia"/>
          <w:sz w:val="22"/>
          <w:szCs w:val="22"/>
        </w:rPr>
        <w:t>③</w:t>
      </w:r>
      <w:bookmarkStart w:id="11" w:name="_Hlk48136548"/>
      <w:r>
        <w:rPr>
          <w:rFonts w:ascii="宋体" w:hAnsi="宋体" w:cs="宋体"/>
          <w:sz w:val="22"/>
          <w:szCs w:val="22"/>
        </w:rPr>
        <w:t>201</w:t>
      </w:r>
      <w:r w:rsidR="00372E6A">
        <w:rPr>
          <w:rFonts w:ascii="宋体" w:hAnsi="宋体" w:cs="宋体"/>
          <w:sz w:val="22"/>
          <w:szCs w:val="22"/>
        </w:rPr>
        <w:t>9</w:t>
      </w:r>
      <w:r>
        <w:rPr>
          <w:rFonts w:ascii="宋体" w:hAnsi="宋体" w:cs="宋体"/>
          <w:sz w:val="22"/>
          <w:szCs w:val="22"/>
        </w:rPr>
        <w:t>年1月1日起至投标截止日止</w:t>
      </w:r>
      <w:r>
        <w:rPr>
          <w:rFonts w:ascii="宋体" w:hAnsi="宋体" w:cs="宋体" w:hint="eastAsia"/>
          <w:sz w:val="22"/>
          <w:szCs w:val="22"/>
        </w:rPr>
        <w:t>，</w:t>
      </w:r>
      <w:r>
        <w:rPr>
          <w:rFonts w:ascii="宋体" w:hAnsi="宋体" w:cs="宋体"/>
          <w:sz w:val="22"/>
          <w:szCs w:val="22"/>
        </w:rPr>
        <w:t>投标人</w:t>
      </w:r>
      <w:r>
        <w:rPr>
          <w:rFonts w:ascii="宋体" w:hAnsi="宋体" w:cs="宋体" w:hint="eastAsia"/>
          <w:sz w:val="22"/>
          <w:szCs w:val="22"/>
        </w:rPr>
        <w:t>、拟派项目负责人无</w:t>
      </w:r>
      <w:r>
        <w:rPr>
          <w:rFonts w:ascii="宋体" w:hAnsi="宋体" w:cs="宋体"/>
          <w:sz w:val="22"/>
          <w:szCs w:val="22"/>
        </w:rPr>
        <w:t>行贿犯罪</w:t>
      </w:r>
      <w:r>
        <w:rPr>
          <w:rFonts w:ascii="宋体" w:hAnsi="宋体" w:cs="宋体" w:hint="eastAsia"/>
          <w:sz w:val="22"/>
          <w:szCs w:val="22"/>
        </w:rPr>
        <w:t>记录</w:t>
      </w:r>
      <w:r>
        <w:rPr>
          <w:rFonts w:ascii="宋体" w:hAnsi="宋体" w:cs="宋体"/>
          <w:sz w:val="22"/>
          <w:szCs w:val="22"/>
        </w:rPr>
        <w:t>(以中国裁判文书网查询结果为准)</w:t>
      </w:r>
      <w:bookmarkEnd w:id="11"/>
      <w:r>
        <w:rPr>
          <w:rFonts w:ascii="宋体" w:hAnsi="宋体" w:cs="宋体" w:hint="eastAsia"/>
          <w:sz w:val="22"/>
          <w:szCs w:val="22"/>
        </w:rPr>
        <w:t>；</w:t>
      </w:r>
    </w:p>
    <w:p w:rsidR="005675D8" w:rsidRDefault="00C058A1">
      <w:pPr>
        <w:pStyle w:val="afa"/>
        <w:tabs>
          <w:tab w:val="left" w:pos="2388"/>
          <w:tab w:val="left" w:pos="2832"/>
          <w:tab w:val="left" w:pos="3472"/>
          <w:tab w:val="left" w:pos="6667"/>
          <w:tab w:val="left" w:pos="7270"/>
        </w:tabs>
        <w:adjustRightInd w:val="0"/>
        <w:snapToGrid w:val="0"/>
        <w:spacing w:after="0" w:line="360" w:lineRule="exact"/>
        <w:ind w:firstLineChars="200" w:firstLine="440"/>
        <w:rPr>
          <w:rFonts w:ascii="宋体" w:hAnsi="宋体"/>
          <w:sz w:val="22"/>
          <w:szCs w:val="22"/>
        </w:rPr>
      </w:pPr>
      <w:r>
        <w:rPr>
          <w:rFonts w:ascii="宋体" w:hAnsi="宋体" w:cs="宋体" w:hint="eastAsia"/>
          <w:sz w:val="22"/>
          <w:szCs w:val="22"/>
        </w:rPr>
        <w:t>④具有一般纳税人资格，可提供增值税专用发票(需提供下列三项证明材料中任意一项：</w:t>
      </w:r>
      <w:r>
        <w:rPr>
          <w:rFonts w:ascii="宋体" w:hAnsi="宋体" w:cs="宋体" w:hint="eastAsia"/>
          <w:b/>
          <w:sz w:val="22"/>
          <w:szCs w:val="22"/>
        </w:rPr>
        <w:t>1、主管税务部门出具的一般纳税人资格认定《税务事项通知书》；2、《增值税一般纳税人登记表》；3、打印投标人电子税务局一般纳税人资格查询网页)；</w:t>
      </w:r>
    </w:p>
    <w:p w:rsidR="005675D8" w:rsidRDefault="00C058A1">
      <w:pPr>
        <w:tabs>
          <w:tab w:val="left" w:pos="4394"/>
          <w:tab w:val="left" w:pos="5990"/>
        </w:tabs>
        <w:adjustRightInd w:val="0"/>
        <w:snapToGrid w:val="0"/>
        <w:spacing w:line="360" w:lineRule="exact"/>
        <w:ind w:firstLineChars="200" w:firstLine="436"/>
        <w:rPr>
          <w:rFonts w:ascii="宋体" w:hAnsi="宋体" w:cs="宋体"/>
          <w:kern w:val="0"/>
          <w:position w:val="-2"/>
          <w:sz w:val="22"/>
        </w:rPr>
      </w:pPr>
      <w:r>
        <w:rPr>
          <w:rFonts w:ascii="宋体" w:hAnsi="宋体"/>
          <w:spacing w:val="-1"/>
          <w:sz w:val="22"/>
        </w:rPr>
        <w:t>3.2</w:t>
      </w:r>
      <w:r>
        <w:rPr>
          <w:rFonts w:ascii="宋体" w:hAnsi="宋体" w:hint="eastAsia"/>
          <w:sz w:val="22"/>
        </w:rPr>
        <w:t>拟派项目负责人</w:t>
      </w:r>
      <w:r>
        <w:rPr>
          <w:rFonts w:ascii="宋体" w:hAnsi="宋体" w:cs="宋体" w:hint="eastAsia"/>
          <w:kern w:val="0"/>
          <w:position w:val="-2"/>
          <w:sz w:val="22"/>
        </w:rPr>
        <w:t>必须是投标人单位正式员工</w:t>
      </w:r>
      <w:r>
        <w:rPr>
          <w:rFonts w:ascii="宋体" w:hAnsi="宋体" w:cs="宋体" w:hint="eastAsia"/>
          <w:kern w:val="0"/>
          <w:position w:val="-2"/>
          <w:sz w:val="22"/>
        </w:rPr>
        <w:t>(</w:t>
      </w:r>
      <w:r>
        <w:rPr>
          <w:rFonts w:ascii="宋体" w:hAnsi="宋体" w:cs="宋体" w:hint="eastAsia"/>
          <w:bCs/>
          <w:kern w:val="0"/>
          <w:position w:val="-2"/>
          <w:sz w:val="22"/>
        </w:rPr>
        <w:t>即拟派负责人的当前参保单位信息显示为投标人</w:t>
      </w:r>
      <w:r>
        <w:rPr>
          <w:rFonts w:ascii="宋体" w:hAnsi="宋体" w:cs="宋体" w:hint="eastAsia"/>
          <w:kern w:val="0"/>
          <w:position w:val="-2"/>
          <w:sz w:val="22"/>
        </w:rPr>
        <w:t>)</w:t>
      </w:r>
      <w:r>
        <w:rPr>
          <w:rFonts w:ascii="宋体" w:hAnsi="宋体" w:cs="宋体" w:hint="eastAsia"/>
          <w:kern w:val="0"/>
          <w:position w:val="-2"/>
          <w:sz w:val="22"/>
        </w:rPr>
        <w:t>，</w:t>
      </w:r>
      <w:r>
        <w:rPr>
          <w:rFonts w:ascii="宋体" w:hAnsi="宋体" w:cs="宋体" w:hint="eastAsia"/>
          <w:b/>
          <w:bCs/>
          <w:kern w:val="0"/>
          <w:position w:val="-2"/>
          <w:sz w:val="22"/>
        </w:rPr>
        <w:t>需提供拟派负责人的社会保险参保证明</w:t>
      </w:r>
      <w:r>
        <w:rPr>
          <w:rFonts w:ascii="宋体" w:hAnsi="宋体" w:cs="宋体" w:hint="eastAsia"/>
          <w:b/>
          <w:bCs/>
          <w:kern w:val="0"/>
          <w:position w:val="-2"/>
          <w:sz w:val="22"/>
        </w:rPr>
        <w:t>(</w:t>
      </w:r>
      <w:r>
        <w:rPr>
          <w:rFonts w:ascii="宋体" w:hAnsi="宋体" w:cs="宋体" w:hint="eastAsia"/>
          <w:b/>
          <w:bCs/>
          <w:kern w:val="0"/>
          <w:position w:val="-2"/>
          <w:sz w:val="22"/>
        </w:rPr>
        <w:t>证明显示的打印时间要求在投标截止日前十五日内</w:t>
      </w:r>
      <w:r>
        <w:rPr>
          <w:rFonts w:hAnsi="宋体" w:cs="Courier New" w:hint="eastAsia"/>
          <w:b/>
          <w:sz w:val="22"/>
        </w:rPr>
        <w:t>，且参保单位与投标人企业名称一致</w:t>
      </w:r>
      <w:r>
        <w:rPr>
          <w:rFonts w:ascii="宋体" w:hAnsi="宋体" w:cs="宋体" w:hint="eastAsia"/>
          <w:b/>
          <w:bCs/>
          <w:kern w:val="0"/>
          <w:position w:val="-2"/>
          <w:sz w:val="22"/>
        </w:rPr>
        <w:t>)</w:t>
      </w:r>
      <w:r>
        <w:rPr>
          <w:rFonts w:ascii="宋体" w:hAnsi="宋体" w:cs="宋体" w:hint="eastAsia"/>
          <w:b/>
          <w:bCs/>
          <w:kern w:val="0"/>
          <w:position w:val="-2"/>
          <w:sz w:val="22"/>
        </w:rPr>
        <w:t>；</w:t>
      </w:r>
    </w:p>
    <w:p w:rsidR="005675D8" w:rsidRDefault="00C058A1">
      <w:pPr>
        <w:tabs>
          <w:tab w:val="left" w:pos="4394"/>
          <w:tab w:val="left" w:pos="5990"/>
        </w:tabs>
        <w:adjustRightInd w:val="0"/>
        <w:snapToGrid w:val="0"/>
        <w:spacing w:line="360" w:lineRule="exact"/>
        <w:ind w:firstLineChars="200" w:firstLine="440"/>
        <w:rPr>
          <w:rFonts w:ascii="宋体" w:hAnsi="宋体" w:cs="宋体"/>
          <w:sz w:val="22"/>
        </w:rPr>
      </w:pPr>
      <w:r>
        <w:rPr>
          <w:rFonts w:ascii="宋体" w:hAnsi="宋体"/>
          <w:sz w:val="22"/>
        </w:rPr>
        <w:t>3.3</w:t>
      </w:r>
      <w:r>
        <w:rPr>
          <w:rFonts w:ascii="宋体" w:hAnsi="宋体"/>
          <w:spacing w:val="7"/>
          <w:sz w:val="22"/>
        </w:rPr>
        <w:t>本次招标</w:t>
      </w:r>
      <w:r>
        <w:rPr>
          <w:rFonts w:ascii="宋体" w:hAnsi="宋体" w:cs="宋体" w:hint="eastAsia"/>
          <w:spacing w:val="7"/>
          <w:sz w:val="22"/>
        </w:rPr>
        <w:t>不接受</w:t>
      </w:r>
      <w:r>
        <w:rPr>
          <w:rFonts w:ascii="宋体" w:hAnsi="宋体"/>
          <w:spacing w:val="6"/>
          <w:sz w:val="22"/>
        </w:rPr>
        <w:t>联合体投标。</w:t>
      </w:r>
    </w:p>
    <w:p w:rsidR="005675D8" w:rsidRDefault="00C058A1">
      <w:pPr>
        <w:tabs>
          <w:tab w:val="left" w:pos="4394"/>
          <w:tab w:val="left" w:pos="5990"/>
        </w:tabs>
        <w:adjustRightInd w:val="0"/>
        <w:snapToGrid w:val="0"/>
        <w:spacing w:line="360" w:lineRule="exact"/>
        <w:ind w:firstLineChars="200" w:firstLine="440"/>
        <w:rPr>
          <w:rFonts w:ascii="宋体" w:hAnsi="宋体"/>
          <w:sz w:val="22"/>
        </w:rPr>
      </w:pPr>
      <w:r>
        <w:rPr>
          <w:rFonts w:ascii="宋体" w:hAnsi="宋体"/>
          <w:sz w:val="22"/>
        </w:rPr>
        <w:t>3.4</w:t>
      </w:r>
      <w:r>
        <w:rPr>
          <w:rFonts w:ascii="宋体" w:hAnsi="宋体" w:cs="宋体" w:hint="eastAsia"/>
          <w:sz w:val="22"/>
        </w:rPr>
        <w:t>根据《中华人民共和国招标投标法》、《中华人民共和国招标投标法实施条例》等相关法律法规和浙江省机场集团有限公司、杭州萧山国际机场有限公司有关规定，被浙江省机场集团有限公司、杭州萧山国际机场有限公司列入禁止交易名单或不良信用记录名单的单位和个人不得参与本项目的投标。</w:t>
      </w:r>
    </w:p>
    <w:p w:rsidR="005675D8" w:rsidRDefault="00C058A1">
      <w:pPr>
        <w:pStyle w:val="31"/>
        <w:spacing w:before="70"/>
        <w:ind w:right="157" w:firstLine="422"/>
        <w:rPr>
          <w:rFonts w:ascii="黑体" w:eastAsia="黑体" w:hAnsi="黑体"/>
          <w:sz w:val="21"/>
        </w:rPr>
      </w:pPr>
      <w:r>
        <w:rPr>
          <w:rFonts w:ascii="黑体" w:eastAsia="黑体" w:hAnsi="黑体"/>
          <w:sz w:val="21"/>
        </w:rPr>
        <w:t>4.招标文件的获取</w:t>
      </w:r>
    </w:p>
    <w:p w:rsidR="005675D8" w:rsidRDefault="00C058A1">
      <w:pPr>
        <w:pStyle w:val="afa"/>
        <w:tabs>
          <w:tab w:val="left" w:pos="4394"/>
          <w:tab w:val="left" w:pos="5990"/>
        </w:tabs>
        <w:spacing w:line="331" w:lineRule="auto"/>
        <w:ind w:right="157" w:firstLine="419"/>
        <w:rPr>
          <w:rFonts w:ascii="Times New Roman" w:eastAsia="Times New Roman" w:hAnsi="Times New Roman"/>
          <w:sz w:val="21"/>
        </w:rPr>
      </w:pPr>
      <w:r>
        <w:rPr>
          <w:rFonts w:ascii="Times New Roman" w:eastAsia="Times New Roman" w:hAnsi="Times New Roman"/>
          <w:sz w:val="21"/>
        </w:rPr>
        <w:t>4.</w:t>
      </w:r>
      <w:r>
        <w:rPr>
          <w:rFonts w:ascii="Times New Roman" w:eastAsia="Times New Roman" w:hAnsi="Times New Roman" w:hint="eastAsia"/>
          <w:sz w:val="21"/>
        </w:rPr>
        <w:t xml:space="preserve">1 </w:t>
      </w:r>
      <w:r>
        <w:rPr>
          <w:rFonts w:cs="宋体" w:hint="eastAsia"/>
          <w:sz w:val="21"/>
        </w:rPr>
        <w:t>本项目招标文件和补充（答疑、澄清）、修改文件通过网络下载方式发放。</w:t>
      </w:r>
    </w:p>
    <w:p w:rsidR="005675D8" w:rsidRDefault="00C058A1">
      <w:pPr>
        <w:pStyle w:val="afa"/>
        <w:tabs>
          <w:tab w:val="left" w:pos="4394"/>
          <w:tab w:val="left" w:pos="5990"/>
        </w:tabs>
        <w:spacing w:line="331" w:lineRule="auto"/>
        <w:ind w:right="157" w:firstLine="419"/>
        <w:rPr>
          <w:rFonts w:ascii="Times New Roman" w:eastAsia="Times New Roman" w:hAnsi="Times New Roman"/>
          <w:sz w:val="21"/>
        </w:rPr>
      </w:pPr>
      <w:r>
        <w:rPr>
          <w:rFonts w:ascii="Times New Roman" w:eastAsia="Times New Roman" w:hAnsi="Times New Roman"/>
          <w:sz w:val="21"/>
        </w:rPr>
        <w:t>4.</w:t>
      </w:r>
      <w:r>
        <w:rPr>
          <w:rFonts w:ascii="Times New Roman" w:eastAsia="Times New Roman" w:hAnsi="Times New Roman" w:hint="eastAsia"/>
          <w:sz w:val="21"/>
        </w:rPr>
        <w:t xml:space="preserve">2 </w:t>
      </w:r>
      <w:r>
        <w:rPr>
          <w:rFonts w:cs="宋体" w:hint="eastAsia"/>
          <w:sz w:val="21"/>
        </w:rPr>
        <w:t>凡符合资格条件并有投标意向的潜在投标人，请通过杭州萧山机场有限公司主页招投标</w:t>
      </w:r>
      <w:r>
        <w:rPr>
          <w:rFonts w:cs="宋体"/>
          <w:sz w:val="21"/>
        </w:rPr>
        <w:t>信息栏</w:t>
      </w:r>
      <w:hyperlink r:id="rId9" w:history="1">
        <w:r>
          <w:rPr>
            <w:rStyle w:val="afff7"/>
            <w:sz w:val="21"/>
          </w:rPr>
          <w:t>http://www.hzairport.com/tender/index.html</w:t>
        </w:r>
      </w:hyperlink>
      <w:r>
        <w:rPr>
          <w:sz w:val="21"/>
        </w:rPr>
        <w:t xml:space="preserve"> </w:t>
      </w:r>
      <w:r>
        <w:rPr>
          <w:rFonts w:cs="宋体" w:hint="eastAsia"/>
          <w:sz w:val="21"/>
        </w:rPr>
        <w:t>自行下载招标文件。</w:t>
      </w:r>
    </w:p>
    <w:p w:rsidR="005675D8" w:rsidRDefault="00C058A1">
      <w:pPr>
        <w:pStyle w:val="afa"/>
        <w:tabs>
          <w:tab w:val="left" w:pos="4394"/>
          <w:tab w:val="left" w:pos="5990"/>
        </w:tabs>
        <w:spacing w:line="331" w:lineRule="auto"/>
        <w:ind w:right="157" w:firstLine="419"/>
        <w:rPr>
          <w:rFonts w:ascii="Times New Roman" w:eastAsia="Times New Roman" w:hAnsi="Times New Roman"/>
          <w:sz w:val="21"/>
        </w:rPr>
      </w:pPr>
      <w:r>
        <w:rPr>
          <w:rFonts w:cs="宋体" w:hint="eastAsia"/>
          <w:sz w:val="21"/>
        </w:rPr>
        <w:lastRenderedPageBreak/>
        <w:t>招标文件下载</w:t>
      </w:r>
    </w:p>
    <w:p w:rsidR="005675D8" w:rsidRDefault="00C058A1">
      <w:pPr>
        <w:pStyle w:val="afa"/>
        <w:tabs>
          <w:tab w:val="left" w:pos="4394"/>
          <w:tab w:val="left" w:pos="5990"/>
        </w:tabs>
        <w:spacing w:line="331" w:lineRule="auto"/>
        <w:ind w:right="157" w:firstLine="419"/>
        <w:rPr>
          <w:rFonts w:ascii="Times New Roman" w:eastAsia="Times New Roman" w:hAnsi="Times New Roman"/>
          <w:sz w:val="21"/>
        </w:rPr>
      </w:pPr>
      <w:r>
        <w:rPr>
          <w:rFonts w:ascii="Times New Roman" w:eastAsia="Times New Roman" w:hAnsi="Times New Roman"/>
          <w:sz w:val="21"/>
        </w:rPr>
        <w:t xml:space="preserve">4.3 </w:t>
      </w:r>
      <w:r>
        <w:rPr>
          <w:rFonts w:cs="宋体" w:hint="eastAsia"/>
          <w:sz w:val="21"/>
        </w:rPr>
        <w:t>补充（答疑、澄清）、修改文件，潜在投标人应自行关注网站公告，招标人不再一一通知。投标人因自身贻误行为导致投标失败的，责任自负。</w:t>
      </w:r>
    </w:p>
    <w:p w:rsidR="005675D8" w:rsidRDefault="00C058A1">
      <w:pPr>
        <w:pStyle w:val="31"/>
        <w:spacing w:before="70"/>
        <w:ind w:right="157" w:firstLine="422"/>
        <w:rPr>
          <w:rFonts w:ascii="黑体" w:eastAsia="黑体" w:hAnsi="黑体"/>
          <w:sz w:val="21"/>
        </w:rPr>
      </w:pPr>
      <w:bookmarkStart w:id="12" w:name="_bookmark6"/>
      <w:bookmarkEnd w:id="12"/>
      <w:r>
        <w:rPr>
          <w:rFonts w:ascii="黑体" w:eastAsia="黑体" w:hAnsi="黑体"/>
          <w:sz w:val="21"/>
        </w:rPr>
        <w:t>5.投标文件的递交</w:t>
      </w:r>
    </w:p>
    <w:p w:rsidR="005675D8" w:rsidRDefault="00C058A1">
      <w:pPr>
        <w:pStyle w:val="afa"/>
        <w:tabs>
          <w:tab w:val="left" w:pos="4394"/>
          <w:tab w:val="left" w:pos="5990"/>
        </w:tabs>
        <w:spacing w:line="331" w:lineRule="auto"/>
        <w:ind w:right="157" w:firstLine="419"/>
        <w:rPr>
          <w:rFonts w:ascii="Times New Roman" w:eastAsia="Times New Roman" w:hAnsi="Times New Roman"/>
          <w:sz w:val="21"/>
        </w:rPr>
      </w:pPr>
      <w:r>
        <w:rPr>
          <w:rFonts w:ascii="Times New Roman" w:eastAsia="Times New Roman" w:hAnsi="Times New Roman"/>
          <w:sz w:val="21"/>
        </w:rPr>
        <w:t>5.1</w:t>
      </w:r>
      <w:r>
        <w:rPr>
          <w:rFonts w:ascii="Times New Roman" w:eastAsia="Times New Roman" w:hAnsi="Times New Roman" w:hint="eastAsia"/>
          <w:sz w:val="21"/>
        </w:rPr>
        <w:t xml:space="preserve"> </w:t>
      </w:r>
      <w:r>
        <w:rPr>
          <w:rFonts w:cs="宋体" w:hint="eastAsia"/>
          <w:sz w:val="21"/>
        </w:rPr>
        <w:t>投标文件递交的截止时间（投标截止时间，下同）为</w:t>
      </w:r>
      <w:r w:rsidRPr="00725C5C">
        <w:rPr>
          <w:rFonts w:ascii="Times New Roman" w:eastAsia="Times New Roman" w:hAnsi="Times New Roman"/>
          <w:sz w:val="21"/>
        </w:rPr>
        <w:t>202</w:t>
      </w:r>
      <w:r w:rsidR="00457DF9" w:rsidRPr="00725C5C">
        <w:rPr>
          <w:rFonts w:ascii="Times New Roman" w:hAnsi="Times New Roman"/>
          <w:sz w:val="21"/>
        </w:rPr>
        <w:t>2</w:t>
      </w:r>
      <w:r w:rsidRPr="00725C5C">
        <w:rPr>
          <w:rFonts w:cs="宋体" w:hint="eastAsia"/>
          <w:sz w:val="21"/>
        </w:rPr>
        <w:t>年</w:t>
      </w:r>
      <w:r w:rsidR="00725C5C">
        <w:rPr>
          <w:rFonts w:cs="宋体" w:hint="eastAsia"/>
          <w:sz w:val="21"/>
        </w:rPr>
        <w:t>7</w:t>
      </w:r>
      <w:r w:rsidR="00725C5C">
        <w:rPr>
          <w:rFonts w:cs="宋体" w:hint="eastAsia"/>
          <w:sz w:val="21"/>
        </w:rPr>
        <w:t>月</w:t>
      </w:r>
      <w:r w:rsidR="00725C5C">
        <w:rPr>
          <w:rFonts w:cs="宋体" w:hint="eastAsia"/>
          <w:sz w:val="21"/>
        </w:rPr>
        <w:t>18</w:t>
      </w:r>
      <w:r w:rsidRPr="00725C5C">
        <w:rPr>
          <w:rFonts w:cs="宋体" w:hint="eastAsia"/>
          <w:sz w:val="21"/>
        </w:rPr>
        <w:t>日</w:t>
      </w:r>
      <w:r w:rsidRPr="00725C5C">
        <w:rPr>
          <w:rFonts w:ascii="Times New Roman" w:eastAsia="Times New Roman" w:hAnsi="Times New Roman"/>
          <w:sz w:val="21"/>
        </w:rPr>
        <w:t>9</w:t>
      </w:r>
      <w:r w:rsidRPr="00725C5C">
        <w:rPr>
          <w:rFonts w:cs="宋体" w:hint="eastAsia"/>
          <w:sz w:val="21"/>
        </w:rPr>
        <w:t>时</w:t>
      </w:r>
      <w:r w:rsidRPr="00725C5C">
        <w:rPr>
          <w:rFonts w:ascii="Times New Roman" w:eastAsiaTheme="minorEastAsia" w:hAnsi="Times New Roman" w:hint="eastAsia"/>
          <w:sz w:val="21"/>
        </w:rPr>
        <w:t>30</w:t>
      </w:r>
      <w:r w:rsidRPr="00725C5C">
        <w:rPr>
          <w:rFonts w:cs="宋体" w:hint="eastAsia"/>
          <w:sz w:val="21"/>
        </w:rPr>
        <w:t>分（北京时间），投标文件在封口处加盖公章，派专人于</w:t>
      </w:r>
      <w:r w:rsidRPr="00725C5C">
        <w:rPr>
          <w:rFonts w:ascii="Times New Roman" w:eastAsia="Times New Roman" w:hAnsi="Times New Roman"/>
          <w:sz w:val="21"/>
        </w:rPr>
        <w:t>202</w:t>
      </w:r>
      <w:r w:rsidR="00457DF9" w:rsidRPr="00725C5C">
        <w:rPr>
          <w:rFonts w:ascii="Times New Roman" w:hAnsi="Times New Roman"/>
          <w:sz w:val="21"/>
        </w:rPr>
        <w:t>2</w:t>
      </w:r>
      <w:r w:rsidRPr="00725C5C">
        <w:rPr>
          <w:rFonts w:cs="宋体" w:hint="eastAsia"/>
          <w:sz w:val="21"/>
        </w:rPr>
        <w:t>年</w:t>
      </w:r>
      <w:r w:rsidR="00725C5C">
        <w:rPr>
          <w:rFonts w:ascii="Times New Roman" w:hAnsi="Times New Roman"/>
          <w:sz w:val="21"/>
        </w:rPr>
        <w:t>7</w:t>
      </w:r>
      <w:r w:rsidR="00725C5C">
        <w:rPr>
          <w:rFonts w:ascii="Times New Roman" w:hAnsi="Times New Roman"/>
          <w:sz w:val="21"/>
        </w:rPr>
        <w:t>月</w:t>
      </w:r>
      <w:r w:rsidR="00725C5C">
        <w:rPr>
          <w:rFonts w:ascii="Times New Roman" w:hAnsi="Times New Roman"/>
          <w:sz w:val="21"/>
        </w:rPr>
        <w:t>18</w:t>
      </w:r>
      <w:r w:rsidRPr="00725C5C">
        <w:rPr>
          <w:rFonts w:ascii="Times New Roman" w:hAnsi="Times New Roman" w:hint="eastAsia"/>
          <w:sz w:val="21"/>
        </w:rPr>
        <w:t>日</w:t>
      </w:r>
      <w:r w:rsidRPr="00725C5C">
        <w:rPr>
          <w:rFonts w:ascii="Times New Roman" w:eastAsia="Times New Roman" w:hAnsi="Times New Roman"/>
          <w:sz w:val="21"/>
        </w:rPr>
        <w:t>9</w:t>
      </w:r>
      <w:r w:rsidRPr="00725C5C">
        <w:rPr>
          <w:rFonts w:cs="宋体" w:hint="eastAsia"/>
          <w:sz w:val="21"/>
        </w:rPr>
        <w:t>时</w:t>
      </w:r>
      <w:r w:rsidRPr="00725C5C">
        <w:rPr>
          <w:rFonts w:ascii="Times New Roman" w:eastAsiaTheme="minorEastAsia" w:hAnsi="Times New Roman" w:hint="eastAsia"/>
          <w:sz w:val="21"/>
        </w:rPr>
        <w:t>30</w:t>
      </w:r>
      <w:r w:rsidRPr="00725C5C">
        <w:rPr>
          <w:rFonts w:cs="宋体" w:hint="eastAsia"/>
          <w:sz w:val="21"/>
        </w:rPr>
        <w:t>分（北京时间）前送至杭州萧山国际机场翔越路综合服务楼园区招标中心，逾期无效；若采用投递（邮寄）方式的，请于</w:t>
      </w:r>
      <w:r w:rsidRPr="00725C5C">
        <w:rPr>
          <w:rFonts w:ascii="Times New Roman" w:eastAsia="Times New Roman" w:hAnsi="Times New Roman"/>
          <w:sz w:val="21"/>
        </w:rPr>
        <w:t>202</w:t>
      </w:r>
      <w:r w:rsidR="00457DF9" w:rsidRPr="00725C5C">
        <w:rPr>
          <w:rFonts w:ascii="Times New Roman" w:hAnsi="Times New Roman"/>
          <w:sz w:val="21"/>
        </w:rPr>
        <w:t>2</w:t>
      </w:r>
      <w:r w:rsidRPr="00725C5C">
        <w:rPr>
          <w:rFonts w:cs="宋体" w:hint="eastAsia"/>
          <w:sz w:val="21"/>
        </w:rPr>
        <w:t>年</w:t>
      </w:r>
      <w:r w:rsidR="00725C5C">
        <w:rPr>
          <w:rFonts w:ascii="Times New Roman" w:hAnsi="Times New Roman"/>
          <w:sz w:val="21"/>
        </w:rPr>
        <w:t>7</w:t>
      </w:r>
      <w:r w:rsidR="00725C5C">
        <w:rPr>
          <w:rFonts w:ascii="Times New Roman" w:hAnsi="Times New Roman"/>
          <w:sz w:val="21"/>
        </w:rPr>
        <w:t>月</w:t>
      </w:r>
      <w:r w:rsidR="00725C5C">
        <w:rPr>
          <w:rFonts w:ascii="Times New Roman" w:hAnsi="Times New Roman"/>
          <w:sz w:val="21"/>
        </w:rPr>
        <w:t>18</w:t>
      </w:r>
      <w:r w:rsidRPr="00725C5C">
        <w:rPr>
          <w:rFonts w:ascii="Times New Roman" w:hAnsi="Times New Roman" w:hint="eastAsia"/>
          <w:sz w:val="21"/>
        </w:rPr>
        <w:t>日</w:t>
      </w:r>
      <w:r w:rsidRPr="00725C5C">
        <w:rPr>
          <w:rFonts w:ascii="Times New Roman" w:eastAsia="Times New Roman" w:hAnsi="Times New Roman"/>
          <w:sz w:val="21"/>
        </w:rPr>
        <w:t>9</w:t>
      </w:r>
      <w:r w:rsidRPr="00725C5C">
        <w:rPr>
          <w:rFonts w:cs="宋体" w:hint="eastAsia"/>
          <w:sz w:val="21"/>
        </w:rPr>
        <w:t>时</w:t>
      </w:r>
      <w:r w:rsidRPr="00725C5C">
        <w:rPr>
          <w:rFonts w:ascii="Times New Roman" w:eastAsiaTheme="minorEastAsia" w:hAnsi="Times New Roman" w:hint="eastAsia"/>
          <w:sz w:val="21"/>
        </w:rPr>
        <w:t>30</w:t>
      </w:r>
      <w:r w:rsidRPr="00725C5C">
        <w:rPr>
          <w:rFonts w:cs="宋体" w:hint="eastAsia"/>
          <w:sz w:val="21"/>
        </w:rPr>
        <w:t>分（北京时间）</w:t>
      </w:r>
      <w:r>
        <w:rPr>
          <w:rFonts w:cs="宋体" w:hint="eastAsia"/>
          <w:sz w:val="21"/>
        </w:rPr>
        <w:t>前投递至杭州萧山国际机场翔越路综合服务楼园区招标中心，逾期无效。</w:t>
      </w:r>
    </w:p>
    <w:p w:rsidR="005675D8" w:rsidRDefault="00C058A1">
      <w:pPr>
        <w:pStyle w:val="afa"/>
        <w:tabs>
          <w:tab w:val="left" w:pos="4394"/>
          <w:tab w:val="left" w:pos="5990"/>
        </w:tabs>
        <w:spacing w:line="331" w:lineRule="auto"/>
        <w:ind w:right="157" w:firstLine="419"/>
        <w:rPr>
          <w:rFonts w:cs="宋体"/>
          <w:sz w:val="21"/>
        </w:rPr>
      </w:pPr>
      <w:r>
        <w:rPr>
          <w:rFonts w:ascii="Times New Roman" w:eastAsia="Times New Roman" w:hAnsi="Times New Roman"/>
          <w:sz w:val="21"/>
        </w:rPr>
        <w:t xml:space="preserve">5.2 </w:t>
      </w:r>
      <w:r>
        <w:rPr>
          <w:rFonts w:ascii="Times New Roman" w:eastAsia="Times New Roman" w:hAnsi="Times New Roman" w:hint="eastAsia"/>
          <w:sz w:val="21"/>
        </w:rPr>
        <w:t xml:space="preserve"> </w:t>
      </w:r>
      <w:r>
        <w:rPr>
          <w:rFonts w:cs="宋体" w:hint="eastAsia"/>
          <w:sz w:val="21"/>
        </w:rPr>
        <w:t>逾期送达的、未送达指定地点的或者不按照招标文件要求密封的投标文件，招标人将予以拒收。</w:t>
      </w:r>
    </w:p>
    <w:p w:rsidR="005675D8" w:rsidRDefault="00C058A1">
      <w:pPr>
        <w:pStyle w:val="31"/>
        <w:spacing w:before="70"/>
        <w:ind w:right="157" w:firstLine="422"/>
        <w:rPr>
          <w:rFonts w:ascii="黑体" w:eastAsia="黑体" w:hAnsi="黑体"/>
          <w:sz w:val="21"/>
        </w:rPr>
      </w:pPr>
      <w:bookmarkStart w:id="13" w:name="_bookmark7"/>
      <w:bookmarkEnd w:id="13"/>
      <w:r>
        <w:rPr>
          <w:rFonts w:ascii="黑体" w:eastAsia="黑体" w:hAnsi="黑体"/>
          <w:sz w:val="21"/>
        </w:rPr>
        <w:t>6.发布公告的媒介</w:t>
      </w:r>
    </w:p>
    <w:p w:rsidR="005675D8" w:rsidRDefault="00C058A1">
      <w:pPr>
        <w:pStyle w:val="afa"/>
        <w:tabs>
          <w:tab w:val="left" w:pos="4394"/>
          <w:tab w:val="left" w:pos="5990"/>
        </w:tabs>
        <w:spacing w:line="331" w:lineRule="auto"/>
        <w:ind w:right="157" w:firstLine="419"/>
        <w:rPr>
          <w:rFonts w:cs="宋体"/>
          <w:sz w:val="21"/>
        </w:rPr>
      </w:pPr>
      <w:r>
        <w:rPr>
          <w:rFonts w:cs="宋体" w:hint="eastAsia"/>
          <w:sz w:val="21"/>
        </w:rPr>
        <w:t>本次招标公告在在杭州萧山机场有限公司主页上发布，相关媒介如下：</w:t>
      </w:r>
    </w:p>
    <w:p w:rsidR="005675D8" w:rsidRDefault="00C058A1">
      <w:pPr>
        <w:pStyle w:val="afa"/>
        <w:tabs>
          <w:tab w:val="left" w:pos="4394"/>
          <w:tab w:val="left" w:pos="5990"/>
        </w:tabs>
        <w:spacing w:line="331" w:lineRule="auto"/>
        <w:ind w:right="157" w:firstLineChars="200" w:firstLine="420"/>
        <w:rPr>
          <w:rFonts w:ascii="Times New Roman" w:eastAsia="Times New Roman" w:hAnsi="Times New Roman"/>
          <w:sz w:val="21"/>
        </w:rPr>
      </w:pPr>
      <w:r>
        <w:rPr>
          <w:rFonts w:cs="宋体" w:hint="eastAsia"/>
          <w:sz w:val="21"/>
        </w:rPr>
        <w:t>杭州萧山机场有限公司主页：</w:t>
      </w:r>
      <w:r>
        <w:rPr>
          <w:rFonts w:ascii="Times New Roman" w:eastAsia="Times New Roman" w:hAnsi="Times New Roman" w:hint="eastAsia"/>
          <w:sz w:val="21"/>
        </w:rPr>
        <w:t>http://www.hzairport.com</w:t>
      </w:r>
    </w:p>
    <w:p w:rsidR="005675D8" w:rsidRDefault="00C058A1">
      <w:pPr>
        <w:pStyle w:val="31"/>
        <w:spacing w:before="70"/>
        <w:ind w:right="157" w:firstLine="422"/>
        <w:rPr>
          <w:rFonts w:ascii="黑体" w:eastAsia="黑体" w:hAnsi="黑体"/>
          <w:sz w:val="21"/>
        </w:rPr>
      </w:pPr>
      <w:bookmarkStart w:id="14" w:name="_bookmark8"/>
      <w:bookmarkEnd w:id="14"/>
      <w:r>
        <w:rPr>
          <w:rFonts w:ascii="黑体" w:eastAsia="黑体" w:hAnsi="黑体"/>
          <w:sz w:val="21"/>
        </w:rPr>
        <w:t>7.联系方式</w:t>
      </w:r>
    </w:p>
    <w:p w:rsidR="005675D8" w:rsidRDefault="00C058A1">
      <w:pPr>
        <w:pStyle w:val="afa"/>
        <w:tabs>
          <w:tab w:val="left" w:pos="4394"/>
          <w:tab w:val="left" w:pos="5990"/>
        </w:tabs>
        <w:spacing w:line="331" w:lineRule="auto"/>
        <w:ind w:right="157" w:firstLine="419"/>
        <w:rPr>
          <w:rFonts w:ascii="Times New Roman" w:eastAsia="Times New Roman" w:hAnsi="Times New Roman"/>
          <w:sz w:val="21"/>
        </w:rPr>
      </w:pPr>
      <w:r>
        <w:rPr>
          <w:rFonts w:cs="宋体" w:hint="eastAsia"/>
          <w:sz w:val="21"/>
        </w:rPr>
        <w:t>招标人：杭州萧山国际机场有限公司</w:t>
      </w:r>
    </w:p>
    <w:p w:rsidR="005675D8" w:rsidRDefault="00C058A1">
      <w:pPr>
        <w:pStyle w:val="afa"/>
        <w:tabs>
          <w:tab w:val="left" w:pos="4394"/>
          <w:tab w:val="left" w:pos="5990"/>
        </w:tabs>
        <w:spacing w:line="331" w:lineRule="auto"/>
        <w:ind w:right="157" w:firstLine="419"/>
        <w:rPr>
          <w:rFonts w:ascii="Times New Roman" w:eastAsiaTheme="minorEastAsia" w:hAnsi="Times New Roman"/>
          <w:sz w:val="21"/>
        </w:rPr>
      </w:pPr>
      <w:r>
        <w:rPr>
          <w:rFonts w:cs="宋体" w:hint="eastAsia"/>
          <w:sz w:val="21"/>
        </w:rPr>
        <w:t>投标联系人：</w:t>
      </w:r>
      <w:r w:rsidR="00BE21DD">
        <w:rPr>
          <w:rFonts w:cs="宋体" w:hint="eastAsia"/>
          <w:sz w:val="21"/>
        </w:rPr>
        <w:t>朱</w:t>
      </w:r>
      <w:r w:rsidR="00920AA4">
        <w:rPr>
          <w:rFonts w:cs="宋体" w:hint="eastAsia"/>
          <w:sz w:val="21"/>
        </w:rPr>
        <w:t>工</w:t>
      </w:r>
      <w:r w:rsidR="00A46205">
        <w:rPr>
          <w:rFonts w:ascii="Times New Roman" w:eastAsia="Times New Roman" w:hAnsi="Times New Roman"/>
          <w:sz w:val="21"/>
        </w:rPr>
        <w:t xml:space="preserve">                       </w:t>
      </w:r>
      <w:r>
        <w:rPr>
          <w:rFonts w:cs="宋体" w:hint="eastAsia"/>
          <w:sz w:val="21"/>
        </w:rPr>
        <w:t>联系电话：</w:t>
      </w:r>
      <w:r w:rsidRPr="00A46205">
        <w:rPr>
          <w:rFonts w:cs="宋体"/>
          <w:sz w:val="21"/>
        </w:rPr>
        <w:t>0571-8383</w:t>
      </w:r>
      <w:r w:rsidR="00BE21DD">
        <w:rPr>
          <w:rFonts w:cs="宋体"/>
          <w:sz w:val="21"/>
        </w:rPr>
        <w:t>7002</w:t>
      </w:r>
    </w:p>
    <w:p w:rsidR="005675D8" w:rsidRDefault="00C058A1">
      <w:pPr>
        <w:pStyle w:val="afa"/>
        <w:tabs>
          <w:tab w:val="left" w:pos="4394"/>
          <w:tab w:val="left" w:pos="5990"/>
        </w:tabs>
        <w:spacing w:line="331" w:lineRule="auto"/>
        <w:ind w:right="157" w:firstLine="419"/>
        <w:sectPr w:rsidR="005675D8" w:rsidSect="00950180">
          <w:footerReference w:type="default" r:id="rId10"/>
          <w:pgSz w:w="11906" w:h="16838" w:code="9"/>
          <w:pgMar w:top="1400" w:right="1640" w:bottom="1120" w:left="1700" w:header="0" w:footer="901" w:gutter="0"/>
          <w:pgNumType w:start="1"/>
          <w:cols w:space="720"/>
          <w:docGrid w:linePitch="286"/>
        </w:sectPr>
      </w:pPr>
      <w:r>
        <w:rPr>
          <w:rFonts w:cs="宋体" w:hint="eastAsia"/>
          <w:sz w:val="21"/>
        </w:rPr>
        <w:t>招标监督人：</w:t>
      </w:r>
      <w:r w:rsidR="00A46205">
        <w:rPr>
          <w:rFonts w:cs="宋体" w:hint="eastAsia"/>
          <w:sz w:val="21"/>
        </w:rPr>
        <w:t>李</w:t>
      </w:r>
      <w:r w:rsidR="00920AA4">
        <w:rPr>
          <w:rFonts w:cs="宋体" w:hint="eastAsia"/>
          <w:sz w:val="21"/>
        </w:rPr>
        <w:t>工</w:t>
      </w:r>
      <w:r w:rsidR="00A46205">
        <w:rPr>
          <w:rFonts w:ascii="Times New Roman" w:eastAsia="Times New Roman" w:hAnsi="Times New Roman"/>
          <w:sz w:val="21"/>
        </w:rPr>
        <w:t xml:space="preserve">                       </w:t>
      </w:r>
      <w:r>
        <w:rPr>
          <w:rFonts w:cs="宋体" w:hint="eastAsia"/>
          <w:sz w:val="21"/>
        </w:rPr>
        <w:t>联系电话：</w:t>
      </w:r>
      <w:bookmarkStart w:id="15" w:name="_bookmark9"/>
      <w:bookmarkEnd w:id="15"/>
      <w:r>
        <w:rPr>
          <w:rFonts w:cs="宋体" w:hint="eastAsia"/>
          <w:sz w:val="21"/>
        </w:rPr>
        <w:t>0571-</w:t>
      </w:r>
      <w:r>
        <w:rPr>
          <w:rFonts w:cs="宋体"/>
          <w:sz w:val="21"/>
        </w:rPr>
        <w:t>8</w:t>
      </w:r>
      <w:r>
        <w:rPr>
          <w:rFonts w:cs="宋体" w:hint="eastAsia"/>
          <w:sz w:val="21"/>
        </w:rPr>
        <w:t>3837</w:t>
      </w:r>
      <w:r w:rsidR="00A46205">
        <w:rPr>
          <w:rFonts w:cs="宋体"/>
          <w:sz w:val="21"/>
        </w:rPr>
        <w:t>073</w:t>
      </w:r>
    </w:p>
    <w:p w:rsidR="005675D8" w:rsidRDefault="005675D8">
      <w:pPr>
        <w:spacing w:before="7"/>
        <w:rPr>
          <w:rFonts w:ascii="宋体" w:hAnsi="宋体" w:cs="宋体"/>
          <w:sz w:val="18"/>
          <w:szCs w:val="18"/>
        </w:rPr>
      </w:pPr>
    </w:p>
    <w:p w:rsidR="005675D8" w:rsidRDefault="00C058A1">
      <w:pPr>
        <w:pStyle w:val="12"/>
        <w:spacing w:line="564" w:lineRule="exact"/>
        <w:ind w:right="57"/>
        <w:jc w:val="center"/>
      </w:pPr>
      <w:bookmarkStart w:id="16" w:name="_bookmark18"/>
      <w:bookmarkStart w:id="17" w:name="_Toc102643507"/>
      <w:bookmarkEnd w:id="16"/>
      <w:r>
        <w:t>第二章</w:t>
      </w:r>
      <w:r>
        <w:rPr>
          <w:rFonts w:hint="eastAsia"/>
        </w:rPr>
        <w:t xml:space="preserve">  </w:t>
      </w:r>
      <w:r>
        <w:t>投标人须知</w:t>
      </w:r>
      <w:bookmarkEnd w:id="17"/>
    </w:p>
    <w:p w:rsidR="005675D8" w:rsidRDefault="00C058A1">
      <w:pPr>
        <w:pStyle w:val="31"/>
        <w:ind w:firstLineChars="94" w:firstLine="264"/>
        <w:jc w:val="center"/>
        <w:rPr>
          <w:sz w:val="28"/>
          <w:szCs w:val="28"/>
        </w:rPr>
      </w:pPr>
      <w:bookmarkStart w:id="18" w:name="_bookmark19"/>
      <w:bookmarkEnd w:id="18"/>
      <w:r>
        <w:rPr>
          <w:sz w:val="28"/>
          <w:szCs w:val="28"/>
        </w:rPr>
        <w:t>投标人须知前附表</w:t>
      </w:r>
    </w:p>
    <w:tbl>
      <w:tblPr>
        <w:tblW w:w="9323"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164"/>
        <w:gridCol w:w="2562"/>
        <w:gridCol w:w="5597"/>
      </w:tblGrid>
      <w:tr w:rsidR="005675D8">
        <w:trPr>
          <w:trHeight w:val="454"/>
          <w:tblHeader/>
        </w:trPr>
        <w:tc>
          <w:tcPr>
            <w:tcW w:w="1164" w:type="dxa"/>
            <w:vAlign w:val="center"/>
          </w:tcPr>
          <w:p w:rsidR="005675D8" w:rsidRDefault="00C058A1">
            <w:pPr>
              <w:adjustRightInd w:val="0"/>
              <w:snapToGrid w:val="0"/>
              <w:jc w:val="center"/>
              <w:rPr>
                <w:rFonts w:ascii="宋体" w:hAnsi="宋体" w:cs="宋体"/>
              </w:rPr>
            </w:pPr>
            <w:r>
              <w:rPr>
                <w:rFonts w:ascii="宋体" w:hAnsi="宋体" w:cs="宋体" w:hint="eastAsia"/>
              </w:rPr>
              <w:t>条款号</w:t>
            </w:r>
          </w:p>
        </w:tc>
        <w:tc>
          <w:tcPr>
            <w:tcW w:w="2562" w:type="dxa"/>
            <w:vAlign w:val="center"/>
          </w:tcPr>
          <w:p w:rsidR="005675D8" w:rsidRDefault="00C058A1">
            <w:pPr>
              <w:adjustRightInd w:val="0"/>
              <w:snapToGrid w:val="0"/>
              <w:jc w:val="center"/>
              <w:rPr>
                <w:rFonts w:ascii="宋体" w:hAnsi="宋体" w:cs="宋体"/>
              </w:rPr>
            </w:pPr>
            <w:r>
              <w:rPr>
                <w:rFonts w:ascii="宋体" w:hAnsi="宋体" w:cs="宋体" w:hint="eastAsia"/>
              </w:rPr>
              <w:t>条款名称</w:t>
            </w:r>
          </w:p>
        </w:tc>
        <w:tc>
          <w:tcPr>
            <w:tcW w:w="5597" w:type="dxa"/>
            <w:tcMar>
              <w:top w:w="28" w:type="dxa"/>
              <w:left w:w="28" w:type="dxa"/>
              <w:bottom w:w="57" w:type="dxa"/>
              <w:right w:w="57" w:type="dxa"/>
            </w:tcMar>
            <w:vAlign w:val="center"/>
          </w:tcPr>
          <w:p w:rsidR="005675D8" w:rsidRDefault="00C058A1">
            <w:pPr>
              <w:adjustRightInd w:val="0"/>
              <w:snapToGrid w:val="0"/>
              <w:jc w:val="center"/>
              <w:rPr>
                <w:rFonts w:ascii="宋体" w:hAnsi="宋体" w:cs="宋体"/>
              </w:rPr>
            </w:pPr>
            <w:r>
              <w:rPr>
                <w:rFonts w:ascii="宋体" w:hAnsi="宋体" w:cs="宋体" w:hint="eastAsia"/>
              </w:rPr>
              <w:t>编列内容</w:t>
            </w:r>
          </w:p>
        </w:tc>
      </w:tr>
      <w:tr w:rsidR="005675D8">
        <w:trPr>
          <w:trHeight w:val="454"/>
        </w:trPr>
        <w:tc>
          <w:tcPr>
            <w:tcW w:w="1164" w:type="dxa"/>
            <w:vAlign w:val="center"/>
          </w:tcPr>
          <w:p w:rsidR="005675D8" w:rsidRDefault="00C058A1">
            <w:pPr>
              <w:adjustRightInd w:val="0"/>
              <w:snapToGrid w:val="0"/>
              <w:jc w:val="center"/>
              <w:rPr>
                <w:rFonts w:ascii="宋体" w:hAnsi="宋体" w:cs="宋体"/>
              </w:rPr>
            </w:pPr>
            <w:r>
              <w:rPr>
                <w:rFonts w:ascii="宋体" w:hAnsi="宋体" w:cs="宋体" w:hint="eastAsia"/>
              </w:rPr>
              <w:t>1.1.2</w:t>
            </w:r>
          </w:p>
        </w:tc>
        <w:tc>
          <w:tcPr>
            <w:tcW w:w="2562" w:type="dxa"/>
            <w:vAlign w:val="center"/>
          </w:tcPr>
          <w:p w:rsidR="005675D8" w:rsidRDefault="00C058A1">
            <w:pPr>
              <w:adjustRightInd w:val="0"/>
              <w:snapToGrid w:val="0"/>
              <w:jc w:val="center"/>
              <w:rPr>
                <w:rFonts w:ascii="宋体" w:hAnsi="宋体" w:cs="宋体"/>
              </w:rPr>
            </w:pPr>
            <w:r>
              <w:rPr>
                <w:rFonts w:ascii="宋体" w:hAnsi="宋体" w:cs="宋体" w:hint="eastAsia"/>
              </w:rPr>
              <w:t>招标人</w:t>
            </w:r>
          </w:p>
        </w:tc>
        <w:tc>
          <w:tcPr>
            <w:tcW w:w="5597" w:type="dxa"/>
            <w:tcMar>
              <w:top w:w="28" w:type="dxa"/>
              <w:left w:w="28" w:type="dxa"/>
              <w:bottom w:w="57" w:type="dxa"/>
              <w:right w:w="57" w:type="dxa"/>
            </w:tcMar>
            <w:vAlign w:val="center"/>
          </w:tcPr>
          <w:p w:rsidR="005675D8" w:rsidRDefault="00C058A1">
            <w:pPr>
              <w:adjustRightInd w:val="0"/>
              <w:snapToGrid w:val="0"/>
              <w:rPr>
                <w:rFonts w:ascii="宋体" w:hAnsi="宋体" w:cs="宋体"/>
                <w:spacing w:val="-2"/>
              </w:rPr>
            </w:pPr>
            <w:r>
              <w:rPr>
                <w:rFonts w:ascii="宋体" w:hAnsi="宋体" w:cs="宋体" w:hint="eastAsia"/>
                <w:spacing w:val="-2"/>
              </w:rPr>
              <w:t>名称：杭州萧山国际机场有限公司</w:t>
            </w:r>
          </w:p>
          <w:p w:rsidR="005675D8" w:rsidRDefault="00C058A1">
            <w:pPr>
              <w:adjustRightInd w:val="0"/>
              <w:snapToGrid w:val="0"/>
              <w:rPr>
                <w:rFonts w:ascii="宋体" w:hAnsi="宋体" w:cs="宋体"/>
                <w:spacing w:val="-2"/>
              </w:rPr>
            </w:pPr>
            <w:r>
              <w:rPr>
                <w:rFonts w:ascii="宋体" w:hAnsi="宋体" w:cs="宋体" w:hint="eastAsia"/>
                <w:spacing w:val="-2"/>
              </w:rPr>
              <w:t>地址：杭州萧山国际机场内</w:t>
            </w:r>
          </w:p>
          <w:p w:rsidR="005675D8" w:rsidRDefault="00C058A1">
            <w:pPr>
              <w:adjustRightInd w:val="0"/>
              <w:snapToGrid w:val="0"/>
              <w:rPr>
                <w:rFonts w:ascii="宋体" w:hAnsi="宋体" w:cs="宋体"/>
                <w:spacing w:val="-2"/>
              </w:rPr>
            </w:pPr>
            <w:r>
              <w:rPr>
                <w:rFonts w:ascii="宋体" w:hAnsi="宋体" w:cs="宋体" w:hint="eastAsia"/>
                <w:spacing w:val="-2"/>
              </w:rPr>
              <w:t>联系人：</w:t>
            </w:r>
            <w:r w:rsidR="007241CB">
              <w:rPr>
                <w:rFonts w:ascii="宋体" w:hAnsi="宋体" w:cs="宋体" w:hint="eastAsia"/>
                <w:spacing w:val="-2"/>
              </w:rPr>
              <w:t>朱</w:t>
            </w:r>
            <w:r w:rsidR="00920AA4">
              <w:rPr>
                <w:rFonts w:ascii="宋体" w:hAnsi="宋体" w:cs="宋体" w:hint="eastAsia"/>
                <w:spacing w:val="-2"/>
              </w:rPr>
              <w:t>工</w:t>
            </w:r>
          </w:p>
          <w:p w:rsidR="005675D8" w:rsidRDefault="00C058A1">
            <w:pPr>
              <w:autoSpaceDE w:val="0"/>
              <w:autoSpaceDN w:val="0"/>
              <w:adjustRightInd w:val="0"/>
              <w:snapToGrid w:val="0"/>
              <w:rPr>
                <w:rFonts w:ascii="宋体" w:hAnsi="宋体" w:cs="宋体"/>
                <w:spacing w:val="-2"/>
              </w:rPr>
            </w:pPr>
            <w:r>
              <w:rPr>
                <w:rFonts w:ascii="宋体" w:hAnsi="宋体" w:cs="宋体" w:hint="eastAsia"/>
                <w:spacing w:val="-2"/>
              </w:rPr>
              <w:t>电话：</w:t>
            </w:r>
            <w:r>
              <w:rPr>
                <w:rFonts w:ascii="宋体" w:hAnsi="宋体" w:cs="宋体" w:hint="eastAsia"/>
                <w:spacing w:val="-2"/>
              </w:rPr>
              <w:t>0571-</w:t>
            </w:r>
            <w:r>
              <w:rPr>
                <w:rFonts w:ascii="宋体" w:hAnsi="宋体" w:cs="宋体"/>
                <w:spacing w:val="-2"/>
              </w:rPr>
              <w:t>8383</w:t>
            </w:r>
            <w:r>
              <w:rPr>
                <w:rFonts w:ascii="宋体" w:hAnsi="宋体" w:cs="宋体" w:hint="eastAsia"/>
                <w:spacing w:val="-2"/>
              </w:rPr>
              <w:t>7</w:t>
            </w:r>
            <w:r w:rsidR="007241CB">
              <w:rPr>
                <w:rFonts w:ascii="宋体" w:hAnsi="宋体" w:cs="宋体"/>
                <w:spacing w:val="-2"/>
              </w:rPr>
              <w:t>002</w:t>
            </w:r>
          </w:p>
        </w:tc>
      </w:tr>
      <w:tr w:rsidR="005675D8">
        <w:trPr>
          <w:trHeight w:val="454"/>
        </w:trPr>
        <w:tc>
          <w:tcPr>
            <w:tcW w:w="1164" w:type="dxa"/>
            <w:vAlign w:val="center"/>
          </w:tcPr>
          <w:p w:rsidR="005675D8" w:rsidRDefault="00C058A1">
            <w:pPr>
              <w:adjustRightInd w:val="0"/>
              <w:snapToGrid w:val="0"/>
              <w:jc w:val="center"/>
              <w:rPr>
                <w:rFonts w:ascii="宋体" w:hAnsi="宋体" w:cs="宋体"/>
              </w:rPr>
            </w:pPr>
            <w:r>
              <w:rPr>
                <w:rFonts w:ascii="宋体" w:hAnsi="宋体" w:cs="宋体" w:hint="eastAsia"/>
              </w:rPr>
              <w:t>1.1.</w:t>
            </w:r>
            <w:r>
              <w:rPr>
                <w:rFonts w:ascii="宋体" w:hAnsi="宋体" w:cs="宋体"/>
              </w:rPr>
              <w:t>3</w:t>
            </w:r>
          </w:p>
        </w:tc>
        <w:tc>
          <w:tcPr>
            <w:tcW w:w="2562" w:type="dxa"/>
            <w:vAlign w:val="center"/>
          </w:tcPr>
          <w:p w:rsidR="005675D8" w:rsidRDefault="00C058A1">
            <w:pPr>
              <w:adjustRightInd w:val="0"/>
              <w:snapToGrid w:val="0"/>
              <w:jc w:val="center"/>
              <w:rPr>
                <w:rFonts w:ascii="宋体" w:hAnsi="宋体" w:cs="宋体"/>
              </w:rPr>
            </w:pPr>
            <w:r>
              <w:rPr>
                <w:rFonts w:ascii="宋体" w:hAnsi="宋体" w:cs="宋体" w:hint="eastAsia"/>
              </w:rPr>
              <w:t>招标项目名称</w:t>
            </w:r>
          </w:p>
        </w:tc>
        <w:tc>
          <w:tcPr>
            <w:tcW w:w="5597" w:type="dxa"/>
            <w:tcMar>
              <w:top w:w="28" w:type="dxa"/>
              <w:left w:w="28" w:type="dxa"/>
              <w:bottom w:w="57" w:type="dxa"/>
              <w:right w:w="57" w:type="dxa"/>
            </w:tcMar>
            <w:vAlign w:val="center"/>
          </w:tcPr>
          <w:p w:rsidR="005675D8" w:rsidRDefault="00C058A1">
            <w:pPr>
              <w:adjustRightInd w:val="0"/>
              <w:snapToGrid w:val="0"/>
              <w:rPr>
                <w:rFonts w:ascii="宋体" w:hAnsi="宋体" w:cs="宋体"/>
              </w:rPr>
            </w:pPr>
            <w:r>
              <w:rPr>
                <w:rFonts w:ascii="宋体" w:hAnsi="宋体" w:cs="宋体" w:hint="eastAsia"/>
              </w:rPr>
              <w:t>杭州萧山国际机场</w:t>
            </w:r>
            <w:r w:rsidR="007519A6">
              <w:rPr>
                <w:rFonts w:ascii="宋体" w:hAnsi="宋体" w:cs="宋体" w:hint="eastAsia"/>
                <w:u w:val="single"/>
              </w:rPr>
              <w:t>航站楼防疫专用不锈钢硬质隔离设施</w:t>
            </w:r>
            <w:r w:rsidR="00C44129">
              <w:rPr>
                <w:rFonts w:ascii="宋体" w:hAnsi="宋体" w:cs="宋体" w:hint="eastAsia"/>
                <w:u w:val="single"/>
              </w:rPr>
              <w:t>采购</w:t>
            </w:r>
            <w:r>
              <w:rPr>
                <w:rFonts w:ascii="宋体" w:hAnsi="宋体" w:cs="宋体" w:hint="eastAsia"/>
              </w:rPr>
              <w:t>项目</w:t>
            </w:r>
            <w:r w:rsidR="00782088">
              <w:rPr>
                <w:rFonts w:ascii="宋体" w:hAnsi="宋体" w:cs="宋体" w:hint="eastAsia"/>
              </w:rPr>
              <w:t xml:space="preserve"> </w:t>
            </w:r>
          </w:p>
        </w:tc>
      </w:tr>
      <w:tr w:rsidR="005675D8">
        <w:trPr>
          <w:trHeight w:val="454"/>
        </w:trPr>
        <w:tc>
          <w:tcPr>
            <w:tcW w:w="1164" w:type="dxa"/>
            <w:vAlign w:val="center"/>
          </w:tcPr>
          <w:p w:rsidR="005675D8" w:rsidRDefault="00C058A1">
            <w:pPr>
              <w:adjustRightInd w:val="0"/>
              <w:snapToGrid w:val="0"/>
              <w:jc w:val="center"/>
              <w:rPr>
                <w:rFonts w:ascii="宋体" w:hAnsi="宋体" w:cs="宋体"/>
              </w:rPr>
            </w:pPr>
            <w:r>
              <w:rPr>
                <w:rFonts w:ascii="宋体" w:hAnsi="宋体" w:cs="宋体" w:hint="eastAsia"/>
              </w:rPr>
              <w:t>1.2.1</w:t>
            </w:r>
          </w:p>
        </w:tc>
        <w:tc>
          <w:tcPr>
            <w:tcW w:w="2562" w:type="dxa"/>
            <w:vAlign w:val="center"/>
          </w:tcPr>
          <w:p w:rsidR="005675D8" w:rsidRDefault="00C058A1">
            <w:pPr>
              <w:adjustRightInd w:val="0"/>
              <w:snapToGrid w:val="0"/>
              <w:jc w:val="center"/>
              <w:rPr>
                <w:rFonts w:ascii="宋体" w:hAnsi="宋体" w:cs="宋体"/>
              </w:rPr>
            </w:pPr>
            <w:r>
              <w:rPr>
                <w:rFonts w:ascii="宋体" w:hAnsi="宋体" w:cs="宋体" w:hint="eastAsia"/>
              </w:rPr>
              <w:t>资金来源及比例</w:t>
            </w:r>
          </w:p>
        </w:tc>
        <w:tc>
          <w:tcPr>
            <w:tcW w:w="5597" w:type="dxa"/>
            <w:tcMar>
              <w:top w:w="28" w:type="dxa"/>
              <w:left w:w="28" w:type="dxa"/>
              <w:bottom w:w="57" w:type="dxa"/>
              <w:right w:w="57" w:type="dxa"/>
            </w:tcMar>
            <w:vAlign w:val="center"/>
          </w:tcPr>
          <w:p w:rsidR="005675D8" w:rsidRDefault="00C058A1">
            <w:pPr>
              <w:adjustRightInd w:val="0"/>
              <w:snapToGrid w:val="0"/>
              <w:rPr>
                <w:rFonts w:ascii="宋体" w:hAnsi="宋体" w:cs="宋体"/>
              </w:rPr>
            </w:pPr>
            <w:r>
              <w:rPr>
                <w:rFonts w:ascii="宋体" w:hAnsi="宋体" w:cs="宋体" w:hint="eastAsia"/>
              </w:rPr>
              <w:t>见“招标公告”相应内容</w:t>
            </w:r>
          </w:p>
        </w:tc>
      </w:tr>
      <w:tr w:rsidR="005675D8">
        <w:trPr>
          <w:trHeight w:val="454"/>
        </w:trPr>
        <w:tc>
          <w:tcPr>
            <w:tcW w:w="1164" w:type="dxa"/>
            <w:vAlign w:val="center"/>
          </w:tcPr>
          <w:p w:rsidR="005675D8" w:rsidRDefault="00C058A1">
            <w:pPr>
              <w:adjustRightInd w:val="0"/>
              <w:snapToGrid w:val="0"/>
              <w:jc w:val="center"/>
              <w:rPr>
                <w:rFonts w:ascii="宋体" w:hAnsi="宋体" w:cs="宋体"/>
              </w:rPr>
            </w:pPr>
            <w:r>
              <w:rPr>
                <w:rFonts w:ascii="宋体" w:hAnsi="宋体" w:cs="宋体" w:hint="eastAsia"/>
              </w:rPr>
              <w:t>1.2.2</w:t>
            </w:r>
          </w:p>
        </w:tc>
        <w:tc>
          <w:tcPr>
            <w:tcW w:w="2562" w:type="dxa"/>
            <w:vAlign w:val="center"/>
          </w:tcPr>
          <w:p w:rsidR="005675D8" w:rsidRDefault="00C058A1">
            <w:pPr>
              <w:adjustRightInd w:val="0"/>
              <w:snapToGrid w:val="0"/>
              <w:jc w:val="center"/>
              <w:rPr>
                <w:rFonts w:ascii="宋体" w:hAnsi="宋体" w:cs="宋体"/>
              </w:rPr>
            </w:pPr>
            <w:r>
              <w:rPr>
                <w:rFonts w:ascii="宋体" w:hAnsi="宋体" w:cs="宋体" w:hint="eastAsia"/>
              </w:rPr>
              <w:t>资金落实情况</w:t>
            </w:r>
          </w:p>
        </w:tc>
        <w:tc>
          <w:tcPr>
            <w:tcW w:w="5597" w:type="dxa"/>
            <w:tcMar>
              <w:top w:w="28" w:type="dxa"/>
              <w:left w:w="28" w:type="dxa"/>
              <w:bottom w:w="57" w:type="dxa"/>
              <w:right w:w="57" w:type="dxa"/>
            </w:tcMar>
            <w:vAlign w:val="center"/>
          </w:tcPr>
          <w:p w:rsidR="005675D8" w:rsidRDefault="00C058A1">
            <w:pPr>
              <w:adjustRightInd w:val="0"/>
              <w:snapToGrid w:val="0"/>
              <w:rPr>
                <w:rFonts w:ascii="宋体" w:hAnsi="宋体" w:cs="宋体"/>
              </w:rPr>
            </w:pPr>
            <w:r>
              <w:rPr>
                <w:rFonts w:ascii="宋体" w:hAnsi="宋体" w:cs="宋体" w:hint="eastAsia"/>
              </w:rPr>
              <w:t>已落实</w:t>
            </w:r>
          </w:p>
        </w:tc>
      </w:tr>
      <w:tr w:rsidR="005675D8">
        <w:trPr>
          <w:trHeight w:val="454"/>
        </w:trPr>
        <w:tc>
          <w:tcPr>
            <w:tcW w:w="1164" w:type="dxa"/>
            <w:vAlign w:val="center"/>
          </w:tcPr>
          <w:p w:rsidR="005675D8" w:rsidRDefault="00C058A1">
            <w:pPr>
              <w:adjustRightInd w:val="0"/>
              <w:snapToGrid w:val="0"/>
              <w:jc w:val="center"/>
              <w:rPr>
                <w:rFonts w:ascii="宋体" w:hAnsi="宋体" w:cs="宋体"/>
              </w:rPr>
            </w:pPr>
            <w:r>
              <w:rPr>
                <w:rFonts w:ascii="宋体" w:hAnsi="宋体" w:cs="宋体" w:hint="eastAsia"/>
              </w:rPr>
              <w:t>1.3.1</w:t>
            </w:r>
          </w:p>
        </w:tc>
        <w:tc>
          <w:tcPr>
            <w:tcW w:w="2562" w:type="dxa"/>
            <w:vAlign w:val="center"/>
          </w:tcPr>
          <w:p w:rsidR="005675D8" w:rsidRDefault="00C058A1">
            <w:pPr>
              <w:adjustRightInd w:val="0"/>
              <w:snapToGrid w:val="0"/>
              <w:jc w:val="center"/>
              <w:rPr>
                <w:rFonts w:ascii="宋体" w:hAnsi="宋体" w:cs="宋体"/>
              </w:rPr>
            </w:pPr>
            <w:r>
              <w:rPr>
                <w:rFonts w:ascii="宋体" w:hAnsi="宋体" w:cs="宋体" w:hint="eastAsia"/>
              </w:rPr>
              <w:t>招标范围</w:t>
            </w:r>
          </w:p>
        </w:tc>
        <w:tc>
          <w:tcPr>
            <w:tcW w:w="5597" w:type="dxa"/>
            <w:tcMar>
              <w:top w:w="28" w:type="dxa"/>
              <w:left w:w="28" w:type="dxa"/>
              <w:bottom w:w="57" w:type="dxa"/>
              <w:right w:w="57" w:type="dxa"/>
            </w:tcMar>
            <w:vAlign w:val="center"/>
          </w:tcPr>
          <w:p w:rsidR="005675D8" w:rsidRDefault="00C058A1">
            <w:pPr>
              <w:adjustRightInd w:val="0"/>
              <w:snapToGrid w:val="0"/>
              <w:rPr>
                <w:rFonts w:ascii="宋体" w:hAnsi="宋体" w:cs="宋体"/>
              </w:rPr>
            </w:pPr>
            <w:r>
              <w:rPr>
                <w:rFonts w:ascii="宋体" w:hAnsi="宋体" w:cs="宋体"/>
              </w:rPr>
              <w:t>见</w:t>
            </w:r>
            <w:r>
              <w:rPr>
                <w:rFonts w:ascii="宋体" w:hAnsi="宋体" w:cs="宋体"/>
              </w:rPr>
              <w:t>“</w:t>
            </w:r>
            <w:r>
              <w:rPr>
                <w:rFonts w:ascii="宋体" w:hAnsi="宋体" w:cs="宋体"/>
              </w:rPr>
              <w:t>招标公告</w:t>
            </w:r>
            <w:r>
              <w:rPr>
                <w:rFonts w:ascii="宋体" w:hAnsi="宋体" w:cs="宋体"/>
              </w:rPr>
              <w:t>”</w:t>
            </w:r>
            <w:r>
              <w:rPr>
                <w:rFonts w:ascii="宋体" w:hAnsi="宋体" w:cs="宋体"/>
              </w:rPr>
              <w:t>相应内容</w:t>
            </w:r>
          </w:p>
        </w:tc>
      </w:tr>
      <w:tr w:rsidR="005675D8">
        <w:trPr>
          <w:trHeight w:val="454"/>
        </w:trPr>
        <w:tc>
          <w:tcPr>
            <w:tcW w:w="1164" w:type="dxa"/>
            <w:vAlign w:val="center"/>
          </w:tcPr>
          <w:p w:rsidR="005675D8" w:rsidRDefault="00C058A1">
            <w:pPr>
              <w:adjustRightInd w:val="0"/>
              <w:snapToGrid w:val="0"/>
              <w:jc w:val="center"/>
              <w:rPr>
                <w:rFonts w:ascii="宋体" w:hAnsi="宋体" w:cs="宋体"/>
              </w:rPr>
            </w:pPr>
            <w:r>
              <w:rPr>
                <w:rFonts w:ascii="宋体" w:hAnsi="宋体" w:cs="宋体" w:hint="eastAsia"/>
              </w:rPr>
              <w:t>1.3.2</w:t>
            </w:r>
          </w:p>
        </w:tc>
        <w:tc>
          <w:tcPr>
            <w:tcW w:w="2562" w:type="dxa"/>
            <w:vAlign w:val="center"/>
          </w:tcPr>
          <w:p w:rsidR="005675D8" w:rsidRDefault="00C058A1">
            <w:pPr>
              <w:adjustRightInd w:val="0"/>
              <w:snapToGrid w:val="0"/>
              <w:jc w:val="center"/>
              <w:rPr>
                <w:rFonts w:ascii="宋体" w:hAnsi="宋体" w:cs="宋体"/>
              </w:rPr>
            </w:pPr>
            <w:r>
              <w:rPr>
                <w:rFonts w:ascii="宋体" w:hAnsi="宋体" w:cs="宋体" w:hint="eastAsia"/>
              </w:rPr>
              <w:t>交货期</w:t>
            </w:r>
          </w:p>
        </w:tc>
        <w:tc>
          <w:tcPr>
            <w:tcW w:w="5597" w:type="dxa"/>
            <w:shd w:val="clear" w:color="auto" w:fill="auto"/>
            <w:tcMar>
              <w:top w:w="28" w:type="dxa"/>
              <w:left w:w="28" w:type="dxa"/>
              <w:bottom w:w="57" w:type="dxa"/>
              <w:right w:w="57" w:type="dxa"/>
            </w:tcMar>
            <w:vAlign w:val="center"/>
          </w:tcPr>
          <w:p w:rsidR="005675D8" w:rsidRDefault="00C058A1">
            <w:pPr>
              <w:adjustRightInd w:val="0"/>
              <w:snapToGrid w:val="0"/>
              <w:rPr>
                <w:rFonts w:ascii="宋体" w:hAnsi="宋体" w:cs="宋体"/>
              </w:rPr>
            </w:pPr>
            <w:r>
              <w:rPr>
                <w:rFonts w:ascii="宋体" w:hAnsi="宋体" w:cs="宋体" w:hint="eastAsia"/>
              </w:rPr>
              <w:t>接到招标人发出的</w:t>
            </w:r>
            <w:r w:rsidR="00DA4C61">
              <w:rPr>
                <w:rFonts w:ascii="宋体" w:hAnsi="宋体" w:cs="宋体" w:hint="eastAsia"/>
              </w:rPr>
              <w:t>中标通知书</w:t>
            </w:r>
            <w:r>
              <w:rPr>
                <w:rFonts w:ascii="宋体" w:hAnsi="宋体" w:cs="宋体" w:hint="eastAsia"/>
              </w:rPr>
              <w:t>之日起</w:t>
            </w:r>
            <w:r w:rsidR="007241CB">
              <w:rPr>
                <w:rFonts w:ascii="宋体" w:hAnsi="宋体" w:cs="宋体"/>
              </w:rPr>
              <w:t>30</w:t>
            </w:r>
            <w:r>
              <w:rPr>
                <w:rFonts w:ascii="宋体" w:hAnsi="宋体" w:cs="宋体" w:hint="eastAsia"/>
              </w:rPr>
              <w:t>日历天内将货物送到甲方指定地点并完成安装。</w:t>
            </w:r>
          </w:p>
          <w:p w:rsidR="005675D8" w:rsidRDefault="00C058A1">
            <w:pPr>
              <w:adjustRightInd w:val="0"/>
              <w:snapToGrid w:val="0"/>
              <w:rPr>
                <w:rFonts w:ascii="宋体" w:hAnsi="宋体" w:cs="宋体"/>
              </w:rPr>
            </w:pPr>
            <w:r>
              <w:rPr>
                <w:rFonts w:ascii="宋体" w:hAnsi="宋体" w:cs="宋体" w:hint="eastAsia"/>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rsidR="005675D8">
        <w:trPr>
          <w:trHeight w:val="454"/>
        </w:trPr>
        <w:tc>
          <w:tcPr>
            <w:tcW w:w="1164" w:type="dxa"/>
            <w:vAlign w:val="center"/>
          </w:tcPr>
          <w:p w:rsidR="005675D8" w:rsidRDefault="00C058A1">
            <w:pPr>
              <w:adjustRightInd w:val="0"/>
              <w:snapToGrid w:val="0"/>
              <w:jc w:val="center"/>
              <w:rPr>
                <w:rFonts w:ascii="宋体" w:hAnsi="宋体" w:cs="宋体"/>
              </w:rPr>
            </w:pPr>
            <w:r>
              <w:rPr>
                <w:rFonts w:ascii="宋体" w:hAnsi="宋体" w:cs="宋体" w:hint="eastAsia"/>
              </w:rPr>
              <w:t>1.3.3</w:t>
            </w:r>
          </w:p>
        </w:tc>
        <w:tc>
          <w:tcPr>
            <w:tcW w:w="2562" w:type="dxa"/>
            <w:vAlign w:val="center"/>
          </w:tcPr>
          <w:p w:rsidR="005675D8" w:rsidRDefault="00C058A1">
            <w:pPr>
              <w:adjustRightInd w:val="0"/>
              <w:snapToGrid w:val="0"/>
              <w:jc w:val="center"/>
              <w:rPr>
                <w:rFonts w:ascii="宋体" w:hAnsi="宋体" w:cs="宋体"/>
              </w:rPr>
            </w:pPr>
            <w:r>
              <w:rPr>
                <w:rFonts w:ascii="宋体" w:hAnsi="宋体" w:cs="宋体" w:hint="eastAsia"/>
              </w:rPr>
              <w:t>交货地点</w:t>
            </w:r>
          </w:p>
        </w:tc>
        <w:tc>
          <w:tcPr>
            <w:tcW w:w="5597" w:type="dxa"/>
            <w:tcMar>
              <w:top w:w="28" w:type="dxa"/>
              <w:left w:w="28" w:type="dxa"/>
              <w:bottom w:w="57" w:type="dxa"/>
              <w:right w:w="57" w:type="dxa"/>
            </w:tcMar>
            <w:vAlign w:val="center"/>
          </w:tcPr>
          <w:p w:rsidR="005675D8" w:rsidRDefault="00C058A1">
            <w:pPr>
              <w:adjustRightInd w:val="0"/>
              <w:snapToGrid w:val="0"/>
              <w:rPr>
                <w:rFonts w:ascii="宋体" w:hAnsi="宋体" w:cs="宋体"/>
              </w:rPr>
            </w:pPr>
            <w:r>
              <w:rPr>
                <w:rFonts w:ascii="宋体" w:hAnsi="宋体" w:cs="宋体" w:hint="eastAsia"/>
              </w:rPr>
              <w:t>杭州萧山国际机场内</w:t>
            </w:r>
          </w:p>
        </w:tc>
      </w:tr>
      <w:tr w:rsidR="005675D8">
        <w:trPr>
          <w:trHeight w:val="454"/>
        </w:trPr>
        <w:tc>
          <w:tcPr>
            <w:tcW w:w="1164" w:type="dxa"/>
            <w:vAlign w:val="center"/>
          </w:tcPr>
          <w:p w:rsidR="005675D8" w:rsidRDefault="00C058A1">
            <w:pPr>
              <w:adjustRightInd w:val="0"/>
              <w:snapToGrid w:val="0"/>
              <w:jc w:val="center"/>
              <w:rPr>
                <w:rFonts w:ascii="宋体" w:hAnsi="宋体" w:cs="宋体"/>
              </w:rPr>
            </w:pPr>
            <w:r>
              <w:rPr>
                <w:rFonts w:ascii="宋体" w:hAnsi="宋体" w:cs="宋体" w:hint="eastAsia"/>
              </w:rPr>
              <w:t>1.3.4</w:t>
            </w:r>
          </w:p>
        </w:tc>
        <w:tc>
          <w:tcPr>
            <w:tcW w:w="2562" w:type="dxa"/>
            <w:vAlign w:val="center"/>
          </w:tcPr>
          <w:p w:rsidR="005675D8" w:rsidRDefault="00C058A1">
            <w:pPr>
              <w:adjustRightInd w:val="0"/>
              <w:snapToGrid w:val="0"/>
              <w:jc w:val="center"/>
              <w:rPr>
                <w:rFonts w:ascii="宋体" w:hAnsi="宋体" w:cs="宋体"/>
              </w:rPr>
            </w:pPr>
            <w:r>
              <w:rPr>
                <w:rFonts w:ascii="宋体" w:hAnsi="宋体" w:cs="宋体" w:hint="eastAsia"/>
              </w:rPr>
              <w:t>技术性能指标</w:t>
            </w:r>
          </w:p>
        </w:tc>
        <w:tc>
          <w:tcPr>
            <w:tcW w:w="5597" w:type="dxa"/>
            <w:tcMar>
              <w:top w:w="28" w:type="dxa"/>
              <w:left w:w="28" w:type="dxa"/>
              <w:bottom w:w="57" w:type="dxa"/>
              <w:right w:w="57" w:type="dxa"/>
            </w:tcMar>
            <w:vAlign w:val="center"/>
          </w:tcPr>
          <w:p w:rsidR="005675D8" w:rsidRDefault="00C058A1">
            <w:pPr>
              <w:adjustRightInd w:val="0"/>
              <w:snapToGrid w:val="0"/>
              <w:rPr>
                <w:rFonts w:ascii="宋体" w:hAnsi="宋体" w:cs="宋体"/>
              </w:rPr>
            </w:pPr>
            <w:r>
              <w:rPr>
                <w:rFonts w:ascii="宋体" w:hAnsi="宋体" w:cs="宋体" w:hint="eastAsia"/>
              </w:rPr>
              <w:t>见“用户需求书”</w:t>
            </w:r>
          </w:p>
        </w:tc>
      </w:tr>
      <w:tr w:rsidR="005675D8">
        <w:trPr>
          <w:trHeight w:val="454"/>
        </w:trPr>
        <w:tc>
          <w:tcPr>
            <w:tcW w:w="1164" w:type="dxa"/>
            <w:vAlign w:val="center"/>
          </w:tcPr>
          <w:p w:rsidR="005675D8" w:rsidRDefault="00C058A1">
            <w:pPr>
              <w:adjustRightInd w:val="0"/>
              <w:snapToGrid w:val="0"/>
              <w:jc w:val="center"/>
              <w:rPr>
                <w:rFonts w:ascii="宋体" w:hAnsi="宋体" w:cs="宋体"/>
              </w:rPr>
            </w:pPr>
            <w:r>
              <w:rPr>
                <w:rFonts w:ascii="宋体" w:hAnsi="宋体" w:cs="宋体" w:hint="eastAsia"/>
              </w:rPr>
              <w:t>1.4.1</w:t>
            </w:r>
          </w:p>
        </w:tc>
        <w:tc>
          <w:tcPr>
            <w:tcW w:w="2562" w:type="dxa"/>
            <w:vAlign w:val="center"/>
          </w:tcPr>
          <w:p w:rsidR="005675D8" w:rsidRDefault="00C058A1">
            <w:pPr>
              <w:adjustRightInd w:val="0"/>
              <w:snapToGrid w:val="0"/>
              <w:jc w:val="center"/>
              <w:rPr>
                <w:rFonts w:ascii="宋体" w:hAnsi="宋体" w:cs="宋体"/>
              </w:rPr>
            </w:pPr>
            <w:r>
              <w:rPr>
                <w:rFonts w:ascii="宋体" w:hAnsi="宋体" w:cs="宋体" w:hint="eastAsia"/>
              </w:rPr>
              <w:t>投标人资质条件、能力、信誉</w:t>
            </w:r>
          </w:p>
        </w:tc>
        <w:tc>
          <w:tcPr>
            <w:tcW w:w="5597" w:type="dxa"/>
            <w:tcMar>
              <w:top w:w="28" w:type="dxa"/>
              <w:left w:w="28" w:type="dxa"/>
              <w:bottom w:w="57" w:type="dxa"/>
              <w:right w:w="57" w:type="dxa"/>
            </w:tcMar>
            <w:vAlign w:val="center"/>
          </w:tcPr>
          <w:p w:rsidR="005675D8" w:rsidRDefault="00C058A1">
            <w:pPr>
              <w:adjustRightInd w:val="0"/>
              <w:snapToGrid w:val="0"/>
              <w:rPr>
                <w:rFonts w:ascii="宋体" w:hAnsi="宋体" w:cs="宋体"/>
              </w:rPr>
            </w:pPr>
            <w:r>
              <w:rPr>
                <w:rFonts w:ascii="宋体" w:hAnsi="宋体" w:cs="宋体"/>
              </w:rPr>
              <w:t>见</w:t>
            </w:r>
            <w:r>
              <w:rPr>
                <w:rFonts w:ascii="宋体" w:hAnsi="宋体" w:cs="宋体"/>
              </w:rPr>
              <w:t>“</w:t>
            </w:r>
            <w:r>
              <w:rPr>
                <w:rFonts w:ascii="宋体" w:hAnsi="宋体" w:cs="宋体"/>
              </w:rPr>
              <w:t>招标公告</w:t>
            </w:r>
            <w:r>
              <w:rPr>
                <w:rFonts w:ascii="宋体" w:hAnsi="宋体" w:cs="宋体"/>
              </w:rPr>
              <w:t>”</w:t>
            </w:r>
            <w:r>
              <w:rPr>
                <w:rFonts w:ascii="宋体" w:hAnsi="宋体" w:cs="宋体"/>
              </w:rPr>
              <w:t>相应内容</w:t>
            </w:r>
          </w:p>
        </w:tc>
      </w:tr>
      <w:tr w:rsidR="005675D8">
        <w:trPr>
          <w:trHeight w:val="454"/>
        </w:trPr>
        <w:tc>
          <w:tcPr>
            <w:tcW w:w="1164" w:type="dxa"/>
            <w:vAlign w:val="center"/>
          </w:tcPr>
          <w:p w:rsidR="005675D8" w:rsidRDefault="00C058A1">
            <w:pPr>
              <w:adjustRightInd w:val="0"/>
              <w:snapToGrid w:val="0"/>
              <w:jc w:val="center"/>
              <w:rPr>
                <w:rFonts w:ascii="宋体" w:hAnsi="宋体" w:cs="宋体"/>
              </w:rPr>
            </w:pPr>
            <w:r>
              <w:rPr>
                <w:rFonts w:ascii="宋体" w:hAnsi="宋体" w:cs="宋体"/>
              </w:rPr>
              <w:t>1.4.2</w:t>
            </w:r>
          </w:p>
        </w:tc>
        <w:tc>
          <w:tcPr>
            <w:tcW w:w="2562" w:type="dxa"/>
            <w:vAlign w:val="center"/>
          </w:tcPr>
          <w:p w:rsidR="005675D8" w:rsidRDefault="00C058A1">
            <w:pPr>
              <w:adjustRightInd w:val="0"/>
              <w:snapToGrid w:val="0"/>
              <w:jc w:val="center"/>
              <w:rPr>
                <w:rFonts w:ascii="宋体" w:hAnsi="宋体" w:cs="宋体"/>
              </w:rPr>
            </w:pPr>
            <w:r>
              <w:rPr>
                <w:rFonts w:ascii="宋体" w:hAnsi="宋体" w:cs="宋体" w:hint="eastAsia"/>
              </w:rPr>
              <w:t>是否接受联合体投标</w:t>
            </w:r>
          </w:p>
        </w:tc>
        <w:tc>
          <w:tcPr>
            <w:tcW w:w="5597" w:type="dxa"/>
            <w:tcMar>
              <w:top w:w="28" w:type="dxa"/>
              <w:left w:w="28" w:type="dxa"/>
              <w:bottom w:w="57" w:type="dxa"/>
              <w:right w:w="57" w:type="dxa"/>
            </w:tcMar>
            <w:vAlign w:val="center"/>
          </w:tcPr>
          <w:p w:rsidR="005675D8" w:rsidRDefault="00C058A1">
            <w:pPr>
              <w:adjustRightInd w:val="0"/>
              <w:snapToGrid w:val="0"/>
              <w:rPr>
                <w:rFonts w:ascii="宋体" w:hAnsi="宋体" w:cs="宋体"/>
              </w:rPr>
            </w:pPr>
            <w:r>
              <w:rPr>
                <w:rFonts w:hint="eastAsia"/>
                <w:sz w:val="24"/>
              </w:rPr>
              <w:sym w:font="Wingdings" w:char="F0FE"/>
            </w:r>
            <w:r>
              <w:rPr>
                <w:rFonts w:ascii="宋体" w:hAnsi="宋体" w:cs="宋体" w:hint="eastAsia"/>
              </w:rPr>
              <w:t>不接受</w:t>
            </w:r>
          </w:p>
          <w:p w:rsidR="005675D8" w:rsidRDefault="00C058A1">
            <w:pPr>
              <w:adjustRightInd w:val="0"/>
              <w:snapToGrid w:val="0"/>
              <w:rPr>
                <w:rFonts w:ascii="宋体" w:hAnsi="宋体" w:cs="宋体"/>
              </w:rPr>
            </w:pPr>
            <w:r>
              <w:rPr>
                <w:rFonts w:ascii="MS Gothic" w:eastAsia="MS Gothic" w:hAnsi="MS Gothic" w:hint="eastAsia"/>
                <w:sz w:val="24"/>
              </w:rPr>
              <w:t>☐</w:t>
            </w:r>
            <w:r>
              <w:rPr>
                <w:rFonts w:ascii="宋体" w:hAnsi="宋体" w:cs="宋体" w:hint="eastAsia"/>
              </w:rPr>
              <w:t>接受，应满足下列要求：</w:t>
            </w:r>
          </w:p>
        </w:tc>
      </w:tr>
      <w:tr w:rsidR="005675D8">
        <w:trPr>
          <w:trHeight w:val="454"/>
        </w:trPr>
        <w:tc>
          <w:tcPr>
            <w:tcW w:w="1164" w:type="dxa"/>
            <w:vAlign w:val="center"/>
          </w:tcPr>
          <w:p w:rsidR="005675D8" w:rsidRDefault="00C058A1">
            <w:pPr>
              <w:adjustRightInd w:val="0"/>
              <w:snapToGrid w:val="0"/>
              <w:jc w:val="center"/>
              <w:rPr>
                <w:rFonts w:ascii="宋体" w:hAnsi="宋体" w:cs="宋体"/>
              </w:rPr>
            </w:pPr>
            <w:r>
              <w:rPr>
                <w:rFonts w:ascii="宋体" w:hAnsi="宋体" w:cs="宋体"/>
              </w:rPr>
              <w:t>1.4.3</w:t>
            </w:r>
          </w:p>
        </w:tc>
        <w:tc>
          <w:tcPr>
            <w:tcW w:w="2562" w:type="dxa"/>
            <w:vAlign w:val="center"/>
          </w:tcPr>
          <w:p w:rsidR="005675D8" w:rsidRDefault="00C058A1">
            <w:pPr>
              <w:adjustRightInd w:val="0"/>
              <w:snapToGrid w:val="0"/>
              <w:jc w:val="center"/>
              <w:rPr>
                <w:rFonts w:ascii="宋体" w:hAnsi="宋体" w:cs="宋体"/>
              </w:rPr>
            </w:pPr>
            <w:r>
              <w:rPr>
                <w:rFonts w:ascii="宋体" w:hAnsi="宋体" w:cs="宋体" w:hint="eastAsia"/>
              </w:rPr>
              <w:t>投标人不得存在的其他情形</w:t>
            </w:r>
          </w:p>
        </w:tc>
        <w:tc>
          <w:tcPr>
            <w:tcW w:w="5597" w:type="dxa"/>
            <w:tcMar>
              <w:top w:w="28" w:type="dxa"/>
              <w:left w:w="28" w:type="dxa"/>
              <w:bottom w:w="57" w:type="dxa"/>
              <w:right w:w="57" w:type="dxa"/>
            </w:tcMar>
            <w:vAlign w:val="center"/>
          </w:tcPr>
          <w:p w:rsidR="005675D8" w:rsidRDefault="00C058A1">
            <w:pPr>
              <w:adjustRightInd w:val="0"/>
              <w:snapToGrid w:val="0"/>
              <w:rPr>
                <w:rFonts w:ascii="宋体" w:hAnsi="宋体" w:cs="宋体"/>
              </w:rPr>
            </w:pPr>
            <w:r>
              <w:rPr>
                <w:rFonts w:ascii="宋体" w:hAnsi="宋体" w:cs="宋体" w:hint="eastAsia"/>
              </w:rPr>
              <w:t>/</w:t>
            </w:r>
          </w:p>
        </w:tc>
      </w:tr>
      <w:tr w:rsidR="005675D8">
        <w:trPr>
          <w:trHeight w:val="454"/>
        </w:trPr>
        <w:tc>
          <w:tcPr>
            <w:tcW w:w="1164" w:type="dxa"/>
            <w:vAlign w:val="center"/>
          </w:tcPr>
          <w:p w:rsidR="005675D8" w:rsidRDefault="00C058A1">
            <w:pPr>
              <w:adjustRightInd w:val="0"/>
              <w:snapToGrid w:val="0"/>
              <w:jc w:val="center"/>
              <w:rPr>
                <w:rFonts w:ascii="宋体" w:hAnsi="宋体" w:cs="宋体"/>
              </w:rPr>
            </w:pPr>
            <w:r>
              <w:rPr>
                <w:rFonts w:ascii="宋体" w:hAnsi="宋体" w:cs="宋体"/>
              </w:rPr>
              <w:t>1.9.1</w:t>
            </w:r>
          </w:p>
        </w:tc>
        <w:tc>
          <w:tcPr>
            <w:tcW w:w="2562" w:type="dxa"/>
            <w:vAlign w:val="center"/>
          </w:tcPr>
          <w:p w:rsidR="005675D8" w:rsidRDefault="00C058A1">
            <w:pPr>
              <w:adjustRightInd w:val="0"/>
              <w:snapToGrid w:val="0"/>
              <w:jc w:val="center"/>
              <w:rPr>
                <w:rFonts w:ascii="宋体" w:hAnsi="宋体" w:cs="宋体"/>
              </w:rPr>
            </w:pPr>
            <w:r>
              <w:rPr>
                <w:rFonts w:ascii="宋体" w:hAnsi="宋体" w:cs="宋体" w:hint="eastAsia"/>
              </w:rPr>
              <w:t>投标预备会</w:t>
            </w:r>
          </w:p>
        </w:tc>
        <w:tc>
          <w:tcPr>
            <w:tcW w:w="5597" w:type="dxa"/>
            <w:tcMar>
              <w:top w:w="28" w:type="dxa"/>
              <w:left w:w="28" w:type="dxa"/>
              <w:bottom w:w="57" w:type="dxa"/>
              <w:right w:w="57" w:type="dxa"/>
            </w:tcMar>
            <w:vAlign w:val="center"/>
          </w:tcPr>
          <w:p w:rsidR="005675D8" w:rsidRDefault="00C058A1">
            <w:pPr>
              <w:adjustRightInd w:val="0"/>
              <w:snapToGrid w:val="0"/>
              <w:rPr>
                <w:rFonts w:ascii="宋体" w:hAnsi="宋体" w:cs="宋体"/>
              </w:rPr>
            </w:pPr>
            <w:r>
              <w:rPr>
                <w:rFonts w:hint="eastAsia"/>
                <w:sz w:val="24"/>
              </w:rPr>
              <w:sym w:font="Wingdings" w:char="F0FE"/>
            </w:r>
            <w:r>
              <w:rPr>
                <w:rFonts w:ascii="宋体" w:hAnsi="宋体" w:cs="宋体" w:hint="eastAsia"/>
              </w:rPr>
              <w:t>不召开</w:t>
            </w:r>
          </w:p>
          <w:p w:rsidR="005675D8" w:rsidRDefault="00C058A1">
            <w:pPr>
              <w:adjustRightInd w:val="0"/>
              <w:snapToGrid w:val="0"/>
              <w:rPr>
                <w:rFonts w:ascii="宋体" w:hAnsi="宋体" w:cs="宋体"/>
              </w:rPr>
            </w:pPr>
            <w:r>
              <w:rPr>
                <w:rFonts w:ascii="MS Gothic" w:eastAsia="MS Gothic" w:hAnsi="MS Gothic" w:hint="eastAsia"/>
                <w:sz w:val="24"/>
              </w:rPr>
              <w:t>☐</w:t>
            </w:r>
            <w:r>
              <w:rPr>
                <w:rFonts w:ascii="宋体" w:hAnsi="宋体" w:cs="宋体" w:hint="eastAsia"/>
              </w:rPr>
              <w:t>召开，召开时间：</w:t>
            </w:r>
            <w:r>
              <w:rPr>
                <w:rFonts w:ascii="宋体" w:hAnsi="宋体" w:cs="宋体"/>
              </w:rPr>
              <w:t xml:space="preserve"> </w:t>
            </w:r>
          </w:p>
          <w:p w:rsidR="005675D8" w:rsidRDefault="00C058A1">
            <w:pPr>
              <w:adjustRightInd w:val="0"/>
              <w:snapToGrid w:val="0"/>
              <w:rPr>
                <w:rFonts w:ascii="宋体" w:hAnsi="宋体" w:cs="宋体"/>
              </w:rPr>
            </w:pPr>
            <w:r>
              <w:rPr>
                <w:rFonts w:ascii="宋体" w:hAnsi="宋体" w:cs="宋体" w:hint="eastAsia"/>
              </w:rPr>
              <w:t>召开地点：</w:t>
            </w:r>
          </w:p>
        </w:tc>
      </w:tr>
      <w:tr w:rsidR="005675D8">
        <w:trPr>
          <w:trHeight w:val="454"/>
        </w:trPr>
        <w:tc>
          <w:tcPr>
            <w:tcW w:w="1164" w:type="dxa"/>
            <w:vAlign w:val="center"/>
          </w:tcPr>
          <w:p w:rsidR="005675D8" w:rsidRDefault="00C058A1">
            <w:pPr>
              <w:adjustRightInd w:val="0"/>
              <w:snapToGrid w:val="0"/>
              <w:jc w:val="center"/>
              <w:rPr>
                <w:rFonts w:ascii="宋体" w:hAnsi="宋体" w:cs="宋体"/>
              </w:rPr>
            </w:pPr>
            <w:r>
              <w:rPr>
                <w:rFonts w:ascii="宋体" w:hAnsi="宋体" w:cs="宋体"/>
              </w:rPr>
              <w:t>1.9.2</w:t>
            </w:r>
          </w:p>
        </w:tc>
        <w:tc>
          <w:tcPr>
            <w:tcW w:w="2562" w:type="dxa"/>
            <w:vAlign w:val="center"/>
          </w:tcPr>
          <w:p w:rsidR="005675D8" w:rsidRDefault="00C058A1">
            <w:pPr>
              <w:adjustRightInd w:val="0"/>
              <w:snapToGrid w:val="0"/>
              <w:jc w:val="center"/>
              <w:rPr>
                <w:rFonts w:ascii="宋体" w:hAnsi="宋体" w:cs="宋体"/>
              </w:rPr>
            </w:pPr>
            <w:r>
              <w:rPr>
                <w:rFonts w:ascii="宋体" w:hAnsi="宋体" w:cs="宋体" w:hint="eastAsia"/>
              </w:rPr>
              <w:t>投标人在投标预备会前提出问题</w:t>
            </w:r>
          </w:p>
        </w:tc>
        <w:tc>
          <w:tcPr>
            <w:tcW w:w="5597" w:type="dxa"/>
            <w:tcMar>
              <w:top w:w="28" w:type="dxa"/>
              <w:left w:w="28" w:type="dxa"/>
              <w:bottom w:w="57" w:type="dxa"/>
              <w:right w:w="57" w:type="dxa"/>
            </w:tcMar>
            <w:vAlign w:val="center"/>
          </w:tcPr>
          <w:p w:rsidR="005675D8" w:rsidRDefault="00C058A1">
            <w:pPr>
              <w:adjustRightInd w:val="0"/>
              <w:snapToGrid w:val="0"/>
              <w:rPr>
                <w:rFonts w:ascii="宋体" w:hAnsi="宋体" w:cs="宋体"/>
              </w:rPr>
            </w:pPr>
            <w:r>
              <w:rPr>
                <w:rFonts w:ascii="宋体" w:hAnsi="宋体" w:cs="宋体" w:hint="eastAsia"/>
              </w:rPr>
              <w:t>时间：</w:t>
            </w:r>
            <w:r w:rsidR="00BE2670">
              <w:rPr>
                <w:rFonts w:ascii="宋体" w:hAnsi="宋体" w:cs="宋体" w:hint="eastAsia"/>
              </w:rPr>
              <w:t>投标截止时间五日前</w:t>
            </w:r>
          </w:p>
          <w:p w:rsidR="005675D8" w:rsidRDefault="00C058A1">
            <w:pPr>
              <w:adjustRightInd w:val="0"/>
              <w:snapToGrid w:val="0"/>
              <w:rPr>
                <w:rFonts w:ascii="宋体" w:hAnsi="宋体" w:cs="宋体"/>
              </w:rPr>
            </w:pPr>
            <w:r>
              <w:rPr>
                <w:rFonts w:ascii="宋体" w:hAnsi="宋体" w:cs="宋体" w:hint="eastAsia"/>
              </w:rPr>
              <w:t>形式：加盖公章后将扫描件发送邮件至</w:t>
            </w:r>
            <w:r w:rsidR="00BE2670" w:rsidRPr="00725C5C">
              <w:rPr>
                <w:rFonts w:ascii="宋体" w:hAnsi="宋体" w:cs="宋体"/>
              </w:rPr>
              <w:t>897735722</w:t>
            </w:r>
            <w:r w:rsidRPr="00725C5C">
              <w:rPr>
                <w:rFonts w:ascii="宋体" w:hAnsi="宋体" w:cs="宋体" w:hint="eastAsia"/>
              </w:rPr>
              <w:t>@qq</w:t>
            </w:r>
            <w:r w:rsidRPr="00725C5C">
              <w:rPr>
                <w:rFonts w:ascii="宋体" w:hAnsi="宋体" w:cs="宋体"/>
              </w:rPr>
              <w:t>.com</w:t>
            </w:r>
          </w:p>
        </w:tc>
      </w:tr>
      <w:tr w:rsidR="005675D8">
        <w:trPr>
          <w:trHeight w:val="454"/>
        </w:trPr>
        <w:tc>
          <w:tcPr>
            <w:tcW w:w="1164" w:type="dxa"/>
            <w:vAlign w:val="center"/>
          </w:tcPr>
          <w:p w:rsidR="005675D8" w:rsidRDefault="00C058A1">
            <w:pPr>
              <w:adjustRightInd w:val="0"/>
              <w:snapToGrid w:val="0"/>
              <w:jc w:val="center"/>
              <w:rPr>
                <w:rFonts w:ascii="宋体" w:hAnsi="宋体" w:cs="宋体"/>
              </w:rPr>
            </w:pPr>
            <w:r>
              <w:rPr>
                <w:rFonts w:ascii="宋体" w:hAnsi="宋体" w:cs="宋体"/>
              </w:rPr>
              <w:t>1.9.3</w:t>
            </w:r>
          </w:p>
        </w:tc>
        <w:tc>
          <w:tcPr>
            <w:tcW w:w="2562" w:type="dxa"/>
            <w:vAlign w:val="center"/>
          </w:tcPr>
          <w:p w:rsidR="005675D8" w:rsidRDefault="00C058A1">
            <w:pPr>
              <w:adjustRightInd w:val="0"/>
              <w:snapToGrid w:val="0"/>
              <w:jc w:val="center"/>
              <w:rPr>
                <w:rFonts w:ascii="宋体" w:hAnsi="宋体" w:cs="宋体"/>
              </w:rPr>
            </w:pPr>
            <w:r>
              <w:rPr>
                <w:rFonts w:ascii="宋体" w:hAnsi="宋体" w:cs="宋体" w:hint="eastAsia"/>
              </w:rPr>
              <w:t>招标文件澄清发出的形式</w:t>
            </w:r>
          </w:p>
        </w:tc>
        <w:tc>
          <w:tcPr>
            <w:tcW w:w="5597" w:type="dxa"/>
            <w:tcMar>
              <w:top w:w="28" w:type="dxa"/>
              <w:left w:w="28" w:type="dxa"/>
              <w:bottom w:w="57" w:type="dxa"/>
              <w:right w:w="57" w:type="dxa"/>
            </w:tcMar>
            <w:vAlign w:val="center"/>
          </w:tcPr>
          <w:p w:rsidR="005675D8" w:rsidRDefault="00C058A1">
            <w:pPr>
              <w:adjustRightInd w:val="0"/>
              <w:snapToGrid w:val="0"/>
              <w:rPr>
                <w:rFonts w:ascii="宋体" w:hAnsi="宋体" w:cs="宋体"/>
              </w:rPr>
            </w:pPr>
            <w:r>
              <w:rPr>
                <w:rFonts w:cs="宋体" w:hint="eastAsia"/>
              </w:rPr>
              <w:t>网络下载</w:t>
            </w:r>
          </w:p>
        </w:tc>
      </w:tr>
      <w:tr w:rsidR="005675D8">
        <w:trPr>
          <w:trHeight w:val="454"/>
        </w:trPr>
        <w:tc>
          <w:tcPr>
            <w:tcW w:w="1164" w:type="dxa"/>
            <w:vAlign w:val="center"/>
          </w:tcPr>
          <w:p w:rsidR="005675D8" w:rsidRDefault="00C058A1">
            <w:pPr>
              <w:adjustRightInd w:val="0"/>
              <w:snapToGrid w:val="0"/>
              <w:jc w:val="center"/>
              <w:rPr>
                <w:rFonts w:ascii="宋体" w:hAnsi="宋体" w:cs="宋体"/>
              </w:rPr>
            </w:pPr>
            <w:r>
              <w:rPr>
                <w:rFonts w:ascii="宋体" w:hAnsi="宋体" w:cs="宋体"/>
              </w:rPr>
              <w:t>1.10.1</w:t>
            </w:r>
          </w:p>
        </w:tc>
        <w:tc>
          <w:tcPr>
            <w:tcW w:w="2562" w:type="dxa"/>
            <w:vAlign w:val="center"/>
          </w:tcPr>
          <w:p w:rsidR="005675D8" w:rsidRDefault="00C058A1">
            <w:pPr>
              <w:adjustRightInd w:val="0"/>
              <w:snapToGrid w:val="0"/>
              <w:jc w:val="center"/>
              <w:rPr>
                <w:rFonts w:ascii="宋体" w:hAnsi="宋体" w:cs="宋体"/>
              </w:rPr>
            </w:pPr>
            <w:r>
              <w:rPr>
                <w:rFonts w:ascii="宋体" w:hAnsi="宋体" w:cs="宋体" w:hint="eastAsia"/>
              </w:rPr>
              <w:t>分包</w:t>
            </w:r>
          </w:p>
        </w:tc>
        <w:tc>
          <w:tcPr>
            <w:tcW w:w="5597" w:type="dxa"/>
            <w:tcMar>
              <w:top w:w="28" w:type="dxa"/>
              <w:left w:w="28" w:type="dxa"/>
              <w:bottom w:w="57" w:type="dxa"/>
              <w:right w:w="57" w:type="dxa"/>
            </w:tcMar>
            <w:vAlign w:val="center"/>
          </w:tcPr>
          <w:p w:rsidR="005675D8" w:rsidRDefault="00C058A1">
            <w:pPr>
              <w:adjustRightInd w:val="0"/>
              <w:snapToGrid w:val="0"/>
              <w:rPr>
                <w:rFonts w:ascii="宋体" w:hAnsi="宋体" w:cs="宋体"/>
              </w:rPr>
            </w:pPr>
            <w:r>
              <w:rPr>
                <w:rFonts w:hint="eastAsia"/>
                <w:sz w:val="24"/>
              </w:rPr>
              <w:sym w:font="Wingdings" w:char="F0FE"/>
            </w:r>
            <w:r>
              <w:rPr>
                <w:rFonts w:ascii="宋体" w:hAnsi="宋体" w:cs="宋体" w:hint="eastAsia"/>
              </w:rPr>
              <w:t>不允许</w:t>
            </w:r>
          </w:p>
          <w:p w:rsidR="005675D8" w:rsidRDefault="00C058A1">
            <w:pPr>
              <w:adjustRightInd w:val="0"/>
              <w:snapToGrid w:val="0"/>
              <w:rPr>
                <w:rFonts w:ascii="宋体" w:hAnsi="宋体" w:cs="宋体"/>
              </w:rPr>
            </w:pPr>
            <w:r>
              <w:rPr>
                <w:rFonts w:ascii="MS Gothic" w:eastAsia="MS Gothic" w:hAnsi="MS Gothic" w:hint="eastAsia"/>
                <w:sz w:val="24"/>
              </w:rPr>
              <w:t>☐</w:t>
            </w:r>
            <w:r>
              <w:rPr>
                <w:rFonts w:ascii="宋体" w:hAnsi="宋体" w:cs="宋体" w:hint="eastAsia"/>
              </w:rPr>
              <w:t>允许，分包内容要求：</w:t>
            </w:r>
            <w:r>
              <w:rPr>
                <w:rFonts w:ascii="宋体" w:hAnsi="宋体" w:cs="宋体"/>
              </w:rPr>
              <w:t xml:space="preserve"> </w:t>
            </w:r>
          </w:p>
          <w:p w:rsidR="005675D8" w:rsidRDefault="00C058A1">
            <w:pPr>
              <w:adjustRightInd w:val="0"/>
              <w:snapToGrid w:val="0"/>
              <w:ind w:firstLineChars="100" w:firstLine="210"/>
              <w:rPr>
                <w:rFonts w:ascii="宋体" w:hAnsi="宋体" w:cs="宋体"/>
              </w:rPr>
            </w:pPr>
            <w:r>
              <w:rPr>
                <w:rFonts w:ascii="宋体" w:hAnsi="宋体" w:cs="宋体" w:hint="eastAsia"/>
              </w:rPr>
              <w:lastRenderedPageBreak/>
              <w:t>分包金额要求：</w:t>
            </w:r>
            <w:r>
              <w:rPr>
                <w:rFonts w:ascii="宋体" w:hAnsi="宋体" w:cs="宋体"/>
              </w:rPr>
              <w:t xml:space="preserve"> </w:t>
            </w:r>
          </w:p>
          <w:p w:rsidR="005675D8" w:rsidRDefault="00C058A1">
            <w:pPr>
              <w:adjustRightInd w:val="0"/>
              <w:snapToGrid w:val="0"/>
              <w:ind w:firstLineChars="100" w:firstLine="210"/>
              <w:rPr>
                <w:rFonts w:ascii="宋体" w:hAnsi="宋体" w:cs="宋体"/>
              </w:rPr>
            </w:pPr>
            <w:r>
              <w:rPr>
                <w:rFonts w:ascii="宋体" w:hAnsi="宋体" w:cs="宋体" w:hint="eastAsia"/>
              </w:rPr>
              <w:t>对分包人的资质要求：</w:t>
            </w:r>
          </w:p>
        </w:tc>
      </w:tr>
      <w:tr w:rsidR="005675D8">
        <w:trPr>
          <w:trHeight w:val="454"/>
        </w:trPr>
        <w:tc>
          <w:tcPr>
            <w:tcW w:w="1164" w:type="dxa"/>
            <w:vAlign w:val="center"/>
          </w:tcPr>
          <w:p w:rsidR="005675D8" w:rsidRDefault="00C058A1">
            <w:pPr>
              <w:adjustRightInd w:val="0"/>
              <w:snapToGrid w:val="0"/>
              <w:jc w:val="center"/>
              <w:rPr>
                <w:rFonts w:ascii="宋体" w:hAnsi="宋体" w:cs="宋体"/>
              </w:rPr>
            </w:pPr>
            <w:r>
              <w:rPr>
                <w:rFonts w:ascii="宋体" w:hAnsi="宋体" w:cs="宋体"/>
              </w:rPr>
              <w:lastRenderedPageBreak/>
              <w:t>1.11.1</w:t>
            </w:r>
          </w:p>
        </w:tc>
        <w:tc>
          <w:tcPr>
            <w:tcW w:w="2562" w:type="dxa"/>
            <w:vAlign w:val="center"/>
          </w:tcPr>
          <w:p w:rsidR="005675D8" w:rsidRDefault="00C058A1">
            <w:pPr>
              <w:adjustRightInd w:val="0"/>
              <w:snapToGrid w:val="0"/>
              <w:jc w:val="center"/>
              <w:rPr>
                <w:rFonts w:ascii="宋体" w:hAnsi="宋体" w:cs="宋体"/>
              </w:rPr>
            </w:pPr>
            <w:r>
              <w:rPr>
                <w:rFonts w:ascii="宋体" w:hAnsi="宋体" w:cs="宋体" w:hint="eastAsia"/>
              </w:rPr>
              <w:t>实质性要求和条件</w:t>
            </w:r>
          </w:p>
        </w:tc>
        <w:tc>
          <w:tcPr>
            <w:tcW w:w="5597" w:type="dxa"/>
            <w:tcMar>
              <w:top w:w="28" w:type="dxa"/>
              <w:left w:w="28" w:type="dxa"/>
              <w:bottom w:w="57" w:type="dxa"/>
              <w:right w:w="57" w:type="dxa"/>
            </w:tcMar>
            <w:vAlign w:val="center"/>
          </w:tcPr>
          <w:p w:rsidR="005675D8" w:rsidRDefault="00C058A1">
            <w:pPr>
              <w:adjustRightInd w:val="0"/>
              <w:snapToGrid w:val="0"/>
              <w:rPr>
                <w:rFonts w:ascii="宋体" w:hAnsi="宋体" w:cs="宋体"/>
              </w:rPr>
            </w:pPr>
            <w:r>
              <w:rPr>
                <w:rFonts w:ascii="宋体" w:hAnsi="宋体" w:cs="宋体"/>
              </w:rPr>
              <w:t>投标文件存在以下情形之一的，由评标委员会审核</w:t>
            </w:r>
            <w:r>
              <w:rPr>
                <w:rFonts w:ascii="宋体" w:hAnsi="宋体" w:cs="宋体" w:hint="eastAsia"/>
              </w:rPr>
              <w:t>确认</w:t>
            </w:r>
            <w:r>
              <w:rPr>
                <w:rFonts w:ascii="宋体" w:hAnsi="宋体" w:cs="宋体"/>
              </w:rPr>
              <w:t>，其投标文件将被否决：</w:t>
            </w:r>
          </w:p>
          <w:p w:rsidR="005675D8" w:rsidRDefault="00C058A1">
            <w:pPr>
              <w:adjustRightInd w:val="0"/>
              <w:snapToGrid w:val="0"/>
              <w:rPr>
                <w:rFonts w:ascii="宋体" w:hAnsi="宋体" w:cs="宋体"/>
              </w:rPr>
            </w:pPr>
            <w:r>
              <w:rPr>
                <w:rFonts w:ascii="宋体" w:hAnsi="宋体" w:cs="宋体" w:hint="eastAsia"/>
              </w:rPr>
              <w:t>（一）形式及资格等符合性内容</w:t>
            </w:r>
          </w:p>
          <w:p w:rsidR="005675D8" w:rsidRDefault="00C058A1">
            <w:pPr>
              <w:adjustRightInd w:val="0"/>
              <w:snapToGrid w:val="0"/>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）投标人的投标资格不满足国家有关规定或招标文件载明的投标资格条件的；</w:t>
            </w:r>
          </w:p>
          <w:p w:rsidR="005675D8" w:rsidRDefault="00C058A1">
            <w:pPr>
              <w:adjustRightInd w:val="0"/>
              <w:snapToGrid w:val="0"/>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）投标文件未按招标文件的要求签署和盖章的（仅限于单位印章和法定代表人或其委托代理人签字或盖章）；</w:t>
            </w:r>
          </w:p>
          <w:p w:rsidR="005675D8" w:rsidRDefault="00C058A1">
            <w:pPr>
              <w:adjustRightInd w:val="0"/>
              <w:snapToGrid w:val="0"/>
              <w:rPr>
                <w:rFonts w:ascii="宋体" w:hAnsi="宋体" w:cs="宋体"/>
              </w:rPr>
            </w:pPr>
            <w:r>
              <w:rPr>
                <w:rFonts w:ascii="宋体" w:hAnsi="宋体" w:cs="宋体" w:hint="eastAsia"/>
              </w:rPr>
              <w:t>（</w:t>
            </w:r>
            <w:r>
              <w:rPr>
                <w:rFonts w:ascii="宋体" w:hAnsi="宋体" w:cs="宋体" w:hint="eastAsia"/>
              </w:rPr>
              <w:t>3</w:t>
            </w:r>
            <w:r>
              <w:rPr>
                <w:rFonts w:ascii="宋体" w:hAnsi="宋体" w:cs="宋体" w:hint="eastAsia"/>
              </w:rPr>
              <w:t>）投标文件未按规定的格式填写，内容不全或关键字迹模糊、无法辨认的；</w:t>
            </w:r>
          </w:p>
          <w:p w:rsidR="005675D8" w:rsidRDefault="00C058A1">
            <w:pPr>
              <w:adjustRightInd w:val="0"/>
              <w:snapToGrid w:val="0"/>
              <w:rPr>
                <w:rFonts w:ascii="宋体" w:hAnsi="宋体" w:cs="宋体"/>
              </w:rPr>
            </w:pPr>
            <w:r>
              <w:rPr>
                <w:rFonts w:ascii="宋体" w:hAnsi="宋体" w:cs="宋体" w:hint="eastAsia"/>
              </w:rPr>
              <w:t>（</w:t>
            </w:r>
            <w:r>
              <w:rPr>
                <w:rFonts w:ascii="宋体" w:hAnsi="宋体" w:cs="宋体" w:hint="eastAsia"/>
              </w:rPr>
              <w:t>4</w:t>
            </w:r>
            <w:r>
              <w:rPr>
                <w:rFonts w:ascii="宋体" w:hAnsi="宋体" w:cs="宋体" w:hint="eastAsia"/>
              </w:rPr>
              <w:t>）投标人递交两份或多份内容不同的投标文件，或在一份投标文件中对同一招标项目报有两个或多个报价，且未声明哪一个有效；</w:t>
            </w:r>
          </w:p>
          <w:p w:rsidR="005675D8" w:rsidRDefault="00C058A1">
            <w:pPr>
              <w:adjustRightInd w:val="0"/>
              <w:snapToGrid w:val="0"/>
              <w:rPr>
                <w:rFonts w:ascii="宋体" w:hAnsi="宋体" w:cs="宋体"/>
              </w:rPr>
            </w:pPr>
            <w:r>
              <w:rPr>
                <w:rFonts w:ascii="宋体" w:hAnsi="宋体" w:cs="宋体" w:hint="eastAsia"/>
              </w:rPr>
              <w:t>（</w:t>
            </w:r>
            <w:r>
              <w:rPr>
                <w:rFonts w:ascii="宋体" w:hAnsi="宋体" w:cs="宋体" w:hint="eastAsia"/>
              </w:rPr>
              <w:t>5</w:t>
            </w:r>
            <w:r>
              <w:rPr>
                <w:rFonts w:ascii="宋体" w:hAnsi="宋体" w:cs="宋体" w:hint="eastAsia"/>
              </w:rPr>
              <w:t>）供货期不满足招标文件要求的；</w:t>
            </w:r>
          </w:p>
          <w:p w:rsidR="005675D8" w:rsidRDefault="00C058A1">
            <w:pPr>
              <w:adjustRightInd w:val="0"/>
              <w:snapToGrid w:val="0"/>
              <w:rPr>
                <w:rFonts w:ascii="宋体" w:hAnsi="宋体" w:cs="宋体"/>
              </w:rPr>
            </w:pPr>
            <w:r>
              <w:rPr>
                <w:rFonts w:ascii="宋体" w:hAnsi="宋体" w:cs="宋体" w:hint="eastAsia"/>
              </w:rPr>
              <w:t>（</w:t>
            </w:r>
            <w:r>
              <w:rPr>
                <w:rFonts w:ascii="宋体" w:hAnsi="宋体" w:cs="宋体" w:hint="eastAsia"/>
              </w:rPr>
              <w:t>6</w:t>
            </w:r>
            <w:r>
              <w:rPr>
                <w:rFonts w:ascii="宋体" w:hAnsi="宋体" w:cs="宋体" w:hint="eastAsia"/>
              </w:rPr>
              <w:t>）未响应招标文件规定的实质性要求（包括具体条文前用“★”标示的）</w:t>
            </w:r>
          </w:p>
          <w:p w:rsidR="005675D8" w:rsidRDefault="00C058A1">
            <w:pPr>
              <w:adjustRightInd w:val="0"/>
              <w:snapToGrid w:val="0"/>
              <w:rPr>
                <w:rFonts w:ascii="宋体" w:hAnsi="宋体" w:cs="宋体"/>
              </w:rPr>
            </w:pPr>
            <w:r>
              <w:rPr>
                <w:rFonts w:ascii="宋体" w:hAnsi="宋体" w:cs="宋体" w:hint="eastAsia"/>
              </w:rPr>
              <w:t>（</w:t>
            </w:r>
            <w:r>
              <w:rPr>
                <w:rFonts w:ascii="宋体" w:hAnsi="宋体" w:cs="宋体" w:hint="eastAsia"/>
              </w:rPr>
              <w:t>7</w:t>
            </w:r>
            <w:r>
              <w:rPr>
                <w:rFonts w:ascii="宋体" w:hAnsi="宋体" w:cs="宋体" w:hint="eastAsia"/>
              </w:rPr>
              <w:t>）投标人不以自己的名义或未按招标文件的要求提供投标保证金或提供的保证金有缺陷而不能接受的；</w:t>
            </w:r>
          </w:p>
          <w:p w:rsidR="005675D8" w:rsidRDefault="00C058A1">
            <w:pPr>
              <w:adjustRightInd w:val="0"/>
              <w:snapToGrid w:val="0"/>
              <w:rPr>
                <w:rFonts w:ascii="宋体" w:hAnsi="宋体" w:cs="宋体"/>
              </w:rPr>
            </w:pPr>
            <w:r>
              <w:rPr>
                <w:rFonts w:ascii="宋体" w:hAnsi="宋体" w:cs="宋体" w:hint="eastAsia"/>
              </w:rPr>
              <w:t>（</w:t>
            </w:r>
            <w:r>
              <w:rPr>
                <w:rFonts w:ascii="宋体" w:hAnsi="宋体" w:cs="宋体" w:hint="eastAsia"/>
              </w:rPr>
              <w:t>8</w:t>
            </w:r>
            <w:r>
              <w:rPr>
                <w:rFonts w:ascii="宋体" w:hAnsi="宋体" w:cs="宋体" w:hint="eastAsia"/>
              </w:rPr>
              <w:t>）投标人以他人名义投标、或与他人串通投标、或以行贿手段谋取中标，或弄虚作假的；</w:t>
            </w:r>
          </w:p>
          <w:p w:rsidR="005675D8" w:rsidRDefault="00C058A1">
            <w:pPr>
              <w:adjustRightInd w:val="0"/>
              <w:snapToGrid w:val="0"/>
              <w:rPr>
                <w:rFonts w:ascii="宋体" w:hAnsi="宋体" w:cs="宋体"/>
              </w:rPr>
            </w:pPr>
            <w:r>
              <w:rPr>
                <w:rFonts w:ascii="宋体" w:hAnsi="宋体" w:cs="宋体" w:hint="eastAsia"/>
              </w:rPr>
              <w:t>（</w:t>
            </w:r>
            <w:r>
              <w:rPr>
                <w:rFonts w:ascii="宋体" w:hAnsi="宋体" w:cs="宋体" w:hint="eastAsia"/>
              </w:rPr>
              <w:t>9</w:t>
            </w:r>
            <w:r>
              <w:rPr>
                <w:rFonts w:ascii="宋体" w:hAnsi="宋体" w:cs="宋体" w:hint="eastAsia"/>
              </w:rPr>
              <w:t>）被浙江省机场集团有限公司或杭州萧山国际机场有限公司列入禁止交易名单或不良信用记录名单的单位；</w:t>
            </w:r>
          </w:p>
          <w:p w:rsidR="005675D8" w:rsidRDefault="00C058A1">
            <w:pPr>
              <w:adjustRightInd w:val="0"/>
              <w:snapToGrid w:val="0"/>
              <w:rPr>
                <w:rFonts w:ascii="宋体" w:hAnsi="宋体" w:cs="宋体"/>
              </w:rPr>
            </w:pPr>
            <w:r>
              <w:rPr>
                <w:rFonts w:ascii="宋体" w:hAnsi="宋体" w:cs="宋体" w:hint="eastAsia"/>
              </w:rPr>
              <w:t>（</w:t>
            </w:r>
            <w:r>
              <w:rPr>
                <w:rFonts w:ascii="宋体" w:hAnsi="宋体" w:cs="宋体" w:hint="eastAsia"/>
              </w:rPr>
              <w:t>10</w:t>
            </w:r>
            <w:r>
              <w:rPr>
                <w:rFonts w:ascii="宋体" w:hAnsi="宋体" w:cs="宋体" w:hint="eastAsia"/>
              </w:rPr>
              <w:t>）存在法律、法规、规章规定的其它无效投标情况的。</w:t>
            </w:r>
          </w:p>
          <w:p w:rsidR="005675D8" w:rsidRDefault="00C058A1">
            <w:pPr>
              <w:adjustRightInd w:val="0"/>
              <w:snapToGrid w:val="0"/>
              <w:rPr>
                <w:rFonts w:ascii="宋体" w:hAnsi="宋体" w:cs="宋体"/>
              </w:rPr>
            </w:pPr>
            <w:r>
              <w:rPr>
                <w:rFonts w:ascii="宋体" w:hAnsi="宋体" w:cs="宋体" w:hint="eastAsia"/>
              </w:rPr>
              <w:t>（</w:t>
            </w:r>
            <w:r>
              <w:rPr>
                <w:rFonts w:ascii="宋体" w:hAnsi="宋体" w:cs="宋体" w:hint="eastAsia"/>
              </w:rPr>
              <w:t>11</w:t>
            </w:r>
            <w:r>
              <w:rPr>
                <w:rFonts w:ascii="宋体" w:hAnsi="宋体" w:cs="宋体" w:hint="eastAsia"/>
              </w:rPr>
              <w:t>）投标人须知前附表规定的其他要求。</w:t>
            </w:r>
          </w:p>
          <w:p w:rsidR="005675D8" w:rsidRDefault="00C058A1">
            <w:pPr>
              <w:adjustRightInd w:val="0"/>
              <w:snapToGrid w:val="0"/>
              <w:ind w:firstLineChars="300" w:firstLine="630"/>
              <w:rPr>
                <w:rFonts w:ascii="宋体" w:hAnsi="宋体" w:cs="宋体"/>
              </w:rPr>
            </w:pPr>
            <w:r>
              <w:rPr>
                <w:rFonts w:ascii="宋体" w:hAnsi="宋体" w:cs="宋体" w:hint="eastAsia"/>
              </w:rPr>
              <w:t>涉及本文件投标人资格条件</w:t>
            </w:r>
            <w:r>
              <w:rPr>
                <w:rFonts w:ascii="宋体" w:hAnsi="宋体" w:cs="宋体" w:hint="eastAsia"/>
              </w:rPr>
              <w:t>3.1</w:t>
            </w:r>
            <w:r>
              <w:rPr>
                <w:rFonts w:ascii="宋体" w:hAnsi="宋体" w:cs="宋体" w:hint="eastAsia"/>
              </w:rPr>
              <w:t>第</w:t>
            </w:r>
            <w:r>
              <w:rPr>
                <w:rFonts w:ascii="宋体" w:hAnsi="宋体" w:cs="宋体" w:hint="eastAsia"/>
              </w:rPr>
              <w:t>2</w:t>
            </w:r>
            <w:r>
              <w:rPr>
                <w:rFonts w:ascii="宋体" w:hAnsi="宋体" w:cs="宋体" w:hint="eastAsia"/>
              </w:rPr>
              <w:t>至</w:t>
            </w:r>
            <w:r>
              <w:rPr>
                <w:rFonts w:ascii="宋体" w:hAnsi="宋体" w:cs="宋体" w:hint="eastAsia"/>
              </w:rPr>
              <w:t>4</w:t>
            </w:r>
            <w:r>
              <w:rPr>
                <w:rFonts w:ascii="宋体" w:hAnsi="宋体" w:cs="宋体" w:hint="eastAsia"/>
              </w:rPr>
              <w:t>款，若投标人采用承诺方式的，评标委员会有权通过信用中国网站</w:t>
            </w:r>
            <w:r>
              <w:rPr>
                <w:rFonts w:ascii="宋体" w:hAnsi="宋体" w:cs="宋体" w:hint="eastAsia"/>
              </w:rPr>
              <w:t>www.creditchina.gov.cn</w:t>
            </w:r>
            <w:r>
              <w:rPr>
                <w:rFonts w:ascii="宋体" w:hAnsi="宋体" w:cs="宋体" w:hint="eastAsia"/>
              </w:rPr>
              <w:t>、中国裁判文书网</w:t>
            </w:r>
            <w:r>
              <w:rPr>
                <w:rFonts w:ascii="宋体" w:hAnsi="宋体" w:cs="宋体" w:hint="eastAsia"/>
              </w:rPr>
              <w:t>http://wenshu.court.gov.cn</w:t>
            </w:r>
            <w:r>
              <w:rPr>
                <w:rFonts w:ascii="宋体" w:hAnsi="宋体" w:cs="宋体" w:hint="eastAsia"/>
              </w:rPr>
              <w:t>、国家税务总局各省电子税务局网站进行查询，若查询结果不符合资格条件要求或无法查询到相关信息的，评标委员会有权对该投标人作否决投标处理。</w:t>
            </w:r>
          </w:p>
          <w:p w:rsidR="005675D8" w:rsidRDefault="00C058A1">
            <w:pPr>
              <w:adjustRightInd w:val="0"/>
              <w:snapToGrid w:val="0"/>
              <w:rPr>
                <w:rFonts w:ascii="宋体" w:hAnsi="宋体" w:cs="宋体"/>
              </w:rPr>
            </w:pPr>
            <w:r>
              <w:rPr>
                <w:rFonts w:ascii="宋体" w:hAnsi="宋体" w:cs="宋体" w:hint="eastAsia"/>
              </w:rPr>
              <w:t>（二）商务标符合性内容</w:t>
            </w:r>
          </w:p>
          <w:p w:rsidR="005675D8" w:rsidRDefault="00C058A1">
            <w:pPr>
              <w:adjustRightInd w:val="0"/>
              <w:snapToGrid w:val="0"/>
              <w:rPr>
                <w:rFonts w:ascii="宋体" w:hAnsi="宋体" w:cs="宋体"/>
              </w:rPr>
            </w:pPr>
            <w:r>
              <w:rPr>
                <w:rFonts w:ascii="宋体" w:hAnsi="宋体" w:cs="宋体" w:hint="eastAsia"/>
              </w:rPr>
              <w:t>1.</w:t>
            </w:r>
            <w:r>
              <w:rPr>
                <w:rFonts w:ascii="宋体" w:hAnsi="宋体" w:cs="宋体" w:hint="eastAsia"/>
              </w:rPr>
              <w:t>同一投标人提交两个以上不同的投标文件或者投标报价的；</w:t>
            </w:r>
          </w:p>
          <w:p w:rsidR="005675D8" w:rsidRDefault="00C058A1">
            <w:pPr>
              <w:adjustRightInd w:val="0"/>
              <w:snapToGrid w:val="0"/>
              <w:rPr>
                <w:rFonts w:ascii="宋体" w:hAnsi="宋体" w:cs="宋体"/>
              </w:rPr>
            </w:pPr>
            <w:r>
              <w:rPr>
                <w:rFonts w:ascii="宋体" w:hAnsi="宋体" w:cs="宋体" w:hint="eastAsia"/>
              </w:rPr>
              <w:t>2.</w:t>
            </w:r>
            <w:r>
              <w:rPr>
                <w:rFonts w:ascii="宋体" w:hAnsi="宋体" w:cs="宋体" w:hint="eastAsia"/>
              </w:rPr>
              <w:t>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rsidR="005675D8" w:rsidRDefault="00C058A1">
            <w:pPr>
              <w:adjustRightInd w:val="0"/>
              <w:snapToGrid w:val="0"/>
              <w:rPr>
                <w:rFonts w:ascii="宋体" w:hAnsi="宋体" w:cs="宋体"/>
              </w:rPr>
            </w:pPr>
            <w:r>
              <w:rPr>
                <w:rFonts w:ascii="宋体" w:hAnsi="宋体" w:cs="宋体" w:hint="eastAsia"/>
              </w:rPr>
              <w:t>3.</w:t>
            </w:r>
            <w:r>
              <w:rPr>
                <w:rFonts w:ascii="宋体" w:hAnsi="宋体" w:cs="宋体" w:hint="eastAsia"/>
              </w:rPr>
              <w:t>投标文件</w:t>
            </w:r>
            <w:r>
              <w:rPr>
                <w:rFonts w:ascii="宋体" w:hAnsi="宋体" w:cs="宋体"/>
              </w:rPr>
              <w:t>投标</w:t>
            </w:r>
            <w:r>
              <w:rPr>
                <w:rFonts w:ascii="宋体" w:hAnsi="宋体" w:cs="宋体" w:hint="eastAsia"/>
              </w:rPr>
              <w:t>函载明</w:t>
            </w:r>
            <w:r>
              <w:rPr>
                <w:rFonts w:ascii="宋体" w:hAnsi="宋体" w:cs="宋体"/>
              </w:rPr>
              <w:t>的投标报价或其它关键内容字迹模糊或无法辨认的</w:t>
            </w:r>
            <w:r>
              <w:rPr>
                <w:rFonts w:ascii="宋体" w:hAnsi="宋体" w:cs="宋体" w:hint="eastAsia"/>
              </w:rPr>
              <w:t>；</w:t>
            </w:r>
          </w:p>
          <w:p w:rsidR="005675D8" w:rsidRDefault="00C058A1">
            <w:pPr>
              <w:adjustRightInd w:val="0"/>
              <w:snapToGrid w:val="0"/>
              <w:rPr>
                <w:rFonts w:ascii="宋体" w:hAnsi="宋体" w:cs="宋体"/>
              </w:rPr>
            </w:pPr>
            <w:r>
              <w:rPr>
                <w:rFonts w:ascii="宋体" w:hAnsi="宋体" w:cs="宋体" w:hint="eastAsia"/>
              </w:rPr>
              <w:t>4.</w:t>
            </w:r>
            <w:r>
              <w:rPr>
                <w:rFonts w:ascii="宋体" w:hAnsi="宋体" w:cs="宋体" w:hint="eastAsia"/>
              </w:rPr>
              <w:t>未按以下要求进行报价的：</w:t>
            </w:r>
            <w:r>
              <w:rPr>
                <w:rFonts w:ascii="宋体" w:hAnsi="宋体" w:cs="宋体" w:hint="eastAsia"/>
              </w:rPr>
              <w:t xml:space="preserve"> </w:t>
            </w:r>
          </w:p>
          <w:p w:rsidR="005675D8" w:rsidRDefault="00C058A1">
            <w:pPr>
              <w:adjustRightInd w:val="0"/>
              <w:snapToGrid w:val="0"/>
              <w:rPr>
                <w:rFonts w:ascii="宋体" w:hAnsi="宋体" w:cs="宋体"/>
              </w:rPr>
            </w:pPr>
            <w:r>
              <w:rPr>
                <w:rFonts w:ascii="宋体" w:hAnsi="宋体" w:cs="宋体" w:hint="eastAsia"/>
              </w:rPr>
              <w:t>ⅰ投标人所报的投标综合单价</w:t>
            </w:r>
            <w:r>
              <w:rPr>
                <w:rFonts w:ascii="宋体" w:hAnsi="宋体" w:cs="宋体" w:hint="eastAsia"/>
              </w:rPr>
              <w:t>(</w:t>
            </w:r>
            <w:r>
              <w:rPr>
                <w:rFonts w:ascii="宋体" w:hAnsi="宋体" w:cs="宋体" w:hint="eastAsia"/>
              </w:rPr>
              <w:t>如有修正，按修正后的单价</w:t>
            </w:r>
            <w:r>
              <w:rPr>
                <w:rFonts w:ascii="宋体" w:hAnsi="宋体" w:cs="宋体" w:hint="eastAsia"/>
              </w:rPr>
              <w:t>)</w:t>
            </w:r>
            <w:r>
              <w:rPr>
                <w:rFonts w:ascii="宋体" w:hAnsi="宋体" w:cs="宋体" w:hint="eastAsia"/>
              </w:rPr>
              <w:t>在合同执行过程中是固定不变的，不得以任何理由予以变更；ⅱ招标人不接受任何折扣优惠报价，不接受任何赠送和选择性报价；ⅲ投标人递交的投标函及投标报价表中的投标总价</w:t>
            </w:r>
            <w:r>
              <w:rPr>
                <w:rFonts w:ascii="宋体" w:hAnsi="宋体" w:cs="宋体" w:hint="eastAsia"/>
              </w:rPr>
              <w:lastRenderedPageBreak/>
              <w:t>必须一致。</w:t>
            </w:r>
            <w:r>
              <w:rPr>
                <w:rFonts w:ascii="宋体" w:hAnsi="宋体" w:cs="宋体" w:hint="eastAsia"/>
              </w:rPr>
              <w:t xml:space="preserve"> </w:t>
            </w:r>
          </w:p>
          <w:p w:rsidR="005675D8" w:rsidRDefault="00C058A1">
            <w:pPr>
              <w:adjustRightInd w:val="0"/>
              <w:snapToGrid w:val="0"/>
              <w:rPr>
                <w:rFonts w:ascii="宋体" w:hAnsi="宋体" w:cs="宋体"/>
              </w:rPr>
            </w:pPr>
            <w:r>
              <w:rPr>
                <w:rFonts w:ascii="宋体" w:hAnsi="宋体" w:cs="宋体" w:hint="eastAsia"/>
              </w:rPr>
              <w:t>5.</w:t>
            </w:r>
            <w:r>
              <w:rPr>
                <w:rFonts w:ascii="宋体" w:hAnsi="宋体" w:cs="宋体" w:hint="eastAsia"/>
              </w:rPr>
              <w:t>不响应招标文件第四章“合同条款及格式”的。</w:t>
            </w:r>
          </w:p>
          <w:p w:rsidR="005675D8" w:rsidRDefault="00C058A1">
            <w:pPr>
              <w:adjustRightInd w:val="0"/>
              <w:snapToGrid w:val="0"/>
              <w:rPr>
                <w:rFonts w:ascii="宋体" w:hAnsi="宋体" w:cs="宋体"/>
              </w:rPr>
            </w:pPr>
            <w:r>
              <w:rPr>
                <w:rFonts w:ascii="宋体" w:hAnsi="宋体" w:cs="宋体" w:hint="eastAsia"/>
              </w:rPr>
              <w:t>(</w:t>
            </w:r>
            <w:r>
              <w:rPr>
                <w:rFonts w:ascii="宋体" w:hAnsi="宋体" w:cs="宋体" w:hint="eastAsia"/>
              </w:rPr>
              <w:t>三</w:t>
            </w:r>
            <w:r>
              <w:rPr>
                <w:rFonts w:ascii="宋体" w:hAnsi="宋体" w:cs="宋体" w:hint="eastAsia"/>
              </w:rPr>
              <w:t>)</w:t>
            </w:r>
            <w:r>
              <w:rPr>
                <w:rFonts w:ascii="宋体" w:hAnsi="宋体" w:cs="宋体" w:hint="eastAsia"/>
              </w:rPr>
              <w:t>技术标符合性内容</w:t>
            </w:r>
          </w:p>
          <w:p w:rsidR="005675D8" w:rsidRDefault="00C058A1">
            <w:pPr>
              <w:adjustRightInd w:val="0"/>
              <w:snapToGrid w:val="0"/>
              <w:rPr>
                <w:rFonts w:ascii="宋体" w:hAnsi="宋体" w:cs="宋体"/>
              </w:rPr>
            </w:pPr>
            <w:r>
              <w:rPr>
                <w:rFonts w:ascii="宋体" w:hAnsi="宋体" w:cs="宋体" w:hint="eastAsia"/>
              </w:rPr>
              <w:t>1.</w:t>
            </w:r>
            <w:r>
              <w:rPr>
                <w:rFonts w:ascii="宋体" w:hAnsi="宋体" w:cs="宋体" w:hint="eastAsia"/>
              </w:rPr>
              <w:t>采用的验收标准和方法、主要技术指标达不到国家强制性标准的或要求的；</w:t>
            </w:r>
          </w:p>
          <w:p w:rsidR="005675D8" w:rsidRDefault="00C058A1">
            <w:pPr>
              <w:adjustRightInd w:val="0"/>
              <w:snapToGrid w:val="0"/>
              <w:rPr>
                <w:rFonts w:ascii="宋体" w:hAnsi="宋体" w:cs="宋体"/>
              </w:rPr>
            </w:pPr>
            <w:r>
              <w:rPr>
                <w:rFonts w:ascii="宋体" w:hAnsi="宋体" w:cs="宋体" w:hint="eastAsia"/>
              </w:rPr>
              <w:t>2.</w:t>
            </w:r>
            <w:r>
              <w:rPr>
                <w:rFonts w:ascii="宋体" w:hAnsi="宋体" w:cs="宋体" w:hint="eastAsia"/>
              </w:rPr>
              <w:t>不响应招标文件第五章“用户需求书”标注“★”的条款。</w:t>
            </w:r>
          </w:p>
          <w:p w:rsidR="005675D8" w:rsidRDefault="00C058A1">
            <w:pPr>
              <w:adjustRightInd w:val="0"/>
              <w:snapToGrid w:val="0"/>
              <w:rPr>
                <w:rFonts w:ascii="宋体" w:hAnsi="宋体" w:cs="宋体"/>
              </w:rPr>
            </w:pPr>
            <w:r>
              <w:rPr>
                <w:rFonts w:ascii="宋体" w:hAnsi="宋体" w:cs="宋体"/>
              </w:rPr>
              <w:t>除</w:t>
            </w:r>
            <w:r>
              <w:rPr>
                <w:rFonts w:ascii="宋体" w:hAnsi="宋体" w:cs="宋体" w:hint="eastAsia"/>
              </w:rPr>
              <w:t>本条规定</w:t>
            </w:r>
            <w:r>
              <w:rPr>
                <w:rFonts w:ascii="宋体" w:hAnsi="宋体" w:cs="宋体"/>
              </w:rPr>
              <w:t>以外</w:t>
            </w:r>
            <w:r>
              <w:rPr>
                <w:rFonts w:ascii="宋体" w:hAnsi="宋体" w:cs="宋体" w:hint="eastAsia"/>
              </w:rPr>
              <w:t>，招标文件中其他条款均</w:t>
            </w:r>
            <w:r>
              <w:rPr>
                <w:rFonts w:ascii="宋体" w:hAnsi="宋体" w:cs="宋体"/>
              </w:rPr>
              <w:t>不得作为否</w:t>
            </w:r>
            <w:r>
              <w:rPr>
                <w:rFonts w:ascii="宋体" w:hAnsi="宋体" w:cs="宋体" w:hint="eastAsia"/>
              </w:rPr>
              <w:t>决</w:t>
            </w:r>
            <w:r>
              <w:rPr>
                <w:rFonts w:ascii="宋体" w:hAnsi="宋体" w:cs="宋体"/>
              </w:rPr>
              <w:t>投标</w:t>
            </w:r>
            <w:r>
              <w:rPr>
                <w:rFonts w:ascii="宋体" w:hAnsi="宋体" w:cs="宋体" w:hint="eastAsia"/>
              </w:rPr>
              <w:t>文件</w:t>
            </w:r>
            <w:r>
              <w:rPr>
                <w:rFonts w:ascii="宋体" w:hAnsi="宋体" w:cs="宋体"/>
              </w:rPr>
              <w:t>的依据。</w:t>
            </w:r>
          </w:p>
        </w:tc>
      </w:tr>
      <w:tr w:rsidR="005675D8">
        <w:trPr>
          <w:trHeight w:val="454"/>
        </w:trPr>
        <w:tc>
          <w:tcPr>
            <w:tcW w:w="1164" w:type="dxa"/>
            <w:vAlign w:val="center"/>
          </w:tcPr>
          <w:p w:rsidR="005675D8" w:rsidRDefault="00C058A1">
            <w:pPr>
              <w:adjustRightInd w:val="0"/>
              <w:snapToGrid w:val="0"/>
              <w:jc w:val="center"/>
              <w:rPr>
                <w:rFonts w:ascii="宋体" w:hAnsi="宋体" w:cs="宋体"/>
              </w:rPr>
            </w:pPr>
            <w:r>
              <w:rPr>
                <w:rFonts w:ascii="宋体" w:hAnsi="宋体" w:cs="宋体"/>
              </w:rPr>
              <w:lastRenderedPageBreak/>
              <w:t>1.11.3</w:t>
            </w:r>
          </w:p>
        </w:tc>
        <w:tc>
          <w:tcPr>
            <w:tcW w:w="2562" w:type="dxa"/>
            <w:vAlign w:val="center"/>
          </w:tcPr>
          <w:p w:rsidR="005675D8" w:rsidRDefault="00C058A1">
            <w:pPr>
              <w:adjustRightInd w:val="0"/>
              <w:snapToGrid w:val="0"/>
              <w:jc w:val="center"/>
              <w:rPr>
                <w:rFonts w:ascii="宋体" w:hAnsi="宋体" w:cs="宋体"/>
              </w:rPr>
            </w:pPr>
            <w:r>
              <w:rPr>
                <w:rFonts w:ascii="宋体" w:hAnsi="宋体" w:cs="宋体" w:hint="eastAsia"/>
              </w:rPr>
              <w:t>其他可以被接受的技术支持资料</w:t>
            </w:r>
          </w:p>
        </w:tc>
        <w:tc>
          <w:tcPr>
            <w:tcW w:w="5597" w:type="dxa"/>
            <w:tcMar>
              <w:top w:w="28" w:type="dxa"/>
              <w:left w:w="28" w:type="dxa"/>
              <w:bottom w:w="57" w:type="dxa"/>
              <w:right w:w="57" w:type="dxa"/>
            </w:tcMar>
            <w:vAlign w:val="center"/>
          </w:tcPr>
          <w:p w:rsidR="005675D8" w:rsidRDefault="00C058A1">
            <w:pPr>
              <w:adjustRightInd w:val="0"/>
              <w:snapToGrid w:val="0"/>
              <w:rPr>
                <w:rFonts w:ascii="宋体" w:hAnsi="宋体" w:cs="宋体"/>
              </w:rPr>
            </w:pPr>
            <w:r>
              <w:rPr>
                <w:rFonts w:ascii="宋体" w:hAnsi="宋体" w:cs="宋体" w:hint="eastAsia"/>
              </w:rPr>
              <w:t>/</w:t>
            </w:r>
          </w:p>
        </w:tc>
      </w:tr>
      <w:tr w:rsidR="005675D8">
        <w:trPr>
          <w:trHeight w:val="454"/>
        </w:trPr>
        <w:tc>
          <w:tcPr>
            <w:tcW w:w="1164" w:type="dxa"/>
            <w:vAlign w:val="center"/>
          </w:tcPr>
          <w:p w:rsidR="005675D8" w:rsidRDefault="00C058A1">
            <w:pPr>
              <w:adjustRightInd w:val="0"/>
              <w:snapToGrid w:val="0"/>
              <w:jc w:val="center"/>
              <w:rPr>
                <w:rFonts w:ascii="宋体" w:hAnsi="宋体" w:cs="宋体"/>
              </w:rPr>
            </w:pPr>
            <w:r>
              <w:rPr>
                <w:rFonts w:ascii="宋体" w:hAnsi="宋体" w:cs="宋体"/>
              </w:rPr>
              <w:t>1.11.4</w:t>
            </w:r>
          </w:p>
        </w:tc>
        <w:tc>
          <w:tcPr>
            <w:tcW w:w="2562" w:type="dxa"/>
            <w:vAlign w:val="center"/>
          </w:tcPr>
          <w:p w:rsidR="005675D8" w:rsidRDefault="00C058A1">
            <w:pPr>
              <w:adjustRightInd w:val="0"/>
              <w:snapToGrid w:val="0"/>
              <w:jc w:val="center"/>
              <w:rPr>
                <w:rFonts w:ascii="宋体" w:hAnsi="宋体" w:cs="宋体"/>
              </w:rPr>
            </w:pPr>
            <w:r>
              <w:rPr>
                <w:rFonts w:ascii="宋体" w:hAnsi="宋体" w:cs="宋体" w:hint="eastAsia"/>
              </w:rPr>
              <w:t>偏差</w:t>
            </w:r>
          </w:p>
        </w:tc>
        <w:tc>
          <w:tcPr>
            <w:tcW w:w="5597" w:type="dxa"/>
            <w:tcMar>
              <w:top w:w="28" w:type="dxa"/>
              <w:left w:w="28" w:type="dxa"/>
              <w:bottom w:w="57" w:type="dxa"/>
              <w:right w:w="57" w:type="dxa"/>
            </w:tcMar>
            <w:vAlign w:val="center"/>
          </w:tcPr>
          <w:p w:rsidR="005675D8" w:rsidRDefault="00C058A1">
            <w:pPr>
              <w:adjustRightInd w:val="0"/>
              <w:snapToGrid w:val="0"/>
              <w:rPr>
                <w:rFonts w:ascii="宋体" w:hAnsi="宋体" w:cs="宋体"/>
              </w:rPr>
            </w:pPr>
            <w:r>
              <w:rPr>
                <w:rFonts w:hint="eastAsia"/>
                <w:sz w:val="24"/>
              </w:rPr>
              <w:sym w:font="Wingdings" w:char="F0FE"/>
            </w:r>
            <w:r>
              <w:rPr>
                <w:rFonts w:ascii="宋体" w:hAnsi="宋体" w:cs="宋体" w:hint="eastAsia"/>
              </w:rPr>
              <w:t>不允许负偏离</w:t>
            </w:r>
          </w:p>
          <w:p w:rsidR="005675D8" w:rsidRDefault="00C058A1">
            <w:pPr>
              <w:adjustRightInd w:val="0"/>
              <w:snapToGrid w:val="0"/>
              <w:rPr>
                <w:rFonts w:ascii="宋体" w:hAnsi="宋体" w:cs="宋体"/>
              </w:rPr>
            </w:pPr>
            <w:r>
              <w:rPr>
                <w:rFonts w:ascii="MS Gothic" w:eastAsia="MS Gothic" w:hAnsi="MS Gothic" w:hint="eastAsia"/>
                <w:sz w:val="24"/>
              </w:rPr>
              <w:t>☐</w:t>
            </w:r>
            <w:r>
              <w:rPr>
                <w:rFonts w:ascii="宋体" w:hAnsi="宋体" w:cs="宋体" w:hint="eastAsia"/>
              </w:rPr>
              <w:t>允许，偏差范围：</w:t>
            </w:r>
            <w:r>
              <w:rPr>
                <w:rFonts w:ascii="宋体" w:hAnsi="宋体" w:cs="宋体"/>
              </w:rPr>
              <w:t xml:space="preserve"> </w:t>
            </w:r>
            <w:r>
              <w:rPr>
                <w:rFonts w:ascii="宋体" w:hAnsi="宋体" w:cs="宋体" w:hint="eastAsia"/>
              </w:rPr>
              <w:t>最高项数：</w:t>
            </w:r>
          </w:p>
        </w:tc>
      </w:tr>
      <w:tr w:rsidR="005675D8">
        <w:trPr>
          <w:trHeight w:val="454"/>
        </w:trPr>
        <w:tc>
          <w:tcPr>
            <w:tcW w:w="1164" w:type="dxa"/>
            <w:vAlign w:val="center"/>
          </w:tcPr>
          <w:p w:rsidR="005675D8" w:rsidRDefault="00C058A1">
            <w:pPr>
              <w:adjustRightInd w:val="0"/>
              <w:snapToGrid w:val="0"/>
              <w:jc w:val="center"/>
              <w:rPr>
                <w:rFonts w:ascii="宋体" w:hAnsi="宋体" w:cs="宋体"/>
              </w:rPr>
            </w:pPr>
            <w:r>
              <w:rPr>
                <w:rFonts w:ascii="宋体" w:hAnsi="宋体" w:cs="宋体"/>
              </w:rPr>
              <w:t>2.1</w:t>
            </w:r>
          </w:p>
        </w:tc>
        <w:tc>
          <w:tcPr>
            <w:tcW w:w="2562" w:type="dxa"/>
            <w:vAlign w:val="center"/>
          </w:tcPr>
          <w:p w:rsidR="005675D8" w:rsidRDefault="00C058A1">
            <w:pPr>
              <w:adjustRightInd w:val="0"/>
              <w:snapToGrid w:val="0"/>
              <w:jc w:val="center"/>
              <w:rPr>
                <w:rFonts w:ascii="宋体" w:hAnsi="宋体" w:cs="宋体"/>
              </w:rPr>
            </w:pPr>
            <w:r>
              <w:rPr>
                <w:rFonts w:ascii="宋体" w:hAnsi="宋体" w:cs="宋体" w:hint="eastAsia"/>
              </w:rPr>
              <w:t>构成招标文件的其他资料</w:t>
            </w:r>
          </w:p>
        </w:tc>
        <w:tc>
          <w:tcPr>
            <w:tcW w:w="5597" w:type="dxa"/>
            <w:tcMar>
              <w:top w:w="28" w:type="dxa"/>
              <w:left w:w="28" w:type="dxa"/>
              <w:bottom w:w="57" w:type="dxa"/>
              <w:right w:w="57" w:type="dxa"/>
            </w:tcMar>
            <w:vAlign w:val="center"/>
          </w:tcPr>
          <w:p w:rsidR="005675D8" w:rsidRDefault="00C058A1">
            <w:pPr>
              <w:adjustRightInd w:val="0"/>
              <w:snapToGrid w:val="0"/>
              <w:rPr>
                <w:rFonts w:ascii="宋体" w:hAnsi="宋体" w:cs="宋体"/>
              </w:rPr>
            </w:pPr>
            <w:r>
              <w:rPr>
                <w:rFonts w:ascii="宋体" w:hAnsi="宋体" w:cs="宋体" w:hint="eastAsia"/>
              </w:rPr>
              <w:t>/</w:t>
            </w:r>
          </w:p>
        </w:tc>
      </w:tr>
      <w:tr w:rsidR="005675D8">
        <w:trPr>
          <w:trHeight w:val="454"/>
        </w:trPr>
        <w:tc>
          <w:tcPr>
            <w:tcW w:w="1164" w:type="dxa"/>
            <w:vAlign w:val="center"/>
          </w:tcPr>
          <w:p w:rsidR="005675D8" w:rsidRDefault="00C058A1">
            <w:pPr>
              <w:adjustRightInd w:val="0"/>
              <w:snapToGrid w:val="0"/>
              <w:jc w:val="center"/>
              <w:rPr>
                <w:rFonts w:ascii="宋体" w:hAnsi="宋体" w:cs="宋体"/>
              </w:rPr>
            </w:pPr>
            <w:r>
              <w:rPr>
                <w:rFonts w:ascii="宋体" w:hAnsi="宋体" w:cs="宋体"/>
              </w:rPr>
              <w:t>2.2.1</w:t>
            </w:r>
          </w:p>
        </w:tc>
        <w:tc>
          <w:tcPr>
            <w:tcW w:w="2562" w:type="dxa"/>
            <w:vAlign w:val="center"/>
          </w:tcPr>
          <w:p w:rsidR="005675D8" w:rsidRDefault="00C058A1">
            <w:pPr>
              <w:adjustRightInd w:val="0"/>
              <w:snapToGrid w:val="0"/>
              <w:jc w:val="center"/>
              <w:rPr>
                <w:rFonts w:ascii="宋体" w:hAnsi="宋体" w:cs="宋体"/>
              </w:rPr>
            </w:pPr>
            <w:r>
              <w:rPr>
                <w:rFonts w:ascii="宋体" w:hAnsi="宋体" w:cs="宋体" w:hint="eastAsia"/>
              </w:rPr>
              <w:t>投标人要求澄清招标文件</w:t>
            </w:r>
          </w:p>
        </w:tc>
        <w:tc>
          <w:tcPr>
            <w:tcW w:w="5597" w:type="dxa"/>
            <w:tcMar>
              <w:top w:w="28" w:type="dxa"/>
              <w:left w:w="28" w:type="dxa"/>
              <w:bottom w:w="57" w:type="dxa"/>
              <w:right w:w="57" w:type="dxa"/>
            </w:tcMar>
            <w:vAlign w:val="center"/>
          </w:tcPr>
          <w:p w:rsidR="005675D8" w:rsidRDefault="00C058A1">
            <w:pPr>
              <w:adjustRightInd w:val="0"/>
              <w:snapToGrid w:val="0"/>
              <w:rPr>
                <w:rFonts w:ascii="宋体" w:hAnsi="宋体" w:cs="宋体"/>
              </w:rPr>
            </w:pPr>
            <w:r w:rsidRPr="00725C5C">
              <w:rPr>
                <w:rFonts w:ascii="宋体" w:hAnsi="宋体" w:cs="宋体" w:hint="eastAsia"/>
                <w:bCs/>
              </w:rPr>
              <w:t>20</w:t>
            </w:r>
            <w:r w:rsidR="008B6738" w:rsidRPr="00725C5C">
              <w:rPr>
                <w:rFonts w:ascii="宋体" w:hAnsi="宋体" w:cs="宋体"/>
                <w:bCs/>
              </w:rPr>
              <w:t>22</w:t>
            </w:r>
            <w:r w:rsidRPr="00725C5C">
              <w:rPr>
                <w:rFonts w:ascii="宋体" w:hAnsi="宋体" w:cs="宋体" w:hint="eastAsia"/>
                <w:bCs/>
              </w:rPr>
              <w:t>年</w:t>
            </w:r>
            <w:r w:rsidR="00725C5C" w:rsidRPr="00725C5C">
              <w:rPr>
                <w:rFonts w:ascii="宋体" w:hAnsi="宋体" w:cs="宋体"/>
                <w:bCs/>
                <w:u w:val="single"/>
              </w:rPr>
              <w:t>7</w:t>
            </w:r>
            <w:r w:rsidRPr="00725C5C">
              <w:rPr>
                <w:rFonts w:ascii="宋体" w:hAnsi="宋体" w:cs="宋体" w:hint="eastAsia"/>
                <w:bCs/>
              </w:rPr>
              <w:t>月</w:t>
            </w:r>
            <w:r w:rsidR="008B6738" w:rsidRPr="00725C5C">
              <w:rPr>
                <w:rFonts w:ascii="宋体" w:hAnsi="宋体" w:cs="宋体" w:hint="eastAsia"/>
                <w:bCs/>
                <w:u w:val="single"/>
              </w:rPr>
              <w:t>1</w:t>
            </w:r>
            <w:r w:rsidR="00725C5C">
              <w:rPr>
                <w:rFonts w:ascii="宋体" w:hAnsi="宋体" w:cs="宋体"/>
                <w:bCs/>
                <w:u w:val="single"/>
              </w:rPr>
              <w:t>4</w:t>
            </w:r>
            <w:r w:rsidRPr="00725C5C">
              <w:rPr>
                <w:rFonts w:ascii="宋体" w:hAnsi="宋体" w:cs="宋体" w:hint="eastAsia"/>
                <w:bCs/>
              </w:rPr>
              <w:t>日前</w:t>
            </w:r>
            <w:r>
              <w:rPr>
                <w:rFonts w:ascii="宋体" w:hAnsi="宋体" w:cs="宋体" w:hint="eastAsia"/>
              </w:rPr>
              <w:t>，请将投标疑问以电子邮件（扫描件加盖公章，并同时提供</w:t>
            </w:r>
            <w:r>
              <w:rPr>
                <w:rFonts w:ascii="宋体" w:hAnsi="宋体" w:cs="宋体" w:hint="eastAsia"/>
              </w:rPr>
              <w:t>word</w:t>
            </w:r>
            <w:r>
              <w:rPr>
                <w:rFonts w:ascii="宋体" w:hAnsi="宋体" w:cs="宋体" w:hint="eastAsia"/>
              </w:rPr>
              <w:t>版本的文件）的方式提交至招标人如下邮箱：</w:t>
            </w:r>
            <w:hyperlink r:id="rId11" w:history="1">
              <w:r w:rsidR="008B6738" w:rsidRPr="00725C5C">
                <w:rPr>
                  <w:rStyle w:val="afff7"/>
                  <w:rFonts w:ascii="宋体" w:hAnsi="宋体"/>
                </w:rPr>
                <w:t>897735722</w:t>
              </w:r>
              <w:r w:rsidR="008B6738" w:rsidRPr="00725C5C">
                <w:rPr>
                  <w:rStyle w:val="afff7"/>
                  <w:rFonts w:ascii="宋体" w:hAnsi="宋体" w:hint="eastAsia"/>
                </w:rPr>
                <w:t>@qq.com</w:t>
              </w:r>
            </w:hyperlink>
            <w:r>
              <w:rPr>
                <w:rFonts w:ascii="宋体" w:hAnsi="宋体" w:cs="宋体" w:hint="eastAsia"/>
              </w:rPr>
              <w:t>。</w:t>
            </w:r>
          </w:p>
          <w:p w:rsidR="005675D8" w:rsidRDefault="00C058A1">
            <w:pPr>
              <w:adjustRightInd w:val="0"/>
              <w:snapToGrid w:val="0"/>
              <w:rPr>
                <w:rFonts w:ascii="宋体" w:hAnsi="宋体" w:cs="宋体"/>
              </w:rPr>
            </w:pPr>
            <w:r>
              <w:rPr>
                <w:rFonts w:ascii="宋体" w:hAnsi="宋体" w:cs="宋体" w:hint="eastAsia"/>
              </w:rPr>
              <w:t>过期的疑问招标人有权不予解答。</w:t>
            </w:r>
          </w:p>
        </w:tc>
      </w:tr>
      <w:tr w:rsidR="005675D8">
        <w:trPr>
          <w:trHeight w:val="454"/>
        </w:trPr>
        <w:tc>
          <w:tcPr>
            <w:tcW w:w="1164" w:type="dxa"/>
            <w:vAlign w:val="center"/>
          </w:tcPr>
          <w:p w:rsidR="005675D8" w:rsidRDefault="00C058A1">
            <w:pPr>
              <w:adjustRightInd w:val="0"/>
              <w:snapToGrid w:val="0"/>
              <w:jc w:val="center"/>
              <w:rPr>
                <w:rFonts w:ascii="宋体" w:hAnsi="宋体" w:cs="宋体"/>
              </w:rPr>
            </w:pPr>
            <w:r>
              <w:rPr>
                <w:rFonts w:ascii="宋体" w:hAnsi="宋体" w:cs="宋体"/>
              </w:rPr>
              <w:t>2.2.2</w:t>
            </w:r>
          </w:p>
        </w:tc>
        <w:tc>
          <w:tcPr>
            <w:tcW w:w="2562" w:type="dxa"/>
            <w:vAlign w:val="center"/>
          </w:tcPr>
          <w:p w:rsidR="005675D8" w:rsidRDefault="00C058A1">
            <w:pPr>
              <w:adjustRightInd w:val="0"/>
              <w:snapToGrid w:val="0"/>
              <w:jc w:val="center"/>
              <w:rPr>
                <w:rFonts w:ascii="宋体" w:hAnsi="宋体" w:cs="宋体"/>
              </w:rPr>
            </w:pPr>
            <w:r>
              <w:rPr>
                <w:rFonts w:ascii="宋体" w:hAnsi="宋体" w:cs="宋体" w:hint="eastAsia"/>
              </w:rPr>
              <w:t>招标文件澄清发出的形式</w:t>
            </w:r>
          </w:p>
        </w:tc>
        <w:tc>
          <w:tcPr>
            <w:tcW w:w="5597" w:type="dxa"/>
            <w:tcMar>
              <w:top w:w="28" w:type="dxa"/>
              <w:left w:w="28" w:type="dxa"/>
              <w:bottom w:w="57" w:type="dxa"/>
              <w:right w:w="57" w:type="dxa"/>
            </w:tcMar>
            <w:vAlign w:val="center"/>
          </w:tcPr>
          <w:p w:rsidR="005675D8" w:rsidRDefault="00C058A1">
            <w:pPr>
              <w:adjustRightInd w:val="0"/>
              <w:snapToGrid w:val="0"/>
              <w:rPr>
                <w:rFonts w:cs="宋体"/>
              </w:rPr>
            </w:pPr>
            <w:r>
              <w:rPr>
                <w:rFonts w:ascii="宋体" w:hAnsi="宋体" w:cs="Calibri" w:hint="eastAsia"/>
              </w:rPr>
              <w:t>招标人可在解答投标人提出的澄清问题时对招标文件进行修改，对招标文件的修改将以补充公告的形式发布，发布网站：</w:t>
            </w:r>
            <w:r>
              <w:rPr>
                <w:rFonts w:cs="宋体" w:hint="eastAsia"/>
              </w:rPr>
              <w:t>杭州萧山机场有限公司主页招投标</w:t>
            </w:r>
            <w:r>
              <w:rPr>
                <w:rFonts w:cs="宋体"/>
              </w:rPr>
              <w:t>信息栏</w:t>
            </w:r>
          </w:p>
          <w:p w:rsidR="005675D8" w:rsidRDefault="00906BA7">
            <w:pPr>
              <w:adjustRightInd w:val="0"/>
              <w:snapToGrid w:val="0"/>
              <w:rPr>
                <w:rFonts w:ascii="宋体" w:hAnsi="宋体" w:cs="宋体"/>
              </w:rPr>
            </w:pPr>
            <w:hyperlink r:id="rId12" w:history="1">
              <w:r w:rsidR="00C058A1">
                <w:rPr>
                  <w:rStyle w:val="afff7"/>
                </w:rPr>
                <w:t>http://www.hzairport.com/tender/index.html</w:t>
              </w:r>
            </w:hyperlink>
          </w:p>
        </w:tc>
      </w:tr>
      <w:tr w:rsidR="005675D8">
        <w:trPr>
          <w:trHeight w:val="454"/>
        </w:trPr>
        <w:tc>
          <w:tcPr>
            <w:tcW w:w="1164" w:type="dxa"/>
            <w:vAlign w:val="center"/>
          </w:tcPr>
          <w:p w:rsidR="005675D8" w:rsidRDefault="00C058A1">
            <w:pPr>
              <w:adjustRightInd w:val="0"/>
              <w:snapToGrid w:val="0"/>
              <w:jc w:val="center"/>
              <w:rPr>
                <w:rFonts w:ascii="宋体" w:hAnsi="宋体" w:cs="宋体"/>
              </w:rPr>
            </w:pPr>
            <w:r>
              <w:rPr>
                <w:rFonts w:ascii="宋体" w:hAnsi="宋体" w:cs="宋体"/>
              </w:rPr>
              <w:t>2.2.3</w:t>
            </w:r>
          </w:p>
        </w:tc>
        <w:tc>
          <w:tcPr>
            <w:tcW w:w="2562" w:type="dxa"/>
            <w:vAlign w:val="center"/>
          </w:tcPr>
          <w:p w:rsidR="005675D8" w:rsidRDefault="00C058A1">
            <w:pPr>
              <w:adjustRightInd w:val="0"/>
              <w:snapToGrid w:val="0"/>
              <w:jc w:val="center"/>
              <w:rPr>
                <w:rFonts w:ascii="宋体" w:hAnsi="宋体" w:cs="宋体"/>
              </w:rPr>
            </w:pPr>
            <w:r>
              <w:rPr>
                <w:rFonts w:ascii="宋体" w:hAnsi="宋体" w:cs="宋体" w:hint="eastAsia"/>
              </w:rPr>
              <w:t>投标人确认收到招标文件澄清</w:t>
            </w:r>
          </w:p>
        </w:tc>
        <w:tc>
          <w:tcPr>
            <w:tcW w:w="5597" w:type="dxa"/>
            <w:tcMar>
              <w:top w:w="28" w:type="dxa"/>
              <w:left w:w="28" w:type="dxa"/>
              <w:bottom w:w="57" w:type="dxa"/>
              <w:right w:w="57" w:type="dxa"/>
            </w:tcMar>
            <w:vAlign w:val="center"/>
          </w:tcPr>
          <w:p w:rsidR="005675D8" w:rsidRDefault="00C058A1">
            <w:pPr>
              <w:adjustRightInd w:val="0"/>
              <w:snapToGrid w:val="0"/>
              <w:rPr>
                <w:rFonts w:ascii="宋体" w:hAnsi="宋体" w:cs="宋体"/>
              </w:rPr>
            </w:pPr>
            <w:r>
              <w:rPr>
                <w:rFonts w:ascii="宋体" w:hAnsi="宋体" w:hint="eastAsia"/>
                <w:szCs w:val="21"/>
              </w:rPr>
              <w:t>无需确认。潜在投标人应自行关注</w:t>
            </w:r>
            <w:r>
              <w:rPr>
                <w:rFonts w:ascii="宋体" w:hAnsi="宋体" w:hint="eastAsia"/>
                <w:kern w:val="0"/>
                <w:szCs w:val="21"/>
              </w:rPr>
              <w:t>网站</w:t>
            </w:r>
            <w:r>
              <w:rPr>
                <w:rFonts w:ascii="宋体" w:hAnsi="宋体" w:hint="eastAsia"/>
                <w:szCs w:val="21"/>
              </w:rPr>
              <w:t>公告，招标人不再一一通知。投标人因自身贻误行为导致投标失败的，责任自负。</w:t>
            </w:r>
          </w:p>
        </w:tc>
      </w:tr>
      <w:tr w:rsidR="005675D8">
        <w:trPr>
          <w:trHeight w:val="454"/>
        </w:trPr>
        <w:tc>
          <w:tcPr>
            <w:tcW w:w="1164" w:type="dxa"/>
            <w:vAlign w:val="center"/>
          </w:tcPr>
          <w:p w:rsidR="005675D8" w:rsidRDefault="00C058A1">
            <w:pPr>
              <w:adjustRightInd w:val="0"/>
              <w:snapToGrid w:val="0"/>
              <w:jc w:val="center"/>
              <w:rPr>
                <w:rFonts w:ascii="宋体" w:hAnsi="宋体" w:cs="宋体"/>
              </w:rPr>
            </w:pPr>
            <w:r>
              <w:rPr>
                <w:rFonts w:ascii="宋体" w:hAnsi="宋体" w:cs="宋体"/>
              </w:rPr>
              <w:t>2.3.1</w:t>
            </w:r>
          </w:p>
        </w:tc>
        <w:tc>
          <w:tcPr>
            <w:tcW w:w="2562" w:type="dxa"/>
            <w:vAlign w:val="center"/>
          </w:tcPr>
          <w:p w:rsidR="005675D8" w:rsidRDefault="00C058A1">
            <w:pPr>
              <w:adjustRightInd w:val="0"/>
              <w:snapToGrid w:val="0"/>
              <w:jc w:val="center"/>
              <w:rPr>
                <w:rFonts w:ascii="宋体" w:hAnsi="宋体" w:cs="宋体"/>
              </w:rPr>
            </w:pPr>
            <w:r>
              <w:rPr>
                <w:rFonts w:ascii="宋体" w:hAnsi="宋体" w:cs="宋体" w:hint="eastAsia"/>
              </w:rPr>
              <w:t>招标文件修改发出的形式</w:t>
            </w:r>
          </w:p>
        </w:tc>
        <w:tc>
          <w:tcPr>
            <w:tcW w:w="5597" w:type="dxa"/>
            <w:tcMar>
              <w:top w:w="28" w:type="dxa"/>
              <w:left w:w="28" w:type="dxa"/>
              <w:bottom w:w="57" w:type="dxa"/>
              <w:right w:w="57" w:type="dxa"/>
            </w:tcMar>
            <w:vAlign w:val="center"/>
          </w:tcPr>
          <w:p w:rsidR="005675D8" w:rsidRDefault="00C058A1">
            <w:pPr>
              <w:adjustRightInd w:val="0"/>
              <w:snapToGrid w:val="0"/>
              <w:rPr>
                <w:rFonts w:ascii="宋体" w:hAnsi="宋体" w:cs="Calibri"/>
              </w:rPr>
            </w:pPr>
            <w:r>
              <w:rPr>
                <w:rFonts w:ascii="宋体" w:hAnsi="宋体" w:cs="Calibri" w:hint="eastAsia"/>
              </w:rPr>
              <w:t>招标人有权主动地对招标文件进行修改，对招标文件的修改将以补充公告的形式发布，发布网站：</w:t>
            </w:r>
          </w:p>
          <w:p w:rsidR="005675D8" w:rsidRDefault="00C058A1">
            <w:pPr>
              <w:adjustRightInd w:val="0"/>
              <w:snapToGrid w:val="0"/>
              <w:rPr>
                <w:rFonts w:cs="宋体"/>
              </w:rPr>
            </w:pPr>
            <w:r>
              <w:rPr>
                <w:rFonts w:cs="宋体" w:hint="eastAsia"/>
              </w:rPr>
              <w:t>杭州萧山机场有限公司主页招投标</w:t>
            </w:r>
            <w:r>
              <w:rPr>
                <w:rFonts w:cs="宋体"/>
              </w:rPr>
              <w:t>信息栏</w:t>
            </w:r>
          </w:p>
          <w:p w:rsidR="005675D8" w:rsidRDefault="00906BA7">
            <w:pPr>
              <w:adjustRightInd w:val="0"/>
              <w:snapToGrid w:val="0"/>
              <w:rPr>
                <w:rFonts w:ascii="宋体" w:hAnsi="宋体" w:cs="宋体"/>
              </w:rPr>
            </w:pPr>
            <w:hyperlink r:id="rId13" w:history="1">
              <w:r w:rsidR="00C058A1">
                <w:rPr>
                  <w:rStyle w:val="afff7"/>
                </w:rPr>
                <w:t>http://www.hzairport.com/tender/index.html</w:t>
              </w:r>
            </w:hyperlink>
          </w:p>
        </w:tc>
      </w:tr>
      <w:tr w:rsidR="005675D8">
        <w:trPr>
          <w:trHeight w:val="454"/>
        </w:trPr>
        <w:tc>
          <w:tcPr>
            <w:tcW w:w="1164" w:type="dxa"/>
            <w:vAlign w:val="center"/>
          </w:tcPr>
          <w:p w:rsidR="005675D8" w:rsidRDefault="00C058A1">
            <w:pPr>
              <w:adjustRightInd w:val="0"/>
              <w:snapToGrid w:val="0"/>
              <w:jc w:val="center"/>
              <w:rPr>
                <w:rFonts w:ascii="宋体" w:hAnsi="宋体" w:cs="宋体"/>
              </w:rPr>
            </w:pPr>
            <w:r>
              <w:rPr>
                <w:rFonts w:ascii="宋体" w:hAnsi="宋体" w:cs="宋体"/>
              </w:rPr>
              <w:t>2.3.2</w:t>
            </w:r>
          </w:p>
        </w:tc>
        <w:tc>
          <w:tcPr>
            <w:tcW w:w="2562" w:type="dxa"/>
            <w:vAlign w:val="center"/>
          </w:tcPr>
          <w:p w:rsidR="005675D8" w:rsidRDefault="00C058A1">
            <w:pPr>
              <w:adjustRightInd w:val="0"/>
              <w:snapToGrid w:val="0"/>
              <w:jc w:val="center"/>
              <w:rPr>
                <w:rFonts w:ascii="宋体" w:hAnsi="宋体" w:cs="宋体"/>
              </w:rPr>
            </w:pPr>
            <w:r>
              <w:rPr>
                <w:rFonts w:ascii="宋体" w:hAnsi="宋体" w:cs="宋体" w:hint="eastAsia"/>
              </w:rPr>
              <w:t>投标人确认收到招标文件修改</w:t>
            </w:r>
          </w:p>
        </w:tc>
        <w:tc>
          <w:tcPr>
            <w:tcW w:w="5597" w:type="dxa"/>
            <w:tcMar>
              <w:top w:w="28" w:type="dxa"/>
              <w:left w:w="28" w:type="dxa"/>
              <w:bottom w:w="57" w:type="dxa"/>
              <w:right w:w="57" w:type="dxa"/>
            </w:tcMar>
            <w:vAlign w:val="center"/>
          </w:tcPr>
          <w:p w:rsidR="005675D8" w:rsidRDefault="00C058A1">
            <w:pPr>
              <w:adjustRightInd w:val="0"/>
              <w:snapToGrid w:val="0"/>
              <w:rPr>
                <w:rFonts w:ascii="宋体" w:hAnsi="宋体" w:cs="宋体"/>
              </w:rPr>
            </w:pPr>
            <w:r>
              <w:rPr>
                <w:rFonts w:ascii="宋体" w:hAnsi="宋体" w:cs="Calibri" w:hint="eastAsia"/>
              </w:rPr>
              <w:t>无需确认。潜在投标人应自行关注网站公告，招标人不再一一通知。投标人因自身贻误行为导致投标失败的，责任自负。</w:t>
            </w:r>
          </w:p>
        </w:tc>
      </w:tr>
      <w:tr w:rsidR="005675D8">
        <w:trPr>
          <w:trHeight w:val="454"/>
        </w:trPr>
        <w:tc>
          <w:tcPr>
            <w:tcW w:w="1164" w:type="dxa"/>
            <w:vAlign w:val="center"/>
          </w:tcPr>
          <w:p w:rsidR="005675D8" w:rsidRDefault="00C058A1">
            <w:pPr>
              <w:adjustRightInd w:val="0"/>
              <w:snapToGrid w:val="0"/>
              <w:jc w:val="center"/>
              <w:rPr>
                <w:rFonts w:ascii="宋体" w:hAnsi="宋体" w:cs="宋体"/>
              </w:rPr>
            </w:pPr>
            <w:r>
              <w:rPr>
                <w:rFonts w:ascii="宋体" w:hAnsi="宋体" w:cs="宋体"/>
              </w:rPr>
              <w:t>3.1.1</w:t>
            </w:r>
          </w:p>
        </w:tc>
        <w:tc>
          <w:tcPr>
            <w:tcW w:w="2562" w:type="dxa"/>
            <w:vAlign w:val="center"/>
          </w:tcPr>
          <w:p w:rsidR="005675D8" w:rsidRDefault="00C058A1">
            <w:pPr>
              <w:adjustRightInd w:val="0"/>
              <w:snapToGrid w:val="0"/>
              <w:jc w:val="center"/>
              <w:rPr>
                <w:rFonts w:ascii="宋体" w:hAnsi="宋体" w:cs="宋体"/>
              </w:rPr>
            </w:pPr>
            <w:r>
              <w:rPr>
                <w:rFonts w:ascii="宋体" w:hAnsi="宋体" w:cs="宋体" w:hint="eastAsia"/>
              </w:rPr>
              <w:t>构成投标文件的其他资料</w:t>
            </w:r>
          </w:p>
        </w:tc>
        <w:tc>
          <w:tcPr>
            <w:tcW w:w="5597" w:type="dxa"/>
            <w:tcMar>
              <w:top w:w="28" w:type="dxa"/>
              <w:left w:w="28" w:type="dxa"/>
              <w:bottom w:w="57" w:type="dxa"/>
              <w:right w:w="57" w:type="dxa"/>
            </w:tcMar>
            <w:vAlign w:val="center"/>
          </w:tcPr>
          <w:p w:rsidR="005675D8" w:rsidRDefault="00C058A1">
            <w:pPr>
              <w:adjustRightInd w:val="0"/>
              <w:snapToGrid w:val="0"/>
              <w:rPr>
                <w:rFonts w:ascii="宋体" w:hAnsi="宋体" w:cs="宋体"/>
              </w:rPr>
            </w:pPr>
            <w:r>
              <w:rPr>
                <w:rFonts w:ascii="宋体" w:hAnsi="宋体" w:cs="宋体" w:hint="eastAsia"/>
              </w:rPr>
              <w:t>/</w:t>
            </w:r>
          </w:p>
        </w:tc>
      </w:tr>
      <w:tr w:rsidR="005675D8">
        <w:trPr>
          <w:trHeight w:val="454"/>
        </w:trPr>
        <w:tc>
          <w:tcPr>
            <w:tcW w:w="1164" w:type="dxa"/>
            <w:vAlign w:val="center"/>
          </w:tcPr>
          <w:p w:rsidR="005675D8" w:rsidRDefault="00C058A1">
            <w:pPr>
              <w:adjustRightInd w:val="0"/>
              <w:snapToGrid w:val="0"/>
              <w:jc w:val="center"/>
              <w:rPr>
                <w:rFonts w:ascii="宋体" w:hAnsi="宋体" w:cs="宋体"/>
              </w:rPr>
            </w:pPr>
            <w:r>
              <w:rPr>
                <w:rFonts w:ascii="宋体" w:hAnsi="宋体" w:cs="宋体"/>
              </w:rPr>
              <w:t>3.2.1</w:t>
            </w:r>
          </w:p>
        </w:tc>
        <w:tc>
          <w:tcPr>
            <w:tcW w:w="2562" w:type="dxa"/>
            <w:vAlign w:val="center"/>
          </w:tcPr>
          <w:p w:rsidR="005675D8" w:rsidRDefault="00C058A1">
            <w:pPr>
              <w:adjustRightInd w:val="0"/>
              <w:snapToGrid w:val="0"/>
              <w:jc w:val="center"/>
              <w:rPr>
                <w:rFonts w:ascii="宋体" w:hAnsi="宋体" w:cs="宋体"/>
              </w:rPr>
            </w:pPr>
            <w:r>
              <w:rPr>
                <w:rFonts w:ascii="宋体" w:hAnsi="宋体" w:cs="宋体" w:hint="eastAsia"/>
              </w:rPr>
              <w:t>增值税税金的计算方法</w:t>
            </w:r>
          </w:p>
        </w:tc>
        <w:tc>
          <w:tcPr>
            <w:tcW w:w="5597" w:type="dxa"/>
            <w:tcMar>
              <w:top w:w="28" w:type="dxa"/>
              <w:left w:w="28" w:type="dxa"/>
              <w:bottom w:w="57" w:type="dxa"/>
              <w:right w:w="57" w:type="dxa"/>
            </w:tcMar>
            <w:vAlign w:val="center"/>
          </w:tcPr>
          <w:p w:rsidR="005675D8" w:rsidRDefault="00C058A1">
            <w:pPr>
              <w:adjustRightInd w:val="0"/>
              <w:snapToGrid w:val="0"/>
              <w:rPr>
                <w:rFonts w:ascii="宋体" w:hAnsi="宋体" w:cs="宋体"/>
              </w:rPr>
            </w:pPr>
            <w:r>
              <w:rPr>
                <w:rFonts w:ascii="宋体" w:hAnsi="宋体" w:hint="eastAsia"/>
                <w:b/>
              </w:rPr>
              <w:t>合同内所有费用投标人须统一提供“销售货物”类</w:t>
            </w:r>
            <w:r>
              <w:rPr>
                <w:rFonts w:ascii="宋体" w:hAnsi="宋体"/>
                <w:b/>
              </w:rPr>
              <w:t>的增值税专用发票</w:t>
            </w:r>
            <w:r>
              <w:rPr>
                <w:rFonts w:ascii="宋体" w:hAnsi="宋体" w:hint="eastAsia"/>
                <w:b/>
              </w:rPr>
              <w:t>(</w:t>
            </w:r>
            <w:r>
              <w:rPr>
                <w:rFonts w:ascii="宋体" w:hAnsi="宋体" w:hint="eastAsia"/>
                <w:b/>
              </w:rPr>
              <w:t>税率按国家规定</w:t>
            </w:r>
            <w:r>
              <w:rPr>
                <w:rFonts w:ascii="宋体" w:hAnsi="宋体" w:hint="eastAsia"/>
                <w:b/>
              </w:rPr>
              <w:t>)</w:t>
            </w:r>
            <w:r>
              <w:rPr>
                <w:rFonts w:ascii="宋体" w:hAnsi="宋体"/>
                <w:b/>
              </w:rPr>
              <w:t>。</w:t>
            </w:r>
          </w:p>
        </w:tc>
      </w:tr>
      <w:tr w:rsidR="005675D8">
        <w:trPr>
          <w:trHeight w:val="454"/>
        </w:trPr>
        <w:tc>
          <w:tcPr>
            <w:tcW w:w="1164" w:type="dxa"/>
            <w:vAlign w:val="center"/>
          </w:tcPr>
          <w:p w:rsidR="005675D8" w:rsidRDefault="00C058A1">
            <w:pPr>
              <w:adjustRightInd w:val="0"/>
              <w:snapToGrid w:val="0"/>
              <w:jc w:val="center"/>
              <w:rPr>
                <w:rFonts w:ascii="宋体" w:hAnsi="宋体" w:cs="宋体"/>
              </w:rPr>
            </w:pPr>
            <w:r>
              <w:rPr>
                <w:rFonts w:ascii="宋体" w:hAnsi="宋体" w:cs="宋体"/>
              </w:rPr>
              <w:t>3.2.4</w:t>
            </w:r>
          </w:p>
        </w:tc>
        <w:tc>
          <w:tcPr>
            <w:tcW w:w="2562" w:type="dxa"/>
            <w:vAlign w:val="center"/>
          </w:tcPr>
          <w:p w:rsidR="005675D8" w:rsidRDefault="00C058A1">
            <w:pPr>
              <w:adjustRightInd w:val="0"/>
              <w:snapToGrid w:val="0"/>
              <w:jc w:val="center"/>
              <w:rPr>
                <w:rFonts w:ascii="宋体" w:hAnsi="宋体" w:cs="宋体"/>
              </w:rPr>
            </w:pPr>
            <w:r>
              <w:rPr>
                <w:rFonts w:ascii="宋体" w:hAnsi="宋体" w:cs="宋体" w:hint="eastAsia"/>
              </w:rPr>
              <w:t>最高投标限价</w:t>
            </w:r>
          </w:p>
        </w:tc>
        <w:tc>
          <w:tcPr>
            <w:tcW w:w="5597" w:type="dxa"/>
            <w:tcMar>
              <w:top w:w="28" w:type="dxa"/>
              <w:left w:w="28" w:type="dxa"/>
              <w:bottom w:w="57" w:type="dxa"/>
              <w:right w:w="57" w:type="dxa"/>
            </w:tcMar>
            <w:vAlign w:val="center"/>
          </w:tcPr>
          <w:p w:rsidR="005675D8" w:rsidRDefault="00C058A1">
            <w:pPr>
              <w:adjustRightInd w:val="0"/>
              <w:snapToGrid w:val="0"/>
              <w:rPr>
                <w:rFonts w:ascii="宋体" w:hAnsi="宋体" w:cs="宋体"/>
              </w:rPr>
            </w:pPr>
            <w:r>
              <w:rPr>
                <w:rFonts w:hint="eastAsia"/>
                <w:sz w:val="24"/>
              </w:rPr>
              <w:sym w:font="Wingdings" w:char="F0FE"/>
            </w:r>
            <w:r>
              <w:rPr>
                <w:rFonts w:ascii="宋体" w:hAnsi="宋体" w:cs="宋体" w:hint="eastAsia"/>
              </w:rPr>
              <w:t>无</w:t>
            </w:r>
          </w:p>
          <w:p w:rsidR="005675D8" w:rsidRDefault="00C058A1">
            <w:pPr>
              <w:adjustRightInd w:val="0"/>
              <w:snapToGrid w:val="0"/>
              <w:rPr>
                <w:rFonts w:ascii="宋体" w:hAnsi="宋体" w:cs="宋体"/>
              </w:rPr>
            </w:pPr>
            <w:r>
              <w:rPr>
                <w:rFonts w:ascii="MS Gothic" w:eastAsia="MS Gothic" w:hAnsi="MS Gothic" w:hint="eastAsia"/>
                <w:sz w:val="24"/>
              </w:rPr>
              <w:t>☐</w:t>
            </w:r>
            <w:r>
              <w:rPr>
                <w:rFonts w:ascii="宋体" w:hAnsi="宋体" w:cs="宋体" w:hint="eastAsia"/>
              </w:rPr>
              <w:t>有，最高投标限价：</w:t>
            </w:r>
            <w:r>
              <w:rPr>
                <w:rFonts w:ascii="宋体" w:hAnsi="宋体" w:cs="宋体" w:hint="eastAsia"/>
              </w:rPr>
              <w:t xml:space="preserve">  </w:t>
            </w:r>
            <w:r>
              <w:rPr>
                <w:rFonts w:ascii="宋体" w:hAnsi="宋体" w:cs="宋体" w:hint="eastAsia"/>
              </w:rPr>
              <w:t>万元</w:t>
            </w:r>
          </w:p>
        </w:tc>
      </w:tr>
      <w:tr w:rsidR="005675D8">
        <w:trPr>
          <w:trHeight w:val="454"/>
        </w:trPr>
        <w:tc>
          <w:tcPr>
            <w:tcW w:w="1164" w:type="dxa"/>
            <w:vAlign w:val="center"/>
          </w:tcPr>
          <w:p w:rsidR="005675D8" w:rsidRDefault="00C058A1">
            <w:pPr>
              <w:adjustRightInd w:val="0"/>
              <w:snapToGrid w:val="0"/>
              <w:jc w:val="center"/>
              <w:rPr>
                <w:rFonts w:ascii="宋体" w:hAnsi="宋体" w:cs="宋体"/>
              </w:rPr>
            </w:pPr>
            <w:r>
              <w:rPr>
                <w:rFonts w:ascii="宋体" w:hAnsi="宋体" w:cs="宋体"/>
              </w:rPr>
              <w:t>3.2.5</w:t>
            </w:r>
          </w:p>
        </w:tc>
        <w:tc>
          <w:tcPr>
            <w:tcW w:w="2562" w:type="dxa"/>
            <w:vAlign w:val="center"/>
          </w:tcPr>
          <w:p w:rsidR="005675D8" w:rsidRDefault="00C058A1">
            <w:pPr>
              <w:adjustRightInd w:val="0"/>
              <w:snapToGrid w:val="0"/>
              <w:jc w:val="center"/>
              <w:rPr>
                <w:rFonts w:ascii="宋体" w:hAnsi="宋体" w:cs="宋体"/>
              </w:rPr>
            </w:pPr>
            <w:r>
              <w:rPr>
                <w:rFonts w:ascii="宋体" w:hAnsi="宋体" w:cs="宋体" w:hint="eastAsia"/>
              </w:rPr>
              <w:t>投标报价的其他要求</w:t>
            </w:r>
          </w:p>
        </w:tc>
        <w:tc>
          <w:tcPr>
            <w:tcW w:w="5597" w:type="dxa"/>
            <w:tcMar>
              <w:top w:w="28" w:type="dxa"/>
              <w:left w:w="28" w:type="dxa"/>
              <w:bottom w:w="57" w:type="dxa"/>
              <w:right w:w="57" w:type="dxa"/>
            </w:tcMar>
            <w:vAlign w:val="center"/>
          </w:tcPr>
          <w:p w:rsidR="005675D8" w:rsidRDefault="00C058A1">
            <w:pPr>
              <w:adjustRightInd w:val="0"/>
              <w:snapToGrid w:val="0"/>
              <w:rPr>
                <w:rFonts w:ascii="宋体" w:hAnsi="宋体"/>
              </w:rPr>
            </w:pPr>
            <w:bookmarkStart w:id="19" w:name="EB2ef4c53d9b1f45d8ac0f2aaa4399dffe"/>
            <w:r>
              <w:rPr>
                <w:rFonts w:ascii="宋体" w:hAnsi="宋体" w:hint="eastAsia"/>
              </w:rPr>
              <w:t>1</w:t>
            </w:r>
            <w:r>
              <w:rPr>
                <w:rFonts w:ascii="宋体" w:hAnsi="宋体" w:hint="eastAsia"/>
              </w:rPr>
              <w:t>、投标人递交的投标函及投标报价表中的投标总价必须一致。</w:t>
            </w:r>
            <w:r>
              <w:rPr>
                <w:rFonts w:ascii="宋体" w:hAnsi="宋体" w:hint="eastAsia"/>
              </w:rPr>
              <w:t xml:space="preserve"> </w:t>
            </w:r>
          </w:p>
          <w:p w:rsidR="005675D8" w:rsidRDefault="00C058A1">
            <w:pPr>
              <w:adjustRightInd w:val="0"/>
              <w:snapToGrid w:val="0"/>
              <w:rPr>
                <w:rFonts w:ascii="宋体" w:hAnsi="宋体"/>
              </w:rPr>
            </w:pPr>
            <w:r>
              <w:rPr>
                <w:rFonts w:ascii="宋体" w:hAnsi="宋体" w:hint="eastAsia"/>
              </w:rPr>
              <w:t>2</w:t>
            </w:r>
            <w:r>
              <w:rPr>
                <w:rFonts w:ascii="宋体" w:hAnsi="宋体" w:hint="eastAsia"/>
              </w:rPr>
              <w:t>、投标人所报投标总价应为投标人为完成本项目所发生的一切费用，包括设备供货及相关服务等全过程产生的所有成本和费用以及一切税费。</w:t>
            </w:r>
            <w:r>
              <w:rPr>
                <w:rFonts w:ascii="宋体" w:hAnsi="宋体" w:hint="eastAsia"/>
              </w:rPr>
              <w:t xml:space="preserve"> </w:t>
            </w:r>
          </w:p>
          <w:p w:rsidR="005675D8" w:rsidRDefault="00C058A1">
            <w:pPr>
              <w:adjustRightInd w:val="0"/>
              <w:snapToGrid w:val="0"/>
              <w:rPr>
                <w:rFonts w:ascii="宋体" w:hAnsi="宋体"/>
              </w:rPr>
            </w:pPr>
            <w:r>
              <w:rPr>
                <w:rFonts w:ascii="宋体" w:hAnsi="宋体" w:hint="eastAsia"/>
              </w:rPr>
              <w:t>3</w:t>
            </w:r>
            <w:r>
              <w:rPr>
                <w:rFonts w:ascii="宋体" w:hAnsi="宋体" w:hint="eastAsia"/>
              </w:rPr>
              <w:t>、设备费采用综合单价报价，投标人应按招标人提供的设备品种和数量，填报相应的“综合单价”，投标人在投标报价表中填报的综合单价应是货物运至指定地点并完成“用户需求</w:t>
            </w:r>
            <w:r>
              <w:rPr>
                <w:rFonts w:ascii="宋体" w:hAnsi="宋体" w:hint="eastAsia"/>
              </w:rPr>
              <w:lastRenderedPageBreak/>
              <w:t>书”要求的相关服务所有费用的综合单价，以及合同明示或暗示的所有责任、义务和风险。</w:t>
            </w:r>
            <w:r>
              <w:rPr>
                <w:rFonts w:ascii="宋体" w:hAnsi="宋体" w:hint="eastAsia"/>
              </w:rPr>
              <w:t xml:space="preserve"> </w:t>
            </w:r>
          </w:p>
          <w:p w:rsidR="005675D8" w:rsidRDefault="00C058A1">
            <w:pPr>
              <w:adjustRightInd w:val="0"/>
              <w:snapToGrid w:val="0"/>
              <w:rPr>
                <w:rFonts w:ascii="宋体" w:hAnsi="宋体"/>
              </w:rPr>
            </w:pPr>
            <w:r>
              <w:rPr>
                <w:rFonts w:ascii="宋体" w:hAnsi="宋体" w:hint="eastAsia"/>
              </w:rPr>
              <w:t>4</w:t>
            </w:r>
            <w:r>
              <w:rPr>
                <w:rFonts w:ascii="宋体" w:hAnsi="宋体" w:hint="eastAsia"/>
              </w:rPr>
              <w:t>、随机配件和专用工具费</w:t>
            </w:r>
            <w:r>
              <w:rPr>
                <w:rFonts w:ascii="宋体" w:hAnsi="宋体" w:hint="eastAsia"/>
              </w:rPr>
              <w:t>(</w:t>
            </w:r>
            <w:r>
              <w:rPr>
                <w:rFonts w:ascii="宋体" w:hAnsi="宋体" w:hint="eastAsia"/>
              </w:rPr>
              <w:t>含专用维护软件、专用仪器仪表、专用测试工具</w:t>
            </w:r>
            <w:r>
              <w:rPr>
                <w:rFonts w:ascii="宋体" w:hAnsi="宋体" w:hint="eastAsia"/>
              </w:rPr>
              <w:t>)</w:t>
            </w:r>
            <w:r>
              <w:rPr>
                <w:rFonts w:ascii="宋体" w:hAnsi="宋体" w:hint="eastAsia"/>
              </w:rPr>
              <w:t>总价指卖方提供的随机配件和专用工具及其包装、运输、保险、装卸等服务的总费用。质保期内随机配件和专用工具由投标人包含在设备价格中。</w:t>
            </w:r>
          </w:p>
          <w:p w:rsidR="005675D8" w:rsidRDefault="00C058A1">
            <w:pPr>
              <w:adjustRightInd w:val="0"/>
              <w:snapToGrid w:val="0"/>
              <w:rPr>
                <w:rFonts w:ascii="宋体" w:hAnsi="宋体"/>
              </w:rPr>
            </w:pPr>
            <w:r>
              <w:rPr>
                <w:rFonts w:ascii="宋体" w:hAnsi="宋体" w:hint="eastAsia"/>
              </w:rPr>
              <w:t>5</w:t>
            </w:r>
            <w:r>
              <w:rPr>
                <w:rFonts w:ascii="宋体" w:hAnsi="宋体" w:hint="eastAsia"/>
              </w:rPr>
              <w:t>、投标人应按“投标报价表”的要求报价，在投标报价表上写明拟提供货物的单价和总价。对同一规格型号的设备，要求在所有报价表中的单价相同。</w:t>
            </w:r>
            <w:r>
              <w:rPr>
                <w:rFonts w:ascii="宋体" w:hAnsi="宋体" w:hint="eastAsia"/>
              </w:rPr>
              <w:t xml:space="preserve"> </w:t>
            </w:r>
          </w:p>
          <w:p w:rsidR="005675D8" w:rsidRDefault="00C058A1">
            <w:pPr>
              <w:adjustRightInd w:val="0"/>
              <w:snapToGrid w:val="0"/>
              <w:rPr>
                <w:rFonts w:ascii="宋体" w:hAnsi="宋体"/>
              </w:rPr>
            </w:pPr>
            <w:r>
              <w:rPr>
                <w:rFonts w:ascii="宋体" w:hAnsi="宋体" w:hint="eastAsia"/>
              </w:rPr>
              <w:t>6</w:t>
            </w:r>
            <w:r>
              <w:rPr>
                <w:rFonts w:ascii="宋体" w:hAnsi="宋体" w:hint="eastAsia"/>
              </w:rPr>
              <w:t>、所有与本项目有关的工作内容，均被认为已经包含在投标综合单价中。</w:t>
            </w:r>
            <w:r>
              <w:rPr>
                <w:rFonts w:ascii="宋体" w:hAnsi="宋体" w:hint="eastAsia"/>
              </w:rPr>
              <w:t xml:space="preserve"> </w:t>
            </w:r>
          </w:p>
          <w:p w:rsidR="005675D8" w:rsidRDefault="00C058A1">
            <w:pPr>
              <w:adjustRightInd w:val="0"/>
              <w:snapToGrid w:val="0"/>
              <w:rPr>
                <w:rFonts w:ascii="宋体" w:hAnsi="宋体"/>
              </w:rPr>
            </w:pPr>
            <w:r>
              <w:rPr>
                <w:rFonts w:ascii="宋体" w:hAnsi="宋体" w:hint="eastAsia"/>
              </w:rPr>
              <w:t>7</w:t>
            </w:r>
            <w:r>
              <w:rPr>
                <w:rFonts w:ascii="宋体" w:hAnsi="宋体" w:hint="eastAsia"/>
              </w:rPr>
              <w:t>、投标人所报的投标单价在合同执行过程中是固定不变的，除合同约定外，不得以任何理由予以变更，投标人应充分考虑各种风险因素</w:t>
            </w:r>
            <w:r>
              <w:rPr>
                <w:rFonts w:ascii="宋体" w:hAnsi="宋体" w:hint="eastAsia"/>
              </w:rPr>
              <w:t>(</w:t>
            </w:r>
            <w:r>
              <w:rPr>
                <w:rFonts w:ascii="宋体" w:hAnsi="宋体" w:hint="eastAsia"/>
              </w:rPr>
              <w:t>如合同履行期长、合同履行过程中的增购和变更等</w:t>
            </w:r>
            <w:r>
              <w:rPr>
                <w:rFonts w:ascii="宋体" w:hAnsi="宋体" w:hint="eastAsia"/>
              </w:rPr>
              <w:t>)</w:t>
            </w:r>
            <w:r>
              <w:rPr>
                <w:rFonts w:ascii="宋体" w:hAnsi="宋体" w:hint="eastAsia"/>
              </w:rPr>
              <w:t>。</w:t>
            </w:r>
            <w:r>
              <w:rPr>
                <w:rFonts w:ascii="宋体" w:hAnsi="宋体" w:hint="eastAsia"/>
              </w:rPr>
              <w:t xml:space="preserve">  </w:t>
            </w:r>
          </w:p>
          <w:p w:rsidR="005675D8" w:rsidRDefault="00C058A1">
            <w:pPr>
              <w:adjustRightInd w:val="0"/>
              <w:snapToGrid w:val="0"/>
              <w:rPr>
                <w:rFonts w:ascii="宋体" w:hAnsi="宋体"/>
              </w:rPr>
            </w:pPr>
            <w:r>
              <w:rPr>
                <w:rFonts w:ascii="宋体" w:hAnsi="宋体" w:hint="eastAsia"/>
              </w:rPr>
              <w:t>8</w:t>
            </w:r>
            <w:r>
              <w:rPr>
                <w:rFonts w:ascii="宋体" w:hAnsi="宋体" w:hint="eastAsia"/>
              </w:rPr>
              <w:t>、投标人</w:t>
            </w:r>
            <w:r>
              <w:rPr>
                <w:rFonts w:ascii="宋体" w:hAnsi="宋体" w:hint="eastAsia"/>
              </w:rPr>
              <w:t>(</w:t>
            </w:r>
            <w:r>
              <w:rPr>
                <w:rFonts w:ascii="宋体" w:hAnsi="宋体" w:hint="eastAsia"/>
              </w:rPr>
              <w:t>如中标</w:t>
            </w:r>
            <w:r>
              <w:rPr>
                <w:rFonts w:ascii="宋体" w:hAnsi="宋体" w:hint="eastAsia"/>
              </w:rPr>
              <w:t>)</w:t>
            </w:r>
            <w:r>
              <w:rPr>
                <w:rFonts w:ascii="宋体" w:hAnsi="宋体" w:hint="eastAsia"/>
              </w:rPr>
              <w:t>在投标文件中提供的货物清单和报价将是签订合同的唯一依据，其报价在本次投标有效期内不能发生改变。如有改变，招标人将拒绝与其签订合同。</w:t>
            </w:r>
            <w:r>
              <w:rPr>
                <w:rFonts w:ascii="宋体" w:hAnsi="宋体" w:hint="eastAsia"/>
              </w:rPr>
              <w:t xml:space="preserve"> </w:t>
            </w:r>
          </w:p>
          <w:p w:rsidR="005675D8" w:rsidRDefault="00C058A1">
            <w:pPr>
              <w:adjustRightInd w:val="0"/>
              <w:snapToGrid w:val="0"/>
              <w:rPr>
                <w:rFonts w:ascii="宋体" w:hAnsi="宋体"/>
              </w:rPr>
            </w:pPr>
            <w:r>
              <w:rPr>
                <w:rFonts w:ascii="宋体" w:hAnsi="宋体" w:hint="eastAsia"/>
              </w:rPr>
              <w:t>9</w:t>
            </w:r>
            <w:r>
              <w:rPr>
                <w:rFonts w:ascii="宋体" w:hAnsi="宋体" w:hint="eastAsia"/>
              </w:rPr>
              <w:t>、投标人对每种货物只允许有一个报价。</w:t>
            </w:r>
            <w:r>
              <w:rPr>
                <w:rFonts w:ascii="宋体" w:hAnsi="宋体" w:hint="eastAsia"/>
              </w:rPr>
              <w:t xml:space="preserve"> </w:t>
            </w:r>
          </w:p>
          <w:p w:rsidR="005675D8" w:rsidRDefault="00C058A1">
            <w:pPr>
              <w:adjustRightInd w:val="0"/>
              <w:snapToGrid w:val="0"/>
              <w:rPr>
                <w:rFonts w:ascii="宋体" w:hAnsi="宋体"/>
              </w:rPr>
            </w:pPr>
            <w:r>
              <w:rPr>
                <w:rFonts w:ascii="宋体" w:hAnsi="宋体" w:hint="eastAsia"/>
              </w:rPr>
              <w:t>10</w:t>
            </w:r>
            <w:r>
              <w:rPr>
                <w:rFonts w:ascii="宋体" w:hAnsi="宋体" w:hint="eastAsia"/>
              </w:rPr>
              <w:t>、招标人不接受任何折扣优惠报价，不接受任何赠送和选择性报价。</w:t>
            </w:r>
            <w:r>
              <w:rPr>
                <w:rFonts w:ascii="宋体" w:hAnsi="宋体" w:hint="eastAsia"/>
              </w:rPr>
              <w:t xml:space="preserve"> </w:t>
            </w:r>
          </w:p>
          <w:p w:rsidR="005675D8" w:rsidRDefault="00C058A1">
            <w:pPr>
              <w:adjustRightInd w:val="0"/>
              <w:snapToGrid w:val="0"/>
              <w:rPr>
                <w:rFonts w:ascii="宋体" w:hAnsi="宋体"/>
              </w:rPr>
            </w:pPr>
            <w:r>
              <w:rPr>
                <w:rFonts w:ascii="宋体" w:hAnsi="宋体" w:hint="eastAsia"/>
              </w:rPr>
              <w:t>11</w:t>
            </w:r>
            <w:r>
              <w:rPr>
                <w:rFonts w:ascii="宋体" w:hAnsi="宋体" w:hint="eastAsia"/>
              </w:rPr>
              <w:t>、所有根据合同或其它原因应由投标人支付的税款和其它应交纳的费用都要包括在投标人提交的投标价格中。</w:t>
            </w:r>
            <w:bookmarkEnd w:id="19"/>
          </w:p>
          <w:p w:rsidR="005675D8" w:rsidRDefault="00C058A1">
            <w:pPr>
              <w:adjustRightInd w:val="0"/>
              <w:snapToGrid w:val="0"/>
              <w:rPr>
                <w:rFonts w:ascii="宋体" w:hAnsi="宋体"/>
              </w:rPr>
            </w:pPr>
            <w:r>
              <w:rPr>
                <w:rFonts w:ascii="宋体" w:hAnsi="宋体" w:hint="eastAsia"/>
              </w:rPr>
              <w:t>12</w:t>
            </w:r>
            <w:r>
              <w:rPr>
                <w:rFonts w:ascii="宋体" w:hAnsi="宋体" w:hint="eastAsia"/>
              </w:rPr>
              <w:t>、其它须在报价中考虑的因素：</w:t>
            </w:r>
          </w:p>
          <w:p w:rsidR="005675D8" w:rsidRDefault="00C058A1">
            <w:pPr>
              <w:adjustRightInd w:val="0"/>
              <w:snapToGrid w:val="0"/>
              <w:rPr>
                <w:rFonts w:ascii="宋体" w:hAnsi="宋体"/>
              </w:rPr>
            </w:pPr>
            <w:r>
              <w:rPr>
                <w:rFonts w:ascii="宋体" w:hAnsi="宋体" w:hint="eastAsia"/>
              </w:rPr>
              <w:t>（</w:t>
            </w:r>
            <w:r>
              <w:rPr>
                <w:rFonts w:ascii="宋体" w:hAnsi="宋体" w:hint="eastAsia"/>
              </w:rPr>
              <w:t>1</w:t>
            </w:r>
            <w:r>
              <w:rPr>
                <w:rFonts w:ascii="宋体" w:hAnsi="宋体" w:hint="eastAsia"/>
              </w:rPr>
              <w:t>）本项目在安装期间（如有），应注意保护好招标人现有成品，如有损坏，须无条件修复至招标人满意，各投标人须自行考虑相关费用并计入投标总价且一次性包干。</w:t>
            </w:r>
          </w:p>
          <w:p w:rsidR="005675D8" w:rsidRDefault="00C058A1">
            <w:pPr>
              <w:adjustRightInd w:val="0"/>
              <w:snapToGrid w:val="0"/>
              <w:rPr>
                <w:rFonts w:ascii="宋体" w:hAnsi="宋体"/>
              </w:rPr>
            </w:pPr>
            <w:r>
              <w:rPr>
                <w:rFonts w:ascii="宋体" w:hAnsi="宋体" w:hint="eastAsia"/>
              </w:rPr>
              <w:t>（</w:t>
            </w:r>
            <w:r>
              <w:rPr>
                <w:rFonts w:ascii="宋体" w:hAnsi="宋体" w:hint="eastAsia"/>
              </w:rPr>
              <w:t>2</w:t>
            </w:r>
            <w:r>
              <w:rPr>
                <w:rFonts w:ascii="宋体" w:hAnsi="宋体" w:hint="eastAsia"/>
              </w:rPr>
              <w:t>）交付验收前产品的保护费由投标人自行考虑并计入总价。</w:t>
            </w:r>
          </w:p>
          <w:p w:rsidR="005675D8" w:rsidRDefault="00C058A1">
            <w:pPr>
              <w:adjustRightInd w:val="0"/>
              <w:snapToGrid w:val="0"/>
              <w:rPr>
                <w:rFonts w:ascii="宋体" w:hAnsi="宋体"/>
              </w:rPr>
            </w:pPr>
            <w:r>
              <w:rPr>
                <w:rFonts w:ascii="宋体" w:hAnsi="宋体" w:hint="eastAsia"/>
              </w:rPr>
              <w:t>（</w:t>
            </w:r>
            <w:r>
              <w:rPr>
                <w:rFonts w:ascii="宋体" w:hAnsi="宋体" w:hint="eastAsia"/>
              </w:rPr>
              <w:t>3</w:t>
            </w:r>
            <w:r>
              <w:rPr>
                <w:rFonts w:ascii="宋体" w:hAnsi="宋体" w:hint="eastAsia"/>
              </w:rPr>
              <w:t>）投标人安装过程中需自行负责现场人员生命、财产安全，自行解决与现场人员的劳务关系纠纷，可能产生的费用计入投标总价。</w:t>
            </w:r>
          </w:p>
          <w:p w:rsidR="005675D8" w:rsidRDefault="00C058A1">
            <w:pPr>
              <w:adjustRightInd w:val="0"/>
              <w:snapToGrid w:val="0"/>
              <w:rPr>
                <w:rFonts w:ascii="宋体" w:hAnsi="宋体"/>
              </w:rPr>
            </w:pPr>
            <w:r>
              <w:rPr>
                <w:rFonts w:ascii="宋体" w:hAnsi="宋体" w:hint="eastAsia"/>
                <w:b/>
                <w:bCs/>
              </w:rPr>
              <w:t>13</w:t>
            </w:r>
            <w:r>
              <w:rPr>
                <w:rFonts w:ascii="宋体" w:hAnsi="宋体" w:hint="eastAsia"/>
                <w:b/>
                <w:bCs/>
              </w:rPr>
              <w:t>、投标报价如有漏项，风险由投标人承担，即在评标时，按照最不利原则予以修正，但在签订合同时，认为这些漏项或者缺项已包含在投标报价的其他部分中，不再单独计价，也不因此增加合同价格。</w:t>
            </w:r>
          </w:p>
        </w:tc>
      </w:tr>
      <w:tr w:rsidR="005675D8">
        <w:trPr>
          <w:trHeight w:val="454"/>
        </w:trPr>
        <w:tc>
          <w:tcPr>
            <w:tcW w:w="1164" w:type="dxa"/>
            <w:vAlign w:val="center"/>
          </w:tcPr>
          <w:p w:rsidR="005675D8" w:rsidRDefault="00C058A1">
            <w:pPr>
              <w:adjustRightInd w:val="0"/>
              <w:snapToGrid w:val="0"/>
              <w:jc w:val="center"/>
              <w:rPr>
                <w:rFonts w:ascii="宋体" w:hAnsi="宋体" w:cs="宋体"/>
              </w:rPr>
            </w:pPr>
            <w:r>
              <w:rPr>
                <w:rFonts w:ascii="宋体" w:hAnsi="宋体" w:cs="宋体"/>
              </w:rPr>
              <w:lastRenderedPageBreak/>
              <w:t>3.3.1</w:t>
            </w:r>
          </w:p>
        </w:tc>
        <w:tc>
          <w:tcPr>
            <w:tcW w:w="2562" w:type="dxa"/>
            <w:vAlign w:val="center"/>
          </w:tcPr>
          <w:p w:rsidR="005675D8" w:rsidRDefault="00C058A1">
            <w:pPr>
              <w:adjustRightInd w:val="0"/>
              <w:snapToGrid w:val="0"/>
              <w:jc w:val="center"/>
              <w:rPr>
                <w:rFonts w:ascii="宋体" w:hAnsi="宋体" w:cs="宋体"/>
              </w:rPr>
            </w:pPr>
            <w:r>
              <w:rPr>
                <w:rFonts w:ascii="宋体" w:hAnsi="宋体" w:cs="宋体" w:hint="eastAsia"/>
              </w:rPr>
              <w:t>投标有效期</w:t>
            </w:r>
          </w:p>
        </w:tc>
        <w:tc>
          <w:tcPr>
            <w:tcW w:w="5597" w:type="dxa"/>
            <w:tcMar>
              <w:top w:w="28" w:type="dxa"/>
              <w:left w:w="28" w:type="dxa"/>
              <w:bottom w:w="57" w:type="dxa"/>
              <w:right w:w="57" w:type="dxa"/>
            </w:tcMar>
            <w:vAlign w:val="center"/>
          </w:tcPr>
          <w:p w:rsidR="005675D8" w:rsidRDefault="00C058A1">
            <w:pPr>
              <w:adjustRightInd w:val="0"/>
              <w:snapToGrid w:val="0"/>
              <w:rPr>
                <w:rFonts w:ascii="宋体" w:hAnsi="宋体" w:cs="宋体"/>
              </w:rPr>
            </w:pPr>
            <w:r>
              <w:rPr>
                <w:rFonts w:ascii="宋体" w:hAnsi="宋体"/>
              </w:rPr>
              <w:t>不少于</w:t>
            </w:r>
            <w:bookmarkStart w:id="20" w:name="EB191aa127b49d4a8b95623a875e1177a4"/>
            <w:r>
              <w:rPr>
                <w:rFonts w:ascii="宋体" w:hAnsi="宋体"/>
                <w:u w:val="single"/>
              </w:rPr>
              <w:t>12</w:t>
            </w:r>
            <w:r>
              <w:rPr>
                <w:rFonts w:ascii="宋体" w:hAnsi="宋体" w:hint="eastAsia"/>
                <w:u w:val="single"/>
              </w:rPr>
              <w:t>0</w:t>
            </w:r>
            <w:bookmarkEnd w:id="20"/>
            <w:r>
              <w:rPr>
                <w:rFonts w:ascii="宋体" w:hAnsi="宋体"/>
              </w:rPr>
              <w:t>个日历天</w:t>
            </w:r>
            <w:r>
              <w:rPr>
                <w:rFonts w:ascii="宋体" w:hAnsi="宋体"/>
              </w:rPr>
              <w:t>(</w:t>
            </w:r>
            <w:r>
              <w:rPr>
                <w:rFonts w:ascii="宋体" w:hAnsi="宋体"/>
              </w:rPr>
              <w:t>从投标截止之日起算</w:t>
            </w:r>
            <w:r>
              <w:rPr>
                <w:rFonts w:ascii="宋体" w:hAnsi="宋体"/>
              </w:rPr>
              <w:t>)</w:t>
            </w:r>
            <w:r>
              <w:rPr>
                <w:rFonts w:ascii="宋体" w:hAnsi="宋体"/>
              </w:rPr>
              <w:t>。</w:t>
            </w:r>
          </w:p>
        </w:tc>
      </w:tr>
      <w:tr w:rsidR="005675D8">
        <w:trPr>
          <w:trHeight w:val="454"/>
        </w:trPr>
        <w:tc>
          <w:tcPr>
            <w:tcW w:w="1164" w:type="dxa"/>
            <w:vAlign w:val="center"/>
          </w:tcPr>
          <w:p w:rsidR="005675D8" w:rsidRDefault="00C058A1">
            <w:pPr>
              <w:adjustRightInd w:val="0"/>
              <w:snapToGrid w:val="0"/>
              <w:jc w:val="center"/>
              <w:rPr>
                <w:rFonts w:ascii="宋体" w:hAnsi="宋体" w:cs="宋体"/>
              </w:rPr>
            </w:pPr>
            <w:r>
              <w:rPr>
                <w:rFonts w:ascii="宋体" w:hAnsi="宋体" w:cs="宋体"/>
              </w:rPr>
              <w:t>3.4.1</w:t>
            </w:r>
          </w:p>
        </w:tc>
        <w:tc>
          <w:tcPr>
            <w:tcW w:w="2562" w:type="dxa"/>
            <w:vAlign w:val="center"/>
          </w:tcPr>
          <w:p w:rsidR="005675D8" w:rsidRDefault="00C058A1">
            <w:pPr>
              <w:adjustRightInd w:val="0"/>
              <w:snapToGrid w:val="0"/>
              <w:jc w:val="center"/>
              <w:rPr>
                <w:rFonts w:ascii="宋体" w:hAnsi="宋体" w:cs="宋体"/>
              </w:rPr>
            </w:pPr>
            <w:r>
              <w:rPr>
                <w:rFonts w:ascii="宋体" w:hAnsi="宋体" w:cs="宋体" w:hint="eastAsia"/>
              </w:rPr>
              <w:t>投标保证金</w:t>
            </w:r>
          </w:p>
        </w:tc>
        <w:tc>
          <w:tcPr>
            <w:tcW w:w="5597" w:type="dxa"/>
            <w:tcMar>
              <w:top w:w="28" w:type="dxa"/>
              <w:left w:w="28" w:type="dxa"/>
              <w:bottom w:w="57" w:type="dxa"/>
              <w:right w:w="57" w:type="dxa"/>
            </w:tcMar>
            <w:vAlign w:val="center"/>
          </w:tcPr>
          <w:p w:rsidR="005675D8" w:rsidRDefault="00C058A1">
            <w:pPr>
              <w:adjustRightInd w:val="0"/>
              <w:snapToGrid w:val="0"/>
              <w:rPr>
                <w:rFonts w:ascii="宋体" w:hAnsi="宋体" w:cs="宋体"/>
              </w:rPr>
            </w:pPr>
            <w:r>
              <w:rPr>
                <w:rFonts w:ascii="宋体" w:hAnsi="宋体" w:cs="宋体" w:hint="eastAsia"/>
              </w:rPr>
              <w:t>是否要求投标人递交投标保证金：</w:t>
            </w:r>
          </w:p>
          <w:p w:rsidR="005675D8" w:rsidRDefault="00C058A1">
            <w:pPr>
              <w:adjustRightInd w:val="0"/>
              <w:snapToGrid w:val="0"/>
              <w:rPr>
                <w:rFonts w:ascii="宋体" w:hAnsi="宋体" w:cs="宋体"/>
              </w:rPr>
            </w:pPr>
            <w:r>
              <w:rPr>
                <w:rFonts w:ascii="MS Gothic" w:eastAsia="MS Gothic" w:hAnsi="MS Gothic" w:hint="eastAsia"/>
                <w:sz w:val="24"/>
              </w:rPr>
              <w:t>☐</w:t>
            </w:r>
            <w:r>
              <w:rPr>
                <w:rFonts w:ascii="宋体" w:hAnsi="宋体" w:cs="宋体" w:hint="eastAsia"/>
              </w:rPr>
              <w:t>要求，投标保证金的形式：支票、银行汇票或电汇，必须在投标截止时间前通过投标人的基本账户以银行转账方式缴纳。</w:t>
            </w:r>
          </w:p>
          <w:p w:rsidR="005675D8" w:rsidRDefault="00C058A1">
            <w:pPr>
              <w:adjustRightInd w:val="0"/>
              <w:snapToGrid w:val="0"/>
              <w:rPr>
                <w:rFonts w:ascii="宋体" w:hAnsi="宋体" w:cs="宋体"/>
              </w:rPr>
            </w:pPr>
            <w:r>
              <w:rPr>
                <w:rFonts w:ascii="宋体" w:hAnsi="宋体" w:cs="宋体" w:hint="eastAsia"/>
              </w:rPr>
              <w:t>投标保证金的金额：</w:t>
            </w:r>
            <w:r>
              <w:rPr>
                <w:rFonts w:ascii="宋体" w:hAnsi="宋体" w:cs="宋体"/>
                <w:u w:val="single"/>
              </w:rPr>
              <w:t xml:space="preserve">    </w:t>
            </w:r>
            <w:r>
              <w:rPr>
                <w:rFonts w:ascii="宋体" w:hAnsi="宋体" w:cs="宋体" w:hint="eastAsia"/>
              </w:rPr>
              <w:t>万元</w:t>
            </w:r>
          </w:p>
          <w:p w:rsidR="005675D8" w:rsidRDefault="00C058A1">
            <w:pPr>
              <w:snapToGrid w:val="0"/>
              <w:rPr>
                <w:rFonts w:ascii="宋体" w:hAnsi="宋体"/>
              </w:rPr>
            </w:pPr>
            <w:r>
              <w:rPr>
                <w:rFonts w:ascii="宋体" w:hAnsi="宋体" w:hint="eastAsia"/>
              </w:rPr>
              <w:t>投标保证金应在投标截止时间前汇入以下帐户：</w:t>
            </w:r>
          </w:p>
          <w:p w:rsidR="005675D8" w:rsidRDefault="00C058A1">
            <w:pPr>
              <w:snapToGrid w:val="0"/>
              <w:rPr>
                <w:rFonts w:ascii="宋体" w:hAnsi="宋体"/>
              </w:rPr>
            </w:pPr>
            <w:r>
              <w:rPr>
                <w:rFonts w:ascii="宋体" w:hAnsi="宋体" w:hint="eastAsia"/>
              </w:rPr>
              <w:t>开户名：杭州萧山国际机场有限公司</w:t>
            </w:r>
          </w:p>
          <w:p w:rsidR="005675D8" w:rsidRDefault="00C058A1">
            <w:pPr>
              <w:snapToGrid w:val="0"/>
              <w:rPr>
                <w:rFonts w:ascii="宋体" w:hAnsi="宋体"/>
              </w:rPr>
            </w:pPr>
            <w:r>
              <w:rPr>
                <w:rFonts w:ascii="宋体" w:hAnsi="宋体" w:hint="eastAsia"/>
              </w:rPr>
              <w:t>开户银行：工行杭州市空港城支行</w:t>
            </w:r>
            <w:r>
              <w:rPr>
                <w:rFonts w:ascii="宋体" w:hAnsi="宋体" w:hint="eastAsia"/>
              </w:rPr>
              <w:t xml:space="preserve"> </w:t>
            </w:r>
          </w:p>
          <w:p w:rsidR="005675D8" w:rsidRDefault="00C058A1">
            <w:pPr>
              <w:snapToGrid w:val="0"/>
              <w:rPr>
                <w:rFonts w:ascii="宋体" w:hAnsi="宋体"/>
              </w:rPr>
            </w:pPr>
            <w:r>
              <w:rPr>
                <w:rFonts w:ascii="宋体" w:hAnsi="宋体" w:hint="eastAsia"/>
              </w:rPr>
              <w:t>帐号：</w:t>
            </w:r>
            <w:r>
              <w:rPr>
                <w:rFonts w:ascii="宋体" w:hAnsi="宋体" w:hint="eastAsia"/>
              </w:rPr>
              <w:t>1202050209904601740</w:t>
            </w:r>
          </w:p>
          <w:p w:rsidR="005675D8" w:rsidRDefault="00C058A1">
            <w:pPr>
              <w:adjustRightInd w:val="0"/>
              <w:snapToGrid w:val="0"/>
              <w:rPr>
                <w:rFonts w:ascii="宋体" w:hAnsi="宋体"/>
                <w:b/>
                <w:bCs/>
              </w:rPr>
            </w:pPr>
            <w:r>
              <w:rPr>
                <w:rFonts w:ascii="宋体" w:hAnsi="宋体" w:hint="eastAsia"/>
                <w:b/>
                <w:bCs/>
              </w:rPr>
              <w:lastRenderedPageBreak/>
              <w:t>投标人提交投标保证金时需注明“＊＊＊项目投标保证金”，基本账户开户许可证和银行回单复印件等应注明投标人户名、开户行、账号等信息装订</w:t>
            </w:r>
            <w:r>
              <w:rPr>
                <w:rFonts w:ascii="宋体" w:hAnsi="宋体" w:cs="宋体" w:hint="eastAsia"/>
                <w:kern w:val="0"/>
                <w:sz w:val="22"/>
              </w:rPr>
              <w:t>于投标文件内，且须额外单独封装一份随投标文件一同送达</w:t>
            </w:r>
            <w:r>
              <w:rPr>
                <w:rFonts w:ascii="宋体" w:hAnsi="宋体" w:hint="eastAsia"/>
                <w:b/>
                <w:bCs/>
              </w:rPr>
              <w:t>。</w:t>
            </w:r>
          </w:p>
          <w:p w:rsidR="005675D8" w:rsidRDefault="00C058A1">
            <w:pPr>
              <w:adjustRightInd w:val="0"/>
              <w:snapToGrid w:val="0"/>
              <w:rPr>
                <w:rFonts w:ascii="宋体" w:hAnsi="宋体" w:cs="宋体"/>
              </w:rPr>
            </w:pPr>
            <w:r>
              <w:rPr>
                <w:rFonts w:ascii="MS Gothic" w:eastAsia="MS Gothic" w:hAnsi="MS Gothic" w:hint="eastAsia"/>
                <w:sz w:val="24"/>
              </w:rPr>
              <w:sym w:font="Wingdings" w:char="F0FE"/>
            </w:r>
            <w:r>
              <w:rPr>
                <w:rFonts w:ascii="宋体" w:hAnsi="宋体" w:cs="宋体" w:hint="eastAsia"/>
              </w:rPr>
              <w:t>不要求</w:t>
            </w:r>
          </w:p>
        </w:tc>
      </w:tr>
      <w:tr w:rsidR="005675D8">
        <w:trPr>
          <w:trHeight w:val="454"/>
        </w:trPr>
        <w:tc>
          <w:tcPr>
            <w:tcW w:w="1164" w:type="dxa"/>
            <w:vAlign w:val="center"/>
          </w:tcPr>
          <w:p w:rsidR="005675D8" w:rsidRDefault="00C058A1">
            <w:pPr>
              <w:adjustRightInd w:val="0"/>
              <w:snapToGrid w:val="0"/>
              <w:jc w:val="center"/>
              <w:rPr>
                <w:rFonts w:ascii="宋体" w:hAnsi="宋体" w:cs="宋体"/>
              </w:rPr>
            </w:pPr>
            <w:r>
              <w:rPr>
                <w:rFonts w:ascii="宋体" w:hAnsi="宋体" w:cs="宋体"/>
              </w:rPr>
              <w:lastRenderedPageBreak/>
              <w:t>3.4.4</w:t>
            </w:r>
          </w:p>
        </w:tc>
        <w:tc>
          <w:tcPr>
            <w:tcW w:w="2562" w:type="dxa"/>
            <w:vAlign w:val="center"/>
          </w:tcPr>
          <w:p w:rsidR="005675D8" w:rsidRDefault="00C058A1">
            <w:pPr>
              <w:adjustRightInd w:val="0"/>
              <w:snapToGrid w:val="0"/>
              <w:jc w:val="center"/>
              <w:rPr>
                <w:rFonts w:ascii="宋体" w:hAnsi="宋体" w:cs="宋体"/>
              </w:rPr>
            </w:pPr>
            <w:r>
              <w:rPr>
                <w:rFonts w:ascii="宋体" w:hAnsi="宋体" w:cs="宋体" w:hint="eastAsia"/>
              </w:rPr>
              <w:t>其他可以不予退还投标保证金的情形</w:t>
            </w:r>
          </w:p>
        </w:tc>
        <w:tc>
          <w:tcPr>
            <w:tcW w:w="5597" w:type="dxa"/>
            <w:tcMar>
              <w:top w:w="28" w:type="dxa"/>
              <w:left w:w="28" w:type="dxa"/>
              <w:bottom w:w="57" w:type="dxa"/>
              <w:right w:w="57" w:type="dxa"/>
            </w:tcMar>
            <w:vAlign w:val="center"/>
          </w:tcPr>
          <w:p w:rsidR="005675D8" w:rsidRPr="00173A27" w:rsidRDefault="00C058A1">
            <w:pPr>
              <w:pStyle w:val="afa"/>
              <w:rPr>
                <w:rFonts w:ascii="宋体" w:eastAsiaTheme="minorEastAsia" w:hAnsi="宋体" w:cstheme="minorBidi"/>
                <w:kern w:val="2"/>
                <w:sz w:val="21"/>
                <w:szCs w:val="22"/>
              </w:rPr>
            </w:pPr>
            <w:r w:rsidRPr="00173A27">
              <w:rPr>
                <w:rFonts w:ascii="宋体" w:eastAsiaTheme="minorEastAsia" w:hAnsi="宋体" w:cstheme="minorBidi"/>
                <w:kern w:val="2"/>
                <w:sz w:val="21"/>
                <w:szCs w:val="22"/>
              </w:rPr>
              <w:t>1</w:t>
            </w:r>
            <w:r w:rsidRPr="00173A27">
              <w:rPr>
                <w:rFonts w:ascii="宋体" w:eastAsiaTheme="minorEastAsia" w:hAnsi="宋体" w:cstheme="minorBidi" w:hint="eastAsia"/>
                <w:kern w:val="2"/>
                <w:sz w:val="21"/>
                <w:szCs w:val="22"/>
              </w:rPr>
              <w:t>、中标人不能按本章第</w:t>
            </w:r>
            <w:r w:rsidRPr="00173A27">
              <w:rPr>
                <w:rFonts w:ascii="宋体" w:eastAsiaTheme="minorEastAsia" w:hAnsi="宋体" w:cstheme="minorBidi"/>
                <w:kern w:val="2"/>
                <w:sz w:val="21"/>
                <w:szCs w:val="22"/>
              </w:rPr>
              <w:t xml:space="preserve"> 7.6.1 </w:t>
            </w:r>
            <w:r w:rsidRPr="00173A27">
              <w:rPr>
                <w:rFonts w:ascii="宋体" w:eastAsiaTheme="minorEastAsia" w:hAnsi="宋体" w:cstheme="minorBidi" w:hint="eastAsia"/>
                <w:kern w:val="2"/>
                <w:sz w:val="21"/>
                <w:szCs w:val="22"/>
              </w:rPr>
              <w:t>项要求提交履约保证金的，视为放弃中标，其投标保证金不予退还，给招标人造成的损失超过投标保证金数额的，中标人还应当对超过部分予以赔偿。</w:t>
            </w:r>
          </w:p>
          <w:p w:rsidR="005675D8" w:rsidRPr="00173A27" w:rsidRDefault="00C058A1">
            <w:pPr>
              <w:pStyle w:val="afa"/>
              <w:rPr>
                <w:rFonts w:ascii="宋体" w:eastAsiaTheme="minorEastAsia" w:hAnsi="宋体" w:cstheme="minorBidi"/>
                <w:kern w:val="2"/>
                <w:sz w:val="21"/>
                <w:szCs w:val="22"/>
              </w:rPr>
            </w:pPr>
            <w:r w:rsidRPr="00173A27">
              <w:rPr>
                <w:rFonts w:ascii="宋体" w:eastAsiaTheme="minorEastAsia" w:hAnsi="宋体" w:cstheme="minorBidi" w:hint="eastAsia"/>
                <w:kern w:val="2"/>
                <w:sz w:val="21"/>
                <w:szCs w:val="22"/>
              </w:rPr>
              <w:t>2</w:t>
            </w:r>
            <w:r w:rsidRPr="00173A27">
              <w:rPr>
                <w:rFonts w:ascii="宋体" w:eastAsiaTheme="minorEastAsia" w:hAnsi="宋体" w:cstheme="minorBidi" w:hint="eastAsia"/>
                <w:kern w:val="2"/>
                <w:sz w:val="21"/>
                <w:szCs w:val="22"/>
              </w:rPr>
              <w:t>、招标人和中标人应当在中标通知书发出之日起</w:t>
            </w:r>
            <w:r w:rsidRPr="00173A27">
              <w:rPr>
                <w:rFonts w:ascii="宋体" w:eastAsiaTheme="minorEastAsia" w:hAnsi="宋体" w:cstheme="minorBidi" w:hint="eastAsia"/>
                <w:kern w:val="2"/>
                <w:sz w:val="21"/>
                <w:szCs w:val="22"/>
              </w:rPr>
              <w:t xml:space="preserve"> 30 </w:t>
            </w:r>
            <w:r w:rsidRPr="00173A27">
              <w:rPr>
                <w:rFonts w:ascii="宋体" w:eastAsiaTheme="minorEastAsia" w:hAnsi="宋体" w:cstheme="minorBidi" w:hint="eastAsia"/>
                <w:kern w:val="2"/>
                <w:sz w:val="21"/>
                <w:szCs w:val="22"/>
              </w:rPr>
              <w:t>日内，根据招标文件和中标人的投</w:t>
            </w:r>
            <w:r w:rsidRPr="00173A27">
              <w:rPr>
                <w:rFonts w:ascii="宋体" w:eastAsiaTheme="minorEastAsia" w:hAnsi="宋体" w:cstheme="minorBidi" w:hint="eastAsia"/>
                <w:kern w:val="2"/>
                <w:sz w:val="21"/>
                <w:szCs w:val="22"/>
              </w:rPr>
              <w:t xml:space="preserve"> </w:t>
            </w:r>
            <w:r w:rsidRPr="00173A27">
              <w:rPr>
                <w:rFonts w:ascii="宋体" w:eastAsiaTheme="minorEastAsia" w:hAnsi="宋体" w:cstheme="minorBidi" w:hint="eastAsia"/>
                <w:kern w:val="2"/>
                <w:sz w:val="21"/>
                <w:szCs w:val="22"/>
              </w:rPr>
              <w:t>标文件订立书面合同</w:t>
            </w:r>
            <w:r w:rsidRPr="00173A27">
              <w:rPr>
                <w:rFonts w:ascii="宋体" w:eastAsiaTheme="minorEastAsia" w:hAnsi="宋体" w:cstheme="minorBidi"/>
                <w:kern w:val="2"/>
                <w:sz w:val="21"/>
                <w:szCs w:val="22"/>
              </w:rPr>
              <w:t>（合同条款按第</w:t>
            </w:r>
            <w:r w:rsidRPr="00173A27">
              <w:rPr>
                <w:rFonts w:ascii="宋体" w:eastAsiaTheme="minorEastAsia" w:hAnsi="宋体" w:cstheme="minorBidi" w:hint="eastAsia"/>
                <w:kern w:val="2"/>
                <w:sz w:val="21"/>
                <w:szCs w:val="22"/>
              </w:rPr>
              <w:t>四</w:t>
            </w:r>
            <w:r w:rsidRPr="00173A27">
              <w:rPr>
                <w:rFonts w:ascii="宋体" w:eastAsiaTheme="minorEastAsia" w:hAnsi="宋体" w:cstheme="minorBidi"/>
                <w:kern w:val="2"/>
                <w:sz w:val="21"/>
                <w:szCs w:val="22"/>
              </w:rPr>
              <w:t>章</w:t>
            </w:r>
            <w:r w:rsidRPr="00173A27">
              <w:rPr>
                <w:rFonts w:ascii="宋体" w:eastAsiaTheme="minorEastAsia" w:hAnsi="宋体" w:cstheme="minorBidi" w:hint="eastAsia"/>
                <w:kern w:val="2"/>
                <w:sz w:val="21"/>
                <w:szCs w:val="22"/>
              </w:rPr>
              <w:t>“</w:t>
            </w:r>
            <w:r w:rsidRPr="00173A27">
              <w:rPr>
                <w:rFonts w:ascii="宋体" w:eastAsiaTheme="minorEastAsia" w:hAnsi="宋体" w:cstheme="minorBidi"/>
                <w:kern w:val="2"/>
                <w:sz w:val="21"/>
                <w:szCs w:val="22"/>
              </w:rPr>
              <w:t>合同条款</w:t>
            </w:r>
            <w:r w:rsidRPr="00173A27">
              <w:rPr>
                <w:rFonts w:ascii="宋体" w:eastAsiaTheme="minorEastAsia" w:hAnsi="宋体" w:cstheme="minorBidi" w:hint="eastAsia"/>
                <w:kern w:val="2"/>
                <w:sz w:val="21"/>
                <w:szCs w:val="22"/>
              </w:rPr>
              <w:t>”</w:t>
            </w:r>
            <w:r w:rsidRPr="00173A27">
              <w:rPr>
                <w:rFonts w:ascii="宋体" w:eastAsiaTheme="minorEastAsia" w:hAnsi="宋体" w:cstheme="minorBidi"/>
                <w:kern w:val="2"/>
                <w:sz w:val="21"/>
                <w:szCs w:val="22"/>
              </w:rPr>
              <w:t>）</w:t>
            </w:r>
            <w:r w:rsidRPr="00173A27">
              <w:rPr>
                <w:rFonts w:ascii="宋体" w:eastAsiaTheme="minorEastAsia" w:hAnsi="宋体" w:cstheme="minorBidi" w:hint="eastAsia"/>
                <w:kern w:val="2"/>
                <w:sz w:val="21"/>
                <w:szCs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rsidR="005675D8" w:rsidRPr="00173A27" w:rsidRDefault="00C058A1">
            <w:pPr>
              <w:pStyle w:val="afa"/>
              <w:rPr>
                <w:rFonts w:ascii="宋体" w:eastAsiaTheme="minorEastAsia" w:hAnsi="宋体" w:cstheme="minorBidi"/>
                <w:kern w:val="2"/>
                <w:sz w:val="21"/>
                <w:szCs w:val="22"/>
              </w:rPr>
            </w:pPr>
            <w:r w:rsidRPr="00173A27">
              <w:rPr>
                <w:rFonts w:ascii="宋体" w:eastAsiaTheme="minorEastAsia" w:hAnsi="宋体" w:cstheme="minorBidi" w:hint="eastAsia"/>
                <w:kern w:val="2"/>
                <w:sz w:val="21"/>
                <w:szCs w:val="22"/>
              </w:rPr>
              <w:t>3</w:t>
            </w:r>
            <w:r w:rsidRPr="00173A27">
              <w:rPr>
                <w:rFonts w:ascii="宋体" w:eastAsiaTheme="minorEastAsia" w:hAnsi="宋体" w:cstheme="minorBidi" w:hint="eastAsia"/>
                <w:kern w:val="2"/>
                <w:sz w:val="21"/>
                <w:szCs w:val="22"/>
              </w:rPr>
              <w:t>、若投标人存在串通投标或弄虚作假或有其他违法行为的，招标人有权没收投标人的投标保证金，</w:t>
            </w:r>
            <w:r w:rsidRPr="00173A27">
              <w:rPr>
                <w:rFonts w:ascii="宋体" w:eastAsiaTheme="minorEastAsia" w:hAnsi="宋体" w:cstheme="minorBidi"/>
                <w:kern w:val="2"/>
                <w:sz w:val="21"/>
                <w:szCs w:val="22"/>
              </w:rPr>
              <w:t>2</w:t>
            </w:r>
            <w:r w:rsidRPr="00173A27">
              <w:rPr>
                <w:rFonts w:ascii="宋体" w:eastAsiaTheme="minorEastAsia" w:hAnsi="宋体" w:cstheme="minorBidi" w:hint="eastAsia"/>
                <w:kern w:val="2"/>
                <w:sz w:val="21"/>
                <w:szCs w:val="22"/>
              </w:rPr>
              <w:t>年内禁止参与招标人所有招标项目的投标，并由招标管理部门列入禁止交易名单或不良</w:t>
            </w:r>
            <w:r w:rsidRPr="00173A27">
              <w:rPr>
                <w:rFonts w:ascii="宋体" w:eastAsiaTheme="minorEastAsia" w:hAnsi="宋体" w:cstheme="minorBidi"/>
                <w:kern w:val="2"/>
                <w:sz w:val="21"/>
                <w:szCs w:val="22"/>
              </w:rPr>
              <w:t>信用记录名单</w:t>
            </w:r>
            <w:r w:rsidRPr="00173A27">
              <w:rPr>
                <w:rFonts w:ascii="宋体" w:eastAsiaTheme="minorEastAsia" w:hAnsi="宋体" w:cstheme="minorBidi" w:hint="eastAsia"/>
                <w:kern w:val="2"/>
                <w:sz w:val="21"/>
                <w:szCs w:val="22"/>
              </w:rPr>
              <w:t>，给招标人造成损失的，还需承担赔偿责任。</w:t>
            </w:r>
          </w:p>
          <w:p w:rsidR="005675D8" w:rsidRDefault="00C058A1">
            <w:pPr>
              <w:pStyle w:val="afa"/>
              <w:rPr>
                <w:b/>
                <w:bCs/>
                <w:kern w:val="2"/>
                <w:sz w:val="21"/>
                <w:szCs w:val="22"/>
              </w:rPr>
            </w:pPr>
            <w:r w:rsidRPr="00173A27">
              <w:rPr>
                <w:rFonts w:ascii="宋体" w:eastAsiaTheme="minorEastAsia" w:hAnsi="宋体" w:cstheme="minorBidi" w:hint="eastAsia"/>
                <w:kern w:val="2"/>
                <w:sz w:val="21"/>
                <w:szCs w:val="22"/>
              </w:rPr>
              <w:t>4</w:t>
            </w:r>
            <w:r w:rsidRPr="00173A27">
              <w:rPr>
                <w:rFonts w:ascii="宋体" w:eastAsiaTheme="minorEastAsia" w:hAnsi="宋体" w:cstheme="minorBidi" w:hint="eastAsia"/>
                <w:kern w:val="2"/>
                <w:sz w:val="21"/>
                <w:szCs w:val="22"/>
              </w:rPr>
              <w:t>、定标前招标人有权派员对中标候选人投标时选用的投标业绩进行核察，以确认其业绩真实情况，中标候选人必须积极配合业绩核察，如查实存在弄虚作假行为则其投标保证金不予退还并由招标管理部门列入禁止交易名单或不良</w:t>
            </w:r>
            <w:r w:rsidRPr="00173A27">
              <w:rPr>
                <w:rFonts w:ascii="宋体" w:eastAsiaTheme="minorEastAsia" w:hAnsi="宋体" w:cstheme="minorBidi"/>
                <w:kern w:val="2"/>
                <w:sz w:val="21"/>
                <w:szCs w:val="22"/>
              </w:rPr>
              <w:t>信用记录名单</w:t>
            </w:r>
            <w:r w:rsidRPr="00173A27">
              <w:rPr>
                <w:rFonts w:ascii="宋体" w:eastAsiaTheme="minorEastAsia" w:hAnsi="宋体" w:cstheme="minorBidi" w:hint="eastAsia"/>
                <w:kern w:val="2"/>
                <w:sz w:val="21"/>
                <w:szCs w:val="22"/>
              </w:rPr>
              <w:t>。</w:t>
            </w:r>
          </w:p>
        </w:tc>
      </w:tr>
      <w:tr w:rsidR="005675D8">
        <w:trPr>
          <w:trHeight w:val="454"/>
        </w:trPr>
        <w:tc>
          <w:tcPr>
            <w:tcW w:w="1164" w:type="dxa"/>
            <w:vAlign w:val="center"/>
          </w:tcPr>
          <w:p w:rsidR="005675D8" w:rsidRDefault="00C058A1">
            <w:pPr>
              <w:adjustRightInd w:val="0"/>
              <w:snapToGrid w:val="0"/>
              <w:jc w:val="center"/>
              <w:rPr>
                <w:rFonts w:ascii="宋体" w:hAnsi="宋体" w:cs="宋体"/>
              </w:rPr>
            </w:pPr>
            <w:r>
              <w:rPr>
                <w:rFonts w:ascii="宋体" w:hAnsi="宋体" w:cs="宋体"/>
              </w:rPr>
              <w:t>3.5</w:t>
            </w:r>
          </w:p>
        </w:tc>
        <w:tc>
          <w:tcPr>
            <w:tcW w:w="2562" w:type="dxa"/>
            <w:vAlign w:val="center"/>
          </w:tcPr>
          <w:p w:rsidR="005675D8" w:rsidRDefault="00C058A1">
            <w:pPr>
              <w:adjustRightInd w:val="0"/>
              <w:snapToGrid w:val="0"/>
              <w:jc w:val="center"/>
              <w:rPr>
                <w:rFonts w:ascii="宋体" w:hAnsi="宋体" w:cs="宋体"/>
              </w:rPr>
            </w:pPr>
            <w:r>
              <w:rPr>
                <w:rFonts w:ascii="宋体" w:hAnsi="宋体" w:cs="宋体" w:hint="eastAsia"/>
              </w:rPr>
              <w:t>资格审查资料的特殊要求</w:t>
            </w:r>
          </w:p>
        </w:tc>
        <w:tc>
          <w:tcPr>
            <w:tcW w:w="5597" w:type="dxa"/>
            <w:tcMar>
              <w:top w:w="28" w:type="dxa"/>
              <w:left w:w="28" w:type="dxa"/>
              <w:bottom w:w="57" w:type="dxa"/>
              <w:right w:w="57" w:type="dxa"/>
            </w:tcMar>
            <w:vAlign w:val="center"/>
          </w:tcPr>
          <w:p w:rsidR="005675D8" w:rsidRDefault="00C058A1">
            <w:pPr>
              <w:adjustRightInd w:val="0"/>
              <w:snapToGrid w:val="0"/>
              <w:rPr>
                <w:rFonts w:ascii="宋体" w:hAnsi="宋体" w:cs="宋体"/>
              </w:rPr>
            </w:pPr>
            <w:r>
              <w:rPr>
                <w:rFonts w:ascii="宋体" w:hAnsi="宋体" w:cs="宋体" w:hint="eastAsia"/>
              </w:rPr>
              <w:t>本项目资格审查方式采用</w:t>
            </w:r>
            <w:r>
              <w:rPr>
                <w:rFonts w:ascii="宋体" w:hAnsi="宋体" w:cs="宋体" w:hint="eastAsia"/>
                <w:b/>
                <w:bCs/>
              </w:rPr>
              <w:t>资格后审</w:t>
            </w:r>
          </w:p>
          <w:p w:rsidR="005675D8" w:rsidRDefault="00C058A1">
            <w:pPr>
              <w:adjustRightInd w:val="0"/>
              <w:snapToGrid w:val="0"/>
              <w:rPr>
                <w:rFonts w:ascii="宋体" w:hAnsi="宋体" w:cs="宋体"/>
              </w:rPr>
            </w:pPr>
            <w:r>
              <w:rPr>
                <w:rFonts w:ascii="MS Gothic" w:eastAsia="MS Gothic" w:hAnsi="MS Gothic" w:hint="eastAsia"/>
                <w:sz w:val="24"/>
              </w:rPr>
              <w:t>☐</w:t>
            </w:r>
            <w:r>
              <w:rPr>
                <w:rFonts w:ascii="宋体" w:hAnsi="宋体" w:cs="宋体" w:hint="eastAsia"/>
              </w:rPr>
              <w:t>无</w:t>
            </w:r>
          </w:p>
          <w:p w:rsidR="005675D8" w:rsidRDefault="00C058A1">
            <w:pPr>
              <w:adjustRightInd w:val="0"/>
              <w:snapToGrid w:val="0"/>
              <w:rPr>
                <w:rFonts w:ascii="宋体" w:hAnsi="宋体" w:cs="宋体"/>
              </w:rPr>
            </w:pPr>
            <w:r>
              <w:rPr>
                <w:rFonts w:hint="eastAsia"/>
                <w:sz w:val="24"/>
              </w:rPr>
              <w:sym w:font="Wingdings" w:char="F0FE"/>
            </w:r>
            <w:r>
              <w:rPr>
                <w:rFonts w:ascii="宋体" w:hAnsi="宋体" w:cs="宋体" w:hint="eastAsia"/>
              </w:rPr>
              <w:t>有，具体要求：</w:t>
            </w:r>
          </w:p>
          <w:p w:rsidR="005675D8" w:rsidRPr="00782088" w:rsidRDefault="00C058A1">
            <w:pPr>
              <w:pStyle w:val="afe"/>
              <w:rPr>
                <w:rFonts w:ascii="等线" w:eastAsia="等线" w:hAnsi="等线" w:cs="宋体"/>
                <w:kern w:val="2"/>
                <w:sz w:val="22"/>
                <w:szCs w:val="22"/>
              </w:rPr>
            </w:pPr>
            <w:r w:rsidRPr="00782088">
              <w:rPr>
                <w:rFonts w:ascii="等线" w:eastAsia="等线" w:hAnsi="等线" w:cs="宋体" w:hint="eastAsia"/>
                <w:kern w:val="2"/>
                <w:sz w:val="22"/>
                <w:szCs w:val="22"/>
              </w:rPr>
              <w:t>以下为</w:t>
            </w:r>
            <w:r w:rsidRPr="00782088">
              <w:rPr>
                <w:rFonts w:ascii="等线" w:eastAsia="等线" w:hAnsi="等线" w:cs="宋体"/>
                <w:kern w:val="2"/>
                <w:sz w:val="22"/>
                <w:szCs w:val="22"/>
              </w:rPr>
              <w:t>实质性响应招标文件资料</w:t>
            </w:r>
            <w:r w:rsidRPr="00782088">
              <w:rPr>
                <w:rFonts w:ascii="等线" w:eastAsia="等线" w:hAnsi="等线" w:cs="宋体" w:hint="eastAsia"/>
                <w:kern w:val="2"/>
                <w:sz w:val="22"/>
                <w:szCs w:val="22"/>
              </w:rPr>
              <w:t>：</w:t>
            </w:r>
          </w:p>
          <w:p w:rsidR="005675D8" w:rsidRPr="00782088" w:rsidRDefault="00C058A1">
            <w:pPr>
              <w:pStyle w:val="afe"/>
              <w:rPr>
                <w:rFonts w:ascii="等线" w:eastAsia="等线" w:hAnsi="等线" w:cs="宋体"/>
                <w:kern w:val="2"/>
                <w:sz w:val="22"/>
                <w:szCs w:val="22"/>
              </w:rPr>
            </w:pPr>
            <w:r w:rsidRPr="00782088">
              <w:rPr>
                <w:rFonts w:ascii="等线" w:eastAsia="等线" w:hAnsi="等线" w:cs="宋体"/>
                <w:kern w:val="2"/>
                <w:sz w:val="22"/>
                <w:szCs w:val="22"/>
              </w:rPr>
              <w:t>1、企业法人营业执照</w:t>
            </w:r>
            <w:r w:rsidRPr="00782088">
              <w:rPr>
                <w:rFonts w:ascii="等线" w:eastAsia="等线" w:hAnsi="等线" w:cs="宋体" w:hint="eastAsia"/>
                <w:kern w:val="2"/>
                <w:sz w:val="22"/>
                <w:szCs w:val="22"/>
              </w:rPr>
              <w:t>、</w:t>
            </w:r>
            <w:r w:rsidRPr="00782088">
              <w:rPr>
                <w:rFonts w:ascii="等线" w:eastAsia="等线" w:hAnsi="等线" w:cs="宋体" w:hint="eastAsia"/>
                <w:kern w:val="2"/>
                <w:sz w:val="22"/>
              </w:rPr>
              <w:t>法定代表人资格证明书</w:t>
            </w:r>
            <w:r w:rsidRPr="00782088">
              <w:rPr>
                <w:rFonts w:ascii="等线" w:eastAsia="等线" w:hAnsi="等线" w:cs="宋体"/>
                <w:kern w:val="2"/>
                <w:sz w:val="22"/>
                <w:szCs w:val="22"/>
              </w:rPr>
              <w:t>；</w:t>
            </w:r>
          </w:p>
          <w:p w:rsidR="005675D8" w:rsidRPr="00782088" w:rsidRDefault="00C058A1">
            <w:pPr>
              <w:pStyle w:val="afe"/>
              <w:rPr>
                <w:rFonts w:ascii="等线" w:eastAsia="等线" w:hAnsi="等线" w:cs="宋体"/>
                <w:kern w:val="2"/>
                <w:sz w:val="22"/>
                <w:szCs w:val="22"/>
              </w:rPr>
            </w:pPr>
            <w:r w:rsidRPr="00782088">
              <w:rPr>
                <w:rFonts w:ascii="等线" w:eastAsia="等线" w:hAnsi="等线" w:cs="宋体"/>
                <w:kern w:val="2"/>
                <w:sz w:val="22"/>
                <w:szCs w:val="22"/>
              </w:rPr>
              <w:t>2、法定代表人授权委托书(投标文件委托代理人签字的提供</w:t>
            </w:r>
            <w:r w:rsidRPr="00782088">
              <w:rPr>
                <w:rFonts w:ascii="等线" w:eastAsia="等线" w:hAnsi="等线" w:cs="宋体" w:hint="eastAsia"/>
                <w:kern w:val="2"/>
                <w:sz w:val="22"/>
                <w:szCs w:val="22"/>
              </w:rPr>
              <w:t>，</w:t>
            </w:r>
            <w:r w:rsidRPr="00782088">
              <w:rPr>
                <w:rFonts w:ascii="等线" w:eastAsia="等线" w:hAnsi="等线" w:cs="宋体" w:hint="eastAsia"/>
                <w:b/>
                <w:kern w:val="2"/>
                <w:sz w:val="22"/>
                <w:szCs w:val="22"/>
              </w:rPr>
              <w:t>★必须提供投标人企业为委托代理人缴纳的有效社会保险证明。社会保险证明：应由社保部门出具且需体现最近三个月中任何一个月（</w:t>
            </w:r>
            <w:r w:rsidRPr="00782088">
              <w:rPr>
                <w:rFonts w:ascii="等线" w:eastAsia="等线" w:hAnsi="等线" w:cs="宋体" w:hint="eastAsia"/>
                <w:b/>
                <w:sz w:val="22"/>
              </w:rPr>
              <w:t>最近三个月是指投标截止日当月的前三个月</w:t>
            </w:r>
            <w:r w:rsidRPr="00782088">
              <w:rPr>
                <w:rFonts w:ascii="等线" w:eastAsia="等线" w:hAnsi="等线" w:cs="宋体" w:hint="eastAsia"/>
                <w:b/>
                <w:kern w:val="2"/>
                <w:sz w:val="22"/>
                <w:szCs w:val="22"/>
              </w:rPr>
              <w:t>）在本企业缴纳的时间要求。投标文件中可使用社保证明的复制件但须同时加盖投标人印章</w:t>
            </w:r>
            <w:r w:rsidRPr="00782088">
              <w:rPr>
                <w:rFonts w:ascii="等线" w:eastAsia="等线" w:hAnsi="等线" w:cs="宋体"/>
                <w:b/>
                <w:kern w:val="2"/>
                <w:sz w:val="22"/>
                <w:szCs w:val="22"/>
              </w:rPr>
              <w:t>)</w:t>
            </w:r>
            <w:r w:rsidRPr="00782088">
              <w:rPr>
                <w:rFonts w:ascii="等线" w:eastAsia="等线" w:hAnsi="等线" w:cs="宋体"/>
                <w:kern w:val="2"/>
                <w:sz w:val="22"/>
                <w:szCs w:val="22"/>
              </w:rPr>
              <w:t>；</w:t>
            </w:r>
          </w:p>
          <w:p w:rsidR="005675D8" w:rsidRDefault="00173A27">
            <w:pPr>
              <w:adjustRightInd w:val="0"/>
              <w:snapToGrid w:val="0"/>
              <w:rPr>
                <w:rFonts w:ascii="宋体" w:hAnsi="宋体" w:cs="宋体"/>
              </w:rPr>
            </w:pPr>
            <w:bookmarkStart w:id="21" w:name="EB4536570bab9243ca95400f5423c9fd35"/>
            <w:r>
              <w:rPr>
                <w:rFonts w:ascii="宋体" w:hAnsi="宋体" w:cs="宋体"/>
              </w:rPr>
              <w:t>3</w:t>
            </w:r>
            <w:r w:rsidR="00C058A1">
              <w:rPr>
                <w:rFonts w:ascii="宋体" w:hAnsi="宋体" w:cs="宋体" w:hint="eastAsia"/>
              </w:rPr>
              <w:t>、投标承诺书。</w:t>
            </w:r>
          </w:p>
          <w:bookmarkEnd w:id="21"/>
          <w:p w:rsidR="005675D8" w:rsidRDefault="00C058A1">
            <w:pPr>
              <w:adjustRightInd w:val="0"/>
              <w:snapToGrid w:val="0"/>
              <w:rPr>
                <w:rFonts w:ascii="宋体" w:hAnsi="宋体" w:cs="宋体"/>
              </w:rPr>
            </w:pPr>
            <w:r>
              <w:rPr>
                <w:rFonts w:ascii="宋体" w:hAnsi="宋体"/>
              </w:rPr>
              <w:t>以上</w:t>
            </w:r>
            <w:r>
              <w:rPr>
                <w:rFonts w:ascii="宋体" w:hAnsi="宋体" w:hint="eastAsia"/>
              </w:rPr>
              <w:t>涉及的</w:t>
            </w:r>
            <w:r>
              <w:rPr>
                <w:rFonts w:ascii="宋体" w:hAnsi="宋体"/>
              </w:rPr>
              <w:t>证书</w:t>
            </w:r>
            <w:r>
              <w:rPr>
                <w:rFonts w:ascii="宋体" w:hAnsi="宋体"/>
              </w:rPr>
              <w:t>(</w:t>
            </w:r>
            <w:r>
              <w:rPr>
                <w:rFonts w:ascii="宋体" w:hAnsi="宋体"/>
              </w:rPr>
              <w:t>均应在有效期内，已在有效期外尚在办理延期过程中的视为无效</w:t>
            </w:r>
            <w:r>
              <w:rPr>
                <w:rFonts w:ascii="宋体" w:hAnsi="宋体"/>
              </w:rPr>
              <w:t>)</w:t>
            </w:r>
            <w:r>
              <w:rPr>
                <w:rFonts w:ascii="宋体" w:hAnsi="宋体"/>
              </w:rPr>
              <w:t>、</w:t>
            </w:r>
            <w:r>
              <w:rPr>
                <w:rFonts w:ascii="宋体" w:hAnsi="宋体" w:hint="eastAsia"/>
              </w:rPr>
              <w:t>业绩证明</w:t>
            </w:r>
            <w:r>
              <w:rPr>
                <w:rFonts w:ascii="宋体" w:hAnsi="宋体"/>
              </w:rPr>
              <w:t>应在投标文件中附</w:t>
            </w:r>
            <w:r>
              <w:rPr>
                <w:rFonts w:ascii="宋体" w:hAnsi="宋体" w:hint="eastAsia"/>
              </w:rPr>
              <w:t>中标通知书或合同复印件</w:t>
            </w:r>
            <w:r>
              <w:rPr>
                <w:rFonts w:ascii="宋体" w:hAnsi="宋体"/>
              </w:rPr>
              <w:t>，并加盖投标人公章，证书、</w:t>
            </w:r>
            <w:r>
              <w:rPr>
                <w:rFonts w:ascii="宋体" w:hAnsi="宋体" w:hint="eastAsia"/>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w:t>
            </w:r>
            <w:r>
              <w:rPr>
                <w:rFonts w:ascii="宋体" w:hAnsi="宋体"/>
              </w:rPr>
              <w:lastRenderedPageBreak/>
              <w:t>效处理。</w:t>
            </w:r>
          </w:p>
        </w:tc>
      </w:tr>
      <w:tr w:rsidR="005675D8">
        <w:trPr>
          <w:trHeight w:val="454"/>
        </w:trPr>
        <w:tc>
          <w:tcPr>
            <w:tcW w:w="1164" w:type="dxa"/>
            <w:vAlign w:val="center"/>
          </w:tcPr>
          <w:p w:rsidR="005675D8" w:rsidRDefault="00C058A1">
            <w:pPr>
              <w:adjustRightInd w:val="0"/>
              <w:snapToGrid w:val="0"/>
              <w:jc w:val="center"/>
              <w:rPr>
                <w:rFonts w:ascii="宋体" w:hAnsi="宋体" w:cs="宋体"/>
              </w:rPr>
            </w:pPr>
            <w:r>
              <w:rPr>
                <w:rFonts w:ascii="宋体" w:hAnsi="宋体" w:cs="宋体"/>
              </w:rPr>
              <w:lastRenderedPageBreak/>
              <w:t>3.6.1</w:t>
            </w:r>
          </w:p>
        </w:tc>
        <w:tc>
          <w:tcPr>
            <w:tcW w:w="2562" w:type="dxa"/>
            <w:vAlign w:val="center"/>
          </w:tcPr>
          <w:p w:rsidR="005675D8" w:rsidRDefault="00C058A1">
            <w:pPr>
              <w:adjustRightInd w:val="0"/>
              <w:snapToGrid w:val="0"/>
              <w:jc w:val="center"/>
              <w:rPr>
                <w:rFonts w:ascii="宋体" w:hAnsi="宋体" w:cs="宋体"/>
              </w:rPr>
            </w:pPr>
            <w:r>
              <w:rPr>
                <w:rFonts w:ascii="宋体" w:hAnsi="宋体" w:cs="宋体" w:hint="eastAsia"/>
              </w:rPr>
              <w:t>是否允许递交备选投标方案</w:t>
            </w:r>
          </w:p>
        </w:tc>
        <w:tc>
          <w:tcPr>
            <w:tcW w:w="5597" w:type="dxa"/>
            <w:tcMar>
              <w:top w:w="28" w:type="dxa"/>
              <w:left w:w="28" w:type="dxa"/>
              <w:bottom w:w="57" w:type="dxa"/>
              <w:right w:w="57" w:type="dxa"/>
            </w:tcMar>
            <w:vAlign w:val="center"/>
          </w:tcPr>
          <w:p w:rsidR="005675D8" w:rsidRDefault="00C058A1">
            <w:pPr>
              <w:adjustRightInd w:val="0"/>
              <w:snapToGrid w:val="0"/>
              <w:rPr>
                <w:rFonts w:ascii="宋体" w:hAnsi="宋体" w:cs="宋体"/>
              </w:rPr>
            </w:pPr>
            <w:r>
              <w:rPr>
                <w:rFonts w:hint="eastAsia"/>
                <w:sz w:val="24"/>
              </w:rPr>
              <w:sym w:font="Wingdings" w:char="F0FE"/>
            </w:r>
            <w:r>
              <w:rPr>
                <w:rFonts w:ascii="宋体" w:hAnsi="宋体" w:cs="宋体" w:hint="eastAsia"/>
              </w:rPr>
              <w:t>不允许</w:t>
            </w:r>
          </w:p>
          <w:p w:rsidR="005675D8" w:rsidRDefault="00C058A1">
            <w:pPr>
              <w:adjustRightInd w:val="0"/>
              <w:snapToGrid w:val="0"/>
              <w:rPr>
                <w:rFonts w:ascii="宋体" w:hAnsi="宋体" w:cs="宋体"/>
              </w:rPr>
            </w:pPr>
            <w:r>
              <w:rPr>
                <w:rFonts w:ascii="MS Gothic" w:eastAsia="MS Gothic" w:hAnsi="MS Gothic" w:hint="eastAsia"/>
                <w:sz w:val="24"/>
              </w:rPr>
              <w:t>☐</w:t>
            </w:r>
            <w:r>
              <w:rPr>
                <w:rFonts w:ascii="宋体" w:hAnsi="宋体" w:cs="宋体" w:hint="eastAsia"/>
              </w:rPr>
              <w:t>允许</w:t>
            </w:r>
          </w:p>
        </w:tc>
      </w:tr>
      <w:tr w:rsidR="005675D8">
        <w:trPr>
          <w:trHeight w:val="454"/>
        </w:trPr>
        <w:tc>
          <w:tcPr>
            <w:tcW w:w="1164" w:type="dxa"/>
            <w:vAlign w:val="center"/>
          </w:tcPr>
          <w:p w:rsidR="005675D8" w:rsidRDefault="00C058A1">
            <w:pPr>
              <w:adjustRightInd w:val="0"/>
              <w:snapToGrid w:val="0"/>
              <w:jc w:val="center"/>
              <w:rPr>
                <w:rFonts w:ascii="宋体" w:hAnsi="宋体" w:cs="宋体"/>
              </w:rPr>
            </w:pPr>
            <w:r>
              <w:rPr>
                <w:rFonts w:ascii="宋体" w:hAnsi="宋体" w:cs="宋体"/>
              </w:rPr>
              <w:t>3.7.3</w:t>
            </w:r>
          </w:p>
        </w:tc>
        <w:tc>
          <w:tcPr>
            <w:tcW w:w="2562" w:type="dxa"/>
            <w:vAlign w:val="center"/>
          </w:tcPr>
          <w:p w:rsidR="005675D8" w:rsidRDefault="00C058A1">
            <w:pPr>
              <w:adjustRightInd w:val="0"/>
              <w:snapToGrid w:val="0"/>
              <w:jc w:val="center"/>
              <w:rPr>
                <w:rFonts w:ascii="宋体" w:hAnsi="宋体" w:cs="宋体"/>
              </w:rPr>
            </w:pPr>
            <w:r>
              <w:rPr>
                <w:rFonts w:ascii="宋体" w:hAnsi="宋体" w:cs="宋体" w:hint="eastAsia"/>
              </w:rPr>
              <w:t>投标文件副本份数及其他要求</w:t>
            </w:r>
          </w:p>
        </w:tc>
        <w:tc>
          <w:tcPr>
            <w:tcW w:w="5597" w:type="dxa"/>
            <w:tcMar>
              <w:top w:w="28" w:type="dxa"/>
              <w:left w:w="28" w:type="dxa"/>
              <w:bottom w:w="57" w:type="dxa"/>
              <w:right w:w="57" w:type="dxa"/>
            </w:tcMar>
            <w:vAlign w:val="center"/>
          </w:tcPr>
          <w:p w:rsidR="005675D8" w:rsidRDefault="00C058A1">
            <w:pPr>
              <w:adjustRightInd w:val="0"/>
              <w:snapToGrid w:val="0"/>
              <w:rPr>
                <w:rFonts w:ascii="宋体" w:hAnsi="宋体" w:cs="宋体"/>
              </w:rPr>
            </w:pPr>
            <w:r>
              <w:rPr>
                <w:rFonts w:ascii="宋体" w:hAnsi="宋体" w:cs="宋体" w:hint="eastAsia"/>
              </w:rPr>
              <w:t>投标文件份数：正本</w:t>
            </w:r>
            <w:r>
              <w:rPr>
                <w:rFonts w:ascii="宋体" w:hAnsi="宋体" w:cs="宋体" w:hint="eastAsia"/>
              </w:rPr>
              <w:t>1</w:t>
            </w:r>
            <w:r>
              <w:rPr>
                <w:rFonts w:ascii="宋体" w:hAnsi="宋体" w:cs="宋体" w:hint="eastAsia"/>
              </w:rPr>
              <w:t>份，副本</w:t>
            </w:r>
            <w:r>
              <w:rPr>
                <w:rFonts w:ascii="宋体" w:hAnsi="宋体" w:cs="宋体" w:hint="eastAsia"/>
              </w:rPr>
              <w:t>2</w:t>
            </w:r>
            <w:r>
              <w:rPr>
                <w:rFonts w:ascii="宋体" w:hAnsi="宋体" w:cs="宋体" w:hint="eastAsia"/>
              </w:rPr>
              <w:t>份，</w:t>
            </w:r>
            <w:r>
              <w:rPr>
                <w:rFonts w:ascii="MS Gothic" w:eastAsia="MS Gothic" w:hAnsi="MS Gothic" w:hint="eastAsia"/>
                <w:sz w:val="24"/>
              </w:rPr>
              <w:t>☐</w:t>
            </w:r>
            <w:r>
              <w:rPr>
                <w:rFonts w:ascii="宋体" w:hAnsi="宋体" w:cs="宋体" w:hint="eastAsia"/>
              </w:rPr>
              <w:t>电子版文件</w:t>
            </w:r>
            <w:r>
              <w:rPr>
                <w:rFonts w:ascii="宋体" w:hAnsi="宋体" w:cs="宋体" w:hint="eastAsia"/>
              </w:rPr>
              <w:t>1</w:t>
            </w:r>
            <w:r>
              <w:rPr>
                <w:rFonts w:ascii="宋体" w:hAnsi="宋体" w:cs="宋体" w:hint="eastAsia"/>
              </w:rPr>
              <w:t>份</w:t>
            </w:r>
          </w:p>
        </w:tc>
      </w:tr>
      <w:tr w:rsidR="005675D8">
        <w:trPr>
          <w:trHeight w:val="454"/>
        </w:trPr>
        <w:tc>
          <w:tcPr>
            <w:tcW w:w="1164" w:type="dxa"/>
            <w:vAlign w:val="center"/>
          </w:tcPr>
          <w:p w:rsidR="005675D8" w:rsidRDefault="00C058A1">
            <w:pPr>
              <w:adjustRightInd w:val="0"/>
              <w:snapToGrid w:val="0"/>
              <w:jc w:val="center"/>
              <w:rPr>
                <w:rFonts w:ascii="宋体" w:hAnsi="宋体" w:cs="宋体"/>
              </w:rPr>
            </w:pPr>
            <w:r>
              <w:rPr>
                <w:rFonts w:ascii="宋体" w:hAnsi="宋体" w:cs="宋体"/>
              </w:rPr>
              <w:t>3.7.</w:t>
            </w:r>
            <w:r>
              <w:rPr>
                <w:rFonts w:ascii="宋体" w:hAnsi="宋体" w:cs="宋体" w:hint="eastAsia"/>
              </w:rPr>
              <w:t>4</w:t>
            </w:r>
          </w:p>
        </w:tc>
        <w:tc>
          <w:tcPr>
            <w:tcW w:w="2562" w:type="dxa"/>
            <w:vAlign w:val="center"/>
          </w:tcPr>
          <w:p w:rsidR="005675D8" w:rsidRDefault="00C058A1">
            <w:pPr>
              <w:adjustRightInd w:val="0"/>
              <w:snapToGrid w:val="0"/>
              <w:jc w:val="center"/>
              <w:rPr>
                <w:rFonts w:ascii="宋体" w:hAnsi="宋体" w:cs="宋体"/>
              </w:rPr>
            </w:pPr>
            <w:r>
              <w:rPr>
                <w:rFonts w:ascii="宋体" w:hAnsi="宋体" w:cs="宋体" w:hint="eastAsia"/>
              </w:rPr>
              <w:t>投标文件签字或盖章要求</w:t>
            </w:r>
          </w:p>
        </w:tc>
        <w:tc>
          <w:tcPr>
            <w:tcW w:w="5597" w:type="dxa"/>
            <w:tcMar>
              <w:top w:w="28" w:type="dxa"/>
              <w:left w:w="28" w:type="dxa"/>
              <w:bottom w:w="57" w:type="dxa"/>
              <w:right w:w="57" w:type="dxa"/>
            </w:tcMar>
            <w:vAlign w:val="center"/>
          </w:tcPr>
          <w:p w:rsidR="005675D8" w:rsidRDefault="00C058A1">
            <w:pPr>
              <w:adjustRightInd w:val="0"/>
              <w:snapToGrid w:val="0"/>
              <w:rPr>
                <w:rFonts w:ascii="宋体" w:hAnsi="宋体" w:cs="宋体"/>
              </w:rPr>
            </w:pPr>
            <w:r>
              <w:rPr>
                <w:rFonts w:ascii="宋体" w:hAnsi="宋体" w:cs="宋体" w:hint="eastAsia"/>
              </w:rPr>
              <w:t>在投标文件格式规定的签字和盖章处，投标人必须按要求签字或盖章。</w:t>
            </w:r>
          </w:p>
        </w:tc>
      </w:tr>
      <w:tr w:rsidR="005675D8">
        <w:trPr>
          <w:trHeight w:val="454"/>
        </w:trPr>
        <w:tc>
          <w:tcPr>
            <w:tcW w:w="1164" w:type="dxa"/>
            <w:vAlign w:val="center"/>
          </w:tcPr>
          <w:p w:rsidR="005675D8" w:rsidRDefault="00C058A1">
            <w:pPr>
              <w:adjustRightInd w:val="0"/>
              <w:snapToGrid w:val="0"/>
              <w:jc w:val="center"/>
              <w:rPr>
                <w:rFonts w:ascii="宋体" w:hAnsi="宋体" w:cs="宋体"/>
              </w:rPr>
            </w:pPr>
            <w:r>
              <w:rPr>
                <w:rFonts w:ascii="宋体" w:hAnsi="宋体" w:cs="宋体"/>
              </w:rPr>
              <w:t>4.1.1</w:t>
            </w:r>
          </w:p>
        </w:tc>
        <w:tc>
          <w:tcPr>
            <w:tcW w:w="2562" w:type="dxa"/>
            <w:vAlign w:val="center"/>
          </w:tcPr>
          <w:p w:rsidR="005675D8" w:rsidRDefault="00C058A1">
            <w:pPr>
              <w:adjustRightInd w:val="0"/>
              <w:snapToGrid w:val="0"/>
              <w:jc w:val="center"/>
              <w:rPr>
                <w:rFonts w:ascii="宋体" w:hAnsi="宋体" w:cs="宋体"/>
              </w:rPr>
            </w:pPr>
            <w:r>
              <w:rPr>
                <w:rFonts w:ascii="宋体" w:hAnsi="宋体" w:cs="宋体" w:hint="eastAsia"/>
              </w:rPr>
              <w:t>投标文件加密要求</w:t>
            </w:r>
          </w:p>
        </w:tc>
        <w:tc>
          <w:tcPr>
            <w:tcW w:w="5597" w:type="dxa"/>
            <w:tcMar>
              <w:top w:w="28" w:type="dxa"/>
              <w:left w:w="28" w:type="dxa"/>
              <w:bottom w:w="57" w:type="dxa"/>
              <w:right w:w="57" w:type="dxa"/>
            </w:tcMar>
            <w:vAlign w:val="center"/>
          </w:tcPr>
          <w:p w:rsidR="005675D8" w:rsidRDefault="00C058A1">
            <w:pPr>
              <w:adjustRightInd w:val="0"/>
              <w:snapToGrid w:val="0"/>
              <w:rPr>
                <w:rFonts w:ascii="宋体" w:hAnsi="宋体" w:cs="宋体"/>
              </w:rPr>
            </w:pPr>
            <w:r>
              <w:rPr>
                <w:rFonts w:ascii="宋体" w:hAnsi="宋体" w:hint="eastAsia"/>
              </w:rPr>
              <w:t>投标文件中的正本、副本和电子版文件包装在一个</w:t>
            </w:r>
            <w:r>
              <w:rPr>
                <w:rFonts w:ascii="宋体" w:hAnsi="宋体" w:hint="eastAsia"/>
              </w:rPr>
              <w:t>(</w:t>
            </w:r>
            <w:r>
              <w:rPr>
                <w:rFonts w:ascii="宋体" w:hAnsi="宋体" w:hint="eastAsia"/>
              </w:rPr>
              <w:t>或多个</w:t>
            </w:r>
            <w:r>
              <w:rPr>
                <w:rFonts w:ascii="宋体" w:hAnsi="宋体" w:hint="eastAsia"/>
              </w:rPr>
              <w:t>)</w:t>
            </w:r>
            <w:r>
              <w:rPr>
                <w:rFonts w:ascii="宋体" w:hAnsi="宋体" w:hint="eastAsia"/>
              </w:rPr>
              <w:t>密封袋内，退还投标保证金的资料装订于投标文件内，且须额外单独封装一份随投标文件一同送达。</w:t>
            </w:r>
          </w:p>
        </w:tc>
      </w:tr>
      <w:tr w:rsidR="005675D8">
        <w:trPr>
          <w:trHeight w:val="454"/>
        </w:trPr>
        <w:tc>
          <w:tcPr>
            <w:tcW w:w="1164" w:type="dxa"/>
            <w:vAlign w:val="center"/>
          </w:tcPr>
          <w:p w:rsidR="005675D8" w:rsidRDefault="00C058A1">
            <w:pPr>
              <w:adjustRightInd w:val="0"/>
              <w:snapToGrid w:val="0"/>
              <w:jc w:val="center"/>
              <w:rPr>
                <w:rFonts w:ascii="宋体" w:hAnsi="宋体" w:cs="宋体"/>
              </w:rPr>
            </w:pPr>
            <w:r>
              <w:rPr>
                <w:rFonts w:ascii="宋体" w:hAnsi="宋体" w:cs="宋体"/>
              </w:rPr>
              <w:t>4.1.2</w:t>
            </w:r>
          </w:p>
        </w:tc>
        <w:tc>
          <w:tcPr>
            <w:tcW w:w="2562" w:type="dxa"/>
            <w:vAlign w:val="center"/>
          </w:tcPr>
          <w:p w:rsidR="005675D8" w:rsidRDefault="00C058A1">
            <w:pPr>
              <w:adjustRightInd w:val="0"/>
              <w:snapToGrid w:val="0"/>
              <w:jc w:val="center"/>
              <w:rPr>
                <w:rFonts w:ascii="宋体" w:hAnsi="宋体" w:cs="宋体"/>
              </w:rPr>
            </w:pPr>
            <w:r>
              <w:rPr>
                <w:rFonts w:ascii="宋体" w:hAnsi="宋体" w:cs="宋体" w:hint="eastAsia"/>
              </w:rPr>
              <w:t>封套上应载明的信息</w:t>
            </w:r>
          </w:p>
        </w:tc>
        <w:tc>
          <w:tcPr>
            <w:tcW w:w="5597" w:type="dxa"/>
            <w:tcMar>
              <w:top w:w="28" w:type="dxa"/>
              <w:left w:w="28" w:type="dxa"/>
              <w:bottom w:w="57" w:type="dxa"/>
              <w:right w:w="57" w:type="dxa"/>
            </w:tcMar>
            <w:vAlign w:val="center"/>
          </w:tcPr>
          <w:p w:rsidR="005675D8" w:rsidRPr="00725C5C" w:rsidRDefault="00C058A1">
            <w:pPr>
              <w:adjustRightInd w:val="0"/>
              <w:snapToGrid w:val="0"/>
              <w:rPr>
                <w:rFonts w:ascii="宋体" w:hAnsi="宋体" w:cs="宋体"/>
              </w:rPr>
            </w:pPr>
            <w:r w:rsidRPr="00725C5C">
              <w:rPr>
                <w:rFonts w:ascii="宋体" w:hAnsi="宋体" w:cs="宋体" w:hint="eastAsia"/>
              </w:rPr>
              <w:t>招标人名称：杭州萧山国际机场有限公司</w:t>
            </w:r>
          </w:p>
          <w:p w:rsidR="005675D8" w:rsidRPr="00725C5C" w:rsidRDefault="00C058A1">
            <w:pPr>
              <w:adjustRightInd w:val="0"/>
              <w:snapToGrid w:val="0"/>
              <w:rPr>
                <w:rFonts w:ascii="宋体" w:hAnsi="宋体" w:cs="宋体"/>
              </w:rPr>
            </w:pPr>
            <w:r w:rsidRPr="00725C5C">
              <w:rPr>
                <w:rFonts w:ascii="宋体" w:hAnsi="宋体" w:cs="宋体" w:hint="eastAsia"/>
              </w:rPr>
              <w:t>招标人地址：杭州萧山国际机场内</w:t>
            </w:r>
          </w:p>
          <w:p w:rsidR="005675D8" w:rsidRPr="00725C5C" w:rsidRDefault="00C058A1">
            <w:pPr>
              <w:adjustRightInd w:val="0"/>
              <w:snapToGrid w:val="0"/>
              <w:rPr>
                <w:rFonts w:ascii="宋体" w:hAnsi="宋体" w:cs="宋体"/>
              </w:rPr>
            </w:pPr>
            <w:r w:rsidRPr="00725C5C">
              <w:rPr>
                <w:rFonts w:ascii="宋体" w:hAnsi="宋体" w:cs="宋体" w:hint="eastAsia"/>
                <w:u w:val="single"/>
              </w:rPr>
              <w:t>杭州萧山国际机场</w:t>
            </w:r>
            <w:r w:rsidR="007519A6" w:rsidRPr="00725C5C">
              <w:rPr>
                <w:rFonts w:ascii="宋体" w:hAnsi="宋体" w:cs="宋体" w:hint="eastAsia"/>
                <w:u w:val="single"/>
              </w:rPr>
              <w:t>航站楼防疫专用不锈钢硬质隔离设施</w:t>
            </w:r>
            <w:r w:rsidR="00C44129" w:rsidRPr="00725C5C">
              <w:rPr>
                <w:rFonts w:ascii="宋体" w:hAnsi="宋体" w:cs="宋体" w:hint="eastAsia"/>
                <w:u w:val="single"/>
              </w:rPr>
              <w:t>采购</w:t>
            </w:r>
            <w:r w:rsidRPr="00725C5C">
              <w:rPr>
                <w:rFonts w:ascii="宋体" w:hAnsi="宋体" w:cs="宋体" w:hint="eastAsia"/>
                <w:u w:val="single"/>
              </w:rPr>
              <w:t>项目</w:t>
            </w:r>
            <w:r w:rsidR="00782088" w:rsidRPr="00725C5C">
              <w:rPr>
                <w:rFonts w:ascii="宋体" w:hAnsi="宋体" w:cs="宋体" w:hint="eastAsia"/>
                <w:u w:val="single"/>
              </w:rPr>
              <w:t xml:space="preserve"> </w:t>
            </w:r>
            <w:r w:rsidRPr="00725C5C">
              <w:rPr>
                <w:rFonts w:ascii="宋体" w:hAnsi="宋体" w:cs="宋体" w:hint="eastAsia"/>
              </w:rPr>
              <w:t>投标文件</w:t>
            </w:r>
          </w:p>
          <w:p w:rsidR="005675D8" w:rsidRPr="00725C5C" w:rsidRDefault="00C058A1">
            <w:pPr>
              <w:adjustRightInd w:val="0"/>
              <w:snapToGrid w:val="0"/>
              <w:rPr>
                <w:rFonts w:ascii="宋体" w:hAnsi="宋体" w:cs="宋体"/>
              </w:rPr>
            </w:pPr>
            <w:r w:rsidRPr="00725C5C">
              <w:rPr>
                <w:rFonts w:ascii="宋体" w:hAnsi="宋体" w:cs="宋体" w:hint="eastAsia"/>
              </w:rPr>
              <w:t>在</w:t>
            </w:r>
            <w:r w:rsidRPr="00725C5C">
              <w:rPr>
                <w:rFonts w:ascii="宋体" w:hAnsi="宋体" w:cs="宋体" w:hint="eastAsia"/>
                <w:u w:val="single"/>
              </w:rPr>
              <w:t>202</w:t>
            </w:r>
            <w:r w:rsidR="00782088" w:rsidRPr="00725C5C">
              <w:rPr>
                <w:rFonts w:ascii="宋体" w:hAnsi="宋体" w:cs="宋体"/>
                <w:u w:val="single"/>
              </w:rPr>
              <w:t>2</w:t>
            </w:r>
            <w:r w:rsidRPr="00725C5C">
              <w:rPr>
                <w:rFonts w:ascii="宋体" w:hAnsi="宋体" w:cs="宋体" w:hint="eastAsia"/>
                <w:u w:val="single"/>
              </w:rPr>
              <w:t xml:space="preserve"> </w:t>
            </w:r>
            <w:r w:rsidRPr="00725C5C">
              <w:rPr>
                <w:rFonts w:ascii="宋体" w:hAnsi="宋体" w:cs="宋体" w:hint="eastAsia"/>
              </w:rPr>
              <w:t>年</w:t>
            </w:r>
            <w:r w:rsidR="00725C5C" w:rsidRPr="00725C5C">
              <w:rPr>
                <w:rFonts w:ascii="宋体" w:hAnsi="宋体" w:cs="宋体"/>
                <w:u w:val="single"/>
              </w:rPr>
              <w:t>7</w:t>
            </w:r>
            <w:r w:rsidR="00725C5C" w:rsidRPr="00725C5C">
              <w:rPr>
                <w:rFonts w:ascii="宋体" w:hAnsi="宋体" w:cs="宋体"/>
                <w:u w:val="single"/>
              </w:rPr>
              <w:t>月</w:t>
            </w:r>
            <w:r w:rsidR="00725C5C" w:rsidRPr="00725C5C">
              <w:rPr>
                <w:rFonts w:ascii="宋体" w:hAnsi="宋体" w:cs="宋体"/>
                <w:u w:val="single"/>
              </w:rPr>
              <w:t>18</w:t>
            </w:r>
            <w:r w:rsidRPr="00725C5C">
              <w:rPr>
                <w:rFonts w:ascii="宋体" w:hAnsi="宋体" w:cs="宋体" w:hint="eastAsia"/>
                <w:u w:val="single"/>
              </w:rPr>
              <w:t>日</w:t>
            </w:r>
            <w:r w:rsidRPr="00725C5C">
              <w:rPr>
                <w:rFonts w:ascii="宋体" w:hAnsi="宋体" w:cs="宋体"/>
                <w:u w:val="single"/>
              </w:rPr>
              <w:t>9</w:t>
            </w:r>
            <w:r w:rsidRPr="00725C5C">
              <w:rPr>
                <w:rFonts w:ascii="宋体" w:hAnsi="宋体" w:cs="宋体" w:hint="eastAsia"/>
              </w:rPr>
              <w:t>时</w:t>
            </w:r>
            <w:r w:rsidRPr="00725C5C">
              <w:rPr>
                <w:rFonts w:ascii="宋体" w:hAnsi="宋体" w:cs="宋体" w:hint="eastAsia"/>
                <w:u w:val="single"/>
              </w:rPr>
              <w:t>30</w:t>
            </w:r>
            <w:r w:rsidRPr="00725C5C">
              <w:rPr>
                <w:rFonts w:ascii="宋体" w:hAnsi="宋体" w:cs="宋体" w:hint="eastAsia"/>
              </w:rPr>
              <w:t>分</w:t>
            </w:r>
            <w:r w:rsidRPr="00725C5C">
              <w:rPr>
                <w:rFonts w:ascii="宋体" w:hAnsi="宋体" w:cs="宋体" w:hint="eastAsia"/>
              </w:rPr>
              <w:t>(</w:t>
            </w:r>
            <w:r w:rsidRPr="00725C5C">
              <w:rPr>
                <w:rFonts w:ascii="宋体" w:hAnsi="宋体" w:cs="宋体" w:hint="eastAsia"/>
              </w:rPr>
              <w:t>即开标时间</w:t>
            </w:r>
            <w:r w:rsidRPr="00725C5C">
              <w:rPr>
                <w:rFonts w:ascii="宋体" w:hAnsi="宋体" w:cs="宋体" w:hint="eastAsia"/>
              </w:rPr>
              <w:t>)</w:t>
            </w:r>
            <w:r w:rsidRPr="00725C5C">
              <w:rPr>
                <w:rFonts w:ascii="宋体" w:hAnsi="宋体" w:cs="宋体" w:hint="eastAsia"/>
              </w:rPr>
              <w:t>不得开启</w:t>
            </w:r>
          </w:p>
          <w:p w:rsidR="005675D8" w:rsidRPr="00725C5C" w:rsidRDefault="00C058A1">
            <w:pPr>
              <w:adjustRightInd w:val="0"/>
              <w:snapToGrid w:val="0"/>
              <w:rPr>
                <w:rFonts w:ascii="宋体" w:hAnsi="宋体" w:cs="宋体"/>
              </w:rPr>
            </w:pPr>
            <w:r w:rsidRPr="00725C5C">
              <w:rPr>
                <w:rFonts w:ascii="宋体" w:hAnsi="宋体" w:cs="宋体" w:hint="eastAsia"/>
              </w:rPr>
              <w:t>投标人名称：</w:t>
            </w:r>
            <w:r w:rsidRPr="00725C5C">
              <w:rPr>
                <w:rFonts w:ascii="宋体" w:hAnsi="宋体" w:cs="宋体" w:hint="eastAsia"/>
                <w:u w:val="single"/>
              </w:rPr>
              <w:t xml:space="preserve">                          </w:t>
            </w:r>
          </w:p>
        </w:tc>
      </w:tr>
      <w:tr w:rsidR="005675D8">
        <w:trPr>
          <w:trHeight w:val="454"/>
        </w:trPr>
        <w:tc>
          <w:tcPr>
            <w:tcW w:w="1164" w:type="dxa"/>
            <w:vAlign w:val="center"/>
          </w:tcPr>
          <w:p w:rsidR="005675D8" w:rsidRDefault="00C058A1">
            <w:pPr>
              <w:adjustRightInd w:val="0"/>
              <w:snapToGrid w:val="0"/>
              <w:jc w:val="center"/>
              <w:rPr>
                <w:rFonts w:ascii="宋体" w:hAnsi="宋体" w:cs="宋体"/>
              </w:rPr>
            </w:pPr>
            <w:r>
              <w:rPr>
                <w:rFonts w:ascii="宋体" w:hAnsi="宋体" w:cs="宋体"/>
              </w:rPr>
              <w:t>4.2.1</w:t>
            </w:r>
          </w:p>
        </w:tc>
        <w:tc>
          <w:tcPr>
            <w:tcW w:w="2562" w:type="dxa"/>
            <w:vAlign w:val="center"/>
          </w:tcPr>
          <w:p w:rsidR="005675D8" w:rsidRDefault="00C058A1">
            <w:pPr>
              <w:adjustRightInd w:val="0"/>
              <w:snapToGrid w:val="0"/>
              <w:jc w:val="center"/>
              <w:rPr>
                <w:rFonts w:ascii="宋体" w:hAnsi="宋体" w:cs="宋体"/>
              </w:rPr>
            </w:pPr>
            <w:r>
              <w:rPr>
                <w:rFonts w:ascii="宋体" w:hAnsi="宋体" w:cs="宋体" w:hint="eastAsia"/>
              </w:rPr>
              <w:t>投标截止时间</w:t>
            </w:r>
          </w:p>
        </w:tc>
        <w:tc>
          <w:tcPr>
            <w:tcW w:w="5597" w:type="dxa"/>
            <w:tcMar>
              <w:top w:w="28" w:type="dxa"/>
              <w:left w:w="28" w:type="dxa"/>
              <w:bottom w:w="57" w:type="dxa"/>
              <w:right w:w="57" w:type="dxa"/>
            </w:tcMar>
            <w:vAlign w:val="center"/>
          </w:tcPr>
          <w:p w:rsidR="005675D8" w:rsidRPr="00725C5C" w:rsidRDefault="00C058A1">
            <w:pPr>
              <w:adjustRightInd w:val="0"/>
              <w:snapToGrid w:val="0"/>
              <w:rPr>
                <w:rFonts w:ascii="宋体" w:hAnsi="宋体" w:cs="宋体"/>
              </w:rPr>
            </w:pPr>
            <w:r w:rsidRPr="00725C5C">
              <w:rPr>
                <w:rFonts w:ascii="宋体" w:hAnsi="宋体" w:cs="宋体"/>
                <w:b/>
                <w:u w:val="single"/>
              </w:rPr>
              <w:t>202</w:t>
            </w:r>
            <w:r w:rsidR="00782088" w:rsidRPr="00725C5C">
              <w:rPr>
                <w:rFonts w:ascii="宋体" w:hAnsi="宋体" w:cs="宋体"/>
                <w:b/>
                <w:u w:val="single"/>
              </w:rPr>
              <w:t>2</w:t>
            </w:r>
            <w:r w:rsidRPr="00725C5C">
              <w:rPr>
                <w:rFonts w:ascii="宋体" w:hAnsi="宋体" w:cs="宋体"/>
                <w:b/>
                <w:u w:val="single"/>
              </w:rPr>
              <w:t>年</w:t>
            </w:r>
            <w:r w:rsidR="00725C5C" w:rsidRPr="00725C5C">
              <w:rPr>
                <w:rFonts w:ascii="宋体" w:hAnsi="宋体" w:cs="宋体"/>
                <w:b/>
                <w:u w:val="single"/>
              </w:rPr>
              <w:t>7</w:t>
            </w:r>
            <w:r w:rsidR="00725C5C" w:rsidRPr="00725C5C">
              <w:rPr>
                <w:rFonts w:ascii="宋体" w:hAnsi="宋体" w:cs="宋体"/>
                <w:b/>
                <w:u w:val="single"/>
              </w:rPr>
              <w:t>月</w:t>
            </w:r>
            <w:r w:rsidR="00725C5C" w:rsidRPr="00725C5C">
              <w:rPr>
                <w:rFonts w:ascii="宋体" w:hAnsi="宋体" w:cs="宋体"/>
                <w:b/>
                <w:u w:val="single"/>
              </w:rPr>
              <w:t>18</w:t>
            </w:r>
            <w:r w:rsidRPr="00725C5C">
              <w:rPr>
                <w:rFonts w:ascii="宋体" w:hAnsi="宋体" w:cs="宋体" w:hint="eastAsia"/>
                <w:b/>
                <w:u w:val="single"/>
              </w:rPr>
              <w:t>日</w:t>
            </w:r>
            <w:r w:rsidRPr="00725C5C">
              <w:rPr>
                <w:rFonts w:ascii="宋体" w:hAnsi="宋体" w:cs="宋体"/>
                <w:b/>
                <w:u w:val="single"/>
              </w:rPr>
              <w:t>9</w:t>
            </w:r>
            <w:r w:rsidRPr="00725C5C">
              <w:rPr>
                <w:rFonts w:ascii="宋体" w:hAnsi="宋体" w:cs="宋体"/>
                <w:b/>
                <w:u w:val="single"/>
              </w:rPr>
              <w:t>时</w:t>
            </w:r>
            <w:r w:rsidRPr="00725C5C">
              <w:rPr>
                <w:rFonts w:ascii="宋体" w:hAnsi="宋体" w:cs="宋体" w:hint="eastAsia"/>
                <w:b/>
                <w:u w:val="single"/>
              </w:rPr>
              <w:t>30</w:t>
            </w:r>
            <w:r w:rsidRPr="00725C5C">
              <w:rPr>
                <w:rFonts w:ascii="宋体" w:hAnsi="宋体" w:cs="宋体"/>
                <w:b/>
                <w:u w:val="single"/>
              </w:rPr>
              <w:t>分（北京时间）</w:t>
            </w:r>
          </w:p>
        </w:tc>
      </w:tr>
      <w:tr w:rsidR="005675D8">
        <w:trPr>
          <w:trHeight w:val="454"/>
        </w:trPr>
        <w:tc>
          <w:tcPr>
            <w:tcW w:w="1164" w:type="dxa"/>
            <w:vAlign w:val="center"/>
          </w:tcPr>
          <w:p w:rsidR="005675D8" w:rsidRDefault="00C058A1">
            <w:pPr>
              <w:adjustRightInd w:val="0"/>
              <w:snapToGrid w:val="0"/>
              <w:jc w:val="center"/>
              <w:rPr>
                <w:rFonts w:ascii="宋体" w:hAnsi="宋体" w:cs="宋体"/>
              </w:rPr>
            </w:pPr>
            <w:r>
              <w:rPr>
                <w:rFonts w:ascii="宋体" w:hAnsi="宋体" w:cs="宋体"/>
              </w:rPr>
              <w:t>4.2.2</w:t>
            </w:r>
          </w:p>
        </w:tc>
        <w:tc>
          <w:tcPr>
            <w:tcW w:w="2562" w:type="dxa"/>
            <w:vAlign w:val="center"/>
          </w:tcPr>
          <w:p w:rsidR="005675D8" w:rsidRDefault="00C058A1">
            <w:pPr>
              <w:adjustRightInd w:val="0"/>
              <w:snapToGrid w:val="0"/>
              <w:jc w:val="center"/>
              <w:rPr>
                <w:rFonts w:ascii="宋体" w:hAnsi="宋体" w:cs="宋体"/>
              </w:rPr>
            </w:pPr>
            <w:r>
              <w:rPr>
                <w:rFonts w:ascii="宋体" w:hAnsi="宋体" w:cs="宋体" w:hint="eastAsia"/>
              </w:rPr>
              <w:t>递交投标文件地点</w:t>
            </w:r>
          </w:p>
        </w:tc>
        <w:tc>
          <w:tcPr>
            <w:tcW w:w="5597" w:type="dxa"/>
            <w:tcMar>
              <w:top w:w="28" w:type="dxa"/>
              <w:left w:w="28" w:type="dxa"/>
              <w:bottom w:w="57" w:type="dxa"/>
              <w:right w:w="57" w:type="dxa"/>
            </w:tcMar>
            <w:vAlign w:val="center"/>
          </w:tcPr>
          <w:p w:rsidR="005675D8" w:rsidRDefault="00C058A1">
            <w:pPr>
              <w:adjustRightInd w:val="0"/>
              <w:snapToGrid w:val="0"/>
              <w:rPr>
                <w:rFonts w:ascii="宋体" w:hAnsi="宋体" w:cs="宋体"/>
              </w:rPr>
            </w:pPr>
            <w:r>
              <w:rPr>
                <w:rFonts w:ascii="宋体" w:hAnsi="宋体" w:cs="宋体" w:hint="eastAsia"/>
              </w:rPr>
              <w:t>见招标公告</w:t>
            </w:r>
          </w:p>
        </w:tc>
      </w:tr>
      <w:tr w:rsidR="005675D8">
        <w:trPr>
          <w:trHeight w:val="454"/>
        </w:trPr>
        <w:tc>
          <w:tcPr>
            <w:tcW w:w="1164" w:type="dxa"/>
            <w:vAlign w:val="center"/>
          </w:tcPr>
          <w:p w:rsidR="005675D8" w:rsidRDefault="00C058A1">
            <w:pPr>
              <w:adjustRightInd w:val="0"/>
              <w:snapToGrid w:val="0"/>
              <w:jc w:val="center"/>
              <w:rPr>
                <w:rFonts w:ascii="宋体" w:hAnsi="宋体" w:cs="宋体"/>
              </w:rPr>
            </w:pPr>
            <w:r>
              <w:rPr>
                <w:rFonts w:ascii="宋体" w:hAnsi="宋体" w:cs="宋体"/>
              </w:rPr>
              <w:t>4.2.3</w:t>
            </w:r>
          </w:p>
        </w:tc>
        <w:tc>
          <w:tcPr>
            <w:tcW w:w="2562" w:type="dxa"/>
            <w:vAlign w:val="center"/>
          </w:tcPr>
          <w:p w:rsidR="005675D8" w:rsidRDefault="00C058A1">
            <w:pPr>
              <w:adjustRightInd w:val="0"/>
              <w:snapToGrid w:val="0"/>
              <w:jc w:val="center"/>
              <w:rPr>
                <w:rFonts w:ascii="宋体" w:hAnsi="宋体" w:cs="宋体"/>
              </w:rPr>
            </w:pPr>
            <w:r>
              <w:rPr>
                <w:rFonts w:ascii="宋体" w:hAnsi="宋体" w:cs="宋体" w:hint="eastAsia"/>
              </w:rPr>
              <w:t>投标文件是否退还</w:t>
            </w:r>
          </w:p>
        </w:tc>
        <w:tc>
          <w:tcPr>
            <w:tcW w:w="5597" w:type="dxa"/>
            <w:tcMar>
              <w:top w:w="28" w:type="dxa"/>
              <w:left w:w="28" w:type="dxa"/>
              <w:bottom w:w="57" w:type="dxa"/>
              <w:right w:w="57" w:type="dxa"/>
            </w:tcMar>
            <w:vAlign w:val="center"/>
          </w:tcPr>
          <w:p w:rsidR="005675D8" w:rsidRDefault="00C058A1">
            <w:pPr>
              <w:adjustRightInd w:val="0"/>
              <w:snapToGrid w:val="0"/>
              <w:rPr>
                <w:rFonts w:ascii="宋体" w:hAnsi="宋体" w:cs="宋体"/>
              </w:rPr>
            </w:pPr>
            <w:r>
              <w:rPr>
                <w:rFonts w:hint="eastAsia"/>
                <w:sz w:val="24"/>
              </w:rPr>
              <w:sym w:font="Wingdings" w:char="F0FE"/>
            </w:r>
            <w:r>
              <w:rPr>
                <w:rFonts w:ascii="宋体" w:hAnsi="宋体" w:cs="宋体" w:hint="eastAsia"/>
              </w:rPr>
              <w:t>否</w:t>
            </w:r>
          </w:p>
          <w:p w:rsidR="005675D8" w:rsidRDefault="00C058A1">
            <w:pPr>
              <w:adjustRightInd w:val="0"/>
              <w:snapToGrid w:val="0"/>
              <w:rPr>
                <w:rFonts w:ascii="宋体" w:hAnsi="宋体" w:cs="宋体"/>
              </w:rPr>
            </w:pPr>
            <w:r>
              <w:rPr>
                <w:rFonts w:ascii="MS Gothic" w:eastAsia="MS Gothic" w:hAnsi="MS Gothic" w:hint="eastAsia"/>
                <w:sz w:val="24"/>
              </w:rPr>
              <w:t>☐</w:t>
            </w:r>
            <w:r>
              <w:rPr>
                <w:rFonts w:ascii="宋体" w:hAnsi="宋体" w:cs="宋体" w:hint="eastAsia"/>
              </w:rPr>
              <w:t>是，退还时间：</w:t>
            </w:r>
          </w:p>
        </w:tc>
      </w:tr>
      <w:tr w:rsidR="005675D8">
        <w:trPr>
          <w:trHeight w:val="454"/>
        </w:trPr>
        <w:tc>
          <w:tcPr>
            <w:tcW w:w="1164" w:type="dxa"/>
            <w:vAlign w:val="center"/>
          </w:tcPr>
          <w:p w:rsidR="005675D8" w:rsidRDefault="00C058A1">
            <w:pPr>
              <w:adjustRightInd w:val="0"/>
              <w:snapToGrid w:val="0"/>
              <w:jc w:val="center"/>
              <w:rPr>
                <w:rFonts w:ascii="宋体" w:hAnsi="宋体" w:cs="宋体"/>
              </w:rPr>
            </w:pPr>
            <w:r>
              <w:rPr>
                <w:rFonts w:ascii="宋体" w:hAnsi="宋体" w:cs="宋体"/>
              </w:rPr>
              <w:t>5.1</w:t>
            </w:r>
          </w:p>
        </w:tc>
        <w:tc>
          <w:tcPr>
            <w:tcW w:w="2562" w:type="dxa"/>
            <w:vAlign w:val="center"/>
          </w:tcPr>
          <w:p w:rsidR="005675D8" w:rsidRDefault="00C058A1">
            <w:pPr>
              <w:adjustRightInd w:val="0"/>
              <w:snapToGrid w:val="0"/>
              <w:jc w:val="center"/>
              <w:rPr>
                <w:rFonts w:ascii="宋体" w:hAnsi="宋体" w:cs="宋体"/>
              </w:rPr>
            </w:pPr>
            <w:r>
              <w:rPr>
                <w:rFonts w:ascii="宋体" w:hAnsi="宋体" w:cs="宋体" w:hint="eastAsia"/>
              </w:rPr>
              <w:t>开标时间和地点</w:t>
            </w:r>
          </w:p>
        </w:tc>
        <w:tc>
          <w:tcPr>
            <w:tcW w:w="5597" w:type="dxa"/>
            <w:tcMar>
              <w:top w:w="28" w:type="dxa"/>
              <w:left w:w="28" w:type="dxa"/>
              <w:bottom w:w="57" w:type="dxa"/>
              <w:right w:w="57" w:type="dxa"/>
            </w:tcMar>
            <w:vAlign w:val="center"/>
          </w:tcPr>
          <w:p w:rsidR="005675D8" w:rsidRDefault="00C058A1">
            <w:pPr>
              <w:adjustRightInd w:val="0"/>
              <w:snapToGrid w:val="0"/>
              <w:rPr>
                <w:rFonts w:ascii="宋体" w:hAnsi="宋体" w:cs="宋体"/>
              </w:rPr>
            </w:pPr>
            <w:r>
              <w:rPr>
                <w:rFonts w:ascii="宋体" w:hAnsi="宋体" w:cs="宋体" w:hint="eastAsia"/>
              </w:rPr>
              <w:t>开标时间：同投标截止时间</w:t>
            </w:r>
          </w:p>
          <w:p w:rsidR="005675D8" w:rsidRDefault="00C058A1">
            <w:pPr>
              <w:adjustRightInd w:val="0"/>
              <w:snapToGrid w:val="0"/>
              <w:rPr>
                <w:rFonts w:ascii="宋体" w:hAnsi="宋体" w:cs="宋体"/>
              </w:rPr>
            </w:pPr>
            <w:r>
              <w:rPr>
                <w:rFonts w:ascii="宋体" w:hAnsi="宋体" w:cs="宋体" w:hint="eastAsia"/>
              </w:rPr>
              <w:t>开标地点：同递交投标文件地点</w:t>
            </w:r>
          </w:p>
        </w:tc>
      </w:tr>
      <w:tr w:rsidR="005675D8">
        <w:trPr>
          <w:trHeight w:val="454"/>
        </w:trPr>
        <w:tc>
          <w:tcPr>
            <w:tcW w:w="1164" w:type="dxa"/>
            <w:vAlign w:val="center"/>
          </w:tcPr>
          <w:p w:rsidR="005675D8" w:rsidRDefault="00C058A1">
            <w:pPr>
              <w:adjustRightInd w:val="0"/>
              <w:snapToGrid w:val="0"/>
              <w:jc w:val="center"/>
              <w:rPr>
                <w:rFonts w:ascii="宋体" w:hAnsi="宋体" w:cs="宋体"/>
              </w:rPr>
            </w:pPr>
            <w:r>
              <w:rPr>
                <w:rFonts w:ascii="宋体" w:hAnsi="宋体" w:cs="宋体" w:hint="eastAsia"/>
              </w:rPr>
              <w:t>5.2</w:t>
            </w:r>
          </w:p>
        </w:tc>
        <w:tc>
          <w:tcPr>
            <w:tcW w:w="2562" w:type="dxa"/>
            <w:vAlign w:val="center"/>
          </w:tcPr>
          <w:p w:rsidR="005675D8" w:rsidRDefault="00C058A1">
            <w:pPr>
              <w:adjustRightInd w:val="0"/>
              <w:snapToGrid w:val="0"/>
              <w:jc w:val="center"/>
              <w:rPr>
                <w:rFonts w:ascii="宋体" w:hAnsi="宋体" w:cs="宋体"/>
              </w:rPr>
            </w:pPr>
            <w:r>
              <w:rPr>
                <w:rFonts w:ascii="宋体" w:hAnsi="宋体" w:cs="宋体" w:hint="eastAsia"/>
              </w:rPr>
              <w:t>开标程序</w:t>
            </w:r>
          </w:p>
        </w:tc>
        <w:tc>
          <w:tcPr>
            <w:tcW w:w="5597" w:type="dxa"/>
            <w:tcMar>
              <w:top w:w="28" w:type="dxa"/>
              <w:left w:w="28" w:type="dxa"/>
              <w:bottom w:w="57" w:type="dxa"/>
              <w:right w:w="57" w:type="dxa"/>
            </w:tcMar>
            <w:vAlign w:val="center"/>
          </w:tcPr>
          <w:p w:rsidR="005675D8" w:rsidRDefault="00C058A1">
            <w:pPr>
              <w:adjustRightInd w:val="0"/>
              <w:snapToGrid w:val="0"/>
              <w:rPr>
                <w:rFonts w:ascii="宋体" w:hAnsi="宋体" w:cs="宋体"/>
              </w:rPr>
            </w:pPr>
            <w:r>
              <w:rPr>
                <w:rFonts w:ascii="宋体" w:hAnsi="宋体" w:cs="宋体" w:hint="eastAsia"/>
              </w:rPr>
              <w:t>（</w:t>
            </w:r>
            <w:r>
              <w:rPr>
                <w:rFonts w:ascii="宋体" w:hAnsi="宋体" w:cs="宋体" w:hint="eastAsia"/>
              </w:rPr>
              <w:t>4</w:t>
            </w:r>
            <w:r>
              <w:rPr>
                <w:rFonts w:ascii="宋体" w:hAnsi="宋体" w:cs="宋体" w:hint="eastAsia"/>
              </w:rPr>
              <w:t>）密封情况检查：由投标人或者其集体推选的代表检查投标文件的密封情况。</w:t>
            </w:r>
          </w:p>
          <w:p w:rsidR="005675D8" w:rsidRDefault="00C058A1">
            <w:pPr>
              <w:adjustRightInd w:val="0"/>
              <w:snapToGrid w:val="0"/>
              <w:rPr>
                <w:rFonts w:ascii="宋体" w:hAnsi="宋体" w:cs="宋体"/>
              </w:rPr>
            </w:pPr>
            <w:r>
              <w:rPr>
                <w:rFonts w:ascii="宋体" w:hAnsi="宋体" w:cs="宋体" w:hint="eastAsia"/>
              </w:rPr>
              <w:t>（</w:t>
            </w:r>
            <w:r>
              <w:rPr>
                <w:rFonts w:ascii="宋体" w:hAnsi="宋体" w:cs="宋体"/>
              </w:rPr>
              <w:t>5</w:t>
            </w:r>
            <w:r>
              <w:rPr>
                <w:rFonts w:ascii="宋体" w:hAnsi="宋体" w:cs="宋体" w:hint="eastAsia"/>
              </w:rPr>
              <w:t>）开标顺序：按照后送达先开的顺序</w:t>
            </w:r>
          </w:p>
        </w:tc>
      </w:tr>
      <w:tr w:rsidR="005675D8">
        <w:trPr>
          <w:trHeight w:val="454"/>
        </w:trPr>
        <w:tc>
          <w:tcPr>
            <w:tcW w:w="1164" w:type="dxa"/>
            <w:vAlign w:val="center"/>
          </w:tcPr>
          <w:p w:rsidR="005675D8" w:rsidRDefault="00C058A1">
            <w:pPr>
              <w:adjustRightInd w:val="0"/>
              <w:snapToGrid w:val="0"/>
              <w:jc w:val="center"/>
              <w:rPr>
                <w:rFonts w:ascii="宋体" w:hAnsi="宋体" w:cs="宋体"/>
              </w:rPr>
            </w:pPr>
            <w:r>
              <w:rPr>
                <w:rFonts w:ascii="宋体" w:hAnsi="宋体" w:cs="宋体"/>
              </w:rPr>
              <w:t>6.1.1</w:t>
            </w:r>
          </w:p>
        </w:tc>
        <w:tc>
          <w:tcPr>
            <w:tcW w:w="2562" w:type="dxa"/>
            <w:vAlign w:val="center"/>
          </w:tcPr>
          <w:p w:rsidR="005675D8" w:rsidRDefault="00C058A1">
            <w:pPr>
              <w:adjustRightInd w:val="0"/>
              <w:snapToGrid w:val="0"/>
              <w:jc w:val="center"/>
              <w:rPr>
                <w:rFonts w:ascii="宋体" w:hAnsi="宋体" w:cs="宋体"/>
              </w:rPr>
            </w:pPr>
            <w:r>
              <w:rPr>
                <w:rFonts w:ascii="宋体" w:hAnsi="宋体" w:cs="宋体" w:hint="eastAsia"/>
              </w:rPr>
              <w:t>评标委员会的组建</w:t>
            </w:r>
          </w:p>
        </w:tc>
        <w:tc>
          <w:tcPr>
            <w:tcW w:w="5597" w:type="dxa"/>
            <w:tcMar>
              <w:top w:w="28" w:type="dxa"/>
              <w:left w:w="28" w:type="dxa"/>
              <w:bottom w:w="57" w:type="dxa"/>
              <w:right w:w="57" w:type="dxa"/>
            </w:tcMar>
            <w:vAlign w:val="center"/>
          </w:tcPr>
          <w:p w:rsidR="005675D8" w:rsidRDefault="00C058A1">
            <w:pPr>
              <w:autoSpaceDE w:val="0"/>
              <w:autoSpaceDN w:val="0"/>
              <w:adjustRightInd w:val="0"/>
              <w:snapToGrid w:val="0"/>
              <w:jc w:val="left"/>
              <w:rPr>
                <w:rFonts w:ascii="宋体" w:hAnsi="宋体"/>
                <w:sz w:val="22"/>
              </w:rPr>
            </w:pPr>
            <w:r>
              <w:rPr>
                <w:rFonts w:ascii="宋体" w:hAnsi="宋体" w:hint="eastAsia"/>
                <w:sz w:val="22"/>
              </w:rPr>
              <w:t>评标委员会构成</w:t>
            </w:r>
            <w:r>
              <w:rPr>
                <w:rFonts w:ascii="宋体" w:hAnsi="宋体" w:cs="Calibri" w:hint="eastAsia"/>
                <w:kern w:val="0"/>
                <w:sz w:val="22"/>
              </w:rPr>
              <w:t>：</w:t>
            </w:r>
            <w:r>
              <w:rPr>
                <w:rFonts w:ascii="宋体" w:hAnsi="宋体" w:cs="Calibri" w:hint="eastAsia"/>
                <w:kern w:val="0"/>
                <w:sz w:val="22"/>
              </w:rPr>
              <w:t>3</w:t>
            </w:r>
            <w:r>
              <w:rPr>
                <w:rFonts w:ascii="宋体" w:hAnsi="宋体" w:hint="eastAsia"/>
                <w:sz w:val="22"/>
              </w:rPr>
              <w:t>人及以上单数</w:t>
            </w:r>
          </w:p>
          <w:p w:rsidR="005675D8" w:rsidRDefault="00C058A1">
            <w:pPr>
              <w:adjustRightInd w:val="0"/>
              <w:snapToGrid w:val="0"/>
              <w:rPr>
                <w:rFonts w:ascii="宋体" w:hAnsi="宋体" w:cs="宋体"/>
              </w:rPr>
            </w:pPr>
            <w:r>
              <w:rPr>
                <w:rFonts w:ascii="宋体" w:hAnsi="宋体" w:hint="eastAsia"/>
                <w:sz w:val="22"/>
              </w:rPr>
              <w:t>评标专家确定方式：评标委员会由招标人自行组建。</w:t>
            </w:r>
          </w:p>
        </w:tc>
      </w:tr>
      <w:tr w:rsidR="005675D8">
        <w:trPr>
          <w:trHeight w:val="454"/>
        </w:trPr>
        <w:tc>
          <w:tcPr>
            <w:tcW w:w="1164" w:type="dxa"/>
            <w:vAlign w:val="center"/>
          </w:tcPr>
          <w:p w:rsidR="005675D8" w:rsidRDefault="00C058A1">
            <w:pPr>
              <w:adjustRightInd w:val="0"/>
              <w:snapToGrid w:val="0"/>
              <w:jc w:val="center"/>
              <w:rPr>
                <w:rFonts w:ascii="宋体" w:hAnsi="宋体" w:cs="宋体"/>
              </w:rPr>
            </w:pPr>
            <w:r>
              <w:rPr>
                <w:rFonts w:ascii="宋体" w:hAnsi="宋体" w:cs="宋体"/>
              </w:rPr>
              <w:t>6.3.2</w:t>
            </w:r>
          </w:p>
        </w:tc>
        <w:tc>
          <w:tcPr>
            <w:tcW w:w="2562" w:type="dxa"/>
            <w:vAlign w:val="center"/>
          </w:tcPr>
          <w:p w:rsidR="005675D8" w:rsidRDefault="00C058A1">
            <w:pPr>
              <w:adjustRightInd w:val="0"/>
              <w:snapToGrid w:val="0"/>
              <w:jc w:val="center"/>
              <w:rPr>
                <w:rFonts w:ascii="宋体" w:hAnsi="宋体" w:cs="宋体"/>
              </w:rPr>
            </w:pPr>
            <w:r>
              <w:rPr>
                <w:rFonts w:ascii="宋体" w:hAnsi="宋体" w:cs="宋体" w:hint="eastAsia"/>
              </w:rPr>
              <w:t>评标委员会推荐中标候选人的人数</w:t>
            </w:r>
          </w:p>
        </w:tc>
        <w:tc>
          <w:tcPr>
            <w:tcW w:w="5597" w:type="dxa"/>
            <w:tcMar>
              <w:top w:w="28" w:type="dxa"/>
              <w:left w:w="28" w:type="dxa"/>
              <w:bottom w:w="57" w:type="dxa"/>
              <w:right w:w="57" w:type="dxa"/>
            </w:tcMar>
            <w:vAlign w:val="center"/>
          </w:tcPr>
          <w:p w:rsidR="005675D8" w:rsidRDefault="00C058A1">
            <w:pPr>
              <w:adjustRightInd w:val="0"/>
              <w:snapToGrid w:val="0"/>
              <w:rPr>
                <w:rFonts w:ascii="宋体" w:hAnsi="宋体" w:cs="宋体"/>
              </w:rPr>
            </w:pPr>
            <w:r>
              <w:rPr>
                <w:rFonts w:ascii="宋体" w:hAnsi="宋体" w:cs="宋体" w:hint="eastAsia"/>
              </w:rPr>
              <w:t>推荐的中标候选人数：</w:t>
            </w:r>
            <w:r w:rsidR="00C44AD1">
              <w:rPr>
                <w:rFonts w:ascii="宋体" w:hAnsi="宋体" w:cs="宋体"/>
              </w:rPr>
              <w:t>1</w:t>
            </w:r>
            <w:r>
              <w:rPr>
                <w:rFonts w:ascii="宋体" w:hAnsi="宋体" w:cs="宋体" w:hint="eastAsia"/>
              </w:rPr>
              <w:t>人</w:t>
            </w:r>
          </w:p>
        </w:tc>
      </w:tr>
      <w:tr w:rsidR="005675D8">
        <w:trPr>
          <w:trHeight w:val="454"/>
        </w:trPr>
        <w:tc>
          <w:tcPr>
            <w:tcW w:w="1164" w:type="dxa"/>
            <w:vAlign w:val="center"/>
          </w:tcPr>
          <w:p w:rsidR="005675D8" w:rsidRDefault="00C058A1">
            <w:pPr>
              <w:adjustRightInd w:val="0"/>
              <w:snapToGrid w:val="0"/>
              <w:jc w:val="center"/>
              <w:rPr>
                <w:rFonts w:ascii="宋体" w:hAnsi="宋体" w:cs="宋体"/>
              </w:rPr>
            </w:pPr>
            <w:r>
              <w:rPr>
                <w:rFonts w:ascii="宋体" w:hAnsi="宋体" w:cs="宋体"/>
              </w:rPr>
              <w:t>7.1</w:t>
            </w:r>
          </w:p>
        </w:tc>
        <w:tc>
          <w:tcPr>
            <w:tcW w:w="2562" w:type="dxa"/>
            <w:vAlign w:val="center"/>
          </w:tcPr>
          <w:p w:rsidR="005675D8" w:rsidRDefault="00C058A1">
            <w:pPr>
              <w:adjustRightInd w:val="0"/>
              <w:snapToGrid w:val="0"/>
              <w:jc w:val="center"/>
              <w:rPr>
                <w:rFonts w:ascii="宋体" w:hAnsi="宋体" w:cs="宋体"/>
              </w:rPr>
            </w:pPr>
            <w:r>
              <w:rPr>
                <w:rFonts w:ascii="宋体" w:hAnsi="宋体" w:cs="宋体" w:hint="eastAsia"/>
              </w:rPr>
              <w:t>中标候选人公示媒介及期限</w:t>
            </w:r>
          </w:p>
        </w:tc>
        <w:tc>
          <w:tcPr>
            <w:tcW w:w="5597" w:type="dxa"/>
            <w:tcMar>
              <w:top w:w="28" w:type="dxa"/>
              <w:left w:w="28" w:type="dxa"/>
              <w:bottom w:w="57" w:type="dxa"/>
              <w:right w:w="57" w:type="dxa"/>
            </w:tcMar>
            <w:vAlign w:val="center"/>
          </w:tcPr>
          <w:p w:rsidR="005675D8" w:rsidRDefault="00C058A1">
            <w:pPr>
              <w:adjustRightInd w:val="0"/>
              <w:snapToGrid w:val="0"/>
              <w:rPr>
                <w:rFonts w:cs="宋体"/>
              </w:rPr>
            </w:pPr>
            <w:r>
              <w:rPr>
                <w:rFonts w:ascii="宋体" w:hAnsi="宋体" w:cs="宋体" w:hint="eastAsia"/>
              </w:rPr>
              <w:t>公示媒介：</w:t>
            </w:r>
            <w:r>
              <w:rPr>
                <w:rFonts w:cs="宋体" w:hint="eastAsia"/>
              </w:rPr>
              <w:t>杭州萧山机场有限公司主页招投标</w:t>
            </w:r>
            <w:r>
              <w:rPr>
                <w:rFonts w:cs="宋体"/>
              </w:rPr>
              <w:t>信息栏</w:t>
            </w:r>
          </w:p>
          <w:p w:rsidR="005675D8" w:rsidRDefault="00906BA7">
            <w:pPr>
              <w:adjustRightInd w:val="0"/>
              <w:snapToGrid w:val="0"/>
            </w:pPr>
            <w:hyperlink r:id="rId14" w:history="1">
              <w:r w:rsidR="00C058A1">
                <w:rPr>
                  <w:rStyle w:val="afff7"/>
                </w:rPr>
                <w:t>http://www.hzairport.com/tender/index.html</w:t>
              </w:r>
            </w:hyperlink>
          </w:p>
          <w:p w:rsidR="005675D8" w:rsidRDefault="00C058A1">
            <w:pPr>
              <w:adjustRightInd w:val="0"/>
              <w:snapToGrid w:val="0"/>
              <w:rPr>
                <w:rFonts w:ascii="宋体" w:hAnsi="宋体" w:cs="宋体"/>
              </w:rPr>
            </w:pPr>
            <w:r>
              <w:rPr>
                <w:rFonts w:ascii="宋体" w:hAnsi="宋体" w:cs="宋体" w:hint="eastAsia"/>
              </w:rPr>
              <w:t>注：投标人应密切关注此网站公告，招标人不再一一通知。</w:t>
            </w:r>
          </w:p>
          <w:p w:rsidR="005675D8" w:rsidRDefault="00C058A1">
            <w:pPr>
              <w:adjustRightInd w:val="0"/>
              <w:snapToGrid w:val="0"/>
              <w:rPr>
                <w:rFonts w:ascii="宋体" w:hAnsi="宋体" w:cs="宋体"/>
              </w:rPr>
            </w:pPr>
            <w:r>
              <w:rPr>
                <w:rFonts w:ascii="宋体" w:hAnsi="宋体" w:cs="宋体" w:hint="eastAsia"/>
              </w:rPr>
              <w:t>公示期限：招标人自确定中标候选人之日起，在杭州萧山国际机场有限公司官网上发布中标候选人公示</w:t>
            </w:r>
            <w:r>
              <w:rPr>
                <w:rFonts w:ascii="宋体" w:hAnsi="宋体" w:cs="宋体" w:hint="eastAsia"/>
              </w:rPr>
              <w:t xml:space="preserve"> </w:t>
            </w:r>
            <w:r>
              <w:rPr>
                <w:rFonts w:ascii="宋体" w:hAnsi="宋体" w:cs="宋体" w:hint="eastAsia"/>
              </w:rPr>
              <w:t>，公示期为</w:t>
            </w:r>
            <w:r>
              <w:rPr>
                <w:rFonts w:ascii="宋体" w:hAnsi="宋体" w:cs="宋体" w:hint="eastAsia"/>
              </w:rPr>
              <w:t>3</w:t>
            </w:r>
            <w:r>
              <w:rPr>
                <w:rFonts w:ascii="宋体" w:hAnsi="宋体" w:cs="宋体" w:hint="eastAsia"/>
              </w:rPr>
              <w:t>日。公示期最后一日如遇国家法定节假日的，顺延至法定节假日后的第一个工作日。</w:t>
            </w:r>
          </w:p>
        </w:tc>
      </w:tr>
      <w:tr w:rsidR="005675D8">
        <w:trPr>
          <w:trHeight w:val="454"/>
        </w:trPr>
        <w:tc>
          <w:tcPr>
            <w:tcW w:w="1164" w:type="dxa"/>
            <w:vAlign w:val="center"/>
          </w:tcPr>
          <w:p w:rsidR="005675D8" w:rsidRDefault="00C058A1">
            <w:pPr>
              <w:adjustRightInd w:val="0"/>
              <w:snapToGrid w:val="0"/>
              <w:jc w:val="center"/>
              <w:rPr>
                <w:rFonts w:ascii="宋体" w:hAnsi="宋体" w:cs="宋体"/>
              </w:rPr>
            </w:pPr>
            <w:r>
              <w:rPr>
                <w:rFonts w:ascii="宋体" w:hAnsi="宋体" w:cs="宋体"/>
              </w:rPr>
              <w:t>7.4</w:t>
            </w:r>
          </w:p>
        </w:tc>
        <w:tc>
          <w:tcPr>
            <w:tcW w:w="2562" w:type="dxa"/>
            <w:vAlign w:val="center"/>
          </w:tcPr>
          <w:p w:rsidR="005675D8" w:rsidRDefault="00C058A1">
            <w:pPr>
              <w:adjustRightInd w:val="0"/>
              <w:snapToGrid w:val="0"/>
              <w:jc w:val="center"/>
              <w:rPr>
                <w:rFonts w:ascii="宋体" w:hAnsi="宋体" w:cs="宋体"/>
              </w:rPr>
            </w:pPr>
            <w:r>
              <w:rPr>
                <w:rFonts w:ascii="宋体" w:hAnsi="宋体" w:cs="宋体" w:hint="eastAsia"/>
              </w:rPr>
              <w:t>是否授权评标委员会确定中标人</w:t>
            </w:r>
          </w:p>
        </w:tc>
        <w:tc>
          <w:tcPr>
            <w:tcW w:w="5597" w:type="dxa"/>
            <w:tcMar>
              <w:top w:w="28" w:type="dxa"/>
              <w:left w:w="28" w:type="dxa"/>
              <w:bottom w:w="57" w:type="dxa"/>
              <w:right w:w="57" w:type="dxa"/>
            </w:tcMar>
            <w:vAlign w:val="center"/>
          </w:tcPr>
          <w:p w:rsidR="005675D8" w:rsidRDefault="00C058A1">
            <w:pPr>
              <w:adjustRightInd w:val="0"/>
              <w:snapToGrid w:val="0"/>
              <w:rPr>
                <w:rFonts w:ascii="宋体" w:hAnsi="宋体" w:cs="宋体"/>
              </w:rPr>
            </w:pPr>
            <w:r>
              <w:rPr>
                <w:rFonts w:ascii="MS Gothic" w:eastAsia="MS Gothic" w:hAnsi="MS Gothic" w:hint="eastAsia"/>
                <w:sz w:val="24"/>
              </w:rPr>
              <w:t>☐</w:t>
            </w:r>
            <w:r>
              <w:rPr>
                <w:rFonts w:ascii="宋体" w:hAnsi="宋体" w:cs="宋体" w:hint="eastAsia"/>
              </w:rPr>
              <w:t>是</w:t>
            </w:r>
          </w:p>
          <w:p w:rsidR="005675D8" w:rsidRDefault="00C058A1">
            <w:pPr>
              <w:adjustRightInd w:val="0"/>
              <w:snapToGrid w:val="0"/>
              <w:rPr>
                <w:rFonts w:ascii="宋体" w:hAnsi="宋体" w:cs="宋体"/>
              </w:rPr>
            </w:pPr>
            <w:r>
              <w:rPr>
                <w:rFonts w:hint="eastAsia"/>
                <w:sz w:val="24"/>
              </w:rPr>
              <w:sym w:font="Wingdings" w:char="F0FE"/>
            </w:r>
            <w:r>
              <w:rPr>
                <w:rFonts w:ascii="宋体" w:hAnsi="宋体" w:cs="宋体" w:hint="eastAsia"/>
              </w:rPr>
              <w:t>否</w:t>
            </w:r>
          </w:p>
        </w:tc>
      </w:tr>
      <w:tr w:rsidR="005675D8">
        <w:trPr>
          <w:trHeight w:val="454"/>
        </w:trPr>
        <w:tc>
          <w:tcPr>
            <w:tcW w:w="1164" w:type="dxa"/>
            <w:vAlign w:val="center"/>
          </w:tcPr>
          <w:p w:rsidR="005675D8" w:rsidRDefault="00C058A1">
            <w:pPr>
              <w:adjustRightInd w:val="0"/>
              <w:snapToGrid w:val="0"/>
              <w:jc w:val="center"/>
              <w:rPr>
                <w:rFonts w:ascii="宋体" w:hAnsi="宋体" w:cs="宋体"/>
              </w:rPr>
            </w:pPr>
            <w:r>
              <w:rPr>
                <w:rFonts w:ascii="宋体" w:hAnsi="宋体" w:cs="宋体"/>
              </w:rPr>
              <w:t>7.6.1</w:t>
            </w:r>
          </w:p>
        </w:tc>
        <w:tc>
          <w:tcPr>
            <w:tcW w:w="2562" w:type="dxa"/>
            <w:vAlign w:val="center"/>
          </w:tcPr>
          <w:p w:rsidR="005675D8" w:rsidRDefault="00C058A1">
            <w:pPr>
              <w:adjustRightInd w:val="0"/>
              <w:snapToGrid w:val="0"/>
              <w:jc w:val="center"/>
              <w:rPr>
                <w:rFonts w:ascii="宋体" w:hAnsi="宋体" w:cs="宋体"/>
              </w:rPr>
            </w:pPr>
            <w:r>
              <w:rPr>
                <w:rFonts w:ascii="宋体" w:hAnsi="宋体" w:cs="宋体" w:hint="eastAsia"/>
              </w:rPr>
              <w:t>履约保证金</w:t>
            </w:r>
          </w:p>
        </w:tc>
        <w:tc>
          <w:tcPr>
            <w:tcW w:w="5597" w:type="dxa"/>
            <w:tcMar>
              <w:top w:w="28" w:type="dxa"/>
              <w:left w:w="28" w:type="dxa"/>
              <w:bottom w:w="57" w:type="dxa"/>
              <w:right w:w="57" w:type="dxa"/>
            </w:tcMar>
            <w:vAlign w:val="center"/>
          </w:tcPr>
          <w:p w:rsidR="005675D8" w:rsidRDefault="00C058A1">
            <w:pPr>
              <w:adjustRightInd w:val="0"/>
              <w:snapToGrid w:val="0"/>
              <w:rPr>
                <w:rFonts w:ascii="宋体" w:hAnsi="宋体" w:cs="宋体"/>
              </w:rPr>
            </w:pPr>
            <w:r>
              <w:rPr>
                <w:rFonts w:ascii="宋体" w:hAnsi="宋体" w:cs="宋体" w:hint="eastAsia"/>
              </w:rPr>
              <w:t>是否要求中标人提交履约保证金：</w:t>
            </w:r>
          </w:p>
          <w:p w:rsidR="005675D8" w:rsidRDefault="00C058A1">
            <w:pPr>
              <w:adjustRightInd w:val="0"/>
              <w:snapToGrid w:val="0"/>
              <w:rPr>
                <w:rFonts w:ascii="宋体" w:hAnsi="宋体"/>
                <w:sz w:val="24"/>
              </w:rPr>
            </w:pPr>
            <w:r>
              <w:rPr>
                <w:rFonts w:ascii="MS Gothic" w:eastAsia="MS Gothic" w:hAnsi="MS Gothic" w:hint="eastAsia"/>
                <w:sz w:val="24"/>
              </w:rPr>
              <w:t>☐</w:t>
            </w:r>
            <w:r>
              <w:rPr>
                <w:rFonts w:ascii="宋体" w:hAnsi="宋体" w:cs="宋体" w:hint="eastAsia"/>
              </w:rPr>
              <w:t>要求，履约保证金的形式：</w:t>
            </w:r>
            <w:r>
              <w:rPr>
                <w:rFonts w:ascii="宋体" w:hAnsi="宋体" w:hint="eastAsia"/>
                <w:sz w:val="24"/>
              </w:rPr>
              <w:t>银行转账</w:t>
            </w:r>
          </w:p>
          <w:p w:rsidR="005675D8" w:rsidRDefault="00C058A1">
            <w:pPr>
              <w:adjustRightInd w:val="0"/>
              <w:snapToGrid w:val="0"/>
              <w:rPr>
                <w:rFonts w:ascii="宋体" w:hAnsi="宋体" w:cs="宋体"/>
              </w:rPr>
            </w:pPr>
            <w:r>
              <w:rPr>
                <w:rFonts w:ascii="宋体" w:hAnsi="宋体" w:cs="宋体" w:hint="eastAsia"/>
              </w:rPr>
              <w:lastRenderedPageBreak/>
              <w:t>履约保证金的金额：</w:t>
            </w:r>
            <w:r>
              <w:rPr>
                <w:rFonts w:ascii="宋体" w:hAnsi="宋体" w:cs="宋体" w:hint="eastAsia"/>
                <w:u w:val="single"/>
              </w:rPr>
              <w:t xml:space="preserve">     </w:t>
            </w:r>
            <w:r>
              <w:rPr>
                <w:rFonts w:ascii="宋体" w:hAnsi="宋体" w:cs="宋体" w:hint="eastAsia"/>
              </w:rPr>
              <w:t>元</w:t>
            </w:r>
          </w:p>
          <w:p w:rsidR="005675D8" w:rsidRDefault="00C058A1">
            <w:pPr>
              <w:adjustRightInd w:val="0"/>
              <w:snapToGrid w:val="0"/>
              <w:rPr>
                <w:rFonts w:ascii="宋体" w:hAnsi="宋体" w:cs="宋体"/>
              </w:rPr>
            </w:pPr>
            <w:r>
              <w:rPr>
                <w:rFonts w:ascii="宋体" w:hAnsi="宋体" w:cs="宋体" w:hint="eastAsia"/>
              </w:rPr>
              <w:t>履约保证金的缴纳</w:t>
            </w:r>
            <w:r>
              <w:rPr>
                <w:rFonts w:ascii="宋体" w:hAnsi="宋体" w:cs="宋体"/>
              </w:rPr>
              <w:t>时限：</w:t>
            </w:r>
            <w:r>
              <w:rPr>
                <w:rFonts w:ascii="宋体" w:hAnsi="宋体" w:cs="宋体" w:hint="eastAsia"/>
              </w:rPr>
              <w:t>按合同</w:t>
            </w:r>
            <w:r>
              <w:rPr>
                <w:rFonts w:ascii="宋体" w:hAnsi="宋体" w:cs="宋体"/>
              </w:rPr>
              <w:t>条款规定执行。</w:t>
            </w:r>
          </w:p>
          <w:p w:rsidR="005675D8" w:rsidRDefault="00C058A1">
            <w:pPr>
              <w:adjustRightInd w:val="0"/>
              <w:snapToGrid w:val="0"/>
              <w:rPr>
                <w:rFonts w:ascii="宋体" w:hAnsi="宋体" w:cs="宋体"/>
              </w:rPr>
            </w:pPr>
            <w:r>
              <w:rPr>
                <w:rFonts w:hint="eastAsia"/>
                <w:sz w:val="24"/>
              </w:rPr>
              <w:sym w:font="Wingdings" w:char="F0FE"/>
            </w:r>
            <w:r>
              <w:rPr>
                <w:rFonts w:ascii="宋体" w:hAnsi="宋体" w:cs="宋体" w:hint="eastAsia"/>
              </w:rPr>
              <w:t>不要求</w:t>
            </w:r>
          </w:p>
        </w:tc>
      </w:tr>
      <w:tr w:rsidR="005675D8">
        <w:trPr>
          <w:trHeight w:val="454"/>
        </w:trPr>
        <w:tc>
          <w:tcPr>
            <w:tcW w:w="1164" w:type="dxa"/>
            <w:vAlign w:val="center"/>
          </w:tcPr>
          <w:p w:rsidR="005675D8" w:rsidRDefault="00C058A1">
            <w:pPr>
              <w:adjustRightInd w:val="0"/>
              <w:snapToGrid w:val="0"/>
              <w:jc w:val="center"/>
              <w:rPr>
                <w:rFonts w:ascii="宋体" w:hAnsi="宋体" w:cs="宋体"/>
              </w:rPr>
            </w:pPr>
            <w:r>
              <w:rPr>
                <w:rFonts w:ascii="宋体" w:hAnsi="宋体" w:cs="宋体"/>
              </w:rPr>
              <w:lastRenderedPageBreak/>
              <w:t>7.7.4</w:t>
            </w:r>
          </w:p>
          <w:p w:rsidR="005675D8" w:rsidRDefault="005675D8">
            <w:pPr>
              <w:adjustRightInd w:val="0"/>
              <w:snapToGrid w:val="0"/>
              <w:jc w:val="center"/>
              <w:rPr>
                <w:rFonts w:ascii="宋体" w:hAnsi="宋体" w:cs="宋体"/>
              </w:rPr>
            </w:pPr>
          </w:p>
        </w:tc>
        <w:tc>
          <w:tcPr>
            <w:tcW w:w="2562" w:type="dxa"/>
            <w:vAlign w:val="center"/>
          </w:tcPr>
          <w:p w:rsidR="005675D8" w:rsidRDefault="00C058A1">
            <w:pPr>
              <w:adjustRightInd w:val="0"/>
              <w:snapToGrid w:val="0"/>
              <w:jc w:val="center"/>
              <w:rPr>
                <w:rFonts w:ascii="宋体" w:hAnsi="宋体" w:cs="宋体"/>
              </w:rPr>
            </w:pPr>
            <w:r>
              <w:rPr>
                <w:rFonts w:ascii="宋体" w:hAnsi="宋体" w:cs="宋体" w:hint="eastAsia"/>
              </w:rPr>
              <w:t>签订合同</w:t>
            </w:r>
          </w:p>
        </w:tc>
        <w:tc>
          <w:tcPr>
            <w:tcW w:w="5597" w:type="dxa"/>
            <w:tcMar>
              <w:top w:w="28" w:type="dxa"/>
              <w:left w:w="28" w:type="dxa"/>
              <w:bottom w:w="57" w:type="dxa"/>
              <w:right w:w="57" w:type="dxa"/>
            </w:tcMar>
            <w:vAlign w:val="center"/>
          </w:tcPr>
          <w:p w:rsidR="005675D8" w:rsidRDefault="00C058A1">
            <w:pPr>
              <w:adjustRightInd w:val="0"/>
              <w:snapToGrid w:val="0"/>
              <w:rPr>
                <w:rFonts w:ascii="宋体" w:hAnsi="宋体" w:cs="宋体"/>
              </w:rPr>
            </w:pPr>
            <w:r>
              <w:rPr>
                <w:rFonts w:ascii="宋体" w:hAnsi="宋体" w:cs="宋体"/>
              </w:rPr>
              <w:t>1</w:t>
            </w:r>
            <w:r>
              <w:rPr>
                <w:rFonts w:ascii="宋体" w:hAnsi="宋体" w:cs="Arial"/>
              </w:rPr>
              <w:t>、</w:t>
            </w:r>
            <w:r>
              <w:rPr>
                <w:rFonts w:ascii="宋体" w:hAnsi="宋体" w:cs="宋体" w:hint="eastAsia"/>
              </w:rPr>
              <w:t>招标人在授予合同时有权对本项目的招标范围和内容等予以增加或者减少，中标人不得提出异议，否则招标人有权取消其中标资格。</w:t>
            </w:r>
          </w:p>
          <w:p w:rsidR="005675D8" w:rsidRDefault="00C058A1">
            <w:pPr>
              <w:adjustRightInd w:val="0"/>
              <w:snapToGrid w:val="0"/>
              <w:rPr>
                <w:rFonts w:ascii="宋体" w:hAnsi="宋体" w:cs="宋体"/>
              </w:rPr>
            </w:pPr>
            <w:r>
              <w:rPr>
                <w:rFonts w:ascii="宋体" w:hAnsi="宋体" w:cs="宋体"/>
              </w:rPr>
              <w:t>2</w:t>
            </w:r>
            <w:r>
              <w:rPr>
                <w:rFonts w:ascii="宋体" w:hAnsi="宋体" w:cs="Arial"/>
              </w:rPr>
              <w:t>、</w:t>
            </w:r>
            <w:r>
              <w:rPr>
                <w:rFonts w:ascii="宋体" w:hAnsi="宋体" w:cs="宋体" w:hint="eastAsia"/>
              </w:rPr>
              <w:t>招标人在授予合同前的任何时候，仍保留接受或者拒绝任何投标和拒绝所有投标的权利。</w:t>
            </w:r>
          </w:p>
        </w:tc>
      </w:tr>
      <w:tr w:rsidR="005675D8">
        <w:trPr>
          <w:trHeight w:val="454"/>
        </w:trPr>
        <w:tc>
          <w:tcPr>
            <w:tcW w:w="1164" w:type="dxa"/>
            <w:vAlign w:val="center"/>
          </w:tcPr>
          <w:p w:rsidR="005675D8" w:rsidRDefault="00C058A1">
            <w:pPr>
              <w:adjustRightInd w:val="0"/>
              <w:snapToGrid w:val="0"/>
              <w:jc w:val="center"/>
              <w:rPr>
                <w:rFonts w:ascii="宋体" w:hAnsi="宋体" w:cs="宋体"/>
              </w:rPr>
            </w:pPr>
            <w:r>
              <w:rPr>
                <w:rFonts w:ascii="宋体" w:hAnsi="宋体" w:cs="宋体" w:hint="eastAsia"/>
              </w:rPr>
              <w:t>10</w:t>
            </w:r>
          </w:p>
        </w:tc>
        <w:tc>
          <w:tcPr>
            <w:tcW w:w="2562" w:type="dxa"/>
            <w:vAlign w:val="center"/>
          </w:tcPr>
          <w:p w:rsidR="005675D8" w:rsidRDefault="00C058A1">
            <w:pPr>
              <w:adjustRightInd w:val="0"/>
              <w:snapToGrid w:val="0"/>
              <w:jc w:val="center"/>
              <w:rPr>
                <w:rFonts w:ascii="宋体" w:hAnsi="宋体" w:cs="宋体"/>
              </w:rPr>
            </w:pPr>
            <w:r>
              <w:rPr>
                <w:rFonts w:ascii="宋体" w:hAnsi="宋体" w:cs="宋体" w:hint="eastAsia"/>
              </w:rPr>
              <w:t>是否采用电子招标投标</w:t>
            </w:r>
          </w:p>
        </w:tc>
        <w:tc>
          <w:tcPr>
            <w:tcW w:w="5597" w:type="dxa"/>
            <w:tcMar>
              <w:top w:w="28" w:type="dxa"/>
              <w:left w:w="28" w:type="dxa"/>
              <w:bottom w:w="57" w:type="dxa"/>
              <w:right w:w="57" w:type="dxa"/>
            </w:tcMar>
            <w:vAlign w:val="center"/>
          </w:tcPr>
          <w:p w:rsidR="005675D8" w:rsidRDefault="00C058A1">
            <w:pPr>
              <w:adjustRightInd w:val="0"/>
              <w:snapToGrid w:val="0"/>
              <w:rPr>
                <w:rFonts w:ascii="宋体" w:hAnsi="宋体" w:cs="宋体"/>
              </w:rPr>
            </w:pPr>
            <w:r>
              <w:rPr>
                <w:rFonts w:hint="eastAsia"/>
                <w:sz w:val="24"/>
              </w:rPr>
              <w:sym w:font="Wingdings" w:char="F0FE"/>
            </w:r>
            <w:r>
              <w:rPr>
                <w:rFonts w:ascii="宋体" w:hAnsi="宋体" w:cs="宋体" w:hint="eastAsia"/>
              </w:rPr>
              <w:t>否</w:t>
            </w:r>
          </w:p>
          <w:p w:rsidR="005675D8" w:rsidRDefault="00C058A1">
            <w:pPr>
              <w:adjustRightInd w:val="0"/>
              <w:snapToGrid w:val="0"/>
              <w:rPr>
                <w:rFonts w:ascii="宋体" w:hAnsi="宋体" w:cs="宋体"/>
              </w:rPr>
            </w:pPr>
            <w:r>
              <w:rPr>
                <w:rFonts w:ascii="MS Gothic" w:eastAsia="MS Gothic" w:hAnsi="MS Gothic" w:hint="eastAsia"/>
                <w:sz w:val="24"/>
              </w:rPr>
              <w:t>☐</w:t>
            </w:r>
            <w:r>
              <w:rPr>
                <w:rFonts w:ascii="宋体" w:hAnsi="宋体" w:cs="宋体" w:hint="eastAsia"/>
              </w:rPr>
              <w:t>是，具体要求：</w:t>
            </w:r>
          </w:p>
        </w:tc>
      </w:tr>
      <w:tr w:rsidR="005675D8">
        <w:trPr>
          <w:trHeight w:val="454"/>
        </w:trPr>
        <w:tc>
          <w:tcPr>
            <w:tcW w:w="1164" w:type="dxa"/>
            <w:vAlign w:val="center"/>
          </w:tcPr>
          <w:p w:rsidR="005675D8" w:rsidRDefault="00C058A1">
            <w:pPr>
              <w:adjustRightInd w:val="0"/>
              <w:snapToGrid w:val="0"/>
              <w:jc w:val="center"/>
              <w:rPr>
                <w:rFonts w:ascii="宋体" w:hAnsi="宋体" w:cs="宋体"/>
              </w:rPr>
            </w:pPr>
            <w:r>
              <w:rPr>
                <w:rFonts w:ascii="宋体" w:hAnsi="宋体" w:cs="宋体" w:hint="eastAsia"/>
              </w:rPr>
              <w:t>11</w:t>
            </w:r>
          </w:p>
        </w:tc>
        <w:tc>
          <w:tcPr>
            <w:tcW w:w="2562" w:type="dxa"/>
            <w:vAlign w:val="center"/>
          </w:tcPr>
          <w:p w:rsidR="005675D8" w:rsidRDefault="00C058A1">
            <w:pPr>
              <w:adjustRightInd w:val="0"/>
              <w:snapToGrid w:val="0"/>
              <w:jc w:val="center"/>
              <w:rPr>
                <w:rFonts w:ascii="宋体" w:hAnsi="宋体" w:cs="宋体"/>
              </w:rPr>
            </w:pPr>
            <w:r>
              <w:rPr>
                <w:rFonts w:ascii="宋体" w:hAnsi="宋体" w:cs="宋体" w:hint="eastAsia"/>
              </w:rPr>
              <w:t>需要补充的其他内容</w:t>
            </w:r>
          </w:p>
        </w:tc>
        <w:tc>
          <w:tcPr>
            <w:tcW w:w="5597" w:type="dxa"/>
            <w:tcMar>
              <w:top w:w="28" w:type="dxa"/>
              <w:left w:w="28" w:type="dxa"/>
              <w:bottom w:w="57" w:type="dxa"/>
              <w:right w:w="57" w:type="dxa"/>
            </w:tcMar>
            <w:vAlign w:val="center"/>
          </w:tcPr>
          <w:p w:rsidR="005675D8" w:rsidRDefault="00C058A1">
            <w:pPr>
              <w:autoSpaceDE w:val="0"/>
              <w:autoSpaceDN w:val="0"/>
              <w:adjustRightInd w:val="0"/>
              <w:snapToGrid w:val="0"/>
              <w:rPr>
                <w:rFonts w:ascii="宋体" w:hAnsi="宋体" w:cs="Arial"/>
              </w:rPr>
            </w:pPr>
            <w:r>
              <w:rPr>
                <w:rFonts w:ascii="宋体" w:hAnsi="宋体" w:cs="Arial" w:hint="eastAsia"/>
              </w:rPr>
              <w:t>1</w:t>
            </w:r>
            <w:r>
              <w:rPr>
                <w:rFonts w:ascii="宋体" w:hAnsi="宋体" w:cs="Arial"/>
              </w:rPr>
              <w:t>、根据《中华人民共和国招标投标法实施条例》</w:t>
            </w:r>
            <w:r>
              <w:rPr>
                <w:rFonts w:ascii="宋体" w:hAnsi="宋体" w:cs="Arial"/>
              </w:rPr>
              <w:t>(</w:t>
            </w:r>
            <w:r>
              <w:rPr>
                <w:rFonts w:ascii="宋体" w:hAnsi="宋体" w:cs="Arial"/>
              </w:rPr>
              <w:t>以下简称</w:t>
            </w:r>
            <w:r>
              <w:rPr>
                <w:rFonts w:ascii="宋体" w:hAnsi="宋体" w:cs="Arial"/>
              </w:rPr>
              <w:t>“</w:t>
            </w:r>
            <w:r>
              <w:rPr>
                <w:rFonts w:ascii="宋体" w:hAnsi="宋体" w:cs="Arial"/>
              </w:rPr>
              <w:t>《条例》</w:t>
            </w:r>
            <w:r>
              <w:rPr>
                <w:rFonts w:ascii="宋体" w:hAnsi="宋体" w:cs="Arial"/>
              </w:rPr>
              <w:t>”)</w:t>
            </w:r>
            <w:r>
              <w:rPr>
                <w:rFonts w:ascii="宋体" w:hAnsi="宋体" w:cs="Arial"/>
              </w:rPr>
              <w:t>，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ascii="宋体" w:hAnsi="宋体" w:cs="Arial" w:hint="eastAsia"/>
              </w:rPr>
              <w:t>项目</w:t>
            </w:r>
            <w:r>
              <w:rPr>
                <w:rFonts w:ascii="宋体" w:hAnsi="宋体" w:cs="Arial"/>
              </w:rPr>
              <w:t>继续评标。评标结束后，评标专家应将有串通嫌疑的投标文件以及相关材料及时移交</w:t>
            </w:r>
            <w:r>
              <w:rPr>
                <w:rFonts w:ascii="宋体" w:hAnsi="宋体" w:cs="Arial" w:hint="eastAsia"/>
              </w:rPr>
              <w:t>招标人的招标管理</w:t>
            </w:r>
            <w:r>
              <w:rPr>
                <w:rFonts w:ascii="宋体" w:hAnsi="宋体" w:cs="Arial"/>
              </w:rPr>
              <w:t>部门，</w:t>
            </w:r>
            <w:r>
              <w:rPr>
                <w:rFonts w:ascii="宋体" w:hAnsi="宋体" w:cs="Arial" w:hint="eastAsia"/>
              </w:rPr>
              <w:t xml:space="preserve"> </w:t>
            </w:r>
            <w:r>
              <w:rPr>
                <w:rFonts w:ascii="宋体" w:hAnsi="宋体" w:cs="Arial" w:hint="eastAsia"/>
              </w:rPr>
              <w:t>招标</w:t>
            </w:r>
            <w:r>
              <w:rPr>
                <w:rFonts w:ascii="宋体" w:hAnsi="宋体" w:cs="Arial"/>
              </w:rPr>
              <w:t>人</w:t>
            </w:r>
            <w:r>
              <w:rPr>
                <w:rFonts w:ascii="宋体" w:hAnsi="宋体" w:cs="Arial" w:hint="eastAsia"/>
              </w:rPr>
              <w:t>有权不予退还其投标保证金且列入招标人禁止交易名单</w:t>
            </w:r>
            <w:r>
              <w:rPr>
                <w:rFonts w:ascii="宋体" w:hAnsi="宋体" w:cs="宋体" w:hint="eastAsia"/>
                <w:sz w:val="22"/>
              </w:rPr>
              <w:t>或不良</w:t>
            </w:r>
            <w:r>
              <w:rPr>
                <w:rFonts w:ascii="宋体" w:hAnsi="宋体" w:cs="宋体"/>
                <w:sz w:val="22"/>
              </w:rPr>
              <w:t>信用记录名单</w:t>
            </w:r>
            <w:r>
              <w:rPr>
                <w:rFonts w:ascii="宋体" w:hAnsi="宋体" w:cs="Arial" w:hint="eastAsia"/>
              </w:rPr>
              <w:t>，</w:t>
            </w:r>
            <w:r>
              <w:rPr>
                <w:rFonts w:ascii="宋体" w:hAnsi="宋体" w:cs="Arial"/>
              </w:rPr>
              <w:t>即使最终无法认定串通投标行为成立，也不影响对其按无效标处理的结果。</w:t>
            </w:r>
          </w:p>
          <w:p w:rsidR="005675D8" w:rsidRDefault="00C058A1">
            <w:pPr>
              <w:adjustRightInd w:val="0"/>
              <w:snapToGrid w:val="0"/>
              <w:rPr>
                <w:rFonts w:ascii="宋体" w:hAnsi="宋体" w:cs="Arial"/>
              </w:rPr>
            </w:pPr>
            <w:r>
              <w:rPr>
                <w:rFonts w:ascii="宋体" w:hAnsi="宋体" w:cs="Arial" w:hint="eastAsia"/>
              </w:rPr>
              <w:t>2</w:t>
            </w:r>
            <w:r>
              <w:rPr>
                <w:rFonts w:ascii="宋体" w:hAnsi="宋体" w:cs="Arial" w:hint="eastAsia"/>
              </w:rPr>
              <w:t>、</w:t>
            </w:r>
            <w:r>
              <w:rPr>
                <w:rFonts w:ascii="宋体" w:hAnsi="宋体" w:cs="Arial"/>
              </w:rPr>
              <w:t>定标前招标人有权派员对中标候选人投标时选用的投标业绩进行核</w:t>
            </w:r>
            <w:r>
              <w:rPr>
                <w:rFonts w:ascii="宋体" w:hAnsi="宋体" w:cs="Arial" w:hint="eastAsia"/>
              </w:rPr>
              <w:t>查</w:t>
            </w:r>
            <w:r>
              <w:rPr>
                <w:rFonts w:ascii="宋体" w:hAnsi="宋体" w:cs="Arial"/>
              </w:rPr>
              <w:t>，以确认其业绩真实情况，中标候选人必须积极配合业绩核察，如查实存在弄虚作假行为</w:t>
            </w:r>
            <w:r>
              <w:rPr>
                <w:rFonts w:ascii="宋体" w:hAnsi="宋体" w:cs="Arial" w:hint="eastAsia"/>
              </w:rPr>
              <w:t>，</w:t>
            </w:r>
            <w:r>
              <w:rPr>
                <w:rFonts w:ascii="宋体" w:hAnsi="宋体" w:cs="Arial"/>
              </w:rPr>
              <w:t>则其投标保证金</w:t>
            </w:r>
            <w:r>
              <w:rPr>
                <w:rFonts w:ascii="宋体" w:hAnsi="宋体" w:cs="Arial" w:hint="eastAsia"/>
              </w:rPr>
              <w:t>招标人有权</w:t>
            </w:r>
            <w:r>
              <w:rPr>
                <w:rFonts w:ascii="宋体" w:hAnsi="宋体" w:cs="Arial"/>
              </w:rPr>
              <w:t>不予退还并</w:t>
            </w:r>
            <w:r>
              <w:rPr>
                <w:rFonts w:ascii="宋体" w:hAnsi="宋体" w:cs="Arial" w:hint="eastAsia"/>
              </w:rPr>
              <w:t>列入招标人的禁止交易名单</w:t>
            </w:r>
            <w:r>
              <w:rPr>
                <w:rFonts w:ascii="宋体" w:hAnsi="宋体" w:cs="宋体" w:hint="eastAsia"/>
                <w:sz w:val="22"/>
              </w:rPr>
              <w:t>或不良</w:t>
            </w:r>
            <w:r>
              <w:rPr>
                <w:rFonts w:ascii="宋体" w:hAnsi="宋体" w:cs="宋体"/>
                <w:sz w:val="22"/>
              </w:rPr>
              <w:t>信用记录名单</w:t>
            </w:r>
            <w:r>
              <w:rPr>
                <w:rFonts w:ascii="宋体" w:hAnsi="宋体" w:cs="Arial"/>
              </w:rPr>
              <w:t>。</w:t>
            </w:r>
          </w:p>
          <w:p w:rsidR="005675D8" w:rsidRDefault="00C058A1">
            <w:pPr>
              <w:adjustRightInd w:val="0"/>
              <w:snapToGrid w:val="0"/>
              <w:rPr>
                <w:rFonts w:ascii="宋体" w:hAnsi="宋体" w:cs="Arial"/>
              </w:rPr>
            </w:pPr>
            <w:r>
              <w:rPr>
                <w:rFonts w:ascii="宋体" w:hAnsi="宋体" w:cs="Arial" w:hint="eastAsia"/>
              </w:rPr>
              <w:t>3</w:t>
            </w:r>
            <w:r>
              <w:rPr>
                <w:rFonts w:ascii="宋体" w:hAnsi="宋体" w:cs="Arial" w:hint="eastAsia"/>
              </w:rPr>
              <w:t>、本项目中标合同与杭州萧山国际机场有限公司签订。</w:t>
            </w:r>
          </w:p>
          <w:p w:rsidR="005675D8" w:rsidRDefault="00C058A1">
            <w:pPr>
              <w:adjustRightInd w:val="0"/>
              <w:snapToGrid w:val="0"/>
              <w:rPr>
                <w:rFonts w:ascii="宋体" w:hAnsi="宋体" w:cs="宋体"/>
              </w:rPr>
            </w:pPr>
            <w:r>
              <w:rPr>
                <w:rFonts w:ascii="宋体" w:hAnsi="宋体" w:cs="宋体" w:hint="eastAsia"/>
              </w:rPr>
              <w:t>4</w:t>
            </w:r>
            <w:r>
              <w:rPr>
                <w:rFonts w:ascii="宋体" w:hAnsi="宋体" w:cs="宋体" w:hint="eastAsia"/>
              </w:rPr>
              <w:t>、投标人须知前附表与投标人须知</w:t>
            </w:r>
            <w:r>
              <w:rPr>
                <w:rFonts w:ascii="宋体" w:hAnsi="宋体" w:cs="Arial" w:hint="eastAsia"/>
              </w:rPr>
              <w:t>不一致之处，以投标人前附表为准。</w:t>
            </w:r>
          </w:p>
        </w:tc>
      </w:tr>
    </w:tbl>
    <w:p w:rsidR="005675D8" w:rsidRDefault="005675D8">
      <w:pPr>
        <w:autoSpaceDE w:val="0"/>
        <w:autoSpaceDN w:val="0"/>
        <w:adjustRightInd w:val="0"/>
        <w:spacing w:line="360" w:lineRule="auto"/>
        <w:ind w:firstLineChars="200" w:firstLine="480"/>
        <w:jc w:val="left"/>
        <w:rPr>
          <w:rFonts w:ascii="Times New Roman" w:hAnsi="Times New Roman"/>
          <w:kern w:val="0"/>
          <w:sz w:val="24"/>
          <w:szCs w:val="24"/>
        </w:rPr>
        <w:sectPr w:rsidR="005675D8">
          <w:headerReference w:type="even" r:id="rId15"/>
          <w:headerReference w:type="default" r:id="rId16"/>
          <w:footerReference w:type="even" r:id="rId17"/>
          <w:footerReference w:type="default" r:id="rId18"/>
          <w:headerReference w:type="first" r:id="rId19"/>
          <w:pgSz w:w="11907" w:h="16840"/>
          <w:pgMar w:top="1191" w:right="1191" w:bottom="1191" w:left="1191" w:header="567" w:footer="720" w:gutter="227"/>
          <w:cols w:space="720"/>
        </w:sectPr>
      </w:pPr>
    </w:p>
    <w:p w:rsidR="0005510D" w:rsidRDefault="0005510D" w:rsidP="0005510D">
      <w:pPr>
        <w:pStyle w:val="31"/>
        <w:spacing w:line="240" w:lineRule="auto"/>
        <w:ind w:firstLineChars="0" w:firstLine="0"/>
        <w:jc w:val="center"/>
        <w:rPr>
          <w:sz w:val="28"/>
          <w:szCs w:val="28"/>
        </w:rPr>
      </w:pPr>
      <w:bookmarkStart w:id="22" w:name="_Hlk525123742"/>
      <w:r>
        <w:rPr>
          <w:sz w:val="28"/>
          <w:szCs w:val="28"/>
        </w:rPr>
        <w:lastRenderedPageBreak/>
        <w:t>投标人须知</w:t>
      </w:r>
    </w:p>
    <w:p w:rsidR="0005510D" w:rsidRDefault="0005510D" w:rsidP="0005510D">
      <w:pPr>
        <w:autoSpaceDE w:val="0"/>
        <w:autoSpaceDN w:val="0"/>
        <w:adjustRightInd w:val="0"/>
        <w:snapToGrid w:val="0"/>
        <w:spacing w:line="360" w:lineRule="exact"/>
        <w:rPr>
          <w:rFonts w:ascii="宋体" w:hAnsi="宋体"/>
          <w:b/>
          <w:kern w:val="0"/>
          <w:sz w:val="22"/>
        </w:rPr>
      </w:pPr>
    </w:p>
    <w:p w:rsidR="005675D8" w:rsidRDefault="00C058A1">
      <w:pPr>
        <w:autoSpaceDE w:val="0"/>
        <w:autoSpaceDN w:val="0"/>
        <w:adjustRightInd w:val="0"/>
        <w:snapToGrid w:val="0"/>
        <w:spacing w:line="360" w:lineRule="exact"/>
        <w:ind w:firstLineChars="200" w:firstLine="440"/>
        <w:rPr>
          <w:rFonts w:ascii="宋体" w:hAnsi="宋体" w:cs="微软雅黑"/>
          <w:b/>
          <w:kern w:val="0"/>
          <w:sz w:val="22"/>
        </w:rPr>
      </w:pPr>
      <w:r>
        <w:rPr>
          <w:rFonts w:ascii="宋体" w:hAnsi="宋体"/>
          <w:b/>
          <w:kern w:val="0"/>
          <w:sz w:val="22"/>
        </w:rPr>
        <w:t xml:space="preserve">1. </w:t>
      </w:r>
      <w:r>
        <w:rPr>
          <w:rFonts w:ascii="宋体" w:hAnsi="宋体" w:cs="微软雅黑" w:hint="eastAsia"/>
          <w:b/>
          <w:kern w:val="0"/>
          <w:sz w:val="22"/>
        </w:rPr>
        <w:t>总则</w:t>
      </w:r>
    </w:p>
    <w:p w:rsidR="005675D8" w:rsidRDefault="00C058A1">
      <w:pPr>
        <w:autoSpaceDE w:val="0"/>
        <w:autoSpaceDN w:val="0"/>
        <w:adjustRightInd w:val="0"/>
        <w:snapToGrid w:val="0"/>
        <w:spacing w:line="360" w:lineRule="exact"/>
        <w:ind w:firstLineChars="200" w:firstLine="440"/>
        <w:rPr>
          <w:rFonts w:ascii="宋体" w:hAnsi="宋体" w:cs="宋体"/>
          <w:b/>
          <w:bCs/>
          <w:kern w:val="0"/>
          <w:sz w:val="22"/>
        </w:rPr>
      </w:pPr>
      <w:r>
        <w:rPr>
          <w:rFonts w:ascii="宋体" w:hAnsi="宋体" w:cs="宋体" w:hint="eastAsia"/>
          <w:b/>
          <w:bCs/>
          <w:kern w:val="0"/>
          <w:sz w:val="22"/>
        </w:rPr>
        <w:t xml:space="preserve">1.1 </w:t>
      </w:r>
      <w:r>
        <w:rPr>
          <w:rFonts w:ascii="宋体" w:hAnsi="宋体" w:cs="宋体" w:hint="eastAsia"/>
          <w:b/>
          <w:bCs/>
          <w:kern w:val="0"/>
          <w:sz w:val="22"/>
        </w:rPr>
        <w:t>招标项目概况</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1.1.1 </w:t>
      </w:r>
      <w:r>
        <w:rPr>
          <w:rFonts w:ascii="宋体" w:hAnsi="宋体" w:cs="宋体" w:hint="eastAsia"/>
          <w:kern w:val="0"/>
          <w:sz w:val="22"/>
        </w:rPr>
        <w:t>根据《中华人民共和国招标投标法》、《中华人民共和国招标投标法实施条例》等有关</w:t>
      </w:r>
      <w:r>
        <w:rPr>
          <w:rFonts w:ascii="宋体" w:hAnsi="宋体" w:cs="宋体" w:hint="eastAsia"/>
          <w:kern w:val="0"/>
          <w:sz w:val="22"/>
        </w:rPr>
        <w:t xml:space="preserve"> </w:t>
      </w:r>
      <w:r>
        <w:rPr>
          <w:rFonts w:ascii="宋体" w:hAnsi="宋体" w:cs="宋体" w:hint="eastAsia"/>
          <w:kern w:val="0"/>
          <w:sz w:val="22"/>
        </w:rPr>
        <w:t>法律、法规和规章的规定，本招标项目已具备招标条件，现对</w:t>
      </w:r>
      <w:r>
        <w:rPr>
          <w:rFonts w:ascii="宋体" w:hAnsi="宋体" w:cs="宋体" w:hint="eastAsia"/>
          <w:b/>
          <w:kern w:val="0"/>
          <w:sz w:val="22"/>
          <w:u w:val="single"/>
        </w:rPr>
        <w:t>本项目</w:t>
      </w:r>
      <w:r>
        <w:rPr>
          <w:rFonts w:ascii="宋体" w:hAnsi="宋体" w:cs="宋体" w:hint="eastAsia"/>
          <w:kern w:val="0"/>
          <w:sz w:val="22"/>
        </w:rPr>
        <w:t>进行招标。</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1.1.2 </w:t>
      </w:r>
      <w:r>
        <w:rPr>
          <w:rFonts w:ascii="宋体" w:hAnsi="宋体" w:cs="宋体" w:hint="eastAsia"/>
          <w:kern w:val="0"/>
          <w:sz w:val="22"/>
        </w:rPr>
        <w:t>招标人：见投标人须知前附表。</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1.1.</w:t>
      </w:r>
      <w:r>
        <w:rPr>
          <w:rFonts w:ascii="宋体" w:hAnsi="宋体" w:cs="宋体"/>
          <w:kern w:val="0"/>
          <w:sz w:val="22"/>
        </w:rPr>
        <w:t>3</w:t>
      </w:r>
      <w:r>
        <w:rPr>
          <w:rFonts w:ascii="宋体" w:hAnsi="宋体" w:cs="宋体" w:hint="eastAsia"/>
          <w:kern w:val="0"/>
          <w:sz w:val="22"/>
        </w:rPr>
        <w:t xml:space="preserve"> </w:t>
      </w:r>
      <w:r>
        <w:rPr>
          <w:rFonts w:ascii="宋体" w:hAnsi="宋体" w:cs="宋体" w:hint="eastAsia"/>
          <w:kern w:val="0"/>
          <w:sz w:val="22"/>
        </w:rPr>
        <w:t>招标项目名称：见投标人须知前附表。</w:t>
      </w:r>
    </w:p>
    <w:p w:rsidR="005675D8" w:rsidRDefault="00C058A1">
      <w:pPr>
        <w:autoSpaceDE w:val="0"/>
        <w:autoSpaceDN w:val="0"/>
        <w:adjustRightInd w:val="0"/>
        <w:snapToGrid w:val="0"/>
        <w:spacing w:line="360" w:lineRule="exact"/>
        <w:ind w:firstLineChars="200" w:firstLine="440"/>
        <w:rPr>
          <w:rFonts w:ascii="宋体" w:hAnsi="宋体" w:cs="宋体"/>
          <w:b/>
          <w:bCs/>
          <w:kern w:val="0"/>
          <w:sz w:val="22"/>
        </w:rPr>
      </w:pPr>
      <w:r>
        <w:rPr>
          <w:rFonts w:ascii="宋体" w:hAnsi="宋体" w:cs="宋体" w:hint="eastAsia"/>
          <w:b/>
          <w:bCs/>
          <w:kern w:val="0"/>
          <w:sz w:val="22"/>
        </w:rPr>
        <w:t xml:space="preserve">1.2 </w:t>
      </w:r>
      <w:r>
        <w:rPr>
          <w:rFonts w:ascii="宋体" w:hAnsi="宋体" w:cs="宋体" w:hint="eastAsia"/>
          <w:b/>
          <w:bCs/>
          <w:kern w:val="0"/>
          <w:sz w:val="22"/>
        </w:rPr>
        <w:t>招标项目的资金来源和落实情况</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1.2.1 </w:t>
      </w:r>
      <w:r>
        <w:rPr>
          <w:rFonts w:ascii="宋体" w:hAnsi="宋体" w:cs="宋体" w:hint="eastAsia"/>
          <w:kern w:val="0"/>
          <w:sz w:val="22"/>
        </w:rPr>
        <w:t>资金来源及比例：见投标人须知前附表。</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1.2.2 </w:t>
      </w:r>
      <w:r>
        <w:rPr>
          <w:rFonts w:ascii="宋体" w:hAnsi="宋体" w:cs="宋体" w:hint="eastAsia"/>
          <w:kern w:val="0"/>
          <w:sz w:val="22"/>
        </w:rPr>
        <w:t>资金落实情况：见投标人须知前附表。</w:t>
      </w:r>
    </w:p>
    <w:p w:rsidR="005675D8" w:rsidRDefault="00C058A1">
      <w:pPr>
        <w:autoSpaceDE w:val="0"/>
        <w:autoSpaceDN w:val="0"/>
        <w:adjustRightInd w:val="0"/>
        <w:snapToGrid w:val="0"/>
        <w:spacing w:line="360" w:lineRule="exact"/>
        <w:ind w:firstLineChars="200" w:firstLine="440"/>
        <w:rPr>
          <w:rFonts w:ascii="宋体" w:hAnsi="宋体" w:cs="宋体"/>
          <w:b/>
          <w:bCs/>
          <w:kern w:val="0"/>
          <w:sz w:val="22"/>
        </w:rPr>
      </w:pPr>
      <w:r>
        <w:rPr>
          <w:rFonts w:ascii="宋体" w:hAnsi="宋体" w:cs="宋体" w:hint="eastAsia"/>
          <w:b/>
          <w:bCs/>
          <w:kern w:val="0"/>
          <w:sz w:val="22"/>
        </w:rPr>
        <w:t xml:space="preserve">1.3 </w:t>
      </w:r>
      <w:r>
        <w:rPr>
          <w:rFonts w:ascii="宋体" w:hAnsi="宋体" w:cs="宋体" w:hint="eastAsia"/>
          <w:b/>
          <w:bCs/>
          <w:kern w:val="0"/>
          <w:sz w:val="22"/>
        </w:rPr>
        <w:t>招标范围、交货期、交货地点和技术性能指标。</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1.3.1 </w:t>
      </w:r>
      <w:r>
        <w:rPr>
          <w:rFonts w:ascii="宋体" w:hAnsi="宋体" w:cs="宋体" w:hint="eastAsia"/>
          <w:kern w:val="0"/>
          <w:sz w:val="22"/>
        </w:rPr>
        <w:t>招标范围：见投标人须知前附表。</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1.3.2 </w:t>
      </w:r>
      <w:r>
        <w:rPr>
          <w:rFonts w:ascii="宋体" w:hAnsi="宋体" w:cs="宋体" w:hint="eastAsia"/>
          <w:kern w:val="0"/>
          <w:sz w:val="22"/>
        </w:rPr>
        <w:t>交货期：见投标人须知前附表。</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1.3.3 </w:t>
      </w:r>
      <w:r>
        <w:rPr>
          <w:rFonts w:ascii="宋体" w:hAnsi="宋体" w:cs="宋体" w:hint="eastAsia"/>
          <w:kern w:val="0"/>
          <w:sz w:val="22"/>
        </w:rPr>
        <w:t>交货地点：见投标人须知前附表。</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1.3.4 </w:t>
      </w:r>
      <w:r>
        <w:rPr>
          <w:rFonts w:ascii="宋体" w:hAnsi="宋体" w:cs="宋体" w:hint="eastAsia"/>
          <w:kern w:val="0"/>
          <w:sz w:val="22"/>
        </w:rPr>
        <w:t>技术性能指标：见投标人须知前附表。</w:t>
      </w:r>
    </w:p>
    <w:p w:rsidR="005675D8" w:rsidRDefault="00C058A1">
      <w:pPr>
        <w:autoSpaceDE w:val="0"/>
        <w:autoSpaceDN w:val="0"/>
        <w:adjustRightInd w:val="0"/>
        <w:snapToGrid w:val="0"/>
        <w:spacing w:line="360" w:lineRule="exact"/>
        <w:ind w:firstLineChars="200" w:firstLine="440"/>
        <w:rPr>
          <w:rFonts w:ascii="宋体" w:hAnsi="宋体" w:cs="宋体"/>
          <w:b/>
          <w:bCs/>
          <w:kern w:val="0"/>
          <w:sz w:val="22"/>
        </w:rPr>
      </w:pPr>
      <w:r>
        <w:rPr>
          <w:rFonts w:ascii="宋体" w:hAnsi="宋体" w:cs="宋体" w:hint="eastAsia"/>
          <w:b/>
          <w:bCs/>
          <w:kern w:val="0"/>
          <w:sz w:val="22"/>
        </w:rPr>
        <w:t xml:space="preserve">1.4 </w:t>
      </w:r>
      <w:r>
        <w:rPr>
          <w:rFonts w:ascii="宋体" w:hAnsi="宋体" w:cs="宋体" w:hint="eastAsia"/>
          <w:b/>
          <w:bCs/>
          <w:kern w:val="0"/>
          <w:sz w:val="22"/>
        </w:rPr>
        <w:t>投标人资格要求</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1.4.1 </w:t>
      </w:r>
      <w:r>
        <w:rPr>
          <w:rFonts w:ascii="宋体" w:hAnsi="宋体" w:cs="宋体" w:hint="eastAsia"/>
          <w:kern w:val="0"/>
          <w:sz w:val="22"/>
        </w:rPr>
        <w:t>投标人应具备承担本招标项目资质条件、能力和信誉：</w:t>
      </w:r>
    </w:p>
    <w:p w:rsidR="005675D8" w:rsidRDefault="00C058A1">
      <w:pPr>
        <w:numPr>
          <w:ilvl w:val="0"/>
          <w:numId w:val="29"/>
        </w:num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资质要求：见投标人须知前附表；</w:t>
      </w:r>
    </w:p>
    <w:p w:rsidR="005675D8" w:rsidRDefault="00C058A1">
      <w:pPr>
        <w:numPr>
          <w:ilvl w:val="0"/>
          <w:numId w:val="29"/>
        </w:num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财务要求：见投标人须知前附表；</w:t>
      </w:r>
    </w:p>
    <w:p w:rsidR="005675D8" w:rsidRDefault="00C058A1">
      <w:pPr>
        <w:numPr>
          <w:ilvl w:val="0"/>
          <w:numId w:val="29"/>
        </w:num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业绩要求：见投标人须知前附表；</w:t>
      </w:r>
    </w:p>
    <w:p w:rsidR="005675D8" w:rsidRDefault="00C058A1">
      <w:pPr>
        <w:numPr>
          <w:ilvl w:val="0"/>
          <w:numId w:val="29"/>
        </w:num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信誉要求：见投标人须知前附表；</w:t>
      </w:r>
    </w:p>
    <w:p w:rsidR="005675D8" w:rsidRDefault="00C058A1">
      <w:pPr>
        <w:numPr>
          <w:ilvl w:val="0"/>
          <w:numId w:val="29"/>
        </w:num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其他要求：见投标人须知前附表。</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 </w:t>
      </w:r>
      <w:r>
        <w:rPr>
          <w:rFonts w:ascii="宋体" w:hAnsi="宋体" w:cs="宋体" w:hint="eastAsia"/>
          <w:kern w:val="0"/>
          <w:sz w:val="22"/>
        </w:rPr>
        <w:t>投标人为代理经销商的，对投标人的资质要求包含对制造商的资质要求，对投标人的业绩要求包含对投标设备的业绩要求。需要提交的相关证明材料见本章第</w:t>
      </w:r>
      <w:r>
        <w:rPr>
          <w:rFonts w:ascii="宋体" w:hAnsi="宋体" w:cs="宋体" w:hint="eastAsia"/>
          <w:kern w:val="0"/>
          <w:sz w:val="22"/>
        </w:rPr>
        <w:t xml:space="preserve"> 3.5 </w:t>
      </w:r>
      <w:r>
        <w:rPr>
          <w:rFonts w:ascii="宋体" w:hAnsi="宋体" w:cs="宋体" w:hint="eastAsia"/>
          <w:kern w:val="0"/>
          <w:sz w:val="22"/>
        </w:rPr>
        <w:t>款的规定。</w:t>
      </w:r>
    </w:p>
    <w:p w:rsidR="005675D8" w:rsidRDefault="00C058A1">
      <w:pPr>
        <w:autoSpaceDE w:val="0"/>
        <w:autoSpaceDN w:val="0"/>
        <w:adjustRightInd w:val="0"/>
        <w:snapToGrid w:val="0"/>
        <w:spacing w:line="360" w:lineRule="exact"/>
        <w:ind w:firstLineChars="200" w:firstLine="440"/>
        <w:rPr>
          <w:rFonts w:ascii="宋体" w:hAnsi="宋体" w:cs="微软雅黑"/>
          <w:kern w:val="0"/>
          <w:sz w:val="22"/>
        </w:rPr>
      </w:pPr>
      <w:r>
        <w:rPr>
          <w:rFonts w:ascii="宋体" w:hAnsi="宋体"/>
          <w:kern w:val="0"/>
          <w:sz w:val="22"/>
        </w:rPr>
        <w:t xml:space="preserve">1.4.2 </w:t>
      </w:r>
      <w:r>
        <w:rPr>
          <w:rFonts w:ascii="宋体" w:hAnsi="宋体" w:cs="微软雅黑" w:hint="eastAsia"/>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ascii="宋体" w:hAnsi="宋体" w:cs="微软雅黑" w:hint="eastAsia"/>
          <w:kern w:val="0"/>
          <w:sz w:val="22"/>
        </w:rPr>
        <w:t>项和投标人须知前附表的要求外，还应遵守以下规定：</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w:t>
      </w:r>
      <w:r>
        <w:rPr>
          <w:rFonts w:ascii="宋体" w:hAnsi="宋体" w:cs="宋体" w:hint="eastAsia"/>
          <w:kern w:val="0"/>
          <w:sz w:val="22"/>
        </w:rPr>
        <w:t>联合体各方应按招标文件提供的格式签订联合体协议书，明确联合体牵头人和各方权利义务，并承诺就中标项目向招标人承担连带责任；</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w:t>
      </w:r>
      <w:r>
        <w:rPr>
          <w:rFonts w:ascii="宋体" w:hAnsi="宋体" w:cs="宋体" w:hint="eastAsia"/>
          <w:kern w:val="0"/>
          <w:sz w:val="22"/>
        </w:rPr>
        <w:t>由同一专业的单位组成的联合体，按照资质等级较低的单位确定资质等级；</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w:t>
      </w:r>
      <w:r>
        <w:rPr>
          <w:rFonts w:ascii="宋体" w:hAnsi="宋体" w:cs="宋体" w:hint="eastAsia"/>
          <w:kern w:val="0"/>
          <w:sz w:val="22"/>
        </w:rPr>
        <w:t>联合体各方不得再以自己名义单独或参加其他联合体在本招标项目中投标，否则各相关投标均无效。</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1.4.3 </w:t>
      </w:r>
      <w:r>
        <w:rPr>
          <w:rFonts w:ascii="宋体" w:hAnsi="宋体" w:cs="宋体" w:hint="eastAsia"/>
          <w:kern w:val="0"/>
          <w:sz w:val="22"/>
        </w:rPr>
        <w:t>投标人不得存在下列情形之一：</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w:t>
      </w:r>
      <w:r>
        <w:rPr>
          <w:rFonts w:ascii="宋体" w:hAnsi="宋体" w:cs="宋体" w:hint="eastAsia"/>
          <w:kern w:val="0"/>
          <w:sz w:val="22"/>
        </w:rPr>
        <w:t>与招标人存在利害关系且可能影响招标公正性；</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w:t>
      </w:r>
      <w:r>
        <w:rPr>
          <w:rFonts w:ascii="宋体" w:hAnsi="宋体" w:cs="宋体" w:hint="eastAsia"/>
          <w:kern w:val="0"/>
          <w:sz w:val="22"/>
        </w:rPr>
        <w:t>与本招标项目的其他投标人为同一个单位负责人；</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w:t>
      </w:r>
      <w:r>
        <w:rPr>
          <w:rFonts w:ascii="宋体" w:hAnsi="宋体" w:cs="宋体" w:hint="eastAsia"/>
          <w:kern w:val="0"/>
          <w:sz w:val="22"/>
        </w:rPr>
        <w:t>与本招标项目的其他投标人存在控股、管理关系；</w:t>
      </w:r>
    </w:p>
    <w:p w:rsidR="005675D8" w:rsidRDefault="00C058A1">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ascii="宋体" w:hAnsi="宋体" w:cs="宋体" w:hint="eastAsia"/>
          <w:kern w:val="0"/>
          <w:sz w:val="22"/>
        </w:rPr>
        <w:t xml:space="preserve"> (</w:t>
      </w:r>
      <w:r>
        <w:rPr>
          <w:rFonts w:ascii="宋体" w:hAnsi="宋体" w:cs="宋体"/>
          <w:kern w:val="0"/>
          <w:sz w:val="22"/>
        </w:rPr>
        <w:t>4</w:t>
      </w:r>
      <w:r>
        <w:rPr>
          <w:rFonts w:ascii="宋体" w:hAnsi="宋体" w:cs="宋体" w:hint="eastAsia"/>
          <w:kern w:val="0"/>
          <w:sz w:val="22"/>
        </w:rPr>
        <w:t>)</w:t>
      </w:r>
      <w:r>
        <w:rPr>
          <w:rFonts w:ascii="宋体" w:hAnsi="宋体" w:cs="宋体" w:hint="eastAsia"/>
          <w:kern w:val="0"/>
          <w:sz w:val="22"/>
        </w:rPr>
        <w:t>为本招标项目提供过设计、编制技术规范和其他文件的咨询服务；</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kern w:val="0"/>
          <w:sz w:val="22"/>
        </w:rPr>
        <w:t>5</w:t>
      </w:r>
      <w:r>
        <w:rPr>
          <w:rFonts w:ascii="宋体" w:hAnsi="宋体" w:cs="宋体" w:hint="eastAsia"/>
          <w:kern w:val="0"/>
          <w:sz w:val="22"/>
        </w:rPr>
        <w:t>)</w:t>
      </w:r>
      <w:r>
        <w:rPr>
          <w:rFonts w:ascii="宋体" w:hAnsi="宋体" w:cs="宋体" w:hint="eastAsia"/>
          <w:kern w:val="0"/>
          <w:sz w:val="22"/>
        </w:rPr>
        <w:t>被依法暂停或者取消投标资格；</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kern w:val="0"/>
          <w:sz w:val="22"/>
        </w:rPr>
        <w:t>6</w:t>
      </w:r>
      <w:r>
        <w:rPr>
          <w:rFonts w:ascii="宋体" w:hAnsi="宋体" w:cs="宋体" w:hint="eastAsia"/>
          <w:kern w:val="0"/>
          <w:sz w:val="22"/>
        </w:rPr>
        <w:t>)</w:t>
      </w:r>
      <w:r>
        <w:rPr>
          <w:rFonts w:ascii="宋体" w:hAnsi="宋体" w:cs="宋体" w:hint="eastAsia"/>
          <w:kern w:val="0"/>
          <w:sz w:val="22"/>
        </w:rPr>
        <w:t>被责令停产停业、暂扣或者吊销许可证、暂扣或者吊销执照；</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kern w:val="0"/>
          <w:sz w:val="22"/>
        </w:rPr>
        <w:t>7</w:t>
      </w:r>
      <w:r>
        <w:rPr>
          <w:rFonts w:ascii="宋体" w:hAnsi="宋体" w:cs="宋体" w:hint="eastAsia"/>
          <w:kern w:val="0"/>
          <w:sz w:val="22"/>
        </w:rPr>
        <w:t>)</w:t>
      </w:r>
      <w:r>
        <w:rPr>
          <w:rFonts w:ascii="宋体" w:hAnsi="宋体" w:cs="宋体" w:hint="eastAsia"/>
          <w:kern w:val="0"/>
          <w:sz w:val="22"/>
        </w:rPr>
        <w:t>进入清算程序，或被宣告破产，或其他丧失履约能力的情形；</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lastRenderedPageBreak/>
        <w:t>(8)</w:t>
      </w:r>
      <w:r>
        <w:rPr>
          <w:rFonts w:ascii="宋体" w:hAnsi="宋体" w:cs="宋体"/>
          <w:kern w:val="0"/>
          <w:sz w:val="22"/>
        </w:rPr>
        <w:t>在最近三年内发生重大产品质量问题</w:t>
      </w:r>
      <w:r>
        <w:rPr>
          <w:rFonts w:ascii="宋体" w:hAnsi="宋体" w:cs="宋体"/>
          <w:kern w:val="0"/>
          <w:sz w:val="22"/>
        </w:rPr>
        <w:t>(</w:t>
      </w:r>
      <w:r>
        <w:rPr>
          <w:rFonts w:ascii="宋体" w:hAnsi="宋体" w:cs="宋体"/>
          <w:kern w:val="0"/>
          <w:sz w:val="22"/>
        </w:rPr>
        <w:t>以相关行业主管部门的行政处罚决定或司法机关出具的有关法律文书为准</w:t>
      </w:r>
      <w:r>
        <w:rPr>
          <w:rFonts w:ascii="宋体" w:hAnsi="宋体" w:cs="宋体"/>
          <w:kern w:val="0"/>
          <w:sz w:val="22"/>
        </w:rPr>
        <w:t>)</w:t>
      </w:r>
      <w:r>
        <w:rPr>
          <w:rFonts w:ascii="宋体" w:hAnsi="宋体" w:cs="宋体"/>
          <w:kern w:val="0"/>
          <w:sz w:val="22"/>
        </w:rPr>
        <w:t>；</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(9)</w:t>
      </w:r>
      <w:r>
        <w:rPr>
          <w:rFonts w:ascii="宋体" w:hAnsi="宋体" w:cs="宋体"/>
          <w:kern w:val="0"/>
          <w:sz w:val="22"/>
        </w:rPr>
        <w:t>被最高人民法院在</w:t>
      </w:r>
      <w:r>
        <w:rPr>
          <w:rFonts w:ascii="宋体" w:hAnsi="宋体" w:cs="宋体"/>
          <w:kern w:val="0"/>
          <w:sz w:val="22"/>
        </w:rPr>
        <w:t>“</w:t>
      </w:r>
      <w:r>
        <w:rPr>
          <w:rFonts w:ascii="宋体" w:hAnsi="宋体" w:cs="宋体"/>
          <w:kern w:val="0"/>
          <w:sz w:val="22"/>
        </w:rPr>
        <w:t>信用中国</w:t>
      </w:r>
      <w:r>
        <w:rPr>
          <w:rFonts w:ascii="宋体" w:hAnsi="宋体" w:cs="宋体"/>
          <w:kern w:val="0"/>
          <w:sz w:val="22"/>
        </w:rPr>
        <w:t>”</w:t>
      </w:r>
      <w:r>
        <w:rPr>
          <w:rFonts w:ascii="宋体" w:hAnsi="宋体" w:cs="宋体"/>
          <w:kern w:val="0"/>
          <w:sz w:val="22"/>
        </w:rPr>
        <w:t>网站</w:t>
      </w:r>
      <w:r>
        <w:rPr>
          <w:rFonts w:ascii="宋体" w:hAnsi="宋体" w:cs="宋体"/>
          <w:kern w:val="0"/>
          <w:sz w:val="22"/>
        </w:rPr>
        <w:t>(</w:t>
      </w:r>
      <w:hyperlink r:id="rId20" w:history="1">
        <w:r>
          <w:rPr>
            <w:rFonts w:ascii="宋体" w:hAnsi="宋体" w:cs="宋体"/>
            <w:kern w:val="0"/>
            <w:sz w:val="22"/>
          </w:rPr>
          <w:t>www.creditchina.gov.cn</w:t>
        </w:r>
      </w:hyperlink>
      <w:r>
        <w:rPr>
          <w:rFonts w:ascii="宋体" w:hAnsi="宋体" w:cs="宋体"/>
          <w:kern w:val="0"/>
          <w:sz w:val="22"/>
        </w:rPr>
        <w:t>)</w:t>
      </w:r>
      <w:r>
        <w:rPr>
          <w:rFonts w:ascii="宋体" w:hAnsi="宋体" w:cs="宋体"/>
          <w:kern w:val="0"/>
          <w:sz w:val="22"/>
        </w:rPr>
        <w:t>或各级信用信息共享平台中列入失信被执行人名单；</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(10)</w:t>
      </w:r>
      <w:r>
        <w:rPr>
          <w:rFonts w:ascii="宋体" w:hAnsi="宋体" w:cs="宋体"/>
          <w:kern w:val="0"/>
          <w:sz w:val="22"/>
        </w:rPr>
        <w:t>在</w:t>
      </w:r>
      <w:r>
        <w:rPr>
          <w:rFonts w:ascii="宋体" w:hAnsi="宋体" w:cs="宋体" w:hint="eastAsia"/>
          <w:kern w:val="0"/>
          <w:sz w:val="22"/>
        </w:rPr>
        <w:t>近年（</w:t>
      </w:r>
      <w:r>
        <w:rPr>
          <w:rFonts w:ascii="宋体" w:hAnsi="宋体" w:cs="宋体" w:hint="eastAsia"/>
          <w:kern w:val="0"/>
          <w:sz w:val="22"/>
        </w:rPr>
        <w:t>201</w:t>
      </w:r>
      <w:r w:rsidR="0066257D">
        <w:rPr>
          <w:rFonts w:ascii="宋体" w:hAnsi="宋体" w:cs="宋体"/>
          <w:kern w:val="0"/>
          <w:sz w:val="22"/>
        </w:rPr>
        <w:t>9</w:t>
      </w:r>
      <w:r>
        <w:rPr>
          <w:rFonts w:ascii="宋体" w:hAnsi="宋体" w:cs="宋体" w:hint="eastAsia"/>
          <w:kern w:val="0"/>
          <w:sz w:val="22"/>
        </w:rPr>
        <w:t>年</w:t>
      </w:r>
      <w:r>
        <w:rPr>
          <w:rFonts w:ascii="宋体" w:hAnsi="宋体" w:cs="宋体" w:hint="eastAsia"/>
          <w:kern w:val="0"/>
          <w:sz w:val="22"/>
        </w:rPr>
        <w:t>1</w:t>
      </w:r>
      <w:r>
        <w:rPr>
          <w:rFonts w:ascii="宋体" w:hAnsi="宋体" w:cs="宋体" w:hint="eastAsia"/>
          <w:kern w:val="0"/>
          <w:sz w:val="22"/>
        </w:rPr>
        <w:t>月</w:t>
      </w:r>
      <w:r>
        <w:rPr>
          <w:rFonts w:ascii="宋体" w:hAnsi="宋体" w:cs="宋体" w:hint="eastAsia"/>
          <w:kern w:val="0"/>
          <w:sz w:val="22"/>
        </w:rPr>
        <w:t>1</w:t>
      </w:r>
      <w:r>
        <w:rPr>
          <w:rFonts w:ascii="宋体" w:hAnsi="宋体" w:cs="宋体" w:hint="eastAsia"/>
          <w:kern w:val="0"/>
          <w:sz w:val="22"/>
        </w:rPr>
        <w:t>日至投标截止日）</w:t>
      </w:r>
      <w:r>
        <w:rPr>
          <w:rFonts w:ascii="宋体" w:hAnsi="宋体" w:cs="宋体"/>
          <w:kern w:val="0"/>
          <w:sz w:val="22"/>
        </w:rPr>
        <w:t>内投标人或其法定代表人、拟委任的项目负责人有行贿犯罪行为的</w:t>
      </w:r>
      <w:r>
        <w:rPr>
          <w:rFonts w:ascii="宋体" w:hAnsi="宋体" w:cs="宋体"/>
          <w:kern w:val="0"/>
          <w:sz w:val="22"/>
        </w:rPr>
        <w:t>(</w:t>
      </w:r>
      <w:r>
        <w:rPr>
          <w:rFonts w:ascii="宋体" w:hAnsi="宋体"/>
          <w:sz w:val="22"/>
        </w:rPr>
        <w:t>以</w:t>
      </w:r>
      <w:r>
        <w:rPr>
          <w:rFonts w:ascii="宋体" w:hAnsi="宋体" w:hint="eastAsia"/>
          <w:sz w:val="22"/>
        </w:rPr>
        <w:t>中国裁判文书网查询结果</w:t>
      </w:r>
      <w:r>
        <w:rPr>
          <w:rFonts w:ascii="宋体" w:hAnsi="宋体"/>
          <w:sz w:val="22"/>
        </w:rPr>
        <w:t>为准</w:t>
      </w:r>
      <w:r>
        <w:rPr>
          <w:rFonts w:ascii="宋体" w:hAnsi="宋体" w:cs="宋体"/>
          <w:kern w:val="0"/>
          <w:sz w:val="22"/>
        </w:rPr>
        <w:t>)</w:t>
      </w:r>
      <w:r>
        <w:rPr>
          <w:rFonts w:ascii="宋体" w:hAnsi="宋体" w:cs="宋体"/>
          <w:kern w:val="0"/>
          <w:sz w:val="22"/>
        </w:rPr>
        <w:t>；</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(11)</w:t>
      </w:r>
      <w:r>
        <w:rPr>
          <w:rFonts w:ascii="宋体" w:hAnsi="宋体" w:cs="宋体"/>
          <w:kern w:val="0"/>
          <w:sz w:val="22"/>
        </w:rPr>
        <w:t>法律法规或投标人须知前附表规定的其他情形。</w:t>
      </w:r>
    </w:p>
    <w:p w:rsidR="005675D8" w:rsidRDefault="00C058A1">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1.5 </w:t>
      </w:r>
      <w:r>
        <w:rPr>
          <w:rFonts w:ascii="宋体" w:hAnsi="宋体" w:cs="宋体" w:hint="eastAsia"/>
          <w:b/>
          <w:kern w:val="0"/>
          <w:sz w:val="22"/>
        </w:rPr>
        <w:t>费用承担</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投标人准备和参加投标活动发生的费用自理。</w:t>
      </w:r>
    </w:p>
    <w:p w:rsidR="005675D8" w:rsidRDefault="00C058A1">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1.6 </w:t>
      </w:r>
      <w:r>
        <w:rPr>
          <w:rFonts w:ascii="宋体" w:hAnsi="宋体" w:cs="宋体" w:hint="eastAsia"/>
          <w:b/>
          <w:kern w:val="0"/>
          <w:sz w:val="22"/>
        </w:rPr>
        <w:t>保密</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参与招标投标活动的各方应对招标文件和投标文件中的商业和技术等秘密保密，否则应承担相应的法律责任。</w:t>
      </w:r>
    </w:p>
    <w:p w:rsidR="005675D8" w:rsidRDefault="00C058A1">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1.7 </w:t>
      </w:r>
      <w:r>
        <w:rPr>
          <w:rFonts w:ascii="宋体" w:hAnsi="宋体" w:cs="宋体" w:hint="eastAsia"/>
          <w:b/>
          <w:kern w:val="0"/>
          <w:sz w:val="22"/>
        </w:rPr>
        <w:t>语言文字</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招标投标文件使用的语言文字为中文。专用术语使用外文的，应附有中文注释。</w:t>
      </w:r>
    </w:p>
    <w:p w:rsidR="005675D8" w:rsidRDefault="00C058A1">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1.8 </w:t>
      </w:r>
      <w:r>
        <w:rPr>
          <w:rFonts w:ascii="宋体" w:hAnsi="宋体" w:cs="宋体" w:hint="eastAsia"/>
          <w:b/>
          <w:kern w:val="0"/>
          <w:sz w:val="22"/>
        </w:rPr>
        <w:t>计量单位</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所有计量均采用中华人民共和国法定计量单位。</w:t>
      </w:r>
    </w:p>
    <w:p w:rsidR="005675D8" w:rsidRDefault="00C058A1">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1.9 </w:t>
      </w:r>
      <w:r>
        <w:rPr>
          <w:rFonts w:ascii="宋体" w:hAnsi="宋体" w:cs="宋体" w:hint="eastAsia"/>
          <w:b/>
          <w:kern w:val="0"/>
          <w:sz w:val="22"/>
        </w:rPr>
        <w:t>投标预备会</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1.9.1 </w:t>
      </w:r>
      <w:r>
        <w:rPr>
          <w:rFonts w:ascii="宋体" w:hAnsi="宋体" w:cs="宋体" w:hint="eastAsia"/>
          <w:kern w:val="0"/>
          <w:sz w:val="22"/>
        </w:rPr>
        <w:t>投标人须知前附表规定召开投标预备会的，招标人按投标人须知前附表规定的时间和地点召开投标预备会，澄清投标人提出的问题。</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1.9.2 </w:t>
      </w:r>
      <w:r>
        <w:rPr>
          <w:rFonts w:ascii="宋体" w:hAnsi="宋体" w:cs="宋体" w:hint="eastAsia"/>
          <w:kern w:val="0"/>
          <w:sz w:val="22"/>
        </w:rPr>
        <w:t>投标人应按投标人须知前附表规定的时间和形式将提出的问题送达招标人，以便招标人在会议期间澄清。</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1.9.3 </w:t>
      </w:r>
      <w:r>
        <w:rPr>
          <w:rFonts w:ascii="宋体" w:hAnsi="宋体" w:cs="宋体" w:hint="eastAsia"/>
          <w:kern w:val="0"/>
          <w:sz w:val="22"/>
        </w:rPr>
        <w:t>投标预备会后，招标人将对投标人所提问题的澄清，以投标人须知前附表规定的形式通知所有购买招标文件的投标人。该澄清内容为招标文件的组成部分。</w:t>
      </w:r>
    </w:p>
    <w:p w:rsidR="005675D8" w:rsidRDefault="00C058A1">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1.10 </w:t>
      </w:r>
      <w:r>
        <w:rPr>
          <w:rFonts w:ascii="宋体" w:hAnsi="宋体" w:cs="宋体" w:hint="eastAsia"/>
          <w:b/>
          <w:kern w:val="0"/>
          <w:sz w:val="22"/>
        </w:rPr>
        <w:t>分包</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1.10.1 </w:t>
      </w:r>
      <w:r>
        <w:rPr>
          <w:rFonts w:ascii="宋体" w:hAnsi="宋体" w:cs="宋体" w:hint="eastAsia"/>
          <w:kern w:val="0"/>
          <w:sz w:val="22"/>
        </w:rPr>
        <w:t>投标人拟在中标后将中标项目的非主体设备进行分包的，应符合投标人须知前附表规定的分包内容、分包金额和资质要求等限制性条件，除投标人须知前附表规定的非主体设备</w:t>
      </w:r>
      <w:r>
        <w:rPr>
          <w:rFonts w:ascii="宋体" w:hAnsi="宋体" w:cs="宋体" w:hint="eastAsia"/>
          <w:kern w:val="0"/>
          <w:sz w:val="22"/>
        </w:rPr>
        <w:t xml:space="preserve"> </w:t>
      </w:r>
      <w:r>
        <w:rPr>
          <w:rFonts w:ascii="宋体" w:hAnsi="宋体" w:cs="宋体" w:hint="eastAsia"/>
          <w:kern w:val="0"/>
          <w:sz w:val="22"/>
        </w:rPr>
        <w:t>外，其他工作不得分包。</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1.10.2 </w:t>
      </w:r>
      <w:r>
        <w:rPr>
          <w:rFonts w:ascii="宋体" w:hAnsi="宋体" w:cs="宋体" w:hint="eastAsia"/>
          <w:kern w:val="0"/>
          <w:sz w:val="22"/>
        </w:rPr>
        <w:t>中标人不得向他人转让中标项目，接受分包的人不得再次分包。中标人应当就分包项目向招标人负责，接受分包的人就分包项目承担连带责任。</w:t>
      </w:r>
    </w:p>
    <w:p w:rsidR="005675D8" w:rsidRDefault="00C058A1">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1.11 </w:t>
      </w:r>
      <w:r>
        <w:rPr>
          <w:rFonts w:ascii="宋体" w:hAnsi="宋体" w:cs="宋体" w:hint="eastAsia"/>
          <w:b/>
          <w:kern w:val="0"/>
          <w:sz w:val="22"/>
        </w:rPr>
        <w:t>响应和偏差</w:t>
      </w:r>
    </w:p>
    <w:p w:rsidR="005675D8" w:rsidRDefault="00C058A1">
      <w:pPr>
        <w:autoSpaceDE w:val="0"/>
        <w:autoSpaceDN w:val="0"/>
        <w:adjustRightInd w:val="0"/>
        <w:snapToGrid w:val="0"/>
        <w:spacing w:line="360" w:lineRule="exact"/>
        <w:ind w:firstLineChars="200" w:firstLine="440"/>
        <w:rPr>
          <w:rFonts w:ascii="宋体" w:hAnsi="宋体" w:cs="微软雅黑"/>
          <w:kern w:val="0"/>
          <w:sz w:val="22"/>
        </w:rPr>
      </w:pPr>
      <w:r>
        <w:rPr>
          <w:rFonts w:ascii="宋体" w:hAnsi="宋体" w:cs="宋体" w:hint="eastAsia"/>
          <w:kern w:val="0"/>
          <w:sz w:val="22"/>
        </w:rPr>
        <w:t xml:space="preserve">1.11.1 </w:t>
      </w:r>
      <w:r>
        <w:rPr>
          <w:rFonts w:ascii="宋体" w:hAnsi="宋体" w:cs="宋体" w:hint="eastAsia"/>
          <w:kern w:val="0"/>
          <w:sz w:val="22"/>
        </w:rPr>
        <w:t>投标文件应当对招标文件的实质性要求和条件作出满足性或更有利于招</w:t>
      </w:r>
      <w:r>
        <w:rPr>
          <w:rFonts w:ascii="宋体" w:hAnsi="宋体" w:cs="微软雅黑" w:hint="eastAsia"/>
          <w:kern w:val="0"/>
          <w:sz w:val="22"/>
        </w:rPr>
        <w:t>标人的响应，否则，投标人的投标将被否决。实质性要求和条件见投标人须知前附表。</w:t>
      </w:r>
    </w:p>
    <w:p w:rsidR="005675D8" w:rsidRDefault="00C058A1">
      <w:pPr>
        <w:autoSpaceDE w:val="0"/>
        <w:autoSpaceDN w:val="0"/>
        <w:adjustRightInd w:val="0"/>
        <w:snapToGrid w:val="0"/>
        <w:spacing w:line="360" w:lineRule="exact"/>
        <w:ind w:firstLineChars="200" w:firstLine="440"/>
        <w:rPr>
          <w:rFonts w:ascii="宋体" w:hAnsi="宋体" w:cs="微软雅黑"/>
          <w:kern w:val="0"/>
          <w:sz w:val="22"/>
        </w:rPr>
      </w:pPr>
      <w:r>
        <w:rPr>
          <w:rFonts w:ascii="宋体" w:hAnsi="宋体"/>
          <w:kern w:val="0"/>
          <w:sz w:val="22"/>
        </w:rPr>
        <w:t xml:space="preserve">1.11.2 </w:t>
      </w:r>
      <w:r>
        <w:rPr>
          <w:rFonts w:ascii="宋体" w:hAnsi="宋体" w:cs="微软雅黑" w:hint="eastAsia"/>
          <w:kern w:val="0"/>
          <w:sz w:val="22"/>
        </w:rPr>
        <w:t>投标人应根据招标文件的要求提供投标设备技术性能指标的详细描述、技术支持资料及技术服务和质保期服务计划等内容以对招标文件作出响应。</w:t>
      </w:r>
    </w:p>
    <w:p w:rsidR="005675D8" w:rsidRDefault="00C058A1">
      <w:pPr>
        <w:autoSpaceDE w:val="0"/>
        <w:autoSpaceDN w:val="0"/>
        <w:adjustRightInd w:val="0"/>
        <w:snapToGrid w:val="0"/>
        <w:spacing w:line="360" w:lineRule="exact"/>
        <w:ind w:firstLineChars="200" w:firstLine="440"/>
        <w:rPr>
          <w:rFonts w:ascii="宋体" w:hAnsi="宋体" w:cs="微软雅黑"/>
          <w:kern w:val="0"/>
          <w:sz w:val="22"/>
        </w:rPr>
      </w:pPr>
      <w:r>
        <w:rPr>
          <w:rFonts w:ascii="宋体" w:hAnsi="宋体"/>
          <w:kern w:val="0"/>
          <w:sz w:val="22"/>
        </w:rPr>
        <w:t xml:space="preserve">1.11.3 </w:t>
      </w:r>
      <w:r>
        <w:rPr>
          <w:rFonts w:ascii="宋体" w:hAnsi="宋体" w:cs="微软雅黑" w:hint="eastAsia"/>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rsidR="005675D8" w:rsidRDefault="00C058A1">
      <w:pPr>
        <w:autoSpaceDE w:val="0"/>
        <w:autoSpaceDN w:val="0"/>
        <w:adjustRightInd w:val="0"/>
        <w:snapToGrid w:val="0"/>
        <w:spacing w:line="360" w:lineRule="exact"/>
        <w:ind w:firstLineChars="200" w:firstLine="440"/>
        <w:rPr>
          <w:rFonts w:ascii="宋体" w:hAnsi="宋体" w:cs="微软雅黑"/>
          <w:kern w:val="0"/>
          <w:sz w:val="22"/>
        </w:rPr>
      </w:pPr>
      <w:r>
        <w:rPr>
          <w:rFonts w:ascii="宋体" w:hAnsi="宋体"/>
          <w:kern w:val="0"/>
          <w:sz w:val="22"/>
        </w:rPr>
        <w:t xml:space="preserve">1.11.4 </w:t>
      </w:r>
      <w:r>
        <w:rPr>
          <w:rFonts w:ascii="宋体" w:hAnsi="宋体" w:cs="微软雅黑" w:hint="eastAsia"/>
          <w:kern w:val="0"/>
          <w:sz w:val="22"/>
        </w:rPr>
        <w:t>投标人须知前附表规定了可以偏差的范围和最高偏差项数的，偏差应当符合投标人须知前附表规定的偏差范围和最高项数，超出偏差范围和最高偏差项数的投标将被否决。</w:t>
      </w:r>
    </w:p>
    <w:p w:rsidR="005675D8" w:rsidRDefault="00C058A1">
      <w:pPr>
        <w:autoSpaceDE w:val="0"/>
        <w:autoSpaceDN w:val="0"/>
        <w:adjustRightInd w:val="0"/>
        <w:snapToGrid w:val="0"/>
        <w:spacing w:line="360" w:lineRule="exact"/>
        <w:ind w:firstLineChars="200" w:firstLine="440"/>
        <w:rPr>
          <w:rFonts w:ascii="宋体" w:hAnsi="宋体" w:cs="微软雅黑"/>
          <w:kern w:val="0"/>
          <w:sz w:val="22"/>
        </w:rPr>
      </w:pPr>
      <w:r>
        <w:rPr>
          <w:rFonts w:ascii="宋体" w:hAnsi="宋体"/>
          <w:kern w:val="0"/>
          <w:sz w:val="22"/>
        </w:rPr>
        <w:t xml:space="preserve">1.11.5 </w:t>
      </w:r>
      <w:r>
        <w:rPr>
          <w:rFonts w:ascii="宋体" w:hAnsi="宋体" w:cs="微软雅黑" w:hint="eastAsia"/>
          <w:kern w:val="0"/>
          <w:sz w:val="22"/>
        </w:rPr>
        <w:t>投标文件对招标文件的全部偏差，均应在投标文件的商务和技术偏离表中列明，除列</w:t>
      </w:r>
      <w:r>
        <w:rPr>
          <w:rFonts w:ascii="宋体" w:hAnsi="宋体" w:cs="微软雅黑" w:hint="eastAsia"/>
          <w:kern w:val="0"/>
          <w:sz w:val="22"/>
        </w:rPr>
        <w:lastRenderedPageBreak/>
        <w:t>明的内容外，视为投标人响应招标文件的全部要求。</w:t>
      </w:r>
    </w:p>
    <w:p w:rsidR="005675D8" w:rsidRDefault="00C058A1">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2. </w:t>
      </w:r>
      <w:r>
        <w:rPr>
          <w:rFonts w:ascii="宋体" w:hAnsi="宋体" w:cs="宋体" w:hint="eastAsia"/>
          <w:b/>
          <w:kern w:val="0"/>
          <w:sz w:val="22"/>
        </w:rPr>
        <w:t>招标文件</w:t>
      </w:r>
    </w:p>
    <w:p w:rsidR="005675D8" w:rsidRDefault="00C058A1">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2.1 </w:t>
      </w:r>
      <w:r>
        <w:rPr>
          <w:rFonts w:ascii="宋体" w:hAnsi="宋体" w:cs="宋体" w:hint="eastAsia"/>
          <w:b/>
          <w:kern w:val="0"/>
          <w:sz w:val="22"/>
        </w:rPr>
        <w:t>招标文件的组成</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本招标文件包括：</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w:t>
      </w:r>
      <w:r>
        <w:rPr>
          <w:rFonts w:ascii="宋体" w:hAnsi="宋体" w:cs="宋体" w:hint="eastAsia"/>
          <w:kern w:val="0"/>
          <w:sz w:val="22"/>
        </w:rPr>
        <w:t>招标公告</w:t>
      </w:r>
      <w:r>
        <w:rPr>
          <w:rFonts w:ascii="宋体" w:hAnsi="宋体" w:cs="宋体" w:hint="eastAsia"/>
          <w:kern w:val="0"/>
          <w:sz w:val="22"/>
        </w:rPr>
        <w:t>(</w:t>
      </w:r>
      <w:r>
        <w:rPr>
          <w:rFonts w:ascii="宋体" w:hAnsi="宋体" w:cs="宋体" w:hint="eastAsia"/>
          <w:kern w:val="0"/>
          <w:sz w:val="22"/>
        </w:rPr>
        <w:t>或投标邀请书</w:t>
      </w:r>
      <w:r>
        <w:rPr>
          <w:rFonts w:ascii="宋体" w:hAnsi="宋体" w:cs="宋体" w:hint="eastAsia"/>
          <w:kern w:val="0"/>
          <w:sz w:val="22"/>
        </w:rPr>
        <w:t>)</w:t>
      </w:r>
      <w:r>
        <w:rPr>
          <w:rFonts w:ascii="宋体" w:hAnsi="宋体" w:cs="宋体" w:hint="eastAsia"/>
          <w:kern w:val="0"/>
          <w:sz w:val="22"/>
        </w:rPr>
        <w:t>；</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w:t>
      </w:r>
      <w:r>
        <w:rPr>
          <w:rFonts w:ascii="宋体" w:hAnsi="宋体" w:cs="宋体" w:hint="eastAsia"/>
          <w:kern w:val="0"/>
          <w:sz w:val="22"/>
        </w:rPr>
        <w:t>投标人须知；</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w:t>
      </w:r>
      <w:r>
        <w:rPr>
          <w:rFonts w:ascii="宋体" w:hAnsi="宋体" w:cs="宋体" w:hint="eastAsia"/>
          <w:kern w:val="0"/>
          <w:sz w:val="22"/>
        </w:rPr>
        <w:t>评标办法；</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w:t>
      </w:r>
      <w:r>
        <w:rPr>
          <w:rFonts w:ascii="宋体" w:hAnsi="宋体" w:cs="宋体" w:hint="eastAsia"/>
          <w:kern w:val="0"/>
          <w:sz w:val="22"/>
        </w:rPr>
        <w:t>合同条款及格式；</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(5)</w:t>
      </w:r>
      <w:r>
        <w:rPr>
          <w:rFonts w:ascii="宋体" w:hAnsi="宋体" w:cs="宋体" w:hint="eastAsia"/>
          <w:kern w:val="0"/>
          <w:sz w:val="22"/>
        </w:rPr>
        <w:t>用户需求书；</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(6)</w:t>
      </w:r>
      <w:r>
        <w:rPr>
          <w:rFonts w:ascii="宋体" w:hAnsi="宋体" w:cs="宋体" w:hint="eastAsia"/>
          <w:kern w:val="0"/>
          <w:sz w:val="22"/>
        </w:rPr>
        <w:t>投标文件格式；</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(7)</w:t>
      </w:r>
      <w:r>
        <w:rPr>
          <w:rFonts w:ascii="宋体" w:hAnsi="宋体" w:cs="宋体" w:hint="eastAsia"/>
          <w:kern w:val="0"/>
          <w:sz w:val="22"/>
        </w:rPr>
        <w:t>投标人须知前附表规定的其他资料。</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根据本章第</w:t>
      </w:r>
      <w:r>
        <w:rPr>
          <w:rFonts w:ascii="宋体" w:hAnsi="宋体" w:cs="宋体" w:hint="eastAsia"/>
          <w:kern w:val="0"/>
          <w:sz w:val="22"/>
        </w:rPr>
        <w:t xml:space="preserve"> 1.9 </w:t>
      </w:r>
      <w:r>
        <w:rPr>
          <w:rFonts w:ascii="宋体" w:hAnsi="宋体" w:cs="宋体" w:hint="eastAsia"/>
          <w:kern w:val="0"/>
          <w:sz w:val="22"/>
        </w:rPr>
        <w:t>款、第</w:t>
      </w:r>
      <w:r>
        <w:rPr>
          <w:rFonts w:ascii="宋体" w:hAnsi="宋体" w:cs="宋体" w:hint="eastAsia"/>
          <w:kern w:val="0"/>
          <w:sz w:val="22"/>
        </w:rPr>
        <w:t xml:space="preserve"> 2.2 </w:t>
      </w:r>
      <w:r>
        <w:rPr>
          <w:rFonts w:ascii="宋体" w:hAnsi="宋体" w:cs="宋体" w:hint="eastAsia"/>
          <w:kern w:val="0"/>
          <w:sz w:val="22"/>
        </w:rPr>
        <w:t>款和第</w:t>
      </w:r>
      <w:r>
        <w:rPr>
          <w:rFonts w:ascii="宋体" w:hAnsi="宋体" w:cs="宋体" w:hint="eastAsia"/>
          <w:kern w:val="0"/>
          <w:sz w:val="22"/>
        </w:rPr>
        <w:t xml:space="preserve"> 2.3 </w:t>
      </w:r>
      <w:r>
        <w:rPr>
          <w:rFonts w:ascii="宋体" w:hAnsi="宋体" w:cs="宋体" w:hint="eastAsia"/>
          <w:kern w:val="0"/>
          <w:sz w:val="22"/>
        </w:rPr>
        <w:t>款对招标文件所作的澄清、修改，构成招标文件的组成部分。</w:t>
      </w:r>
    </w:p>
    <w:p w:rsidR="005675D8" w:rsidRDefault="00C058A1">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2.2 </w:t>
      </w:r>
      <w:r>
        <w:rPr>
          <w:rFonts w:ascii="宋体" w:hAnsi="宋体" w:cs="宋体" w:hint="eastAsia"/>
          <w:b/>
          <w:kern w:val="0"/>
          <w:sz w:val="22"/>
        </w:rPr>
        <w:t>招标文件的澄清</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2.2.1 </w:t>
      </w:r>
      <w:r>
        <w:rPr>
          <w:rFonts w:ascii="宋体" w:hAnsi="宋体" w:cs="宋体" w:hint="eastAsia"/>
          <w:kern w:val="0"/>
          <w:sz w:val="22"/>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2.2.2 </w:t>
      </w:r>
      <w:r>
        <w:rPr>
          <w:rFonts w:ascii="宋体" w:hAnsi="宋体" w:cs="宋体" w:hint="eastAsia"/>
          <w:kern w:val="0"/>
          <w:sz w:val="22"/>
        </w:rPr>
        <w:t>招标文件的澄清以投标人须知前附表规定的形式发布，但不指明澄清问题的来源。澄清发出的时间距本章第</w:t>
      </w:r>
      <w:r>
        <w:rPr>
          <w:rFonts w:ascii="宋体" w:hAnsi="宋体" w:cs="宋体" w:hint="eastAsia"/>
          <w:kern w:val="0"/>
          <w:sz w:val="22"/>
        </w:rPr>
        <w:t xml:space="preserve"> 4.2.1 </w:t>
      </w:r>
      <w:r>
        <w:rPr>
          <w:rFonts w:ascii="宋体" w:hAnsi="宋体" w:cs="宋体" w:hint="eastAsia"/>
          <w:kern w:val="0"/>
          <w:sz w:val="22"/>
        </w:rPr>
        <w:t>项规定的投标截止时间不足</w:t>
      </w:r>
      <w:r>
        <w:rPr>
          <w:rFonts w:ascii="宋体" w:hAnsi="宋体" w:cs="宋体"/>
          <w:kern w:val="0"/>
          <w:sz w:val="22"/>
        </w:rPr>
        <w:t>15</w:t>
      </w:r>
      <w:r>
        <w:rPr>
          <w:rFonts w:ascii="宋体" w:hAnsi="宋体" w:cs="宋体" w:hint="eastAsia"/>
          <w:kern w:val="0"/>
          <w:sz w:val="22"/>
        </w:rPr>
        <w:t>日的，并且澄清内容可能影响投标文件编制的，将相应延长投标截止时间。</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2.2.3 </w:t>
      </w:r>
      <w:r>
        <w:rPr>
          <w:rFonts w:ascii="宋体" w:hAnsi="宋体" w:cs="宋体" w:hint="eastAsia"/>
          <w:kern w:val="0"/>
          <w:sz w:val="22"/>
        </w:rPr>
        <w:t>所有获得招标文件的投标人应自行关注网站（</w:t>
      </w:r>
      <w:r>
        <w:rPr>
          <w:rFonts w:cs="宋体" w:hint="eastAsia"/>
        </w:rPr>
        <w:t>杭州萧山机场有限公司主页招投标</w:t>
      </w:r>
      <w:r>
        <w:rPr>
          <w:rFonts w:cs="宋体"/>
        </w:rPr>
        <w:t>信息栏</w:t>
      </w:r>
      <w:hyperlink r:id="rId21" w:history="1">
        <w:r>
          <w:rPr>
            <w:rStyle w:val="afff7"/>
          </w:rPr>
          <w:t>http://www.hzairport.com/tender/index.html</w:t>
        </w:r>
      </w:hyperlink>
      <w:r>
        <w:rPr>
          <w:rFonts w:ascii="宋体" w:hAnsi="宋体" w:cs="宋体" w:hint="eastAsia"/>
          <w:kern w:val="0"/>
          <w:sz w:val="22"/>
        </w:rPr>
        <w:t>）发布的招标文件澄清公告（补充公告），招标人不再一一通知。投标人因自身贻误行为导致投标失败的，责任自负。</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2.2.4 </w:t>
      </w:r>
      <w:r>
        <w:rPr>
          <w:rFonts w:ascii="宋体" w:hAnsi="宋体" w:cs="宋体" w:hint="eastAsia"/>
          <w:kern w:val="0"/>
          <w:sz w:val="22"/>
        </w:rPr>
        <w:t>除非招标人认为确有必要答复，否则，招标人有权拒绝回复投标人在本章第</w:t>
      </w:r>
      <w:r>
        <w:rPr>
          <w:rFonts w:ascii="宋体" w:hAnsi="宋体" w:cs="宋体" w:hint="eastAsia"/>
          <w:kern w:val="0"/>
          <w:sz w:val="22"/>
        </w:rPr>
        <w:t xml:space="preserve"> 2.2.1 </w:t>
      </w:r>
      <w:r>
        <w:rPr>
          <w:rFonts w:ascii="宋体" w:hAnsi="宋体" w:cs="宋体" w:hint="eastAsia"/>
          <w:kern w:val="0"/>
          <w:sz w:val="22"/>
        </w:rPr>
        <w:t>项规定的时间后的任何澄清要求。</w:t>
      </w:r>
    </w:p>
    <w:p w:rsidR="005675D8" w:rsidRDefault="00C058A1">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2.3 </w:t>
      </w:r>
      <w:r>
        <w:rPr>
          <w:rFonts w:ascii="宋体" w:hAnsi="宋体" w:cs="宋体" w:hint="eastAsia"/>
          <w:b/>
          <w:kern w:val="0"/>
          <w:sz w:val="22"/>
        </w:rPr>
        <w:t>招标文件的修改</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2.3.1 </w:t>
      </w:r>
      <w:r>
        <w:rPr>
          <w:rFonts w:ascii="宋体" w:hAnsi="宋体" w:cs="宋体" w:hint="eastAsia"/>
          <w:kern w:val="0"/>
          <w:sz w:val="22"/>
        </w:rPr>
        <w:t>招标人以投标人须知前附表规定的形式修改招标文件，并以投标人须知前附表规定的形式发布。修改招标文件的时间距本章第</w:t>
      </w:r>
      <w:r>
        <w:rPr>
          <w:rFonts w:ascii="宋体" w:hAnsi="宋体" w:cs="宋体" w:hint="eastAsia"/>
          <w:kern w:val="0"/>
          <w:sz w:val="22"/>
        </w:rPr>
        <w:t xml:space="preserve"> 4.2.1</w:t>
      </w:r>
      <w:r>
        <w:rPr>
          <w:rFonts w:ascii="宋体" w:hAnsi="宋体" w:cs="宋体" w:hint="eastAsia"/>
          <w:kern w:val="0"/>
          <w:sz w:val="22"/>
        </w:rPr>
        <w:t>项规定的投标截止时间不足</w:t>
      </w:r>
      <w:r>
        <w:rPr>
          <w:rFonts w:ascii="宋体" w:hAnsi="宋体" w:cs="宋体"/>
          <w:kern w:val="0"/>
          <w:sz w:val="22"/>
        </w:rPr>
        <w:t>15</w:t>
      </w:r>
      <w:r>
        <w:rPr>
          <w:rFonts w:ascii="宋体" w:hAnsi="宋体" w:cs="宋体" w:hint="eastAsia"/>
          <w:kern w:val="0"/>
          <w:sz w:val="22"/>
        </w:rPr>
        <w:t>日的，并且修改内容可能影响投标文件编制的，将相应延长投标截止时间。</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2.3.2 </w:t>
      </w:r>
      <w:r>
        <w:rPr>
          <w:rFonts w:ascii="宋体" w:hAnsi="宋体" w:cs="宋体" w:hint="eastAsia"/>
          <w:kern w:val="0"/>
          <w:sz w:val="22"/>
        </w:rPr>
        <w:t>所有获得招标文件的投标人应自行关注网站（</w:t>
      </w:r>
      <w:r>
        <w:rPr>
          <w:rFonts w:cs="宋体" w:hint="eastAsia"/>
        </w:rPr>
        <w:t>杭州萧山机场有限公司主页招投标</w:t>
      </w:r>
      <w:r>
        <w:rPr>
          <w:rFonts w:cs="宋体"/>
        </w:rPr>
        <w:t>信息栏</w:t>
      </w:r>
      <w:hyperlink r:id="rId22" w:history="1">
        <w:r>
          <w:rPr>
            <w:rStyle w:val="afff7"/>
          </w:rPr>
          <w:t>http://www.hzairport.com/tender/index.html</w:t>
        </w:r>
      </w:hyperlink>
      <w:r>
        <w:rPr>
          <w:rFonts w:ascii="宋体" w:hAnsi="宋体" w:cs="宋体" w:hint="eastAsia"/>
          <w:kern w:val="0"/>
          <w:sz w:val="22"/>
        </w:rPr>
        <w:t>）发布的招标文件修改公告（补充公告），招标人不再一一通知。投标人因自身贻误行为导致投标失败的，责任自负。</w:t>
      </w:r>
    </w:p>
    <w:p w:rsidR="005675D8" w:rsidRDefault="00C058A1">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2.4 </w:t>
      </w:r>
      <w:r>
        <w:rPr>
          <w:rFonts w:ascii="宋体" w:hAnsi="宋体" w:cs="宋体" w:hint="eastAsia"/>
          <w:b/>
          <w:kern w:val="0"/>
          <w:sz w:val="22"/>
        </w:rPr>
        <w:t>招标文件的异议</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投标人或者其他利害关系人对招标文件有异议的，应当在投标截止时间</w:t>
      </w:r>
      <w:r>
        <w:rPr>
          <w:rFonts w:ascii="宋体" w:hAnsi="宋体" w:cs="宋体" w:hint="eastAsia"/>
          <w:kern w:val="0"/>
          <w:sz w:val="22"/>
        </w:rPr>
        <w:t xml:space="preserve"> 10 </w:t>
      </w:r>
      <w:r>
        <w:rPr>
          <w:rFonts w:ascii="宋体" w:hAnsi="宋体" w:cs="宋体" w:hint="eastAsia"/>
          <w:kern w:val="0"/>
          <w:sz w:val="22"/>
        </w:rPr>
        <w:t>日前以书面形式提出。招标人将在收到异议之日起</w:t>
      </w:r>
      <w:r>
        <w:rPr>
          <w:rFonts w:ascii="宋体" w:hAnsi="宋体" w:cs="宋体" w:hint="eastAsia"/>
          <w:kern w:val="0"/>
          <w:sz w:val="22"/>
        </w:rPr>
        <w:t xml:space="preserve"> 3 </w:t>
      </w:r>
      <w:r>
        <w:rPr>
          <w:rFonts w:ascii="宋体" w:hAnsi="宋体" w:cs="宋体" w:hint="eastAsia"/>
          <w:kern w:val="0"/>
          <w:sz w:val="22"/>
        </w:rPr>
        <w:t>日内作出答复；作出答复前，将暂停招标投标活动。</w:t>
      </w:r>
    </w:p>
    <w:p w:rsidR="005675D8" w:rsidRDefault="00C058A1">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hint="eastAsia"/>
          <w:b/>
          <w:kern w:val="0"/>
          <w:sz w:val="22"/>
        </w:rPr>
        <w:t>3</w:t>
      </w:r>
      <w:r>
        <w:rPr>
          <w:rFonts w:ascii="宋体" w:hAnsi="宋体"/>
          <w:b/>
          <w:kern w:val="0"/>
          <w:sz w:val="22"/>
        </w:rPr>
        <w:t>.</w:t>
      </w:r>
      <w:r>
        <w:rPr>
          <w:rFonts w:ascii="宋体" w:hAnsi="宋体" w:cs="宋体" w:hint="eastAsia"/>
          <w:b/>
          <w:kern w:val="0"/>
          <w:sz w:val="22"/>
        </w:rPr>
        <w:t>投标文件</w:t>
      </w:r>
    </w:p>
    <w:p w:rsidR="005675D8" w:rsidRDefault="00C058A1">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3.1 </w:t>
      </w:r>
      <w:r>
        <w:rPr>
          <w:rFonts w:ascii="宋体" w:hAnsi="宋体" w:cs="宋体" w:hint="eastAsia"/>
          <w:b/>
          <w:kern w:val="0"/>
          <w:sz w:val="22"/>
        </w:rPr>
        <w:t>投标文件的组成</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3.1.1 </w:t>
      </w:r>
      <w:r>
        <w:rPr>
          <w:rFonts w:ascii="宋体" w:hAnsi="宋体" w:cs="宋体" w:hint="eastAsia"/>
          <w:kern w:val="0"/>
          <w:sz w:val="22"/>
        </w:rPr>
        <w:t>投标文件应包括下列内容：</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w:t>
      </w:r>
      <w:r>
        <w:rPr>
          <w:rFonts w:ascii="宋体" w:hAnsi="宋体" w:cs="宋体" w:hint="eastAsia"/>
          <w:kern w:val="0"/>
          <w:sz w:val="22"/>
        </w:rPr>
        <w:t>投标函；</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w:t>
      </w:r>
      <w:r>
        <w:rPr>
          <w:rFonts w:ascii="宋体" w:hAnsi="宋体" w:cs="宋体" w:hint="eastAsia"/>
          <w:kern w:val="0"/>
          <w:sz w:val="22"/>
        </w:rPr>
        <w:t>法定代表人身份证明或授权委托书</w:t>
      </w:r>
      <w:r>
        <w:rPr>
          <w:rFonts w:ascii="宋体" w:hAnsi="宋体" w:cs="宋体" w:hint="eastAsia"/>
          <w:sz w:val="22"/>
        </w:rPr>
        <w:t>（</w:t>
      </w:r>
      <w:r>
        <w:rPr>
          <w:rFonts w:ascii="宋体" w:hAnsi="宋体" w:cs="宋体" w:hint="eastAsia"/>
          <w:b/>
          <w:kern w:val="0"/>
          <w:sz w:val="22"/>
        </w:rPr>
        <w:t>★</w:t>
      </w:r>
      <w:r>
        <w:rPr>
          <w:rFonts w:ascii="宋体" w:hAnsi="宋体" w:cs="宋体" w:hint="eastAsia"/>
          <w:b/>
          <w:sz w:val="22"/>
        </w:rPr>
        <w:t>必须提供投标人企业为委托代理人缴纳的有效社会</w:t>
      </w:r>
      <w:r>
        <w:rPr>
          <w:rFonts w:ascii="宋体" w:hAnsi="宋体" w:cs="宋体" w:hint="eastAsia"/>
          <w:b/>
          <w:sz w:val="22"/>
        </w:rPr>
        <w:lastRenderedPageBreak/>
        <w:t>保险证明。社会保险证明：应由社保部门出具且需体现最近三个月中任何一个月（</w:t>
      </w:r>
      <w:r>
        <w:rPr>
          <w:rFonts w:hAnsi="宋体" w:cs="宋体" w:hint="eastAsia"/>
          <w:b/>
          <w:sz w:val="22"/>
        </w:rPr>
        <w:t>最近三个月是指投标截止日当月的前三个月</w:t>
      </w:r>
      <w:r>
        <w:rPr>
          <w:rFonts w:ascii="宋体" w:hAnsi="宋体" w:cs="宋体" w:hint="eastAsia"/>
          <w:b/>
          <w:sz w:val="22"/>
        </w:rPr>
        <w:t>）在本企业缴纳的时间要求。投标文件中可使用社保证明的复制件但须同时加盖投标人印章</w:t>
      </w:r>
      <w:r>
        <w:rPr>
          <w:rFonts w:ascii="宋体" w:hAnsi="宋体" w:cs="宋体" w:hint="eastAsia"/>
          <w:sz w:val="22"/>
        </w:rPr>
        <w:t>）；</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w:t>
      </w:r>
      <w:r>
        <w:rPr>
          <w:rFonts w:ascii="宋体" w:hAnsi="宋体" w:cs="宋体" w:hint="eastAsia"/>
          <w:kern w:val="0"/>
          <w:sz w:val="22"/>
        </w:rPr>
        <w:t>联合体协议书（接受联合体投标的）；</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w:t>
      </w:r>
      <w:r>
        <w:rPr>
          <w:rFonts w:ascii="宋体" w:hAnsi="宋体" w:cs="宋体" w:hint="eastAsia"/>
          <w:kern w:val="0"/>
          <w:sz w:val="22"/>
        </w:rPr>
        <w:t>投标报价表；</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(5)</w:t>
      </w:r>
      <w:r>
        <w:rPr>
          <w:rFonts w:ascii="宋体" w:hAnsi="宋体" w:cs="宋体" w:hint="eastAsia"/>
          <w:kern w:val="0"/>
          <w:sz w:val="22"/>
        </w:rPr>
        <w:t>投标保证金；</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(6)</w:t>
      </w:r>
      <w:r>
        <w:rPr>
          <w:rFonts w:ascii="宋体" w:hAnsi="宋体" w:cs="宋体" w:hint="eastAsia"/>
          <w:kern w:val="0"/>
          <w:sz w:val="22"/>
        </w:rPr>
        <w:t>商务和技术偏离表；</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(7)</w:t>
      </w:r>
      <w:r>
        <w:rPr>
          <w:rFonts w:ascii="宋体" w:hAnsi="宋体" w:cs="宋体" w:hint="eastAsia"/>
          <w:kern w:val="0"/>
          <w:sz w:val="22"/>
        </w:rPr>
        <w:t>分项报价表；</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(8)</w:t>
      </w:r>
      <w:r>
        <w:rPr>
          <w:rFonts w:ascii="宋体" w:hAnsi="宋体" w:cs="宋体" w:hint="eastAsia"/>
          <w:kern w:val="0"/>
          <w:sz w:val="22"/>
        </w:rPr>
        <w:t>资格审查资料；</w:t>
      </w:r>
    </w:p>
    <w:p w:rsidR="005675D8" w:rsidRDefault="00C058A1">
      <w:pPr>
        <w:autoSpaceDE w:val="0"/>
        <w:autoSpaceDN w:val="0"/>
        <w:adjustRightInd w:val="0"/>
        <w:snapToGrid w:val="0"/>
        <w:spacing w:line="360" w:lineRule="exact"/>
        <w:ind w:firstLineChars="300" w:firstLine="660"/>
        <w:rPr>
          <w:rFonts w:ascii="宋体" w:hAnsi="宋体" w:cs="宋体"/>
          <w:kern w:val="0"/>
          <w:sz w:val="22"/>
        </w:rPr>
      </w:pPr>
      <w:r>
        <w:rPr>
          <w:rFonts w:ascii="宋体" w:hAnsi="宋体" w:cs="宋体" w:hint="eastAsia"/>
          <w:kern w:val="0"/>
          <w:sz w:val="22"/>
        </w:rPr>
        <w:t>①投标人一般情况及有关证明投标人法律地位的文件（附营业执照、相关产品质量认证证书、相关产品鉴定证书等）；</w:t>
      </w:r>
    </w:p>
    <w:p w:rsidR="005675D8" w:rsidRDefault="00C058A1">
      <w:pPr>
        <w:autoSpaceDE w:val="0"/>
        <w:autoSpaceDN w:val="0"/>
        <w:adjustRightInd w:val="0"/>
        <w:snapToGrid w:val="0"/>
        <w:spacing w:line="360" w:lineRule="exact"/>
        <w:ind w:firstLineChars="300" w:firstLine="660"/>
        <w:rPr>
          <w:rFonts w:ascii="宋体" w:hAnsi="宋体" w:cs="宋体"/>
          <w:kern w:val="0"/>
          <w:sz w:val="22"/>
        </w:rPr>
      </w:pPr>
      <w:r>
        <w:rPr>
          <w:rFonts w:ascii="宋体" w:hAnsi="宋体" w:cs="宋体" w:hint="eastAsia"/>
          <w:kern w:val="0"/>
          <w:sz w:val="22"/>
        </w:rPr>
        <w:t>②</w:t>
      </w:r>
      <w:r>
        <w:rPr>
          <w:rFonts w:cs="宋体" w:hint="eastAsia"/>
        </w:rPr>
        <w:t>信用中国网站</w:t>
      </w:r>
      <w:r>
        <w:rPr>
          <w:rFonts w:ascii="Times New Roman" w:eastAsia="Times New Roman" w:hAnsi="Times New Roman" w:hint="eastAsia"/>
        </w:rPr>
        <w:t xml:space="preserve">www.creditchina.gov.cn </w:t>
      </w:r>
      <w:r>
        <w:rPr>
          <w:rFonts w:ascii="宋体" w:hAnsi="宋体" w:cs="宋体" w:hint="eastAsia"/>
        </w:rPr>
        <w:t>、</w:t>
      </w:r>
      <w:r>
        <w:rPr>
          <w:rFonts w:cs="宋体" w:hint="eastAsia"/>
        </w:rPr>
        <w:t>中国裁判文书网</w:t>
      </w:r>
      <w:r>
        <w:rPr>
          <w:rFonts w:ascii="Times New Roman" w:eastAsia="Times New Roman" w:hAnsi="Times New Roman" w:hint="eastAsia"/>
        </w:rPr>
        <w:t>http://wenshu.court.gov.cn</w:t>
      </w:r>
      <w:r>
        <w:rPr>
          <w:rFonts w:cs="宋体" w:hint="eastAsia"/>
        </w:rPr>
        <w:t>查询结果以及</w:t>
      </w:r>
      <w:r>
        <w:rPr>
          <w:rFonts w:ascii="Microsoft YaHei,Segoe UI Emoji" w:hAnsi="Microsoft YaHei,Segoe UI Emoji" w:hint="eastAsia"/>
          <w:color w:val="000000"/>
          <w:szCs w:val="21"/>
        </w:rPr>
        <w:t>主管税务部门出具的一般纳税人资格认定《税务事项通知书》或《增值税一般纳税人登记表》或投标人电子税务局一般纳税人资格查询网页</w:t>
      </w:r>
      <w:r>
        <w:rPr>
          <w:rFonts w:cs="宋体" w:hint="eastAsia"/>
        </w:rPr>
        <w:t>。</w:t>
      </w:r>
    </w:p>
    <w:p w:rsidR="005675D8" w:rsidRDefault="00C058A1">
      <w:pPr>
        <w:autoSpaceDE w:val="0"/>
        <w:autoSpaceDN w:val="0"/>
        <w:adjustRightInd w:val="0"/>
        <w:snapToGrid w:val="0"/>
        <w:spacing w:line="360" w:lineRule="exact"/>
        <w:ind w:firstLineChars="300" w:firstLine="660"/>
        <w:rPr>
          <w:rFonts w:ascii="宋体" w:hAnsi="宋体" w:cs="宋体"/>
          <w:kern w:val="0"/>
          <w:sz w:val="22"/>
        </w:rPr>
      </w:pPr>
      <w:r>
        <w:rPr>
          <w:rFonts w:ascii="宋体" w:hAnsi="宋体" w:cs="宋体" w:hint="eastAsia"/>
          <w:kern w:val="0"/>
          <w:sz w:val="22"/>
        </w:rPr>
        <w:t>③制造商资格声明；</w:t>
      </w:r>
    </w:p>
    <w:p w:rsidR="005675D8" w:rsidRDefault="00C058A1">
      <w:pPr>
        <w:autoSpaceDE w:val="0"/>
        <w:autoSpaceDN w:val="0"/>
        <w:adjustRightInd w:val="0"/>
        <w:snapToGrid w:val="0"/>
        <w:spacing w:line="360" w:lineRule="exact"/>
        <w:ind w:firstLineChars="300" w:firstLine="660"/>
        <w:rPr>
          <w:rFonts w:ascii="宋体" w:hAnsi="宋体" w:cs="宋体"/>
          <w:kern w:val="0"/>
          <w:sz w:val="22"/>
        </w:rPr>
      </w:pPr>
      <w:r>
        <w:rPr>
          <w:rFonts w:ascii="宋体" w:hAnsi="宋体" w:cs="宋体" w:hint="eastAsia"/>
          <w:kern w:val="0"/>
          <w:sz w:val="22"/>
        </w:rPr>
        <w:t>④设备制造商的授权书（代理商投标时提供）；</w:t>
      </w:r>
    </w:p>
    <w:p w:rsidR="005675D8" w:rsidRDefault="00C058A1">
      <w:pPr>
        <w:autoSpaceDE w:val="0"/>
        <w:autoSpaceDN w:val="0"/>
        <w:adjustRightInd w:val="0"/>
        <w:snapToGrid w:val="0"/>
        <w:spacing w:line="360" w:lineRule="exact"/>
        <w:ind w:firstLineChars="300" w:firstLine="660"/>
        <w:rPr>
          <w:rFonts w:ascii="宋体" w:hAnsi="宋体" w:cs="宋体"/>
          <w:kern w:val="0"/>
          <w:sz w:val="22"/>
        </w:rPr>
      </w:pPr>
      <w:r>
        <w:rPr>
          <w:rFonts w:ascii="宋体" w:hAnsi="宋体" w:cs="宋体" w:hint="eastAsia"/>
          <w:kern w:val="0"/>
          <w:sz w:val="22"/>
        </w:rPr>
        <w:t>⑤投标产品近年的销售业绩一览表（附业绩的中标通知书或合同）。</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(9)</w:t>
      </w:r>
      <w:r>
        <w:rPr>
          <w:rFonts w:ascii="宋体" w:hAnsi="宋体" w:cs="宋体" w:hint="eastAsia"/>
          <w:kern w:val="0"/>
          <w:sz w:val="22"/>
        </w:rPr>
        <w:t>技术方案；</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(10)</w:t>
      </w:r>
      <w:r>
        <w:rPr>
          <w:rFonts w:ascii="宋体" w:hAnsi="宋体" w:cs="宋体" w:hint="eastAsia"/>
          <w:kern w:val="0"/>
          <w:sz w:val="22"/>
        </w:rPr>
        <w:t>技术支持资料；</w:t>
      </w:r>
    </w:p>
    <w:p w:rsidR="005675D8" w:rsidRDefault="00C058A1">
      <w:pPr>
        <w:autoSpaceDE w:val="0"/>
        <w:autoSpaceDN w:val="0"/>
        <w:adjustRightInd w:val="0"/>
        <w:snapToGrid w:val="0"/>
        <w:spacing w:line="360" w:lineRule="exact"/>
        <w:ind w:firstLineChars="300" w:firstLine="660"/>
        <w:rPr>
          <w:rFonts w:ascii="宋体" w:hAnsi="宋体" w:cs="宋体"/>
          <w:kern w:val="0"/>
          <w:sz w:val="22"/>
        </w:rPr>
      </w:pPr>
      <w:r>
        <w:rPr>
          <w:rFonts w:ascii="宋体" w:hAnsi="宋体" w:cs="宋体" w:hint="eastAsia"/>
          <w:kern w:val="0"/>
          <w:sz w:val="22"/>
        </w:rPr>
        <w:t>①系统设备供货范围（包括设备数量、型号规格、产地、品牌），进口零部件详细清单（需说明产地、品牌）；</w:t>
      </w:r>
    </w:p>
    <w:p w:rsidR="005675D8" w:rsidRDefault="00C058A1">
      <w:pPr>
        <w:autoSpaceDE w:val="0"/>
        <w:autoSpaceDN w:val="0"/>
        <w:adjustRightInd w:val="0"/>
        <w:snapToGrid w:val="0"/>
        <w:spacing w:line="360" w:lineRule="exact"/>
        <w:ind w:firstLineChars="300" w:firstLine="660"/>
        <w:rPr>
          <w:rFonts w:ascii="宋体" w:hAnsi="宋体" w:cs="宋体"/>
          <w:kern w:val="0"/>
          <w:sz w:val="22"/>
        </w:rPr>
      </w:pPr>
      <w:r>
        <w:rPr>
          <w:rFonts w:ascii="宋体" w:hAnsi="宋体" w:cs="宋体" w:hint="eastAsia"/>
          <w:kern w:val="0"/>
          <w:sz w:val="22"/>
        </w:rPr>
        <w:t>②技术参数、结构及性能特点等产品技术规格书；</w:t>
      </w:r>
    </w:p>
    <w:p w:rsidR="005675D8" w:rsidRDefault="00C058A1">
      <w:pPr>
        <w:autoSpaceDE w:val="0"/>
        <w:autoSpaceDN w:val="0"/>
        <w:adjustRightInd w:val="0"/>
        <w:snapToGrid w:val="0"/>
        <w:spacing w:line="360" w:lineRule="exact"/>
        <w:ind w:firstLineChars="300" w:firstLine="660"/>
        <w:rPr>
          <w:rFonts w:ascii="宋体" w:hAnsi="宋体" w:cs="宋体"/>
          <w:kern w:val="0"/>
          <w:sz w:val="22"/>
        </w:rPr>
      </w:pPr>
      <w:r>
        <w:rPr>
          <w:rFonts w:ascii="宋体" w:hAnsi="宋体" w:cs="宋体" w:hint="eastAsia"/>
          <w:kern w:val="0"/>
          <w:sz w:val="22"/>
        </w:rPr>
        <w:t>③主要原材料及部件性能和生产厂家；</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(11)</w:t>
      </w:r>
      <w:r>
        <w:rPr>
          <w:rFonts w:ascii="宋体" w:hAnsi="宋体" w:cs="宋体" w:hint="eastAsia"/>
          <w:kern w:val="0"/>
          <w:sz w:val="22"/>
        </w:rPr>
        <w:t>投标单位优势及其他；</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(12)</w:t>
      </w:r>
      <w:r>
        <w:rPr>
          <w:rFonts w:ascii="宋体" w:hAnsi="宋体" w:cs="宋体" w:hint="eastAsia"/>
          <w:kern w:val="0"/>
          <w:sz w:val="22"/>
        </w:rPr>
        <w:t>投标人须知前附表规定的其他资料。</w:t>
      </w:r>
    </w:p>
    <w:p w:rsidR="005675D8" w:rsidRDefault="00C058A1">
      <w:pPr>
        <w:autoSpaceDE w:val="0"/>
        <w:autoSpaceDN w:val="0"/>
        <w:adjustRightInd w:val="0"/>
        <w:snapToGrid w:val="0"/>
        <w:spacing w:line="360" w:lineRule="exact"/>
        <w:ind w:firstLineChars="300" w:firstLine="660"/>
        <w:rPr>
          <w:rFonts w:ascii="宋体" w:hAnsi="宋体" w:cs="宋体"/>
          <w:sz w:val="22"/>
        </w:rPr>
      </w:pPr>
      <w:r>
        <w:rPr>
          <w:rFonts w:ascii="宋体" w:hAnsi="宋体" w:cs="宋体" w:hint="eastAsia"/>
          <w:kern w:val="0"/>
          <w:sz w:val="22"/>
        </w:rPr>
        <w:t>①</w:t>
      </w:r>
      <w:r>
        <w:rPr>
          <w:rFonts w:ascii="宋体" w:hAnsi="宋体" w:cs="宋体" w:hint="eastAsia"/>
          <w:sz w:val="22"/>
        </w:rPr>
        <w:t>产品制造、安装、验收标准和验收方法；</w:t>
      </w:r>
    </w:p>
    <w:p w:rsidR="005675D8" w:rsidRDefault="00C058A1">
      <w:pPr>
        <w:autoSpaceDE w:val="0"/>
        <w:autoSpaceDN w:val="0"/>
        <w:adjustRightInd w:val="0"/>
        <w:snapToGrid w:val="0"/>
        <w:spacing w:line="360" w:lineRule="exact"/>
        <w:ind w:firstLineChars="300" w:firstLine="660"/>
        <w:rPr>
          <w:rFonts w:ascii="宋体" w:hAnsi="宋体" w:cs="宋体"/>
          <w:sz w:val="22"/>
        </w:rPr>
      </w:pPr>
      <w:r>
        <w:rPr>
          <w:rFonts w:ascii="宋体" w:hAnsi="宋体" w:cs="宋体" w:hint="eastAsia"/>
          <w:kern w:val="0"/>
          <w:sz w:val="22"/>
        </w:rPr>
        <w:t>②</w:t>
      </w:r>
      <w:r>
        <w:rPr>
          <w:rFonts w:ascii="宋体" w:hAnsi="宋体" w:cs="宋体" w:hint="eastAsia"/>
          <w:sz w:val="22"/>
        </w:rPr>
        <w:t>现场指导、调试；</w:t>
      </w:r>
    </w:p>
    <w:p w:rsidR="005675D8" w:rsidRDefault="00C058A1">
      <w:pPr>
        <w:autoSpaceDE w:val="0"/>
        <w:autoSpaceDN w:val="0"/>
        <w:adjustRightInd w:val="0"/>
        <w:snapToGrid w:val="0"/>
        <w:spacing w:line="360" w:lineRule="exact"/>
        <w:ind w:firstLineChars="300" w:firstLine="660"/>
        <w:rPr>
          <w:rFonts w:ascii="宋体" w:hAnsi="宋体" w:cs="宋体"/>
          <w:sz w:val="22"/>
        </w:rPr>
      </w:pPr>
      <w:r>
        <w:rPr>
          <w:rFonts w:ascii="宋体" w:hAnsi="宋体" w:cs="宋体" w:hint="eastAsia"/>
          <w:kern w:val="0"/>
          <w:sz w:val="22"/>
        </w:rPr>
        <w:t>③</w:t>
      </w:r>
      <w:r>
        <w:rPr>
          <w:rFonts w:ascii="宋体" w:hAnsi="宋体" w:cs="宋体" w:hint="eastAsia"/>
          <w:sz w:val="22"/>
        </w:rPr>
        <w:t>提供详细的培训计划，包括培训内容、培训时间、培训人数等；</w:t>
      </w:r>
    </w:p>
    <w:p w:rsidR="005675D8" w:rsidRDefault="00C058A1">
      <w:pPr>
        <w:autoSpaceDE w:val="0"/>
        <w:autoSpaceDN w:val="0"/>
        <w:adjustRightInd w:val="0"/>
        <w:snapToGrid w:val="0"/>
        <w:spacing w:line="360" w:lineRule="exact"/>
        <w:ind w:firstLineChars="300" w:firstLine="660"/>
        <w:rPr>
          <w:rFonts w:ascii="宋体" w:hAnsi="宋体" w:cs="宋体"/>
          <w:sz w:val="22"/>
        </w:rPr>
      </w:pPr>
      <w:r>
        <w:rPr>
          <w:rFonts w:ascii="宋体" w:hAnsi="宋体" w:cs="宋体" w:hint="eastAsia"/>
          <w:kern w:val="0"/>
          <w:sz w:val="22"/>
        </w:rPr>
        <w:t>④</w:t>
      </w:r>
      <w:r>
        <w:rPr>
          <w:rFonts w:ascii="宋体" w:hAnsi="宋体" w:cs="宋体" w:hint="eastAsia"/>
          <w:sz w:val="22"/>
        </w:rPr>
        <w:t>优惠条件：投标人承诺给予用户的其他优惠条款，包括付款条件、培训服务、质量保证期等方面的优惠；</w:t>
      </w:r>
    </w:p>
    <w:p w:rsidR="005675D8" w:rsidRDefault="00C058A1">
      <w:pPr>
        <w:autoSpaceDE w:val="0"/>
        <w:autoSpaceDN w:val="0"/>
        <w:adjustRightInd w:val="0"/>
        <w:snapToGrid w:val="0"/>
        <w:spacing w:line="360" w:lineRule="exact"/>
        <w:ind w:firstLineChars="300" w:firstLine="660"/>
        <w:rPr>
          <w:rFonts w:ascii="宋体" w:hAnsi="宋体" w:cs="宋体"/>
          <w:sz w:val="22"/>
        </w:rPr>
      </w:pPr>
      <w:r>
        <w:rPr>
          <w:rFonts w:ascii="宋体" w:hAnsi="宋体" w:cs="宋体" w:hint="eastAsia"/>
          <w:sz w:val="22"/>
        </w:rPr>
        <w:t>⑤</w:t>
      </w:r>
      <w:r>
        <w:rPr>
          <w:rFonts w:ascii="宋体" w:hAnsi="宋体" w:cs="Arial" w:hint="eastAsia"/>
          <w:color w:val="000000"/>
          <w:sz w:val="22"/>
        </w:rPr>
        <w:t>投标人认为</w:t>
      </w:r>
      <w:r>
        <w:rPr>
          <w:rFonts w:ascii="宋体" w:hAnsi="宋体" w:cs="Arial"/>
          <w:color w:val="000000"/>
          <w:sz w:val="22"/>
        </w:rPr>
        <w:t>应该提供的其他材料</w:t>
      </w:r>
      <w:r>
        <w:rPr>
          <w:rFonts w:ascii="宋体" w:hAnsi="宋体" w:cs="宋体" w:hint="eastAsia"/>
          <w:sz w:val="22"/>
        </w:rPr>
        <w:t>。</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投标人在评标过程中作出的符合法律法规和招标文件规定的澄清确认，构成投标文件的组成部分。</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3.1.2 </w:t>
      </w:r>
      <w:r>
        <w:rPr>
          <w:rFonts w:ascii="宋体" w:hAnsi="宋体" w:cs="宋体" w:hint="eastAsia"/>
          <w:kern w:val="0"/>
          <w:sz w:val="22"/>
        </w:rPr>
        <w:t>投标人须知前附表规定不接受联合体投标的，或投标人没有组成联合体的，投标文件不包括本章第</w:t>
      </w:r>
      <w:r>
        <w:rPr>
          <w:rFonts w:ascii="宋体" w:hAnsi="宋体" w:cs="宋体" w:hint="eastAsia"/>
          <w:kern w:val="0"/>
          <w:sz w:val="22"/>
        </w:rPr>
        <w:t xml:space="preserve"> 3.1.1(3)</w:t>
      </w:r>
      <w:r>
        <w:rPr>
          <w:rFonts w:ascii="宋体" w:hAnsi="宋体" w:cs="宋体" w:hint="eastAsia"/>
          <w:kern w:val="0"/>
          <w:sz w:val="22"/>
        </w:rPr>
        <w:t>目所指的联合体协议书。</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3.1.3 </w:t>
      </w:r>
      <w:r>
        <w:rPr>
          <w:rFonts w:ascii="宋体" w:hAnsi="宋体" w:cs="宋体" w:hint="eastAsia"/>
          <w:kern w:val="0"/>
          <w:sz w:val="22"/>
        </w:rPr>
        <w:t>投标人须知前附表未要求提交投标保证金的，投标文件不包括本章第</w:t>
      </w:r>
      <w:r>
        <w:rPr>
          <w:rFonts w:ascii="宋体" w:hAnsi="宋体" w:cs="宋体" w:hint="eastAsia"/>
          <w:kern w:val="0"/>
          <w:sz w:val="22"/>
        </w:rPr>
        <w:t xml:space="preserve"> 3.1.1(5)</w:t>
      </w:r>
      <w:r>
        <w:rPr>
          <w:rFonts w:ascii="宋体" w:hAnsi="宋体" w:cs="宋体" w:hint="eastAsia"/>
          <w:kern w:val="0"/>
          <w:sz w:val="22"/>
        </w:rPr>
        <w:t>目所指的投标保证金。</w:t>
      </w:r>
    </w:p>
    <w:p w:rsidR="005675D8" w:rsidRDefault="00C058A1">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3.2 </w:t>
      </w:r>
      <w:r>
        <w:rPr>
          <w:rFonts w:ascii="宋体" w:hAnsi="宋体" w:cs="宋体" w:hint="eastAsia"/>
          <w:b/>
          <w:kern w:val="0"/>
          <w:sz w:val="22"/>
        </w:rPr>
        <w:t>投标报价</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3.2.1 </w:t>
      </w:r>
      <w:r>
        <w:rPr>
          <w:rFonts w:ascii="宋体" w:hAnsi="宋体" w:cs="宋体" w:hint="eastAsia"/>
          <w:kern w:val="0"/>
          <w:sz w:val="22"/>
        </w:rPr>
        <w:t>投标报价应包括国家规定的增值税税金，除投标人须知前附表另有规定外，增值税税金按一般计税方法计算。投标人应按第六章“投标文件格式”的要求在投标函中进行报价并填写</w:t>
      </w:r>
      <w:r>
        <w:rPr>
          <w:rFonts w:ascii="宋体" w:hAnsi="宋体" w:cs="宋体" w:hint="eastAsia"/>
          <w:kern w:val="0"/>
          <w:sz w:val="22"/>
        </w:rPr>
        <w:lastRenderedPageBreak/>
        <w:t>分项报价表。</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3.2.2 </w:t>
      </w:r>
      <w:r>
        <w:rPr>
          <w:rFonts w:ascii="宋体" w:hAnsi="宋体" w:cs="宋体" w:hint="eastAsia"/>
          <w:kern w:val="0"/>
          <w:sz w:val="22"/>
        </w:rPr>
        <w:t>投标人应充分了解该项目的总体情况以及影响投标报价的其他要素。</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3.2.3 </w:t>
      </w:r>
      <w:r>
        <w:rPr>
          <w:rFonts w:ascii="宋体" w:hAnsi="宋体" w:cs="宋体" w:hint="eastAsia"/>
          <w:kern w:val="0"/>
          <w:sz w:val="22"/>
        </w:rPr>
        <w:t>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w:t>
      </w:r>
      <w:r>
        <w:rPr>
          <w:rFonts w:ascii="宋体" w:hAnsi="宋体" w:cs="宋体" w:hint="eastAsia"/>
          <w:kern w:val="0"/>
          <w:sz w:val="22"/>
        </w:rPr>
        <w:t xml:space="preserve"> </w:t>
      </w:r>
      <w:r>
        <w:rPr>
          <w:rFonts w:ascii="宋体" w:hAnsi="宋体" w:cs="宋体" w:hint="eastAsia"/>
          <w:kern w:val="0"/>
          <w:sz w:val="22"/>
        </w:rPr>
        <w:t>“分项报价表”中的相应报价。此修改须符合本章第</w:t>
      </w:r>
      <w:r>
        <w:rPr>
          <w:rFonts w:ascii="宋体" w:hAnsi="宋体" w:cs="宋体" w:hint="eastAsia"/>
          <w:kern w:val="0"/>
          <w:sz w:val="22"/>
        </w:rPr>
        <w:t xml:space="preserve"> 4.3 </w:t>
      </w:r>
      <w:r>
        <w:rPr>
          <w:rFonts w:ascii="宋体" w:hAnsi="宋体" w:cs="宋体" w:hint="eastAsia"/>
          <w:kern w:val="0"/>
          <w:sz w:val="22"/>
        </w:rPr>
        <w:t>款的有关要求。</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3.2.4 </w:t>
      </w:r>
      <w:r>
        <w:rPr>
          <w:rFonts w:ascii="宋体" w:hAnsi="宋体" w:cs="宋体" w:hint="eastAsia"/>
          <w:kern w:val="0"/>
          <w:sz w:val="22"/>
        </w:rPr>
        <w:t>招标人设有最高投标限价的，投标人的投标报价不得超过最高投标限价，最高投标限价在投标人须知前附表中载明。</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3.2.5 </w:t>
      </w:r>
      <w:r>
        <w:rPr>
          <w:rFonts w:ascii="宋体" w:hAnsi="宋体" w:cs="宋体" w:hint="eastAsia"/>
          <w:kern w:val="0"/>
          <w:sz w:val="22"/>
        </w:rPr>
        <w:t>投标报价的其他要求见投标人须知前附表。</w:t>
      </w:r>
    </w:p>
    <w:p w:rsidR="005675D8" w:rsidRDefault="00C058A1">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3.3 </w:t>
      </w:r>
      <w:r>
        <w:rPr>
          <w:rFonts w:ascii="宋体" w:hAnsi="宋体" w:cs="宋体" w:hint="eastAsia"/>
          <w:b/>
          <w:kern w:val="0"/>
          <w:sz w:val="22"/>
        </w:rPr>
        <w:t>投标有效期</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3.3.1 </w:t>
      </w:r>
      <w:r>
        <w:rPr>
          <w:rFonts w:ascii="宋体" w:hAnsi="宋体" w:cs="宋体" w:hint="eastAsia"/>
          <w:kern w:val="0"/>
          <w:sz w:val="22"/>
        </w:rPr>
        <w:t>除投标人须知前附表另有规定外，投标有效期为</w:t>
      </w:r>
      <w:r>
        <w:rPr>
          <w:rFonts w:ascii="宋体" w:hAnsi="宋体" w:cs="宋体" w:hint="eastAsia"/>
          <w:kern w:val="0"/>
          <w:sz w:val="22"/>
        </w:rPr>
        <w:t xml:space="preserve"> </w:t>
      </w:r>
      <w:r>
        <w:rPr>
          <w:rFonts w:ascii="宋体" w:hAnsi="宋体" w:cs="宋体"/>
          <w:kern w:val="0"/>
          <w:sz w:val="22"/>
        </w:rPr>
        <w:t>120</w:t>
      </w:r>
      <w:r>
        <w:rPr>
          <w:rFonts w:ascii="宋体" w:hAnsi="宋体" w:cs="宋体" w:hint="eastAsia"/>
          <w:kern w:val="0"/>
          <w:sz w:val="22"/>
        </w:rPr>
        <w:t xml:space="preserve"> </w:t>
      </w:r>
      <w:r>
        <w:rPr>
          <w:rFonts w:ascii="宋体" w:hAnsi="宋体" w:cs="宋体" w:hint="eastAsia"/>
          <w:kern w:val="0"/>
          <w:sz w:val="22"/>
        </w:rPr>
        <w:t>天。</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3.3.2 </w:t>
      </w:r>
      <w:r>
        <w:rPr>
          <w:rFonts w:ascii="宋体" w:hAnsi="宋体" w:cs="宋体" w:hint="eastAsia"/>
          <w:kern w:val="0"/>
          <w:sz w:val="22"/>
        </w:rPr>
        <w:t>在投标有效期内，投标人撤销投标文件的，应承担招标文件和法律规定的责任。</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3.3.3 </w:t>
      </w:r>
      <w:r>
        <w:rPr>
          <w:rFonts w:ascii="宋体" w:hAnsi="宋体" w:cs="宋体" w:hint="eastAsia"/>
          <w:kern w:val="0"/>
          <w:sz w:val="22"/>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rsidR="005675D8" w:rsidRDefault="00C058A1">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3.4 </w:t>
      </w:r>
      <w:r>
        <w:rPr>
          <w:rFonts w:ascii="宋体" w:hAnsi="宋体" w:cs="宋体" w:hint="eastAsia"/>
          <w:b/>
          <w:kern w:val="0"/>
          <w:sz w:val="22"/>
        </w:rPr>
        <w:t>投标保证金</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3.4.1 </w:t>
      </w:r>
      <w:r>
        <w:rPr>
          <w:rFonts w:ascii="宋体" w:hAnsi="宋体" w:cs="宋体" w:hint="eastAsia"/>
          <w:kern w:val="0"/>
          <w:sz w:val="22"/>
        </w:rPr>
        <w:t>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3.4.2 </w:t>
      </w:r>
      <w:r>
        <w:rPr>
          <w:rFonts w:ascii="宋体" w:hAnsi="宋体" w:cs="宋体" w:hint="eastAsia"/>
          <w:kern w:val="0"/>
          <w:sz w:val="22"/>
        </w:rPr>
        <w:t>投标人不按本章第</w:t>
      </w:r>
      <w:r>
        <w:rPr>
          <w:rFonts w:ascii="宋体" w:hAnsi="宋体" w:cs="宋体" w:hint="eastAsia"/>
          <w:kern w:val="0"/>
          <w:sz w:val="22"/>
        </w:rPr>
        <w:t xml:space="preserve"> 3.4.1 </w:t>
      </w:r>
      <w:r>
        <w:rPr>
          <w:rFonts w:ascii="宋体" w:hAnsi="宋体" w:cs="宋体" w:hint="eastAsia"/>
          <w:kern w:val="0"/>
          <w:sz w:val="22"/>
        </w:rPr>
        <w:t>项要求提交投标保证金的，评标委员会将否决其投标。</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 xml:space="preserve">3.4.3 </w:t>
      </w:r>
      <w:r>
        <w:rPr>
          <w:rFonts w:ascii="宋体" w:hAnsi="宋体" w:cs="宋体" w:hint="eastAsia"/>
          <w:kern w:val="0"/>
          <w:sz w:val="22"/>
        </w:rPr>
        <w:t>招标人最迟将在与中标人签订合同后</w:t>
      </w:r>
      <w:r>
        <w:rPr>
          <w:rFonts w:ascii="宋体" w:hAnsi="宋体" w:cs="宋体"/>
          <w:kern w:val="0"/>
          <w:sz w:val="22"/>
        </w:rPr>
        <w:t xml:space="preserve"> 5 </w:t>
      </w:r>
      <w:r>
        <w:rPr>
          <w:rFonts w:ascii="宋体" w:hAnsi="宋体" w:cs="宋体" w:hint="eastAsia"/>
          <w:kern w:val="0"/>
          <w:sz w:val="22"/>
        </w:rPr>
        <w:t>日内，向未中标的投标人和中标人退还投标保证金。退还投标保证金所需材料（装订于投标文件内，且须额外单独封装一份随投标文件一同送达）：</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①基本账户开户许可证和银行回单复印件；</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②投标保证金退还账户信息表（格式详见附件五）。</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3.4.4 </w:t>
      </w:r>
      <w:r>
        <w:rPr>
          <w:rFonts w:ascii="宋体" w:hAnsi="宋体" w:cs="宋体" w:hint="eastAsia"/>
          <w:kern w:val="0"/>
          <w:sz w:val="22"/>
        </w:rPr>
        <w:t>有下列情形之一的，投标保证金将不予退还：</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w:t>
      </w:r>
      <w:r>
        <w:rPr>
          <w:rFonts w:ascii="宋体" w:hAnsi="宋体" w:cs="宋体" w:hint="eastAsia"/>
          <w:kern w:val="0"/>
          <w:sz w:val="22"/>
        </w:rPr>
        <w:t>投标人在投标有效期内撤销投标文件；</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w:t>
      </w:r>
      <w:r>
        <w:rPr>
          <w:rFonts w:ascii="宋体" w:hAnsi="宋体" w:cs="宋体" w:hint="eastAsia"/>
          <w:kern w:val="0"/>
          <w:sz w:val="22"/>
        </w:rPr>
        <w:t>中标人在收到中标通知书后，无正当理由不与招标人订立合同，在签订合同时向招标人提出附加条件，或者不按照招标文件要求提交履约保证金，</w:t>
      </w:r>
      <w:r>
        <w:rPr>
          <w:rFonts w:ascii="宋体" w:hAnsi="宋体" w:cs="Calibri"/>
          <w:color w:val="000000"/>
          <w:sz w:val="22"/>
        </w:rPr>
        <w:t>或因投标人在投标文件中未如实填报或隐瞒不报投标人的行贿犯罪记录导致取消中标资格的</w:t>
      </w:r>
      <w:r>
        <w:rPr>
          <w:rFonts w:ascii="宋体" w:hAnsi="宋体" w:cs="宋体" w:hint="eastAsia"/>
          <w:kern w:val="0"/>
          <w:sz w:val="22"/>
        </w:rPr>
        <w:t>；</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w:t>
      </w:r>
      <w:r>
        <w:rPr>
          <w:rFonts w:ascii="宋体" w:hAnsi="宋体" w:cs="宋体" w:hint="eastAsia"/>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w:t>
      </w:r>
      <w:r>
        <w:rPr>
          <w:rFonts w:ascii="宋体" w:hAnsi="宋体" w:cs="宋体" w:hint="eastAsia"/>
          <w:kern w:val="0"/>
          <w:sz w:val="22"/>
        </w:rPr>
        <w:t>发生投标人须知前附表规定的其他可以不予退还投标保证金的情形。</w:t>
      </w:r>
    </w:p>
    <w:p w:rsidR="005675D8" w:rsidRDefault="00C058A1">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3.5 </w:t>
      </w:r>
      <w:r>
        <w:rPr>
          <w:rFonts w:ascii="宋体" w:hAnsi="宋体" w:cs="宋体" w:hint="eastAsia"/>
          <w:b/>
          <w:kern w:val="0"/>
          <w:sz w:val="22"/>
        </w:rPr>
        <w:t>资格审查资料</w:t>
      </w:r>
      <w:r>
        <w:rPr>
          <w:rFonts w:ascii="宋体" w:hAnsi="宋体" w:cs="宋体" w:hint="eastAsia"/>
          <w:b/>
          <w:kern w:val="0"/>
          <w:sz w:val="22"/>
        </w:rPr>
        <w:t>(</w:t>
      </w:r>
      <w:r>
        <w:rPr>
          <w:rFonts w:ascii="宋体" w:hAnsi="宋体" w:cs="宋体" w:hint="eastAsia"/>
          <w:b/>
          <w:kern w:val="0"/>
          <w:sz w:val="22"/>
        </w:rPr>
        <w:t>适用于未进行资格预审的</w:t>
      </w:r>
      <w:r>
        <w:rPr>
          <w:rFonts w:ascii="宋体" w:hAnsi="宋体" w:cs="宋体" w:hint="eastAsia"/>
          <w:b/>
          <w:kern w:val="0"/>
          <w:sz w:val="22"/>
        </w:rPr>
        <w:t>)</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除投标人须知前附表另有规定外，投标人应按下列规定提供资格审查资料，以证明其满足本章第</w:t>
      </w:r>
      <w:r>
        <w:rPr>
          <w:rFonts w:ascii="宋体" w:hAnsi="宋体" w:cs="宋体" w:hint="eastAsia"/>
          <w:kern w:val="0"/>
          <w:sz w:val="22"/>
        </w:rPr>
        <w:t xml:space="preserve"> 1.4 </w:t>
      </w:r>
      <w:r>
        <w:rPr>
          <w:rFonts w:ascii="宋体" w:hAnsi="宋体" w:cs="宋体" w:hint="eastAsia"/>
          <w:kern w:val="0"/>
          <w:sz w:val="22"/>
        </w:rPr>
        <w:t>款规定的资质、财务、业绩、信誉等要求。</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3.5.1 </w:t>
      </w:r>
      <w:r>
        <w:rPr>
          <w:rFonts w:ascii="宋体" w:hAnsi="宋体" w:cs="宋体" w:hint="eastAsia"/>
          <w:kern w:val="0"/>
          <w:sz w:val="22"/>
        </w:rPr>
        <w:t>“投标人基本情况表”应附投标人及其制造商</w:t>
      </w:r>
      <w:r>
        <w:rPr>
          <w:rFonts w:ascii="宋体" w:hAnsi="宋体" w:cs="宋体" w:hint="eastAsia"/>
          <w:kern w:val="0"/>
          <w:sz w:val="22"/>
        </w:rPr>
        <w:t>(</w:t>
      </w:r>
      <w:r>
        <w:rPr>
          <w:rFonts w:ascii="宋体" w:hAnsi="宋体" w:cs="宋体" w:hint="eastAsia"/>
          <w:kern w:val="0"/>
          <w:sz w:val="22"/>
        </w:rPr>
        <w:t>适用于代理经销商投标的情形</w:t>
      </w:r>
      <w:r>
        <w:rPr>
          <w:rFonts w:ascii="宋体" w:hAnsi="宋体" w:cs="宋体" w:hint="eastAsia"/>
          <w:kern w:val="0"/>
          <w:sz w:val="22"/>
        </w:rPr>
        <w:t>)</w:t>
      </w:r>
      <w:r>
        <w:rPr>
          <w:rFonts w:ascii="宋体" w:hAnsi="宋体" w:cs="宋体" w:hint="eastAsia"/>
          <w:kern w:val="0"/>
          <w:sz w:val="22"/>
        </w:rPr>
        <w:t>资格或者资质证书副本和投标材料检验或认证等材料的复印件以及：</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lastRenderedPageBreak/>
        <w:t>(1)</w:t>
      </w:r>
      <w:r>
        <w:rPr>
          <w:rFonts w:ascii="宋体" w:hAnsi="宋体" w:cs="宋体" w:hint="eastAsia"/>
          <w:kern w:val="0"/>
          <w:sz w:val="22"/>
        </w:rPr>
        <w:t>投标人为企业的，应提交营业执照和组织机构代码证的复印件</w:t>
      </w:r>
      <w:r>
        <w:rPr>
          <w:rFonts w:ascii="宋体" w:hAnsi="宋体" w:cs="宋体" w:hint="eastAsia"/>
          <w:kern w:val="0"/>
          <w:sz w:val="22"/>
        </w:rPr>
        <w:t>(</w:t>
      </w:r>
      <w:r>
        <w:rPr>
          <w:rFonts w:ascii="宋体" w:hAnsi="宋体" w:cs="宋体" w:hint="eastAsia"/>
          <w:kern w:val="0"/>
          <w:sz w:val="22"/>
        </w:rPr>
        <w:t>按照“三证合一”或“五证合一”登记制度进行登记的，可仅提供营业执照复印件</w:t>
      </w:r>
      <w:r>
        <w:rPr>
          <w:rFonts w:ascii="宋体" w:hAnsi="宋体" w:cs="宋体" w:hint="eastAsia"/>
          <w:kern w:val="0"/>
          <w:sz w:val="22"/>
        </w:rPr>
        <w:t>)</w:t>
      </w:r>
      <w:r>
        <w:rPr>
          <w:rFonts w:ascii="宋体" w:hAnsi="宋体" w:cs="宋体" w:hint="eastAsia"/>
          <w:kern w:val="0"/>
          <w:sz w:val="22"/>
        </w:rPr>
        <w:t>；</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w:t>
      </w:r>
      <w:r>
        <w:rPr>
          <w:rFonts w:ascii="宋体" w:hAnsi="宋体" w:cs="宋体" w:hint="eastAsia"/>
          <w:kern w:val="0"/>
          <w:sz w:val="22"/>
        </w:rPr>
        <w:t>投标人为依法允许经营的事业单位的，应提交事业单位法人证书和组织机构代码证的复印件。</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3.5.2 </w:t>
      </w:r>
      <w:r>
        <w:rPr>
          <w:rFonts w:ascii="宋体" w:hAnsi="宋体" w:cs="宋体" w:hint="eastAsia"/>
          <w:kern w:val="0"/>
          <w:sz w:val="22"/>
        </w:rPr>
        <w:t>“近年财务状况表”应附经会计师事务所或审计机构审计的财务会计报表，包括资产负</w:t>
      </w:r>
      <w:r>
        <w:rPr>
          <w:rFonts w:ascii="宋体" w:hAnsi="宋体" w:cs="宋体" w:hint="eastAsia"/>
          <w:kern w:val="0"/>
          <w:sz w:val="22"/>
        </w:rPr>
        <w:t xml:space="preserve"> </w:t>
      </w:r>
      <w:r>
        <w:rPr>
          <w:rFonts w:ascii="宋体" w:hAnsi="宋体" w:cs="宋体" w:hint="eastAsia"/>
          <w:kern w:val="0"/>
          <w:sz w:val="22"/>
        </w:rPr>
        <w:t>债表、现金流量表、利润表和财务情况说明书的复印件，具体年份要求见投标人须知前附表。</w:t>
      </w:r>
      <w:r>
        <w:rPr>
          <w:rFonts w:ascii="宋体" w:hAnsi="宋体" w:cs="宋体" w:hint="eastAsia"/>
          <w:kern w:val="0"/>
          <w:sz w:val="22"/>
        </w:rPr>
        <w:t xml:space="preserve"> </w:t>
      </w:r>
      <w:r>
        <w:rPr>
          <w:rFonts w:ascii="宋体" w:hAnsi="宋体" w:cs="宋体" w:hint="eastAsia"/>
          <w:kern w:val="0"/>
          <w:sz w:val="22"/>
        </w:rPr>
        <w:t>投标人的成立时间少于投标人须知前附表规定年份的，应提供成立以来的财务状况表。</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3.5.3 </w:t>
      </w:r>
      <w:r>
        <w:rPr>
          <w:rFonts w:ascii="宋体" w:hAnsi="宋体" w:cs="宋体" w:hint="eastAsia"/>
          <w:kern w:val="0"/>
          <w:sz w:val="22"/>
        </w:rPr>
        <w:t>“近年完成的类似项目情况表”应附中标通知书和</w:t>
      </w:r>
      <w:r>
        <w:rPr>
          <w:rFonts w:ascii="宋体" w:hAnsi="宋体" w:cs="宋体" w:hint="eastAsia"/>
          <w:kern w:val="0"/>
          <w:sz w:val="22"/>
        </w:rPr>
        <w:t>(</w:t>
      </w:r>
      <w:r>
        <w:rPr>
          <w:rFonts w:ascii="宋体" w:hAnsi="宋体" w:cs="宋体" w:hint="eastAsia"/>
          <w:kern w:val="0"/>
          <w:sz w:val="22"/>
        </w:rPr>
        <w:t>或</w:t>
      </w:r>
      <w:r>
        <w:rPr>
          <w:rFonts w:ascii="宋体" w:hAnsi="宋体" w:cs="宋体" w:hint="eastAsia"/>
          <w:kern w:val="0"/>
          <w:sz w:val="22"/>
        </w:rPr>
        <w:t>)</w:t>
      </w:r>
      <w:r>
        <w:rPr>
          <w:rFonts w:ascii="宋体" w:hAnsi="宋体" w:cs="宋体" w:hint="eastAsia"/>
          <w:kern w:val="0"/>
          <w:sz w:val="22"/>
        </w:rPr>
        <w:t>合同协议书、设备进场验收证书等的复印件，具体时间要求见投标人须知前附表。每张表格只填写一个项目，并标明序号。</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3.5.4 </w:t>
      </w:r>
      <w:r>
        <w:rPr>
          <w:rFonts w:ascii="宋体" w:hAnsi="宋体" w:cs="宋体" w:hint="eastAsia"/>
          <w:kern w:val="0"/>
          <w:sz w:val="22"/>
        </w:rPr>
        <w:t>“正在供货和新承接的项目情况表”应附中标通知书和</w:t>
      </w:r>
      <w:r>
        <w:rPr>
          <w:rFonts w:ascii="宋体" w:hAnsi="宋体" w:cs="宋体" w:hint="eastAsia"/>
          <w:kern w:val="0"/>
          <w:sz w:val="22"/>
        </w:rPr>
        <w:t>(</w:t>
      </w:r>
      <w:r>
        <w:rPr>
          <w:rFonts w:ascii="宋体" w:hAnsi="宋体" w:cs="宋体" w:hint="eastAsia"/>
          <w:kern w:val="0"/>
          <w:sz w:val="22"/>
        </w:rPr>
        <w:t>或</w:t>
      </w:r>
      <w:r>
        <w:rPr>
          <w:rFonts w:ascii="宋体" w:hAnsi="宋体" w:cs="宋体" w:hint="eastAsia"/>
          <w:kern w:val="0"/>
          <w:sz w:val="22"/>
        </w:rPr>
        <w:t>)</w:t>
      </w:r>
      <w:r>
        <w:rPr>
          <w:rFonts w:ascii="宋体" w:hAnsi="宋体" w:cs="宋体" w:hint="eastAsia"/>
          <w:kern w:val="0"/>
          <w:sz w:val="22"/>
        </w:rPr>
        <w:t>合同协议书复印件。每张表格只填写一个项目，并标明序号。</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3.5.5 </w:t>
      </w:r>
      <w:r>
        <w:rPr>
          <w:rFonts w:ascii="宋体" w:hAnsi="宋体" w:cs="宋体" w:hint="eastAsia"/>
          <w:kern w:val="0"/>
          <w:sz w:val="22"/>
        </w:rPr>
        <w:t>“近年发生的诉讼及仲裁情况”应说明投标人败诉的设备买卖合同的相关情况，并附法院或仲裁机构作出的判决、裁决等有关法律文书复印件，具体时间要求见投标人须知前附表。</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3.5.6 </w:t>
      </w:r>
      <w:r>
        <w:rPr>
          <w:rFonts w:ascii="宋体" w:hAnsi="宋体" w:cs="宋体" w:hint="eastAsia"/>
          <w:kern w:val="0"/>
          <w:sz w:val="22"/>
        </w:rPr>
        <w:t>投标人须知前附表规定接受联合体投标的，本章第</w:t>
      </w:r>
      <w:r>
        <w:rPr>
          <w:rFonts w:ascii="宋体" w:hAnsi="宋体" w:cs="宋体" w:hint="eastAsia"/>
          <w:kern w:val="0"/>
          <w:sz w:val="22"/>
        </w:rPr>
        <w:t xml:space="preserve"> 3.5.1 </w:t>
      </w:r>
      <w:r>
        <w:rPr>
          <w:rFonts w:ascii="宋体" w:hAnsi="宋体" w:cs="宋体" w:hint="eastAsia"/>
          <w:kern w:val="0"/>
          <w:sz w:val="22"/>
        </w:rPr>
        <w:t>项至第</w:t>
      </w:r>
      <w:r>
        <w:rPr>
          <w:rFonts w:ascii="宋体" w:hAnsi="宋体" w:cs="宋体" w:hint="eastAsia"/>
          <w:kern w:val="0"/>
          <w:sz w:val="22"/>
        </w:rPr>
        <w:t xml:space="preserve"> 3.5.5 </w:t>
      </w:r>
      <w:r>
        <w:rPr>
          <w:rFonts w:ascii="宋体" w:hAnsi="宋体" w:cs="宋体" w:hint="eastAsia"/>
          <w:kern w:val="0"/>
          <w:sz w:val="22"/>
        </w:rPr>
        <w:t>项规定的表格和资料应包括联合体各方相关情况。</w:t>
      </w:r>
    </w:p>
    <w:p w:rsidR="005675D8" w:rsidRDefault="00C058A1">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3.6 </w:t>
      </w:r>
      <w:r>
        <w:rPr>
          <w:rFonts w:ascii="宋体" w:hAnsi="宋体" w:cs="宋体" w:hint="eastAsia"/>
          <w:b/>
          <w:kern w:val="0"/>
          <w:sz w:val="22"/>
        </w:rPr>
        <w:t>备选投标方案</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3.6.1 </w:t>
      </w:r>
      <w:r>
        <w:rPr>
          <w:rFonts w:ascii="宋体" w:hAnsi="宋体" w:cs="宋体" w:hint="eastAsia"/>
          <w:kern w:val="0"/>
          <w:sz w:val="22"/>
        </w:rPr>
        <w:t>除投标人须知前附表规定允许外，投标人不得递交备选投标方案，否则其投标将被否</w:t>
      </w:r>
      <w:r>
        <w:rPr>
          <w:rFonts w:ascii="宋体" w:hAnsi="宋体" w:cs="宋体" w:hint="eastAsia"/>
          <w:kern w:val="0"/>
          <w:sz w:val="22"/>
        </w:rPr>
        <w:t xml:space="preserve"> </w:t>
      </w:r>
      <w:r>
        <w:rPr>
          <w:rFonts w:ascii="宋体" w:hAnsi="宋体" w:cs="宋体" w:hint="eastAsia"/>
          <w:kern w:val="0"/>
          <w:sz w:val="22"/>
        </w:rPr>
        <w:t>决。</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3.6.2  </w:t>
      </w:r>
      <w:r>
        <w:rPr>
          <w:rFonts w:ascii="宋体" w:hAnsi="宋体" w:cs="宋体" w:hint="eastAsia"/>
          <w:kern w:val="0"/>
          <w:sz w:val="22"/>
        </w:rPr>
        <w:t>允许投标人递交备选投标方案的，只有中标人所递交的备选投标方案方可予以考虑。</w:t>
      </w:r>
      <w:r>
        <w:rPr>
          <w:rFonts w:ascii="宋体" w:hAnsi="宋体" w:cs="宋体" w:hint="eastAsia"/>
          <w:kern w:val="0"/>
          <w:sz w:val="22"/>
        </w:rPr>
        <w:t xml:space="preserve"> </w:t>
      </w:r>
      <w:r>
        <w:rPr>
          <w:rFonts w:ascii="宋体" w:hAnsi="宋体" w:cs="宋体" w:hint="eastAsia"/>
          <w:kern w:val="0"/>
          <w:sz w:val="22"/>
        </w:rPr>
        <w:t>评标委员会认为中标人的备选投标方案优于其按照招标文件要求编制的投标方案的，招标人可</w:t>
      </w:r>
      <w:r>
        <w:rPr>
          <w:rFonts w:ascii="宋体" w:hAnsi="宋体" w:cs="宋体" w:hint="eastAsia"/>
          <w:kern w:val="0"/>
          <w:sz w:val="22"/>
        </w:rPr>
        <w:t xml:space="preserve"> </w:t>
      </w:r>
      <w:r>
        <w:rPr>
          <w:rFonts w:ascii="宋体" w:hAnsi="宋体" w:cs="宋体" w:hint="eastAsia"/>
          <w:kern w:val="0"/>
          <w:sz w:val="22"/>
        </w:rPr>
        <w:t>以接受该备选投标方案。</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3.6.3 </w:t>
      </w:r>
      <w:r>
        <w:rPr>
          <w:rFonts w:ascii="宋体" w:hAnsi="宋体" w:cs="宋体" w:hint="eastAsia"/>
          <w:kern w:val="0"/>
          <w:sz w:val="22"/>
        </w:rPr>
        <w:t>投标人提供两个或两个以上投标报价，或者在投标文件中提供一个报价，但同时提供两个或两个以上供货方案的，视为提供备选方案。</w:t>
      </w:r>
    </w:p>
    <w:p w:rsidR="005675D8" w:rsidRDefault="00C058A1">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3.7 </w:t>
      </w:r>
      <w:r>
        <w:rPr>
          <w:rFonts w:ascii="宋体" w:hAnsi="宋体" w:cs="宋体" w:hint="eastAsia"/>
          <w:b/>
          <w:kern w:val="0"/>
          <w:sz w:val="22"/>
        </w:rPr>
        <w:t>投标文件的编制</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3.7.1 </w:t>
      </w:r>
      <w:r>
        <w:rPr>
          <w:rFonts w:ascii="宋体" w:hAnsi="宋体" w:cs="宋体" w:hint="eastAsia"/>
          <w:kern w:val="0"/>
          <w:sz w:val="22"/>
        </w:rPr>
        <w:t>投标文件应按第六章“投标文件格式”进行编写，如有必要，可以增加附页，作为投标文件的组成部分。</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3.7.2 </w:t>
      </w:r>
      <w:r>
        <w:rPr>
          <w:rFonts w:ascii="宋体" w:hAnsi="宋体" w:cs="宋体" w:hint="eastAsia"/>
          <w:kern w:val="0"/>
          <w:sz w:val="22"/>
        </w:rPr>
        <w:t>投标文件应当对招标文件有关供货期、投标有效期、用户需求书、招标范围等实质性内容作出响应。投标文件在满足招标文件实质性要求的基础上，可以提出比招标文件要求更有利于招标人的承诺。</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3.7.3(1)</w:t>
      </w:r>
      <w:r>
        <w:rPr>
          <w:rFonts w:ascii="宋体" w:hAnsi="宋体" w:cs="宋体" w:hint="eastAsia"/>
          <w:kern w:val="0"/>
          <w:sz w:val="22"/>
        </w:rPr>
        <w:t>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ascii="宋体" w:hAnsi="宋体" w:cs="宋体" w:hint="eastAsia"/>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w:t>
      </w:r>
      <w:r>
        <w:rPr>
          <w:rFonts w:ascii="宋体" w:hAnsi="宋体" w:cs="宋体" w:hint="eastAsia"/>
          <w:kern w:val="0"/>
          <w:sz w:val="22"/>
        </w:rPr>
        <w:t>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w:t>
      </w:r>
      <w:r>
        <w:rPr>
          <w:rFonts w:ascii="宋体" w:hAnsi="宋体" w:cs="宋体" w:hint="eastAsia"/>
          <w:kern w:val="0"/>
          <w:sz w:val="22"/>
        </w:rPr>
        <w:t>投标文件的正本与副本应分别装订，并编制目录，投标文件需分册装订的，具体分册装订要求见投标人须知前附表规定。</w:t>
      </w:r>
    </w:p>
    <w:p w:rsidR="005675D8" w:rsidRDefault="00C058A1">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4. </w:t>
      </w:r>
      <w:r>
        <w:rPr>
          <w:rFonts w:ascii="宋体" w:hAnsi="宋体" w:cs="宋体" w:hint="eastAsia"/>
          <w:b/>
          <w:kern w:val="0"/>
          <w:sz w:val="22"/>
        </w:rPr>
        <w:t>投标</w:t>
      </w:r>
    </w:p>
    <w:p w:rsidR="005675D8" w:rsidRDefault="00C058A1">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lastRenderedPageBreak/>
        <w:t xml:space="preserve">4.1 </w:t>
      </w:r>
      <w:r>
        <w:rPr>
          <w:rFonts w:ascii="宋体" w:hAnsi="宋体" w:cs="宋体" w:hint="eastAsia"/>
          <w:b/>
          <w:kern w:val="0"/>
          <w:sz w:val="22"/>
        </w:rPr>
        <w:t>投标文件的密封和标记</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4.1.1 </w:t>
      </w:r>
      <w:r>
        <w:rPr>
          <w:rFonts w:ascii="宋体" w:hAnsi="宋体" w:cs="宋体" w:hint="eastAsia"/>
          <w:kern w:val="0"/>
          <w:sz w:val="22"/>
        </w:rPr>
        <w:t>投标文件应密封包装，并在封套的封口处加盖投标人单位章或由投标人的法定代表人或其授权的代理人签字。</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4.1.2 </w:t>
      </w:r>
      <w:r>
        <w:rPr>
          <w:rFonts w:ascii="宋体" w:hAnsi="宋体" w:cs="Calibri"/>
          <w:sz w:val="22"/>
        </w:rPr>
        <w:t>投标文件的封套上应清楚地标记</w:t>
      </w:r>
      <w:r>
        <w:rPr>
          <w:rFonts w:ascii="宋体" w:hAnsi="宋体" w:cs="Calibri"/>
          <w:sz w:val="22"/>
        </w:rPr>
        <w:t>“</w:t>
      </w:r>
      <w:r>
        <w:rPr>
          <w:rFonts w:ascii="宋体" w:hAnsi="宋体" w:cs="Calibri"/>
          <w:sz w:val="22"/>
        </w:rPr>
        <w:t>投标文件</w:t>
      </w:r>
      <w:r>
        <w:rPr>
          <w:rFonts w:ascii="宋体" w:hAnsi="宋体" w:cs="Calibri"/>
          <w:sz w:val="22"/>
        </w:rPr>
        <w:t>”</w:t>
      </w:r>
      <w:r>
        <w:rPr>
          <w:rFonts w:ascii="宋体" w:hAnsi="宋体" w:cs="Calibri"/>
          <w:sz w:val="22"/>
        </w:rPr>
        <w:t>字样</w:t>
      </w:r>
      <w:r>
        <w:rPr>
          <w:rFonts w:ascii="宋体" w:hAnsi="宋体" w:cs="Calibri" w:hint="eastAsia"/>
          <w:sz w:val="22"/>
        </w:rPr>
        <w:t>，</w:t>
      </w:r>
      <w:r>
        <w:rPr>
          <w:rFonts w:ascii="宋体" w:hAnsi="宋体" w:cs="宋体" w:hint="eastAsia"/>
          <w:kern w:val="0"/>
          <w:sz w:val="22"/>
        </w:rPr>
        <w:t>投标文件封套上应写明的内容见投标人须知前附表。</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4.1.3 </w:t>
      </w:r>
      <w:r>
        <w:rPr>
          <w:rFonts w:ascii="宋体" w:hAnsi="宋体" w:cs="宋体" w:hint="eastAsia"/>
          <w:kern w:val="0"/>
          <w:sz w:val="22"/>
        </w:rPr>
        <w:t>未按本章第</w:t>
      </w:r>
      <w:r>
        <w:rPr>
          <w:rFonts w:ascii="宋体" w:hAnsi="宋体" w:cs="宋体" w:hint="eastAsia"/>
          <w:kern w:val="0"/>
          <w:sz w:val="22"/>
        </w:rPr>
        <w:t>4.1.1</w:t>
      </w:r>
      <w:r>
        <w:rPr>
          <w:rFonts w:ascii="宋体" w:hAnsi="宋体" w:cs="宋体" w:hint="eastAsia"/>
          <w:kern w:val="0"/>
          <w:sz w:val="22"/>
        </w:rPr>
        <w:t>项或第</w:t>
      </w:r>
      <w:r>
        <w:rPr>
          <w:rFonts w:ascii="宋体" w:hAnsi="宋体" w:cs="宋体" w:hint="eastAsia"/>
          <w:kern w:val="0"/>
          <w:sz w:val="22"/>
        </w:rPr>
        <w:t>4.1.2</w:t>
      </w:r>
      <w:r>
        <w:rPr>
          <w:rFonts w:ascii="宋体" w:hAnsi="宋体" w:cs="宋体" w:hint="eastAsia"/>
          <w:kern w:val="0"/>
          <w:sz w:val="22"/>
        </w:rPr>
        <w:t>项要求密封和加写标记的投标文件，招标人将予以拒收。</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4.1.4 </w:t>
      </w:r>
      <w:r>
        <w:rPr>
          <w:rFonts w:ascii="宋体" w:hAnsi="宋体" w:cs="宋体" w:hint="eastAsia"/>
          <w:kern w:val="0"/>
          <w:sz w:val="22"/>
        </w:rPr>
        <w:t>如果包封上没有按上述规定密封并加以标记，招标人将不承担投标文件错放或提前开封的责任。</w:t>
      </w:r>
    </w:p>
    <w:p w:rsidR="005675D8" w:rsidRDefault="00C058A1">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4.2 </w:t>
      </w:r>
      <w:r>
        <w:rPr>
          <w:rFonts w:ascii="宋体" w:hAnsi="宋体" w:cs="宋体" w:hint="eastAsia"/>
          <w:b/>
          <w:kern w:val="0"/>
          <w:sz w:val="22"/>
        </w:rPr>
        <w:t>投标文件的递交</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4.2.1 </w:t>
      </w:r>
      <w:r>
        <w:rPr>
          <w:rFonts w:ascii="宋体" w:hAnsi="宋体" w:cs="宋体" w:hint="eastAsia"/>
          <w:kern w:val="0"/>
          <w:sz w:val="22"/>
        </w:rPr>
        <w:t>投标人应在投标人须知前附表规定的投标截止时间前递交投标文件。</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4.2.2 </w:t>
      </w:r>
      <w:r>
        <w:rPr>
          <w:rFonts w:ascii="宋体" w:hAnsi="宋体" w:cs="宋体" w:hint="eastAsia"/>
          <w:kern w:val="0"/>
          <w:sz w:val="22"/>
        </w:rPr>
        <w:t>投标人递交投标文件的地点：见投标人须知前附表。</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4.2.3 </w:t>
      </w:r>
      <w:r>
        <w:rPr>
          <w:rFonts w:ascii="宋体" w:hAnsi="宋体" w:cs="宋体" w:hint="eastAsia"/>
          <w:kern w:val="0"/>
          <w:sz w:val="22"/>
        </w:rPr>
        <w:t>除投标人须知前附表另有规定外，投标人所递交的投标文件不予退还。</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4.2.4 </w:t>
      </w:r>
      <w:r>
        <w:rPr>
          <w:rFonts w:ascii="宋体" w:hAnsi="宋体" w:cs="宋体" w:hint="eastAsia"/>
          <w:kern w:val="0"/>
          <w:sz w:val="22"/>
        </w:rPr>
        <w:t>招标人收到投标文件后，向投标人出具签收凭证。</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4.2.5 </w:t>
      </w:r>
      <w:r>
        <w:rPr>
          <w:rFonts w:ascii="宋体" w:hAnsi="宋体" w:cs="宋体" w:hint="eastAsia"/>
          <w:kern w:val="0"/>
          <w:sz w:val="22"/>
        </w:rPr>
        <w:t>逾期送达的投标文件，招标人将予以拒收。</w:t>
      </w:r>
    </w:p>
    <w:p w:rsidR="005675D8" w:rsidRDefault="00C058A1">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4.3 </w:t>
      </w:r>
      <w:r>
        <w:rPr>
          <w:rFonts w:ascii="宋体" w:hAnsi="宋体" w:cs="宋体" w:hint="eastAsia"/>
          <w:b/>
          <w:kern w:val="0"/>
          <w:sz w:val="22"/>
        </w:rPr>
        <w:t>投标文件的修改与撤回</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4.3.1 </w:t>
      </w:r>
      <w:r>
        <w:rPr>
          <w:rFonts w:ascii="宋体" w:hAnsi="宋体" w:cs="宋体" w:hint="eastAsia"/>
          <w:kern w:val="0"/>
          <w:sz w:val="22"/>
        </w:rPr>
        <w:t>在本章第</w:t>
      </w:r>
      <w:r>
        <w:rPr>
          <w:rFonts w:ascii="宋体" w:hAnsi="宋体" w:cs="宋体" w:hint="eastAsia"/>
          <w:kern w:val="0"/>
          <w:sz w:val="22"/>
        </w:rPr>
        <w:t xml:space="preserve"> 4.2.1 </w:t>
      </w:r>
      <w:r>
        <w:rPr>
          <w:rFonts w:ascii="宋体" w:hAnsi="宋体" w:cs="宋体" w:hint="eastAsia"/>
          <w:kern w:val="0"/>
          <w:sz w:val="22"/>
        </w:rPr>
        <w:t>项规定的投标截止时间前，投标人可以修改或撤回已递交的投标文件，但应以书面形式通知招标人。</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4.3.2 </w:t>
      </w:r>
      <w:r>
        <w:rPr>
          <w:rFonts w:ascii="宋体" w:hAnsi="宋体" w:cs="宋体" w:hint="eastAsia"/>
          <w:kern w:val="0"/>
          <w:sz w:val="22"/>
        </w:rPr>
        <w:t>投标人修改或撤回已递交投标文件的书面通知应按照本章第</w:t>
      </w:r>
      <w:r>
        <w:rPr>
          <w:rFonts w:ascii="宋体" w:hAnsi="宋体" w:cs="宋体" w:hint="eastAsia"/>
          <w:kern w:val="0"/>
          <w:sz w:val="22"/>
        </w:rPr>
        <w:t xml:space="preserve"> 3.7.3</w:t>
      </w:r>
      <w:r>
        <w:rPr>
          <w:rFonts w:ascii="宋体" w:hAnsi="宋体" w:cs="宋体" w:hint="eastAsia"/>
          <w:kern w:val="0"/>
          <w:sz w:val="22"/>
        </w:rPr>
        <w:t>项的要</w:t>
      </w:r>
      <w:r>
        <w:rPr>
          <w:rFonts w:ascii="宋体" w:hAnsi="宋体" w:cs="宋体" w:hint="eastAsia"/>
          <w:kern w:val="0"/>
          <w:sz w:val="22"/>
        </w:rPr>
        <w:t xml:space="preserve"> </w:t>
      </w:r>
      <w:r>
        <w:rPr>
          <w:rFonts w:ascii="宋体" w:hAnsi="宋体" w:cs="宋体" w:hint="eastAsia"/>
          <w:kern w:val="0"/>
          <w:sz w:val="22"/>
        </w:rPr>
        <w:t>求签字或盖章。招标人收到书面通知后，向投标人出具签收凭证。</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4.3.3 </w:t>
      </w:r>
      <w:r>
        <w:rPr>
          <w:rFonts w:ascii="宋体" w:hAnsi="宋体" w:cs="宋体" w:hint="eastAsia"/>
          <w:kern w:val="0"/>
          <w:sz w:val="22"/>
        </w:rPr>
        <w:t>投标人撤回投标文件的，招标人自收到投标人书面撤回通知之日起</w:t>
      </w:r>
      <w:r>
        <w:rPr>
          <w:rFonts w:ascii="宋体" w:hAnsi="宋体" w:cs="宋体" w:hint="eastAsia"/>
          <w:kern w:val="0"/>
          <w:sz w:val="22"/>
        </w:rPr>
        <w:t xml:space="preserve"> 5 </w:t>
      </w:r>
      <w:r>
        <w:rPr>
          <w:rFonts w:ascii="宋体" w:hAnsi="宋体" w:cs="宋体" w:hint="eastAsia"/>
          <w:kern w:val="0"/>
          <w:sz w:val="22"/>
        </w:rPr>
        <w:t>日内退还已收取的投标保证金。</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4.3.4 </w:t>
      </w:r>
      <w:r>
        <w:rPr>
          <w:rFonts w:ascii="宋体" w:hAnsi="宋体" w:cs="宋体" w:hint="eastAsia"/>
          <w:kern w:val="0"/>
          <w:sz w:val="22"/>
        </w:rPr>
        <w:t>修改的内容为投标文件的组成部分。修改的投标文件应按照本章第</w:t>
      </w:r>
      <w:r>
        <w:rPr>
          <w:rFonts w:ascii="宋体" w:hAnsi="宋体" w:cs="宋体" w:hint="eastAsia"/>
          <w:kern w:val="0"/>
          <w:sz w:val="22"/>
        </w:rPr>
        <w:t xml:space="preserve"> 3 </w:t>
      </w:r>
      <w:r>
        <w:rPr>
          <w:rFonts w:ascii="宋体" w:hAnsi="宋体" w:cs="宋体" w:hint="eastAsia"/>
          <w:kern w:val="0"/>
          <w:sz w:val="22"/>
        </w:rPr>
        <w:t>条、第</w:t>
      </w:r>
      <w:r>
        <w:rPr>
          <w:rFonts w:ascii="宋体" w:hAnsi="宋体" w:cs="宋体" w:hint="eastAsia"/>
          <w:kern w:val="0"/>
          <w:sz w:val="22"/>
        </w:rPr>
        <w:t xml:space="preserve"> 4 </w:t>
      </w:r>
      <w:r>
        <w:rPr>
          <w:rFonts w:ascii="宋体" w:hAnsi="宋体" w:cs="宋体" w:hint="eastAsia"/>
          <w:kern w:val="0"/>
          <w:sz w:val="22"/>
        </w:rPr>
        <w:t>条的规定进行编制、密封、标记和递交，并标明“修改”字样。</w:t>
      </w:r>
    </w:p>
    <w:p w:rsidR="005675D8" w:rsidRDefault="00C058A1">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hint="eastAsia"/>
          <w:b/>
          <w:kern w:val="0"/>
          <w:sz w:val="22"/>
        </w:rPr>
        <w:t>5</w:t>
      </w:r>
      <w:r>
        <w:rPr>
          <w:rFonts w:ascii="宋体" w:hAnsi="宋体"/>
          <w:b/>
          <w:kern w:val="0"/>
          <w:sz w:val="22"/>
        </w:rPr>
        <w:t>.</w:t>
      </w:r>
      <w:r>
        <w:rPr>
          <w:rFonts w:ascii="宋体" w:hAnsi="宋体" w:cs="宋体" w:hint="eastAsia"/>
          <w:b/>
          <w:kern w:val="0"/>
          <w:sz w:val="22"/>
        </w:rPr>
        <w:t>开标</w:t>
      </w:r>
    </w:p>
    <w:p w:rsidR="005675D8" w:rsidRDefault="00C058A1">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5.1 </w:t>
      </w:r>
      <w:r>
        <w:rPr>
          <w:rFonts w:ascii="宋体" w:hAnsi="宋体" w:cs="宋体" w:hint="eastAsia"/>
          <w:b/>
          <w:kern w:val="0"/>
          <w:sz w:val="22"/>
        </w:rPr>
        <w:t>开标时间和地点</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5.1.1</w:t>
      </w:r>
      <w:r>
        <w:rPr>
          <w:rFonts w:ascii="宋体" w:hAnsi="宋体" w:cs="宋体" w:hint="eastAsia"/>
          <w:kern w:val="0"/>
          <w:sz w:val="22"/>
        </w:rPr>
        <w:t>招标人在本章第</w:t>
      </w:r>
      <w:r>
        <w:rPr>
          <w:rFonts w:ascii="宋体" w:hAnsi="宋体" w:cs="宋体" w:hint="eastAsia"/>
          <w:kern w:val="0"/>
          <w:sz w:val="22"/>
        </w:rPr>
        <w:t xml:space="preserve"> 4.2.1 </w:t>
      </w:r>
      <w:r>
        <w:rPr>
          <w:rFonts w:ascii="宋体" w:hAnsi="宋体" w:cs="宋体" w:hint="eastAsia"/>
          <w:kern w:val="0"/>
          <w:sz w:val="22"/>
        </w:rPr>
        <w:t>项规定的投标截止时间</w:t>
      </w:r>
      <w:r>
        <w:rPr>
          <w:rFonts w:ascii="宋体" w:hAnsi="宋体" w:cs="宋体" w:hint="eastAsia"/>
          <w:kern w:val="0"/>
          <w:sz w:val="22"/>
        </w:rPr>
        <w:t>(</w:t>
      </w:r>
      <w:r>
        <w:rPr>
          <w:rFonts w:ascii="宋体" w:hAnsi="宋体" w:cs="宋体" w:hint="eastAsia"/>
          <w:kern w:val="0"/>
          <w:sz w:val="22"/>
        </w:rPr>
        <w:t>开标时间</w:t>
      </w:r>
      <w:r>
        <w:rPr>
          <w:rFonts w:ascii="宋体" w:hAnsi="宋体" w:cs="宋体" w:hint="eastAsia"/>
          <w:kern w:val="0"/>
          <w:sz w:val="22"/>
        </w:rPr>
        <w:t>)</w:t>
      </w:r>
      <w:r>
        <w:rPr>
          <w:rFonts w:ascii="宋体" w:hAnsi="宋体" w:cs="宋体" w:hint="eastAsia"/>
          <w:kern w:val="0"/>
          <w:sz w:val="22"/>
        </w:rPr>
        <w:t>和投标人须知前附表规定的地点公开开标，并邀请所有投标人的法定代表人或其委托代理人准时参加，参加开标的代表应签名报到以证明其出席，未参加开标的投标人视作默认开标结果。</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5.1.2</w:t>
      </w:r>
      <w:r>
        <w:rPr>
          <w:rFonts w:ascii="宋体" w:hAnsi="宋体" w:cs="宋体" w:hint="eastAsia"/>
          <w:kern w:val="0"/>
          <w:sz w:val="22"/>
        </w:rPr>
        <w:t>投标人在投标时应随身携带下列资料提交招标人</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1</w:t>
      </w:r>
      <w:r>
        <w:rPr>
          <w:rFonts w:ascii="宋体" w:hAnsi="宋体" w:cs="宋体" w:hint="eastAsia"/>
          <w:kern w:val="0"/>
          <w:sz w:val="22"/>
        </w:rPr>
        <w:t>）委托代理人的身份证、法定代表人授权委托书</w:t>
      </w:r>
      <w:r>
        <w:rPr>
          <w:rFonts w:ascii="宋体" w:hAnsi="宋体" w:cs="宋体" w:hint="eastAsia"/>
          <w:sz w:val="22"/>
        </w:rPr>
        <w:t>（</w:t>
      </w:r>
      <w:r>
        <w:rPr>
          <w:rFonts w:ascii="宋体" w:hAnsi="宋体" w:cs="宋体" w:hint="eastAsia"/>
          <w:b/>
          <w:kern w:val="0"/>
          <w:sz w:val="22"/>
        </w:rPr>
        <w:t>★</w:t>
      </w:r>
      <w:r>
        <w:rPr>
          <w:rFonts w:ascii="宋体" w:hAnsi="宋体" w:cs="宋体" w:hint="eastAsia"/>
          <w:b/>
          <w:sz w:val="22"/>
        </w:rPr>
        <w:t>必须提供投标人企业为委托代理人缴纳的有效社会保险证明。社会保险证明：应由社保部门出具且需体现最近三个月中任何一个月（</w:t>
      </w:r>
      <w:r>
        <w:rPr>
          <w:rFonts w:hAnsi="宋体" w:cs="宋体" w:hint="eastAsia"/>
          <w:b/>
          <w:sz w:val="22"/>
        </w:rPr>
        <w:t>最近三个月是指投标截止日当月的前三个月</w:t>
      </w:r>
      <w:r>
        <w:rPr>
          <w:rFonts w:ascii="宋体" w:hAnsi="宋体" w:cs="宋体" w:hint="eastAsia"/>
          <w:b/>
          <w:sz w:val="22"/>
        </w:rPr>
        <w:t>）在本企业缴纳的时间要求。投标文件中可使用社保证明的复制件但须同时加盖投标人印章</w:t>
      </w:r>
      <w:r>
        <w:rPr>
          <w:rFonts w:ascii="宋体" w:hAnsi="宋体" w:cs="宋体" w:hint="eastAsia"/>
          <w:sz w:val="22"/>
        </w:rPr>
        <w:t>）</w:t>
      </w:r>
      <w:r>
        <w:rPr>
          <w:rFonts w:ascii="宋体" w:hAnsi="宋体" w:cs="宋体" w:hint="eastAsia"/>
          <w:kern w:val="0"/>
          <w:sz w:val="22"/>
        </w:rPr>
        <w:t>（装订在投标文件内亦可）；</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2</w:t>
      </w:r>
      <w:r>
        <w:rPr>
          <w:rFonts w:ascii="宋体" w:hAnsi="宋体" w:cs="宋体" w:hint="eastAsia"/>
          <w:kern w:val="0"/>
          <w:sz w:val="22"/>
        </w:rPr>
        <w:t>）投标保证金收执证明或汇款凭证或银行回单（装订在投标文件内亦可）。</w:t>
      </w:r>
    </w:p>
    <w:p w:rsidR="005675D8" w:rsidRDefault="00C058A1">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5.2 </w:t>
      </w:r>
      <w:r>
        <w:rPr>
          <w:rFonts w:ascii="宋体" w:hAnsi="宋体" w:cs="宋体" w:hint="eastAsia"/>
          <w:b/>
          <w:kern w:val="0"/>
          <w:sz w:val="22"/>
        </w:rPr>
        <w:t>开标程序</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主持人按下列程序进行开标：</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w:t>
      </w:r>
      <w:r>
        <w:rPr>
          <w:rFonts w:ascii="宋体" w:hAnsi="宋体" w:cs="宋体" w:hint="eastAsia"/>
          <w:kern w:val="0"/>
          <w:sz w:val="22"/>
        </w:rPr>
        <w:t>宣布开标纪律；</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w:t>
      </w:r>
      <w:r>
        <w:rPr>
          <w:rFonts w:ascii="宋体" w:hAnsi="宋体" w:cs="宋体" w:hint="eastAsia"/>
          <w:kern w:val="0"/>
          <w:sz w:val="22"/>
        </w:rPr>
        <w:t>公布在投标截止时间前递交投标文件的投标人名称；</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w:t>
      </w:r>
      <w:r>
        <w:rPr>
          <w:rFonts w:ascii="宋体" w:hAnsi="宋体" w:cs="宋体" w:hint="eastAsia"/>
          <w:kern w:val="0"/>
          <w:sz w:val="22"/>
        </w:rPr>
        <w:t>宣布开标人、唱标人、记录人、监标人等有关人员姓名；</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w:t>
      </w:r>
      <w:r>
        <w:rPr>
          <w:rFonts w:ascii="宋体" w:hAnsi="宋体" w:cs="宋体" w:hint="eastAsia"/>
          <w:kern w:val="0"/>
          <w:sz w:val="22"/>
        </w:rPr>
        <w:t>检查投标文件的密封情况，按照投标人须知前附表规定的开标顺序当众开标，公布招标项</w:t>
      </w:r>
      <w:r>
        <w:rPr>
          <w:rFonts w:ascii="宋体" w:hAnsi="宋体" w:cs="宋体" w:hint="eastAsia"/>
          <w:kern w:val="0"/>
          <w:sz w:val="22"/>
        </w:rPr>
        <w:lastRenderedPageBreak/>
        <w:t>目名称、投标人名称、投标保证金的递交情况、投标报价、交货期、交货地点及其他内容，并记录在案；</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(5)</w:t>
      </w:r>
      <w:r>
        <w:rPr>
          <w:rFonts w:ascii="宋体" w:hAnsi="宋体" w:cs="宋体" w:hint="eastAsia"/>
          <w:kern w:val="0"/>
          <w:sz w:val="22"/>
        </w:rPr>
        <w:t>投标人代表、招标人代表、监标人、记录人等有关人员在开标记录上签字确认；</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(6)</w:t>
      </w:r>
      <w:r>
        <w:rPr>
          <w:rFonts w:ascii="宋体" w:hAnsi="宋体" w:cs="宋体" w:hint="eastAsia"/>
          <w:kern w:val="0"/>
          <w:sz w:val="22"/>
        </w:rPr>
        <w:t>开标结束。</w:t>
      </w:r>
    </w:p>
    <w:p w:rsidR="005675D8" w:rsidRDefault="00C058A1">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5.3 </w:t>
      </w:r>
      <w:r>
        <w:rPr>
          <w:rFonts w:ascii="宋体" w:hAnsi="宋体" w:cs="宋体" w:hint="eastAsia"/>
          <w:b/>
          <w:kern w:val="0"/>
          <w:sz w:val="22"/>
        </w:rPr>
        <w:t>开标异议</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投标人对开标有异议的，应当在开标现场提出，招标人当场作出答复，并制作记录。</w:t>
      </w:r>
    </w:p>
    <w:p w:rsidR="005675D8" w:rsidRDefault="00C058A1">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6. </w:t>
      </w:r>
      <w:r>
        <w:rPr>
          <w:rFonts w:ascii="宋体" w:hAnsi="宋体" w:cs="宋体" w:hint="eastAsia"/>
          <w:b/>
          <w:kern w:val="0"/>
          <w:sz w:val="22"/>
        </w:rPr>
        <w:t>评标</w:t>
      </w:r>
    </w:p>
    <w:p w:rsidR="005675D8" w:rsidRDefault="00C058A1">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6.1 </w:t>
      </w:r>
      <w:r>
        <w:rPr>
          <w:rFonts w:ascii="宋体" w:hAnsi="宋体" w:cs="宋体" w:hint="eastAsia"/>
          <w:b/>
          <w:kern w:val="0"/>
          <w:sz w:val="22"/>
        </w:rPr>
        <w:t>评标委员会</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6.1.1 </w:t>
      </w:r>
      <w:r>
        <w:rPr>
          <w:rFonts w:ascii="宋体" w:hAnsi="宋体" w:cs="宋体" w:hint="eastAsia"/>
          <w:kern w:val="0"/>
          <w:sz w:val="22"/>
        </w:rPr>
        <w:t>评标由招标人依法组建的评标委员会负责。评标委员会由招标人或其委托的招标代理</w:t>
      </w:r>
      <w:r>
        <w:rPr>
          <w:rFonts w:ascii="宋体" w:hAnsi="宋体" w:cs="宋体" w:hint="eastAsia"/>
          <w:kern w:val="0"/>
          <w:sz w:val="22"/>
        </w:rPr>
        <w:t xml:space="preserve"> </w:t>
      </w:r>
      <w:r>
        <w:rPr>
          <w:rFonts w:ascii="宋体" w:hAnsi="宋体" w:cs="宋体" w:hint="eastAsia"/>
          <w:kern w:val="0"/>
          <w:sz w:val="22"/>
        </w:rPr>
        <w:t>机构熟悉相关业务的代表，以及有关技术、经济等方面的专家组成。评标委员会成员人数以及技术、经济等方面专家的确定方式见投标人须知前附表。</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6.1.2 </w:t>
      </w:r>
      <w:r>
        <w:rPr>
          <w:rFonts w:ascii="宋体" w:hAnsi="宋体" w:cs="宋体" w:hint="eastAsia"/>
          <w:kern w:val="0"/>
          <w:sz w:val="22"/>
        </w:rPr>
        <w:t>评标委员会成员有下列情形之一的，应当回避：</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w:t>
      </w:r>
      <w:r>
        <w:rPr>
          <w:rFonts w:ascii="宋体" w:hAnsi="宋体" w:cs="宋体" w:hint="eastAsia"/>
          <w:kern w:val="0"/>
          <w:sz w:val="22"/>
        </w:rPr>
        <w:t>投标人或投标人主要负责人的近亲属；</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w:t>
      </w:r>
      <w:r>
        <w:rPr>
          <w:rFonts w:ascii="宋体" w:hAnsi="宋体" w:cs="宋体" w:hint="eastAsia"/>
          <w:kern w:val="0"/>
          <w:sz w:val="22"/>
        </w:rPr>
        <w:t>项目主管部门或者行政监督部门的人员；</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w:t>
      </w:r>
      <w:r>
        <w:rPr>
          <w:rFonts w:ascii="宋体" w:hAnsi="宋体" w:cs="宋体" w:hint="eastAsia"/>
          <w:kern w:val="0"/>
          <w:sz w:val="22"/>
        </w:rPr>
        <w:t>与投标人有经济利益关系，可能影响对投标公正评审的；</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w:t>
      </w:r>
      <w:r>
        <w:rPr>
          <w:rFonts w:ascii="宋体" w:hAnsi="宋体" w:cs="宋体" w:hint="eastAsia"/>
          <w:kern w:val="0"/>
          <w:sz w:val="22"/>
        </w:rPr>
        <w:t>曾因在招标、评标以及其他与招标投标有关活动中从事违法行为而受过行政处罚或刑事处罚的；</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(5)</w:t>
      </w:r>
      <w:r>
        <w:rPr>
          <w:rFonts w:ascii="宋体" w:hAnsi="宋体" w:cs="宋体" w:hint="eastAsia"/>
          <w:kern w:val="0"/>
          <w:sz w:val="22"/>
        </w:rPr>
        <w:t>与投标人有其他利害关系。</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6.1.3 </w:t>
      </w:r>
      <w:r>
        <w:rPr>
          <w:rFonts w:ascii="宋体" w:hAnsi="宋体" w:cs="宋体" w:hint="eastAsia"/>
          <w:kern w:val="0"/>
          <w:sz w:val="22"/>
        </w:rPr>
        <w:t>评标过程中，评标委员会成员有回避事由、擅离职守或者因健康等原因不能继续评标</w:t>
      </w:r>
      <w:r>
        <w:rPr>
          <w:rFonts w:ascii="宋体" w:hAnsi="宋体" w:cs="宋体" w:hint="eastAsia"/>
          <w:kern w:val="0"/>
          <w:sz w:val="22"/>
        </w:rPr>
        <w:t xml:space="preserve"> </w:t>
      </w:r>
      <w:r>
        <w:rPr>
          <w:rFonts w:ascii="宋体" w:hAnsi="宋体" w:cs="宋体" w:hint="eastAsia"/>
          <w:kern w:val="0"/>
          <w:sz w:val="22"/>
        </w:rPr>
        <w:t>的，招标人有权更换。被更换的评标委员会成员作出的评审结论无效，由更换后的评标委员会成员重新进行评审。</w:t>
      </w:r>
    </w:p>
    <w:p w:rsidR="005675D8" w:rsidRDefault="00C058A1">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6.2 </w:t>
      </w:r>
      <w:r>
        <w:rPr>
          <w:rFonts w:ascii="宋体" w:hAnsi="宋体" w:cs="宋体" w:hint="eastAsia"/>
          <w:b/>
          <w:kern w:val="0"/>
          <w:sz w:val="22"/>
        </w:rPr>
        <w:t>评标原则</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评标活动遵循公平、公正、科学和择优的原则。</w:t>
      </w:r>
    </w:p>
    <w:p w:rsidR="005675D8" w:rsidRDefault="00C058A1">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6.3 </w:t>
      </w:r>
      <w:r>
        <w:rPr>
          <w:rFonts w:ascii="宋体" w:hAnsi="宋体" w:cs="宋体" w:hint="eastAsia"/>
          <w:b/>
          <w:kern w:val="0"/>
          <w:sz w:val="22"/>
        </w:rPr>
        <w:t>评标</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6.3.1 </w:t>
      </w:r>
      <w:r>
        <w:rPr>
          <w:rFonts w:ascii="宋体" w:hAnsi="宋体" w:cs="宋体" w:hint="eastAsia"/>
          <w:kern w:val="0"/>
          <w:sz w:val="22"/>
        </w:rPr>
        <w:t>评标委员会按照第三章“评标办法”规定的方法、评审因素、标准和程序对投标文件进行评审。第三章“评标办法”没有规定的方法、评审因素和标准，不作为评标依据。</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6.3.2 </w:t>
      </w:r>
      <w:r>
        <w:rPr>
          <w:rFonts w:ascii="宋体" w:hAnsi="宋体" w:cs="宋体" w:hint="eastAsia"/>
          <w:kern w:val="0"/>
          <w:sz w:val="22"/>
        </w:rPr>
        <w:t>评标完成后，评标委员会应当向招标人提交书面评标报告和中标候选人名单。评标委员会推荐中标候选人的人数见投标人须知前附表。</w:t>
      </w:r>
    </w:p>
    <w:p w:rsidR="005675D8" w:rsidRDefault="00C058A1">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7. </w:t>
      </w:r>
      <w:r>
        <w:rPr>
          <w:rFonts w:ascii="宋体" w:hAnsi="宋体" w:cs="宋体" w:hint="eastAsia"/>
          <w:b/>
          <w:kern w:val="0"/>
          <w:sz w:val="22"/>
        </w:rPr>
        <w:t>合同授予</w:t>
      </w:r>
    </w:p>
    <w:p w:rsidR="005675D8" w:rsidRDefault="00C058A1">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7.1 </w:t>
      </w:r>
      <w:r>
        <w:rPr>
          <w:rFonts w:ascii="宋体" w:hAnsi="宋体" w:cs="宋体" w:hint="eastAsia"/>
          <w:b/>
          <w:kern w:val="0"/>
          <w:sz w:val="22"/>
        </w:rPr>
        <w:t>中标候选人公示</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招标人将按照投标人须知前附表规定的公示媒介和期限公示第一中标候选人，公示期不得少于</w:t>
      </w:r>
      <w:r>
        <w:rPr>
          <w:rFonts w:ascii="宋体" w:hAnsi="宋体" w:cs="宋体" w:hint="eastAsia"/>
          <w:kern w:val="0"/>
          <w:sz w:val="22"/>
        </w:rPr>
        <w:t xml:space="preserve"> 3 </w:t>
      </w:r>
      <w:r>
        <w:rPr>
          <w:rFonts w:ascii="宋体" w:hAnsi="宋体" w:cs="宋体" w:hint="eastAsia"/>
          <w:kern w:val="0"/>
          <w:sz w:val="22"/>
        </w:rPr>
        <w:t>天。</w:t>
      </w:r>
    </w:p>
    <w:p w:rsidR="005675D8" w:rsidRDefault="00C058A1">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7.2 </w:t>
      </w:r>
      <w:r>
        <w:rPr>
          <w:rFonts w:ascii="宋体" w:hAnsi="宋体" w:cs="宋体" w:hint="eastAsia"/>
          <w:b/>
          <w:kern w:val="0"/>
          <w:sz w:val="22"/>
        </w:rPr>
        <w:t>评标结果异议</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投标人或者其他利害关系人对评标结果有异议的，应当在中标候选人公示期间提出。招标</w:t>
      </w:r>
      <w:r>
        <w:rPr>
          <w:rFonts w:ascii="宋体" w:hAnsi="宋体" w:cs="宋体" w:hint="eastAsia"/>
          <w:kern w:val="0"/>
          <w:sz w:val="22"/>
        </w:rPr>
        <w:t xml:space="preserve"> </w:t>
      </w:r>
      <w:r>
        <w:rPr>
          <w:rFonts w:ascii="宋体" w:hAnsi="宋体" w:cs="宋体" w:hint="eastAsia"/>
          <w:kern w:val="0"/>
          <w:sz w:val="22"/>
        </w:rPr>
        <w:t>人将在收到异议之日起</w:t>
      </w:r>
      <w:r>
        <w:rPr>
          <w:rFonts w:ascii="宋体" w:hAnsi="宋体" w:cs="宋体" w:hint="eastAsia"/>
          <w:kern w:val="0"/>
          <w:sz w:val="22"/>
        </w:rPr>
        <w:t xml:space="preserve"> 3 </w:t>
      </w:r>
      <w:r>
        <w:rPr>
          <w:rFonts w:ascii="宋体" w:hAnsi="宋体" w:cs="宋体" w:hint="eastAsia"/>
          <w:kern w:val="0"/>
          <w:sz w:val="22"/>
        </w:rPr>
        <w:t>日内作出答复；作出答复前，将暂停本项目招标投标活动。</w:t>
      </w:r>
    </w:p>
    <w:p w:rsidR="005675D8" w:rsidRDefault="00C058A1">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7.3 </w:t>
      </w:r>
      <w:r>
        <w:rPr>
          <w:rFonts w:ascii="宋体" w:hAnsi="宋体" w:cs="宋体" w:hint="eastAsia"/>
          <w:b/>
          <w:kern w:val="0"/>
          <w:sz w:val="22"/>
        </w:rPr>
        <w:t>中标候选人履约能力审查</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中标候选人的经营、财务状况发生较大变化或存在违法行为，招标人认为可能影响其履约能力的，将在发出中标通知书前提请原评标委员会按照招标文件规定的标准和方法进行审查确认。</w:t>
      </w:r>
    </w:p>
    <w:p w:rsidR="005675D8" w:rsidRDefault="00C058A1">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7.4 </w:t>
      </w:r>
      <w:r>
        <w:rPr>
          <w:rFonts w:ascii="宋体" w:hAnsi="宋体" w:cs="宋体" w:hint="eastAsia"/>
          <w:b/>
          <w:kern w:val="0"/>
          <w:sz w:val="22"/>
        </w:rPr>
        <w:t>定标</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除投标人须知前附表规定评标委员会直接确定中标人外，招标人依据评标委员会推荐的中标</w:t>
      </w:r>
      <w:r>
        <w:rPr>
          <w:rFonts w:ascii="宋体" w:hAnsi="宋体" w:cs="宋体" w:hint="eastAsia"/>
          <w:kern w:val="0"/>
          <w:sz w:val="22"/>
        </w:rPr>
        <w:lastRenderedPageBreak/>
        <w:t>候选人确定中标人，评标委员会推荐中标候选人的人数见投标人须知前附表。</w:t>
      </w:r>
    </w:p>
    <w:p w:rsidR="005675D8" w:rsidRDefault="00C058A1">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7.5 </w:t>
      </w:r>
      <w:r>
        <w:rPr>
          <w:rFonts w:ascii="宋体" w:hAnsi="宋体" w:cs="宋体" w:hint="eastAsia"/>
          <w:b/>
          <w:kern w:val="0"/>
          <w:sz w:val="22"/>
        </w:rPr>
        <w:t>中标通知</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在本章第</w:t>
      </w:r>
      <w:r>
        <w:rPr>
          <w:rFonts w:ascii="宋体" w:hAnsi="宋体" w:cs="宋体" w:hint="eastAsia"/>
          <w:kern w:val="0"/>
          <w:sz w:val="22"/>
        </w:rPr>
        <w:t xml:space="preserve"> 3.3 </w:t>
      </w:r>
      <w:r>
        <w:rPr>
          <w:rFonts w:ascii="宋体" w:hAnsi="宋体" w:cs="宋体" w:hint="eastAsia"/>
          <w:kern w:val="0"/>
          <w:sz w:val="22"/>
        </w:rPr>
        <w:t>款规定的投标有效期内，招标人以书面形式向中标人发出中标通知书。</w:t>
      </w:r>
    </w:p>
    <w:p w:rsidR="005675D8" w:rsidRDefault="00C058A1">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7.6 </w:t>
      </w:r>
      <w:r>
        <w:rPr>
          <w:rFonts w:ascii="宋体" w:hAnsi="宋体" w:cs="宋体" w:hint="eastAsia"/>
          <w:b/>
          <w:kern w:val="0"/>
          <w:sz w:val="22"/>
        </w:rPr>
        <w:t>履约保证金</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7.6.1</w:t>
      </w:r>
      <w:r>
        <w:rPr>
          <w:rFonts w:ascii="宋体" w:hAnsi="宋体" w:cs="宋体" w:hint="eastAsia"/>
          <w:kern w:val="0"/>
          <w:sz w:val="22"/>
        </w:rPr>
        <w:t>中标人应按投标人须知前附表规定的形式、金额和招标文件第四章“合同条款及格式”规定的或者事先经过招标人书面认可的履约保证金格式向招标人提交履约保证金。履约保证金按投标人须知前附表规定执行。联合体中标的，其履约保证金以联合体各方或者联合体中牵头人的名义提交。</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7.6.2 </w:t>
      </w:r>
      <w:r>
        <w:rPr>
          <w:rFonts w:ascii="宋体" w:hAnsi="宋体" w:cs="宋体" w:hint="eastAsia"/>
          <w:kern w:val="0"/>
          <w:sz w:val="22"/>
        </w:rPr>
        <w:t>中标人不能按本章第</w:t>
      </w:r>
      <w:r>
        <w:rPr>
          <w:rFonts w:ascii="宋体" w:hAnsi="宋体" w:cs="宋体" w:hint="eastAsia"/>
          <w:kern w:val="0"/>
          <w:sz w:val="22"/>
        </w:rPr>
        <w:t xml:space="preserve"> 7.6.1 </w:t>
      </w:r>
      <w:r>
        <w:rPr>
          <w:rFonts w:ascii="宋体" w:hAnsi="宋体" w:cs="宋体" w:hint="eastAsia"/>
          <w:kern w:val="0"/>
          <w:sz w:val="22"/>
        </w:rPr>
        <w:t>项要求提交履约保证金的，视为放弃中标，其投标保证金不予退还，给招标人造成的损失超过投标保证金数额的，中标人还应当对超过部分予以赔偿。</w:t>
      </w:r>
    </w:p>
    <w:p w:rsidR="005675D8" w:rsidRDefault="00C058A1">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7.7 </w:t>
      </w:r>
      <w:r>
        <w:rPr>
          <w:rFonts w:ascii="宋体" w:hAnsi="宋体" w:cs="宋体" w:hint="eastAsia"/>
          <w:b/>
          <w:kern w:val="0"/>
          <w:sz w:val="22"/>
        </w:rPr>
        <w:t>签订合同</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7.7.1 </w:t>
      </w:r>
      <w:r>
        <w:rPr>
          <w:rFonts w:ascii="宋体" w:hAnsi="宋体" w:cs="宋体" w:hint="eastAsia"/>
          <w:kern w:val="0"/>
          <w:sz w:val="22"/>
        </w:rPr>
        <w:t>招标人和中标人应当在中标通知书发出之日起</w:t>
      </w:r>
      <w:r>
        <w:rPr>
          <w:rFonts w:ascii="宋体" w:hAnsi="宋体" w:cs="宋体" w:hint="eastAsia"/>
          <w:kern w:val="0"/>
          <w:sz w:val="22"/>
        </w:rPr>
        <w:t xml:space="preserve"> 30 </w:t>
      </w:r>
      <w:r>
        <w:rPr>
          <w:rFonts w:ascii="宋体" w:hAnsi="宋体" w:cs="宋体" w:hint="eastAsia"/>
          <w:kern w:val="0"/>
          <w:sz w:val="22"/>
        </w:rPr>
        <w:t>日内，根据招标文件和中标人的投</w:t>
      </w:r>
      <w:r>
        <w:rPr>
          <w:rFonts w:ascii="宋体" w:hAnsi="宋体" w:cs="宋体" w:hint="eastAsia"/>
          <w:kern w:val="0"/>
          <w:sz w:val="22"/>
        </w:rPr>
        <w:t xml:space="preserve"> </w:t>
      </w:r>
      <w:r>
        <w:rPr>
          <w:rFonts w:ascii="宋体" w:hAnsi="宋体" w:cs="宋体" w:hint="eastAsia"/>
          <w:kern w:val="0"/>
          <w:sz w:val="22"/>
        </w:rPr>
        <w:t>标文件订立书面合同</w:t>
      </w:r>
      <w:r>
        <w:rPr>
          <w:rFonts w:ascii="宋体" w:hAnsi="宋体" w:cs="Calibri"/>
          <w:kern w:val="0"/>
          <w:sz w:val="22"/>
        </w:rPr>
        <w:t>（合同条款按第</w:t>
      </w:r>
      <w:r>
        <w:rPr>
          <w:rFonts w:ascii="宋体" w:hAnsi="宋体" w:cs="Calibri" w:hint="eastAsia"/>
          <w:kern w:val="0"/>
          <w:sz w:val="22"/>
        </w:rPr>
        <w:t>四</w:t>
      </w:r>
      <w:r>
        <w:rPr>
          <w:rFonts w:ascii="宋体" w:hAnsi="宋体" w:cs="Calibri"/>
          <w:kern w:val="0"/>
          <w:sz w:val="22"/>
        </w:rPr>
        <w:t>章</w:t>
      </w:r>
      <w:r>
        <w:rPr>
          <w:rFonts w:ascii="宋体" w:hAnsi="宋体" w:cs="Calibri" w:hint="eastAsia"/>
          <w:kern w:val="0"/>
          <w:sz w:val="22"/>
        </w:rPr>
        <w:t>“</w:t>
      </w:r>
      <w:r>
        <w:rPr>
          <w:rFonts w:ascii="宋体" w:hAnsi="宋体" w:cs="Calibri"/>
          <w:kern w:val="0"/>
          <w:sz w:val="22"/>
        </w:rPr>
        <w:t>合同条款</w:t>
      </w:r>
      <w:r>
        <w:rPr>
          <w:rFonts w:ascii="宋体" w:hAnsi="宋体" w:cs="Calibri" w:hint="eastAsia"/>
          <w:kern w:val="0"/>
          <w:sz w:val="22"/>
        </w:rPr>
        <w:t>”</w:t>
      </w:r>
      <w:r>
        <w:rPr>
          <w:rFonts w:ascii="宋体" w:hAnsi="宋体" w:cs="Calibri"/>
          <w:kern w:val="0"/>
          <w:sz w:val="22"/>
        </w:rPr>
        <w:t>）</w:t>
      </w:r>
      <w:r>
        <w:rPr>
          <w:rFonts w:ascii="宋体" w:hAnsi="宋体" w:cs="宋体" w:hint="eastAsia"/>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7.7.2 </w:t>
      </w:r>
      <w:r>
        <w:rPr>
          <w:rFonts w:ascii="宋体" w:hAnsi="宋体" w:cs="宋体" w:hint="eastAsia"/>
          <w:kern w:val="0"/>
          <w:sz w:val="22"/>
        </w:rPr>
        <w:t>发出中标通知书后，招标人无正当理由拒签合同，或者在签订合同时向中标人提出附加条件的，招标人向中标人退还投标保证金；给中标人造成损失的，还应当赔偿损失。</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7.7.3 </w:t>
      </w:r>
      <w:r>
        <w:rPr>
          <w:rFonts w:ascii="宋体" w:hAnsi="宋体" w:cs="宋体" w:hint="eastAsia"/>
          <w:kern w:val="0"/>
          <w:sz w:val="22"/>
        </w:rPr>
        <w:t>联合体中标的，联合体各方应当共同与招标人签订合同，就中标项目向招标人承担连</w:t>
      </w:r>
      <w:r>
        <w:rPr>
          <w:rFonts w:ascii="宋体" w:hAnsi="宋体" w:cs="宋体" w:hint="eastAsia"/>
          <w:kern w:val="0"/>
          <w:sz w:val="22"/>
        </w:rPr>
        <w:t xml:space="preserve"> </w:t>
      </w:r>
      <w:r>
        <w:rPr>
          <w:rFonts w:ascii="宋体" w:hAnsi="宋体" w:cs="宋体" w:hint="eastAsia"/>
          <w:kern w:val="0"/>
          <w:sz w:val="22"/>
        </w:rPr>
        <w:t>带责任。</w:t>
      </w:r>
    </w:p>
    <w:p w:rsidR="005675D8" w:rsidRDefault="00C058A1">
      <w:pPr>
        <w:autoSpaceDE w:val="0"/>
        <w:autoSpaceDN w:val="0"/>
        <w:adjustRightInd w:val="0"/>
        <w:snapToGrid w:val="0"/>
        <w:spacing w:line="360" w:lineRule="exact"/>
        <w:ind w:firstLineChars="200" w:firstLine="440"/>
        <w:rPr>
          <w:rFonts w:ascii="宋体" w:hAnsi="宋体" w:cs="宋体"/>
          <w:b/>
          <w:bCs/>
          <w:kern w:val="0"/>
          <w:sz w:val="22"/>
        </w:rPr>
      </w:pPr>
      <w:r>
        <w:rPr>
          <w:rFonts w:ascii="宋体" w:hAnsi="宋体" w:cs="宋体" w:hint="eastAsia"/>
          <w:b/>
          <w:bCs/>
          <w:kern w:val="0"/>
          <w:sz w:val="22"/>
        </w:rPr>
        <w:t xml:space="preserve">7.7.4 </w:t>
      </w:r>
      <w:r>
        <w:rPr>
          <w:rFonts w:ascii="宋体" w:hAnsi="宋体" w:cs="宋体" w:hint="eastAsia"/>
          <w:b/>
          <w:bCs/>
          <w:kern w:val="0"/>
          <w:sz w:val="22"/>
        </w:rPr>
        <w:t>招标人在授予合同有权对本项目的服务内容等予以增加或者减少，中标人不得提出异议，否则招标人有权取消其中标资格。招标人在授予合同前的任何时候，仍保留接受或者拒绝任何投标和拒绝所有投标的权利。</w:t>
      </w:r>
    </w:p>
    <w:p w:rsidR="005675D8" w:rsidRDefault="00C058A1">
      <w:pPr>
        <w:autoSpaceDE w:val="0"/>
        <w:autoSpaceDN w:val="0"/>
        <w:adjustRightInd w:val="0"/>
        <w:snapToGrid w:val="0"/>
        <w:spacing w:line="360" w:lineRule="exact"/>
        <w:ind w:firstLineChars="200" w:firstLine="440"/>
        <w:rPr>
          <w:rFonts w:ascii="宋体" w:hAnsi="宋体" w:cs="宋体"/>
          <w:b/>
          <w:kern w:val="0"/>
          <w:sz w:val="22"/>
        </w:rPr>
      </w:pPr>
      <w:bookmarkStart w:id="23" w:name="_Toc220123242"/>
      <w:bookmarkStart w:id="24" w:name="_Toc15553"/>
      <w:bookmarkStart w:id="25" w:name="_Toc219809802"/>
      <w:r>
        <w:rPr>
          <w:rFonts w:ascii="宋体" w:hAnsi="宋体" w:cs="宋体" w:hint="eastAsia"/>
          <w:b/>
          <w:kern w:val="0"/>
          <w:sz w:val="22"/>
        </w:rPr>
        <w:t>8.</w:t>
      </w:r>
      <w:r>
        <w:rPr>
          <w:rFonts w:ascii="宋体" w:hAnsi="宋体" w:cs="宋体" w:hint="eastAsia"/>
          <w:b/>
          <w:kern w:val="0"/>
          <w:sz w:val="22"/>
        </w:rPr>
        <w:t>重新招标和不再招标</w:t>
      </w:r>
    </w:p>
    <w:p w:rsidR="005675D8" w:rsidRDefault="00C058A1">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8.1 </w:t>
      </w:r>
      <w:r>
        <w:rPr>
          <w:rFonts w:ascii="宋体" w:hAnsi="宋体" w:cs="宋体" w:hint="eastAsia"/>
          <w:b/>
          <w:kern w:val="0"/>
          <w:sz w:val="22"/>
        </w:rPr>
        <w:t>重新招标</w:t>
      </w:r>
      <w:bookmarkEnd w:id="23"/>
      <w:bookmarkEnd w:id="24"/>
      <w:bookmarkEnd w:id="25"/>
    </w:p>
    <w:p w:rsidR="005675D8" w:rsidRDefault="00C058A1">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rsidR="005675D8" w:rsidRDefault="00C058A1">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ascii="宋体" w:hAnsi="宋体" w:cs="Calibri"/>
          <w:kern w:val="0"/>
          <w:sz w:val="22"/>
        </w:rPr>
        <w:t>1</w:t>
      </w:r>
      <w:r>
        <w:rPr>
          <w:rFonts w:ascii="宋体" w:hAnsi="宋体" w:cs="Calibri"/>
          <w:kern w:val="0"/>
          <w:sz w:val="22"/>
        </w:rPr>
        <w:t>）投标截止时间止，投标人少于</w:t>
      </w:r>
      <w:r>
        <w:rPr>
          <w:rFonts w:ascii="宋体" w:hAnsi="宋体" w:cs="Calibri"/>
          <w:kern w:val="0"/>
          <w:sz w:val="22"/>
        </w:rPr>
        <w:t>3</w:t>
      </w:r>
      <w:r>
        <w:rPr>
          <w:rFonts w:ascii="宋体" w:hAnsi="宋体" w:cs="Calibri"/>
          <w:kern w:val="0"/>
          <w:sz w:val="22"/>
        </w:rPr>
        <w:t>个的；</w:t>
      </w:r>
    </w:p>
    <w:p w:rsidR="005675D8" w:rsidRDefault="00C058A1">
      <w:pPr>
        <w:adjustRightInd w:val="0"/>
        <w:snapToGrid w:val="0"/>
        <w:spacing w:line="360" w:lineRule="exact"/>
        <w:ind w:firstLine="476"/>
        <w:rPr>
          <w:rFonts w:ascii="宋体" w:hAnsi="宋体" w:cs="Calibri"/>
          <w:b/>
          <w:kern w:val="0"/>
          <w:sz w:val="22"/>
        </w:rPr>
      </w:pPr>
      <w:r>
        <w:rPr>
          <w:rFonts w:ascii="宋体" w:hAnsi="宋体" w:cs="Calibri"/>
          <w:b/>
          <w:kern w:val="0"/>
          <w:sz w:val="22"/>
        </w:rPr>
        <w:t>（</w:t>
      </w:r>
      <w:r>
        <w:rPr>
          <w:rFonts w:ascii="宋体" w:hAnsi="宋体" w:cs="Calibri"/>
          <w:b/>
          <w:kern w:val="0"/>
          <w:sz w:val="22"/>
        </w:rPr>
        <w:t>2</w:t>
      </w:r>
      <w:r>
        <w:rPr>
          <w:rFonts w:ascii="宋体" w:hAnsi="宋体" w:cs="Calibri"/>
          <w:b/>
          <w:kern w:val="0"/>
          <w:sz w:val="22"/>
        </w:rPr>
        <w:t>）</w:t>
      </w:r>
      <w:r>
        <w:rPr>
          <w:rFonts w:ascii="宋体" w:hAnsi="宋体" w:cs="Calibri" w:hint="eastAsia"/>
          <w:b/>
          <w:kern w:val="0"/>
          <w:sz w:val="22"/>
        </w:rPr>
        <w:t>所有投标人的报价均偏高，招标人无法接受的；</w:t>
      </w:r>
    </w:p>
    <w:p w:rsidR="005675D8" w:rsidRDefault="00C058A1">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ascii="宋体" w:hAnsi="宋体" w:cs="Calibri" w:hint="eastAsia"/>
          <w:kern w:val="0"/>
          <w:sz w:val="22"/>
        </w:rPr>
        <w:t>3</w:t>
      </w:r>
      <w:r>
        <w:rPr>
          <w:rFonts w:ascii="宋体" w:hAnsi="宋体" w:cs="Calibri"/>
          <w:kern w:val="0"/>
          <w:sz w:val="22"/>
        </w:rPr>
        <w:t>）经评标委员会评审后否决所有投标的。</w:t>
      </w:r>
    </w:p>
    <w:p w:rsidR="005675D8" w:rsidRDefault="00C058A1">
      <w:pPr>
        <w:adjustRightInd w:val="0"/>
        <w:snapToGrid w:val="0"/>
        <w:spacing w:line="360" w:lineRule="exact"/>
        <w:ind w:firstLine="440"/>
        <w:rPr>
          <w:rFonts w:ascii="宋体" w:hAnsi="宋体" w:cs="Calibri"/>
          <w:b/>
          <w:sz w:val="22"/>
        </w:rPr>
      </w:pPr>
      <w:r>
        <w:rPr>
          <w:rFonts w:ascii="宋体" w:hAnsi="宋体" w:cs="Calibri" w:hint="eastAsia"/>
          <w:b/>
          <w:sz w:val="22"/>
        </w:rPr>
        <w:t>投标</w:t>
      </w:r>
      <w:r>
        <w:rPr>
          <w:rFonts w:ascii="宋体" w:hAnsi="宋体" w:cs="Calibri"/>
          <w:b/>
          <w:sz w:val="22"/>
        </w:rPr>
        <w:t>人少于三</w:t>
      </w:r>
      <w:r>
        <w:rPr>
          <w:rFonts w:ascii="宋体" w:hAnsi="宋体" w:cs="Calibri" w:hint="eastAsia"/>
          <w:b/>
          <w:sz w:val="22"/>
        </w:rPr>
        <w:t>个</w:t>
      </w:r>
      <w:r>
        <w:rPr>
          <w:rFonts w:ascii="宋体" w:hAnsi="宋体" w:cs="Calibri"/>
          <w:b/>
          <w:sz w:val="22"/>
        </w:rPr>
        <w:t>或</w:t>
      </w:r>
      <w:r>
        <w:rPr>
          <w:rFonts w:ascii="宋体" w:hAnsi="宋体" w:cs="Calibri" w:hint="eastAsia"/>
          <w:b/>
          <w:sz w:val="22"/>
        </w:rPr>
        <w:t>经</w:t>
      </w:r>
      <w:r>
        <w:rPr>
          <w:rFonts w:ascii="宋体" w:hAnsi="宋体" w:cs="Calibri"/>
          <w:b/>
          <w:sz w:val="22"/>
        </w:rPr>
        <w:t>符合性评审投标人</w:t>
      </w:r>
      <w:r>
        <w:rPr>
          <w:rFonts w:ascii="宋体" w:hAnsi="宋体" w:cs="Calibri" w:hint="eastAsia"/>
          <w:b/>
          <w:sz w:val="22"/>
        </w:rPr>
        <w:t>少于三个</w:t>
      </w:r>
      <w:r>
        <w:rPr>
          <w:rFonts w:ascii="宋体" w:hAnsi="宋体" w:cs="Calibri"/>
          <w:b/>
          <w:sz w:val="22"/>
        </w:rPr>
        <w:t>且</w:t>
      </w:r>
      <w:r>
        <w:rPr>
          <w:rFonts w:ascii="宋体" w:hAnsi="宋体" w:cs="Calibri" w:hint="eastAsia"/>
          <w:b/>
          <w:sz w:val="22"/>
        </w:rPr>
        <w:t>不具备</w:t>
      </w:r>
      <w:r>
        <w:rPr>
          <w:rFonts w:ascii="宋体" w:hAnsi="宋体" w:cs="Calibri"/>
          <w:b/>
          <w:sz w:val="22"/>
        </w:rPr>
        <w:t>竞争性</w:t>
      </w:r>
      <w:r>
        <w:rPr>
          <w:rFonts w:ascii="宋体" w:hAnsi="宋体" w:cs="Calibri" w:hint="eastAsia"/>
          <w:b/>
          <w:sz w:val="22"/>
        </w:rPr>
        <w:t>的</w:t>
      </w:r>
      <w:r>
        <w:rPr>
          <w:rFonts w:ascii="宋体" w:hAnsi="宋体" w:cs="Calibri"/>
          <w:b/>
          <w:sz w:val="22"/>
        </w:rPr>
        <w:t>，招标人不再</w:t>
      </w:r>
      <w:r>
        <w:rPr>
          <w:rFonts w:ascii="宋体" w:hAnsi="宋体" w:cs="Calibri" w:hint="eastAsia"/>
          <w:b/>
          <w:sz w:val="22"/>
        </w:rPr>
        <w:t>另行</w:t>
      </w:r>
      <w:r>
        <w:rPr>
          <w:rFonts w:ascii="宋体" w:hAnsi="宋体" w:cs="Calibri"/>
          <w:b/>
          <w:sz w:val="22"/>
        </w:rPr>
        <w:t>发布流标公告</w:t>
      </w:r>
      <w:r>
        <w:rPr>
          <w:rFonts w:ascii="宋体" w:hAnsi="宋体" w:cs="Calibri" w:hint="eastAsia"/>
          <w:b/>
          <w:sz w:val="22"/>
        </w:rPr>
        <w:t>，</w:t>
      </w:r>
      <w:r>
        <w:rPr>
          <w:rFonts w:ascii="宋体" w:hAnsi="宋体" w:cs="Calibri"/>
          <w:b/>
          <w:sz w:val="22"/>
        </w:rPr>
        <w:t>重新招标</w:t>
      </w:r>
      <w:r>
        <w:rPr>
          <w:rFonts w:ascii="宋体" w:hAnsi="宋体" w:cs="Calibri" w:hint="eastAsia"/>
          <w:b/>
          <w:sz w:val="22"/>
        </w:rPr>
        <w:t>或</w:t>
      </w:r>
      <w:r>
        <w:rPr>
          <w:rFonts w:ascii="宋体" w:hAnsi="宋体" w:cs="Calibri"/>
          <w:b/>
          <w:sz w:val="22"/>
        </w:rPr>
        <w:t>新一轮</w:t>
      </w:r>
      <w:r>
        <w:rPr>
          <w:rFonts w:ascii="宋体" w:hAnsi="宋体" w:cs="Calibri" w:hint="eastAsia"/>
          <w:b/>
          <w:sz w:val="22"/>
        </w:rPr>
        <w:t>的</w:t>
      </w:r>
      <w:r>
        <w:rPr>
          <w:rFonts w:ascii="宋体" w:hAnsi="宋体" w:cs="Calibri"/>
          <w:b/>
          <w:sz w:val="22"/>
        </w:rPr>
        <w:t>招标公告即表示</w:t>
      </w:r>
      <w:r>
        <w:rPr>
          <w:rFonts w:ascii="宋体" w:hAnsi="宋体" w:cs="Calibri" w:hint="eastAsia"/>
          <w:b/>
          <w:sz w:val="22"/>
        </w:rPr>
        <w:t>本项目上一轮</w:t>
      </w:r>
      <w:r>
        <w:rPr>
          <w:rFonts w:ascii="宋体" w:hAnsi="宋体" w:cs="Calibri"/>
          <w:b/>
          <w:sz w:val="22"/>
        </w:rPr>
        <w:t>招标已</w:t>
      </w:r>
      <w:r>
        <w:rPr>
          <w:rFonts w:ascii="宋体" w:hAnsi="宋体" w:cs="Calibri" w:hint="eastAsia"/>
          <w:b/>
          <w:sz w:val="22"/>
        </w:rPr>
        <w:t>流标。</w:t>
      </w:r>
    </w:p>
    <w:p w:rsidR="005675D8" w:rsidRDefault="00C058A1">
      <w:pPr>
        <w:autoSpaceDE w:val="0"/>
        <w:autoSpaceDN w:val="0"/>
        <w:adjustRightInd w:val="0"/>
        <w:snapToGrid w:val="0"/>
        <w:spacing w:line="360" w:lineRule="exact"/>
        <w:ind w:firstLineChars="200" w:firstLine="440"/>
        <w:rPr>
          <w:rFonts w:ascii="宋体" w:hAnsi="宋体" w:cs="宋体"/>
          <w:b/>
          <w:kern w:val="0"/>
          <w:sz w:val="22"/>
        </w:rPr>
      </w:pPr>
      <w:bookmarkStart w:id="26" w:name="_Toc220123243"/>
      <w:bookmarkStart w:id="27" w:name="_Toc219809803"/>
      <w:bookmarkStart w:id="28" w:name="_Toc18806"/>
      <w:r>
        <w:rPr>
          <w:rFonts w:ascii="宋体" w:hAnsi="宋体" w:cs="宋体" w:hint="eastAsia"/>
          <w:b/>
          <w:kern w:val="0"/>
          <w:sz w:val="22"/>
        </w:rPr>
        <w:t xml:space="preserve">8.2 </w:t>
      </w:r>
      <w:r>
        <w:rPr>
          <w:rFonts w:ascii="宋体" w:hAnsi="宋体" w:cs="宋体" w:hint="eastAsia"/>
          <w:b/>
          <w:kern w:val="0"/>
          <w:sz w:val="22"/>
        </w:rPr>
        <w:t>不再招标</w:t>
      </w:r>
      <w:bookmarkEnd w:id="26"/>
      <w:bookmarkEnd w:id="27"/>
      <w:bookmarkEnd w:id="28"/>
    </w:p>
    <w:p w:rsidR="005675D8" w:rsidRDefault="00C058A1">
      <w:pPr>
        <w:autoSpaceDE w:val="0"/>
        <w:autoSpaceDN w:val="0"/>
        <w:adjustRightInd w:val="0"/>
        <w:snapToGrid w:val="0"/>
        <w:spacing w:line="360" w:lineRule="exact"/>
        <w:ind w:firstLineChars="200" w:firstLine="440"/>
        <w:rPr>
          <w:rFonts w:ascii="宋体" w:hAnsi="宋体" w:cs="宋体"/>
          <w:b/>
          <w:bCs/>
          <w:kern w:val="0"/>
          <w:sz w:val="22"/>
        </w:rPr>
      </w:pPr>
      <w:r>
        <w:rPr>
          <w:rFonts w:ascii="宋体" w:hAnsi="宋体" w:cs="Calibri"/>
          <w:sz w:val="22"/>
        </w:rPr>
        <w:t>重新招标后投标人仍少于</w:t>
      </w:r>
      <w:r>
        <w:rPr>
          <w:rFonts w:ascii="宋体" w:hAnsi="宋体" w:cs="Calibri"/>
          <w:sz w:val="22"/>
        </w:rPr>
        <w:t>3</w:t>
      </w:r>
      <w:r>
        <w:rPr>
          <w:rFonts w:ascii="宋体" w:hAnsi="宋体" w:cs="Calibri"/>
          <w:sz w:val="22"/>
        </w:rPr>
        <w:t>个或者所有投标被否决的，经批准后不再进行招标。</w:t>
      </w:r>
    </w:p>
    <w:p w:rsidR="005675D8" w:rsidRDefault="00C058A1">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9.</w:t>
      </w:r>
      <w:r>
        <w:rPr>
          <w:rFonts w:ascii="宋体" w:hAnsi="宋体" w:cs="宋体" w:hint="eastAsia"/>
          <w:b/>
          <w:kern w:val="0"/>
          <w:sz w:val="22"/>
        </w:rPr>
        <w:t>纪律和监督</w:t>
      </w:r>
    </w:p>
    <w:p w:rsidR="005675D8" w:rsidRDefault="00C058A1">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9.1 </w:t>
      </w:r>
      <w:r>
        <w:rPr>
          <w:rFonts w:ascii="宋体" w:hAnsi="宋体" w:cs="宋体" w:hint="eastAsia"/>
          <w:b/>
          <w:kern w:val="0"/>
          <w:sz w:val="22"/>
        </w:rPr>
        <w:t>对招标人的纪律要求</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招标人不得泄露招标投标活动中应当保密的情况和资料，不得与投标人串通损害国家利益、</w:t>
      </w:r>
      <w:r>
        <w:rPr>
          <w:rFonts w:ascii="宋体" w:hAnsi="宋体" w:cs="宋体" w:hint="eastAsia"/>
          <w:kern w:val="0"/>
          <w:sz w:val="22"/>
        </w:rPr>
        <w:t xml:space="preserve"> </w:t>
      </w:r>
      <w:r>
        <w:rPr>
          <w:rFonts w:ascii="宋体" w:hAnsi="宋体" w:cs="宋体" w:hint="eastAsia"/>
          <w:kern w:val="0"/>
          <w:sz w:val="22"/>
        </w:rPr>
        <w:t>社会公共利益或者他人合法权益。</w:t>
      </w:r>
    </w:p>
    <w:p w:rsidR="005675D8" w:rsidRDefault="00C058A1">
      <w:pPr>
        <w:autoSpaceDE w:val="0"/>
        <w:autoSpaceDN w:val="0"/>
        <w:adjustRightInd w:val="0"/>
        <w:snapToGrid w:val="0"/>
        <w:spacing w:line="360" w:lineRule="exact"/>
        <w:ind w:firstLineChars="200" w:firstLine="440"/>
        <w:rPr>
          <w:rFonts w:ascii="宋体" w:hAnsi="宋体" w:cs="宋体"/>
          <w:b/>
          <w:bCs/>
          <w:kern w:val="0"/>
          <w:sz w:val="22"/>
        </w:rPr>
      </w:pPr>
      <w:r>
        <w:rPr>
          <w:rFonts w:ascii="宋体" w:hAnsi="宋体" w:cs="宋体" w:hint="eastAsia"/>
          <w:b/>
          <w:bCs/>
          <w:kern w:val="0"/>
          <w:sz w:val="22"/>
        </w:rPr>
        <w:t xml:space="preserve">9.2 </w:t>
      </w:r>
      <w:r>
        <w:rPr>
          <w:rFonts w:ascii="宋体" w:hAnsi="宋体" w:cs="宋体" w:hint="eastAsia"/>
          <w:b/>
          <w:bCs/>
          <w:kern w:val="0"/>
          <w:sz w:val="22"/>
        </w:rPr>
        <w:t>对投标人的纪律要求</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投标人不得相互串通投标或者与招标人串通投标，不得向招标人或者评标委员会成员行贿谋取中标，不得以他人名义投标或者以其他方式弄虚作假骗取中标；投标人不得以任何方式干扰、</w:t>
      </w:r>
      <w:r>
        <w:rPr>
          <w:rFonts w:ascii="宋体" w:hAnsi="宋体" w:cs="宋体" w:hint="eastAsia"/>
          <w:kern w:val="0"/>
          <w:sz w:val="22"/>
        </w:rPr>
        <w:lastRenderedPageBreak/>
        <w:t>影响评标工作。</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b/>
          <w:bCs/>
          <w:kern w:val="0"/>
          <w:sz w:val="22"/>
        </w:rPr>
        <w:t>若投标人存在串通投标或弄虚作假或有其他违法行为的，招标人有权没收投标人的投标保证金，</w:t>
      </w:r>
      <w:r>
        <w:rPr>
          <w:rFonts w:ascii="宋体" w:hAnsi="宋体" w:cs="宋体" w:hint="eastAsia"/>
          <w:b/>
          <w:bCs/>
          <w:kern w:val="0"/>
          <w:sz w:val="22"/>
        </w:rPr>
        <w:t>2</w:t>
      </w:r>
      <w:r>
        <w:rPr>
          <w:rFonts w:ascii="宋体" w:hAnsi="宋体" w:cs="宋体" w:hint="eastAsia"/>
          <w:b/>
          <w:bCs/>
          <w:kern w:val="0"/>
          <w:sz w:val="22"/>
        </w:rPr>
        <w:t>年内禁止参与招标人所有招标项目的投标，给招标人造成损失的，还需承担赔偿责任。</w:t>
      </w:r>
    </w:p>
    <w:p w:rsidR="005675D8" w:rsidRDefault="00C058A1">
      <w:pPr>
        <w:autoSpaceDE w:val="0"/>
        <w:autoSpaceDN w:val="0"/>
        <w:adjustRightInd w:val="0"/>
        <w:snapToGrid w:val="0"/>
        <w:spacing w:line="360" w:lineRule="exact"/>
        <w:ind w:firstLineChars="200" w:firstLine="440"/>
        <w:rPr>
          <w:rFonts w:ascii="宋体" w:hAnsi="宋体" w:cs="宋体"/>
          <w:b/>
          <w:bCs/>
          <w:kern w:val="0"/>
          <w:sz w:val="22"/>
        </w:rPr>
      </w:pPr>
      <w:r>
        <w:rPr>
          <w:rFonts w:ascii="宋体" w:hAnsi="宋体" w:cs="宋体" w:hint="eastAsia"/>
          <w:b/>
          <w:bCs/>
          <w:kern w:val="0"/>
          <w:sz w:val="22"/>
        </w:rPr>
        <w:t xml:space="preserve">9.3 </w:t>
      </w:r>
      <w:r>
        <w:rPr>
          <w:rFonts w:ascii="宋体" w:hAnsi="宋体" w:cs="宋体" w:hint="eastAsia"/>
          <w:b/>
          <w:bCs/>
          <w:kern w:val="0"/>
          <w:sz w:val="22"/>
        </w:rPr>
        <w:t>对评标委员会成员的纪律要求</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5675D8" w:rsidRDefault="00C058A1">
      <w:pPr>
        <w:autoSpaceDE w:val="0"/>
        <w:autoSpaceDN w:val="0"/>
        <w:adjustRightInd w:val="0"/>
        <w:snapToGrid w:val="0"/>
        <w:spacing w:line="360" w:lineRule="exact"/>
        <w:ind w:firstLineChars="200" w:firstLine="440"/>
        <w:rPr>
          <w:rFonts w:ascii="宋体" w:hAnsi="宋体" w:cs="宋体"/>
          <w:b/>
          <w:bCs/>
          <w:kern w:val="0"/>
          <w:sz w:val="22"/>
        </w:rPr>
      </w:pPr>
      <w:r>
        <w:rPr>
          <w:rFonts w:ascii="宋体" w:hAnsi="宋体" w:cs="宋体" w:hint="eastAsia"/>
          <w:b/>
          <w:bCs/>
          <w:kern w:val="0"/>
          <w:sz w:val="22"/>
        </w:rPr>
        <w:t xml:space="preserve">9.4 </w:t>
      </w:r>
      <w:r>
        <w:rPr>
          <w:rFonts w:ascii="宋体" w:hAnsi="宋体" w:cs="宋体" w:hint="eastAsia"/>
          <w:b/>
          <w:bCs/>
          <w:kern w:val="0"/>
          <w:sz w:val="22"/>
        </w:rPr>
        <w:t>对与评标活动有关的工作人员的纪律要求</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rsidR="005675D8" w:rsidRDefault="00C058A1">
      <w:pPr>
        <w:autoSpaceDE w:val="0"/>
        <w:autoSpaceDN w:val="0"/>
        <w:adjustRightInd w:val="0"/>
        <w:snapToGrid w:val="0"/>
        <w:spacing w:line="360" w:lineRule="exact"/>
        <w:ind w:firstLineChars="200" w:firstLine="440"/>
        <w:rPr>
          <w:rFonts w:ascii="宋体" w:hAnsi="宋体" w:cs="宋体"/>
          <w:b/>
          <w:bCs/>
          <w:kern w:val="0"/>
          <w:sz w:val="22"/>
        </w:rPr>
      </w:pPr>
      <w:r>
        <w:rPr>
          <w:rFonts w:ascii="宋体" w:hAnsi="宋体" w:cs="宋体" w:hint="eastAsia"/>
          <w:b/>
          <w:bCs/>
          <w:kern w:val="0"/>
          <w:sz w:val="22"/>
        </w:rPr>
        <w:t xml:space="preserve">9.5 </w:t>
      </w:r>
      <w:r>
        <w:rPr>
          <w:rFonts w:ascii="宋体" w:hAnsi="宋体" w:cs="宋体" w:hint="eastAsia"/>
          <w:b/>
          <w:bCs/>
          <w:kern w:val="0"/>
          <w:sz w:val="22"/>
        </w:rPr>
        <w:t>投诉</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9.5.1 </w:t>
      </w:r>
      <w:r>
        <w:rPr>
          <w:rFonts w:ascii="宋体" w:hAnsi="宋体" w:cs="宋体" w:hint="eastAsia"/>
          <w:kern w:val="0"/>
          <w:sz w:val="22"/>
        </w:rPr>
        <w:t>投标人或者其他利害关系人认为招标投标活动不符合法律、行政法规规定的，可以自</w:t>
      </w:r>
      <w:r>
        <w:rPr>
          <w:rFonts w:ascii="宋体" w:hAnsi="宋体" w:cs="宋体" w:hint="eastAsia"/>
          <w:kern w:val="0"/>
          <w:sz w:val="22"/>
        </w:rPr>
        <w:t xml:space="preserve"> </w:t>
      </w:r>
      <w:r>
        <w:rPr>
          <w:rFonts w:ascii="宋体" w:hAnsi="宋体" w:cs="宋体" w:hint="eastAsia"/>
          <w:kern w:val="0"/>
          <w:sz w:val="22"/>
        </w:rPr>
        <w:t>知道或者应当知道之日起</w:t>
      </w:r>
      <w:r>
        <w:rPr>
          <w:rFonts w:ascii="宋体" w:hAnsi="宋体" w:cs="宋体" w:hint="eastAsia"/>
          <w:kern w:val="0"/>
          <w:sz w:val="22"/>
        </w:rPr>
        <w:t xml:space="preserve"> 10 </w:t>
      </w:r>
      <w:r>
        <w:rPr>
          <w:rFonts w:ascii="宋体" w:hAnsi="宋体" w:cs="宋体" w:hint="eastAsia"/>
          <w:kern w:val="0"/>
          <w:sz w:val="22"/>
        </w:rPr>
        <w:t>日内向有关行政监督部门投诉。投诉应当有明确的请求和必要的证</w:t>
      </w:r>
      <w:r>
        <w:rPr>
          <w:rFonts w:ascii="宋体" w:hAnsi="宋体" w:cs="宋体" w:hint="eastAsia"/>
          <w:kern w:val="0"/>
          <w:sz w:val="22"/>
        </w:rPr>
        <w:t xml:space="preserve"> </w:t>
      </w:r>
      <w:r>
        <w:rPr>
          <w:rFonts w:ascii="宋体" w:hAnsi="宋体" w:cs="宋体" w:hint="eastAsia"/>
          <w:kern w:val="0"/>
          <w:sz w:val="22"/>
        </w:rPr>
        <w:t>明材料。</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9.5.2 </w:t>
      </w:r>
      <w:r>
        <w:rPr>
          <w:rFonts w:ascii="宋体" w:hAnsi="宋体" w:cs="宋体" w:hint="eastAsia"/>
          <w:kern w:val="0"/>
          <w:sz w:val="22"/>
        </w:rPr>
        <w:t>投标人或者其他利害关系人对招标文件、开标和评标结果提出投诉的，应当按照投标</w:t>
      </w:r>
      <w:r>
        <w:rPr>
          <w:rFonts w:ascii="宋体" w:hAnsi="宋体" w:cs="宋体" w:hint="eastAsia"/>
          <w:kern w:val="0"/>
          <w:sz w:val="22"/>
        </w:rPr>
        <w:t xml:space="preserve"> </w:t>
      </w:r>
      <w:r>
        <w:rPr>
          <w:rFonts w:ascii="宋体" w:hAnsi="宋体" w:cs="宋体" w:hint="eastAsia"/>
          <w:kern w:val="0"/>
          <w:sz w:val="22"/>
        </w:rPr>
        <w:t>人须知第</w:t>
      </w:r>
      <w:r>
        <w:rPr>
          <w:rFonts w:ascii="宋体" w:hAnsi="宋体" w:cs="宋体" w:hint="eastAsia"/>
          <w:kern w:val="0"/>
          <w:sz w:val="22"/>
        </w:rPr>
        <w:t xml:space="preserve"> 2.4 </w:t>
      </w:r>
      <w:r>
        <w:rPr>
          <w:rFonts w:ascii="宋体" w:hAnsi="宋体" w:cs="宋体" w:hint="eastAsia"/>
          <w:kern w:val="0"/>
          <w:sz w:val="22"/>
        </w:rPr>
        <w:t>款、第</w:t>
      </w:r>
      <w:r>
        <w:rPr>
          <w:rFonts w:ascii="宋体" w:hAnsi="宋体" w:cs="宋体" w:hint="eastAsia"/>
          <w:kern w:val="0"/>
          <w:sz w:val="22"/>
        </w:rPr>
        <w:t xml:space="preserve"> 5.3 </w:t>
      </w:r>
      <w:r>
        <w:rPr>
          <w:rFonts w:ascii="宋体" w:hAnsi="宋体" w:cs="宋体" w:hint="eastAsia"/>
          <w:kern w:val="0"/>
          <w:sz w:val="22"/>
        </w:rPr>
        <w:t>款和第</w:t>
      </w:r>
      <w:r>
        <w:rPr>
          <w:rFonts w:ascii="宋体" w:hAnsi="宋体" w:cs="宋体" w:hint="eastAsia"/>
          <w:kern w:val="0"/>
          <w:sz w:val="22"/>
        </w:rPr>
        <w:t xml:space="preserve"> 7.2 </w:t>
      </w:r>
      <w:r>
        <w:rPr>
          <w:rFonts w:ascii="宋体" w:hAnsi="宋体" w:cs="宋体" w:hint="eastAsia"/>
          <w:kern w:val="0"/>
          <w:sz w:val="22"/>
        </w:rPr>
        <w:t>款的规定先向招标人提出异议。异议答复期间不计算在第</w:t>
      </w:r>
      <w:r>
        <w:rPr>
          <w:rFonts w:ascii="宋体" w:hAnsi="宋体" w:cs="宋体" w:hint="eastAsia"/>
          <w:kern w:val="0"/>
          <w:sz w:val="22"/>
        </w:rPr>
        <w:t xml:space="preserve"> 8.5.1 </w:t>
      </w:r>
      <w:r>
        <w:rPr>
          <w:rFonts w:ascii="宋体" w:hAnsi="宋体" w:cs="宋体" w:hint="eastAsia"/>
          <w:kern w:val="0"/>
          <w:sz w:val="22"/>
        </w:rPr>
        <w:t>项规定的期限内。</w:t>
      </w:r>
    </w:p>
    <w:p w:rsidR="005675D8" w:rsidRDefault="00C058A1">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10.</w:t>
      </w:r>
      <w:r>
        <w:rPr>
          <w:rFonts w:ascii="宋体" w:hAnsi="宋体" w:cs="宋体" w:hint="eastAsia"/>
          <w:b/>
          <w:kern w:val="0"/>
          <w:sz w:val="22"/>
        </w:rPr>
        <w:t>是否采用电子招标投标</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本招标项目是否采用电子招标投标方式，见投标人须知前附表。</w:t>
      </w:r>
    </w:p>
    <w:p w:rsidR="005675D8" w:rsidRDefault="00C058A1">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11.</w:t>
      </w:r>
      <w:r>
        <w:rPr>
          <w:rFonts w:ascii="宋体" w:hAnsi="宋体" w:cs="宋体" w:hint="eastAsia"/>
          <w:b/>
          <w:kern w:val="0"/>
          <w:sz w:val="22"/>
        </w:rPr>
        <w:t>需要补充的其他内容</w:t>
      </w:r>
    </w:p>
    <w:p w:rsidR="005675D8" w:rsidRDefault="00C058A1">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需要补充的其他内容：见投标人须知前附表。</w:t>
      </w:r>
    </w:p>
    <w:p w:rsidR="005675D8" w:rsidRDefault="005675D8" w:rsidP="009712D4">
      <w:pPr>
        <w:autoSpaceDE w:val="0"/>
        <w:autoSpaceDN w:val="0"/>
        <w:adjustRightInd w:val="0"/>
        <w:snapToGrid w:val="0"/>
        <w:spacing w:line="400" w:lineRule="exact"/>
        <w:rPr>
          <w:rFonts w:ascii="宋体" w:hAnsi="宋体" w:cs="宋体"/>
          <w:kern w:val="0"/>
          <w:sz w:val="22"/>
        </w:rPr>
        <w:sectPr w:rsidR="005675D8">
          <w:pgSz w:w="11907" w:h="16840"/>
          <w:pgMar w:top="1191" w:right="1191" w:bottom="1191" w:left="1191" w:header="567" w:footer="720" w:gutter="227"/>
          <w:cols w:space="720"/>
        </w:sectPr>
      </w:pPr>
    </w:p>
    <w:p w:rsidR="005675D8" w:rsidRDefault="00C058A1" w:rsidP="000458D0">
      <w:pPr>
        <w:pStyle w:val="12"/>
        <w:spacing w:line="564" w:lineRule="exact"/>
        <w:ind w:right="57" w:firstLineChars="50" w:firstLine="221"/>
        <w:jc w:val="center"/>
      </w:pPr>
      <w:bookmarkStart w:id="29" w:name="_Toc102643508"/>
      <w:bookmarkEnd w:id="22"/>
      <w:r>
        <w:rPr>
          <w:rFonts w:hint="eastAsia"/>
        </w:rPr>
        <w:lastRenderedPageBreak/>
        <w:t>第三章</w:t>
      </w:r>
      <w:r>
        <w:t xml:space="preserve">  </w:t>
      </w:r>
      <w:r>
        <w:rPr>
          <w:rFonts w:hint="eastAsia"/>
        </w:rPr>
        <w:t>评标办法</w:t>
      </w:r>
      <w:bookmarkEnd w:id="29"/>
      <w:r w:rsidR="008604E2">
        <w:rPr>
          <w:rFonts w:hint="eastAsia"/>
        </w:rPr>
        <w:t>（</w:t>
      </w:r>
      <w:r w:rsidR="008604E2" w:rsidRPr="008604E2">
        <w:rPr>
          <w:rFonts w:hint="eastAsia"/>
        </w:rPr>
        <w:t>综合评估法</w:t>
      </w:r>
      <w:r w:rsidR="008604E2">
        <w:rPr>
          <w:rFonts w:hint="eastAsia"/>
        </w:rPr>
        <w:t>）</w:t>
      </w:r>
    </w:p>
    <w:p w:rsidR="005675D8" w:rsidRDefault="005675D8">
      <w:pPr>
        <w:autoSpaceDE w:val="0"/>
        <w:autoSpaceDN w:val="0"/>
        <w:adjustRightInd w:val="0"/>
        <w:spacing w:before="3" w:line="100" w:lineRule="exact"/>
        <w:jc w:val="left"/>
        <w:rPr>
          <w:rFonts w:ascii="微软雅黑" w:hAnsi="Times New Roman" w:cs="微软雅黑"/>
          <w:kern w:val="0"/>
          <w:sz w:val="10"/>
          <w:szCs w:val="10"/>
        </w:rPr>
      </w:pPr>
    </w:p>
    <w:p w:rsidR="005675D8" w:rsidRDefault="00C058A1">
      <w:pPr>
        <w:adjustRightInd w:val="0"/>
        <w:snapToGrid w:val="0"/>
        <w:spacing w:line="360" w:lineRule="exact"/>
        <w:ind w:firstLineChars="200" w:firstLine="440"/>
        <w:rPr>
          <w:rFonts w:ascii="宋体" w:hAnsi="宋体" w:cs="宋体"/>
          <w:sz w:val="22"/>
        </w:rPr>
      </w:pPr>
      <w:r>
        <w:rPr>
          <w:rFonts w:ascii="宋体" w:hAnsi="宋体" w:cs="宋体" w:hint="eastAsia"/>
          <w:sz w:val="22"/>
        </w:rPr>
        <w:t>根据《中华人民共和国招标投标法》、《中华人民共和国招标投标法实施条例》等有关规定，制定本办法。</w:t>
      </w:r>
    </w:p>
    <w:p w:rsidR="005675D8" w:rsidRDefault="00C058A1">
      <w:pPr>
        <w:snapToGrid w:val="0"/>
        <w:spacing w:line="360" w:lineRule="exact"/>
        <w:ind w:firstLineChars="196" w:firstLine="431"/>
        <w:rPr>
          <w:rFonts w:ascii="宋体" w:hAnsi="宋体" w:cs="宋体"/>
          <w:b/>
          <w:kern w:val="0"/>
          <w:sz w:val="22"/>
        </w:rPr>
      </w:pPr>
      <w:r>
        <w:rPr>
          <w:rFonts w:ascii="宋体" w:hAnsi="宋体" w:cs="宋体" w:hint="eastAsia"/>
          <w:b/>
          <w:kern w:val="0"/>
          <w:sz w:val="22"/>
        </w:rPr>
        <w:t>一、评标原则</w:t>
      </w:r>
    </w:p>
    <w:p w:rsidR="005675D8" w:rsidRDefault="00C058A1" w:rsidP="004A2358">
      <w:pPr>
        <w:snapToGrid w:val="0"/>
        <w:spacing w:line="360" w:lineRule="exact"/>
        <w:ind w:firstLineChars="200" w:firstLine="440"/>
        <w:rPr>
          <w:rFonts w:ascii="宋体" w:hAnsi="宋体" w:cs="宋体"/>
          <w:kern w:val="0"/>
          <w:sz w:val="22"/>
        </w:rPr>
      </w:pPr>
      <w:r>
        <w:rPr>
          <w:rFonts w:ascii="宋体" w:hAnsi="宋体" w:cs="宋体" w:hint="eastAsia"/>
          <w:kern w:val="0"/>
          <w:sz w:val="22"/>
        </w:rPr>
        <w:t>评标应遵循公平、公正、科学、择优的原则。</w:t>
      </w:r>
    </w:p>
    <w:p w:rsidR="005675D8" w:rsidRDefault="00C058A1">
      <w:pPr>
        <w:snapToGrid w:val="0"/>
        <w:spacing w:line="360" w:lineRule="exact"/>
        <w:ind w:firstLineChars="196" w:firstLine="431"/>
        <w:rPr>
          <w:rFonts w:ascii="宋体" w:hAnsi="宋体" w:cs="宋体"/>
          <w:b/>
          <w:kern w:val="0"/>
          <w:sz w:val="22"/>
        </w:rPr>
      </w:pPr>
      <w:r>
        <w:rPr>
          <w:rFonts w:ascii="宋体" w:hAnsi="宋体" w:cs="宋体" w:hint="eastAsia"/>
          <w:b/>
          <w:kern w:val="0"/>
          <w:sz w:val="22"/>
        </w:rPr>
        <w:t>二、评标组织</w:t>
      </w:r>
    </w:p>
    <w:p w:rsidR="005675D8" w:rsidRDefault="00C058A1">
      <w:pPr>
        <w:adjustRightInd w:val="0"/>
        <w:snapToGrid w:val="0"/>
        <w:spacing w:line="360" w:lineRule="exact"/>
        <w:ind w:firstLineChars="200" w:firstLine="440"/>
        <w:rPr>
          <w:rFonts w:ascii="宋体" w:hAnsi="宋体" w:cs="宋体"/>
          <w:sz w:val="22"/>
        </w:rPr>
      </w:pPr>
      <w:r>
        <w:rPr>
          <w:rFonts w:ascii="宋体" w:hAnsi="宋体" w:cs="宋体" w:hint="eastAsia"/>
          <w:sz w:val="22"/>
        </w:rPr>
        <w:t>评标工作由招标人依法组建的评标委员会负责。评标委员会成员为</w:t>
      </w:r>
      <w:r>
        <w:rPr>
          <w:rFonts w:ascii="宋体" w:hAnsi="宋体" w:cs="宋体" w:hint="eastAsia"/>
          <w:sz w:val="22"/>
        </w:rPr>
        <w:t>3</w:t>
      </w:r>
      <w:r>
        <w:rPr>
          <w:rFonts w:ascii="宋体" w:hAnsi="宋体" w:cs="宋体" w:hint="eastAsia"/>
          <w:sz w:val="22"/>
        </w:rPr>
        <w:t>人及以上单数，评标委员会由招标人自行组建。</w:t>
      </w:r>
    </w:p>
    <w:p w:rsidR="005675D8" w:rsidRDefault="00C058A1">
      <w:pPr>
        <w:adjustRightInd w:val="0"/>
        <w:snapToGrid w:val="0"/>
        <w:spacing w:line="360" w:lineRule="exact"/>
        <w:ind w:firstLineChars="200" w:firstLine="440"/>
        <w:rPr>
          <w:rFonts w:ascii="宋体" w:hAnsi="宋体" w:cs="宋体"/>
          <w:sz w:val="22"/>
        </w:rPr>
      </w:pPr>
      <w:r>
        <w:rPr>
          <w:rFonts w:ascii="宋体" w:hAnsi="宋体" w:cs="宋体" w:hint="eastAsia"/>
          <w:sz w:val="22"/>
        </w:rPr>
        <w:t>评标委员会应当按照招标文件确定的评标标准和方法，客观、公正对投标文件进行评审和比较，招标文件没有规定的评标标准和方法不得作为评标的依据。</w:t>
      </w:r>
    </w:p>
    <w:p w:rsidR="005675D8" w:rsidRDefault="00C058A1">
      <w:pPr>
        <w:adjustRightInd w:val="0"/>
        <w:snapToGrid w:val="0"/>
        <w:spacing w:line="360" w:lineRule="exact"/>
        <w:ind w:firstLineChars="200" w:firstLine="440"/>
        <w:rPr>
          <w:rFonts w:ascii="宋体" w:hAnsi="宋体" w:cs="宋体"/>
          <w:sz w:val="22"/>
        </w:rPr>
      </w:pPr>
      <w:r>
        <w:rPr>
          <w:rFonts w:ascii="宋体" w:hAnsi="宋体" w:cs="宋体" w:hint="eastAsia"/>
          <w:sz w:val="22"/>
        </w:rPr>
        <w:t>评标委员会对投标文件作出的评审结论，应当符合有关法律、法规、规章和招标文件的规定。</w:t>
      </w:r>
    </w:p>
    <w:p w:rsidR="005675D8" w:rsidRDefault="00C058A1">
      <w:pPr>
        <w:snapToGrid w:val="0"/>
        <w:spacing w:line="360" w:lineRule="exact"/>
        <w:ind w:firstLineChars="232" w:firstLine="510"/>
        <w:rPr>
          <w:rFonts w:ascii="宋体" w:hAnsi="宋体" w:cs="宋体"/>
          <w:b/>
          <w:kern w:val="0"/>
          <w:sz w:val="22"/>
        </w:rPr>
      </w:pPr>
      <w:r>
        <w:rPr>
          <w:rFonts w:ascii="宋体" w:hAnsi="宋体" w:cs="宋体" w:hint="eastAsia"/>
          <w:b/>
          <w:kern w:val="0"/>
          <w:sz w:val="22"/>
        </w:rPr>
        <w:t>三、评标程序和内容</w:t>
      </w:r>
    </w:p>
    <w:p w:rsidR="005675D8" w:rsidRDefault="00C058A1">
      <w:pPr>
        <w:adjustRightInd w:val="0"/>
        <w:snapToGrid w:val="0"/>
        <w:spacing w:line="360" w:lineRule="exact"/>
        <w:ind w:firstLineChars="200" w:firstLine="440"/>
        <w:rPr>
          <w:rFonts w:ascii="宋体" w:hAnsi="宋体" w:cs="宋体"/>
          <w:sz w:val="22"/>
        </w:rPr>
      </w:pPr>
      <w:r>
        <w:rPr>
          <w:rFonts w:ascii="宋体" w:hAnsi="宋体" w:cs="宋体" w:hint="eastAsia"/>
          <w:sz w:val="22"/>
        </w:rPr>
        <w:t>（一）熟悉招标文件和评标办法；</w:t>
      </w:r>
    </w:p>
    <w:p w:rsidR="005675D8" w:rsidRDefault="00C058A1">
      <w:pPr>
        <w:adjustRightInd w:val="0"/>
        <w:snapToGrid w:val="0"/>
        <w:spacing w:line="360" w:lineRule="exact"/>
        <w:ind w:firstLineChars="200" w:firstLine="440"/>
        <w:rPr>
          <w:rFonts w:ascii="宋体" w:hAnsi="宋体" w:cs="宋体"/>
          <w:sz w:val="22"/>
        </w:rPr>
      </w:pPr>
      <w:r>
        <w:rPr>
          <w:rFonts w:ascii="宋体" w:hAnsi="宋体" w:cs="宋体" w:hint="eastAsia"/>
          <w:sz w:val="22"/>
        </w:rPr>
        <w:t>（二）投标文件的符合性评审；</w:t>
      </w:r>
    </w:p>
    <w:p w:rsidR="005675D8" w:rsidRDefault="00C058A1">
      <w:pPr>
        <w:adjustRightInd w:val="0"/>
        <w:snapToGrid w:val="0"/>
        <w:spacing w:line="360" w:lineRule="exact"/>
        <w:ind w:firstLineChars="200" w:firstLine="440"/>
        <w:rPr>
          <w:rFonts w:ascii="宋体" w:hAnsi="宋体" w:cs="宋体"/>
          <w:sz w:val="22"/>
        </w:rPr>
      </w:pPr>
      <w:r>
        <w:rPr>
          <w:rFonts w:ascii="宋体" w:hAnsi="宋体" w:cs="宋体" w:hint="eastAsia"/>
          <w:sz w:val="22"/>
        </w:rPr>
        <w:t>（三）投标文件的资信、业绩评审；</w:t>
      </w:r>
    </w:p>
    <w:p w:rsidR="005675D8" w:rsidRDefault="00C058A1">
      <w:pPr>
        <w:adjustRightInd w:val="0"/>
        <w:snapToGrid w:val="0"/>
        <w:spacing w:line="360" w:lineRule="exact"/>
        <w:ind w:firstLineChars="200" w:firstLine="440"/>
        <w:rPr>
          <w:rFonts w:ascii="宋体" w:hAnsi="宋体" w:cs="宋体"/>
          <w:sz w:val="22"/>
        </w:rPr>
      </w:pPr>
      <w:r>
        <w:rPr>
          <w:rFonts w:ascii="宋体" w:hAnsi="宋体" w:cs="宋体" w:hint="eastAsia"/>
          <w:sz w:val="22"/>
        </w:rPr>
        <w:t>（四）投标文件的技术标评审；</w:t>
      </w:r>
    </w:p>
    <w:p w:rsidR="005675D8" w:rsidRDefault="00C058A1">
      <w:pPr>
        <w:adjustRightInd w:val="0"/>
        <w:snapToGrid w:val="0"/>
        <w:spacing w:line="360" w:lineRule="exact"/>
        <w:ind w:firstLineChars="200" w:firstLine="440"/>
        <w:rPr>
          <w:rFonts w:ascii="宋体" w:hAnsi="宋体" w:cs="宋体"/>
          <w:sz w:val="22"/>
        </w:rPr>
      </w:pPr>
      <w:r>
        <w:rPr>
          <w:rFonts w:ascii="宋体" w:hAnsi="宋体" w:cs="宋体" w:hint="eastAsia"/>
          <w:sz w:val="22"/>
        </w:rPr>
        <w:t>（五）投标文件的商务标评审；</w:t>
      </w:r>
    </w:p>
    <w:p w:rsidR="005675D8" w:rsidRDefault="00C058A1">
      <w:pPr>
        <w:adjustRightInd w:val="0"/>
        <w:snapToGrid w:val="0"/>
        <w:spacing w:line="360" w:lineRule="exact"/>
        <w:ind w:firstLineChars="200" w:firstLine="440"/>
        <w:rPr>
          <w:rFonts w:ascii="宋体" w:hAnsi="宋体" w:cs="宋体"/>
          <w:sz w:val="22"/>
        </w:rPr>
      </w:pPr>
      <w:r>
        <w:rPr>
          <w:rFonts w:ascii="宋体" w:hAnsi="宋体" w:cs="宋体" w:hint="eastAsia"/>
          <w:sz w:val="22"/>
        </w:rPr>
        <w:t>（六）必要时对投标文件中的问题进行询标，包括拟作出否决投标决定前对相关投标人进行的询问核实；</w:t>
      </w:r>
    </w:p>
    <w:p w:rsidR="005675D8" w:rsidRDefault="00C058A1">
      <w:pPr>
        <w:adjustRightInd w:val="0"/>
        <w:snapToGrid w:val="0"/>
        <w:spacing w:line="360" w:lineRule="exact"/>
        <w:ind w:firstLineChars="200" w:firstLine="440"/>
        <w:rPr>
          <w:rFonts w:ascii="宋体" w:hAnsi="宋体" w:cs="宋体"/>
          <w:sz w:val="22"/>
        </w:rPr>
      </w:pPr>
      <w:r>
        <w:rPr>
          <w:rFonts w:ascii="宋体" w:hAnsi="宋体" w:cs="宋体" w:hint="eastAsia"/>
          <w:sz w:val="22"/>
        </w:rPr>
        <w:t>（七）根据评标办法和标准对投标文件进行综合评分、排序；</w:t>
      </w:r>
    </w:p>
    <w:p w:rsidR="005675D8" w:rsidRDefault="00C058A1">
      <w:pPr>
        <w:adjustRightInd w:val="0"/>
        <w:snapToGrid w:val="0"/>
        <w:spacing w:line="360" w:lineRule="exact"/>
        <w:ind w:firstLineChars="200" w:firstLine="440"/>
        <w:rPr>
          <w:rFonts w:ascii="宋体" w:hAnsi="宋体" w:cs="宋体"/>
          <w:sz w:val="22"/>
        </w:rPr>
      </w:pPr>
      <w:r>
        <w:rPr>
          <w:rFonts w:ascii="宋体" w:hAnsi="宋体" w:cs="宋体" w:hint="eastAsia"/>
          <w:sz w:val="22"/>
        </w:rPr>
        <w:t>（八）完成评标报告，推荐中标候选人。</w:t>
      </w:r>
    </w:p>
    <w:p w:rsidR="005675D8" w:rsidRDefault="00C058A1">
      <w:pPr>
        <w:adjustRightInd w:val="0"/>
        <w:snapToGrid w:val="0"/>
        <w:spacing w:line="360" w:lineRule="exact"/>
        <w:ind w:firstLineChars="200" w:firstLine="440"/>
        <w:rPr>
          <w:rFonts w:ascii="宋体" w:hAnsi="宋体" w:cs="宋体"/>
          <w:b/>
          <w:sz w:val="22"/>
        </w:rPr>
      </w:pPr>
      <w:r>
        <w:rPr>
          <w:rFonts w:ascii="宋体" w:hAnsi="宋体" w:cs="宋体" w:hint="eastAsia"/>
          <w:b/>
          <w:sz w:val="22"/>
        </w:rPr>
        <w:t>四、评审细则</w:t>
      </w:r>
    </w:p>
    <w:p w:rsidR="005675D8" w:rsidRDefault="00C058A1">
      <w:pPr>
        <w:adjustRightInd w:val="0"/>
        <w:snapToGrid w:val="0"/>
        <w:spacing w:line="360" w:lineRule="exact"/>
        <w:ind w:firstLineChars="200" w:firstLine="440"/>
        <w:rPr>
          <w:rFonts w:ascii="宋体" w:hAnsi="宋体" w:cs="宋体"/>
          <w:b/>
          <w:sz w:val="22"/>
        </w:rPr>
      </w:pPr>
      <w:r>
        <w:rPr>
          <w:rFonts w:ascii="宋体" w:hAnsi="宋体" w:cs="宋体" w:hint="eastAsia"/>
          <w:b/>
          <w:sz w:val="22"/>
        </w:rPr>
        <w:t>（一）符合性评审</w:t>
      </w:r>
    </w:p>
    <w:p w:rsidR="005675D8" w:rsidRDefault="00C058A1">
      <w:pPr>
        <w:adjustRightInd w:val="0"/>
        <w:snapToGrid w:val="0"/>
        <w:spacing w:line="360" w:lineRule="exact"/>
        <w:ind w:firstLineChars="200" w:firstLine="440"/>
        <w:rPr>
          <w:rFonts w:ascii="宋体" w:hAnsi="宋体" w:cs="宋体"/>
          <w:sz w:val="22"/>
        </w:rPr>
      </w:pPr>
      <w:r>
        <w:rPr>
          <w:rFonts w:ascii="宋体" w:hAnsi="宋体" w:cs="宋体" w:hint="eastAsia"/>
          <w:sz w:val="22"/>
        </w:rPr>
        <w:t>评标委员会应依照招标文件的要求和规定首先对投标人的投标资格和投标文件进行符合性评审，</w:t>
      </w:r>
      <w:r>
        <w:rPr>
          <w:rFonts w:ascii="宋体" w:hAnsi="宋体" w:cs="宋体" w:hint="eastAsia"/>
          <w:b/>
          <w:sz w:val="22"/>
        </w:rPr>
        <w:t>审查过程中评标委员会可以要求投标人提交下列审查项所需的有关证明和证件的原件，以便核验。</w:t>
      </w:r>
      <w:r>
        <w:rPr>
          <w:rFonts w:ascii="宋体" w:hAnsi="宋体" w:cs="宋体" w:hint="eastAsia"/>
          <w:sz w:val="22"/>
        </w:rPr>
        <w:t>投标文件如存在以下情况之一的，经评标委员会三分之二以上的成员认定，符合性审查不予通过，</w:t>
      </w:r>
      <w:r>
        <w:rPr>
          <w:rFonts w:ascii="宋体" w:hAnsi="宋体" w:cs="宋体" w:hint="eastAsia"/>
          <w:b/>
          <w:sz w:val="22"/>
        </w:rPr>
        <w:t>作否决投标处理，</w:t>
      </w:r>
      <w:r>
        <w:rPr>
          <w:rFonts w:ascii="宋体" w:hAnsi="宋体" w:cs="宋体" w:hint="eastAsia"/>
          <w:sz w:val="22"/>
        </w:rPr>
        <w:t>不再进行详细评审：</w:t>
      </w:r>
    </w:p>
    <w:p w:rsidR="005675D8" w:rsidRDefault="00C058A1">
      <w:pPr>
        <w:adjustRightInd w:val="0"/>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1</w:t>
      </w:r>
      <w:r>
        <w:rPr>
          <w:rFonts w:ascii="宋体" w:hAnsi="宋体" w:cs="宋体" w:hint="eastAsia"/>
          <w:sz w:val="22"/>
        </w:rPr>
        <w:t>）投标人的投标资格不满足国家有关规定或招标文件载明的投标资格条件的；</w:t>
      </w:r>
    </w:p>
    <w:p w:rsidR="005675D8" w:rsidRDefault="00C058A1">
      <w:pPr>
        <w:adjustRightInd w:val="0"/>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2</w:t>
      </w:r>
      <w:r>
        <w:rPr>
          <w:rFonts w:ascii="宋体" w:hAnsi="宋体" w:cs="宋体" w:hint="eastAsia"/>
          <w:sz w:val="22"/>
        </w:rPr>
        <w:t>）投标文件未按招标文件的要求签署和盖章的（仅限于单位印章和法定代表人或其委托代理人签字或盖章）；</w:t>
      </w:r>
    </w:p>
    <w:p w:rsidR="005675D8" w:rsidRDefault="00C058A1">
      <w:pPr>
        <w:adjustRightInd w:val="0"/>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3</w:t>
      </w:r>
      <w:r>
        <w:rPr>
          <w:rFonts w:ascii="宋体" w:hAnsi="宋体" w:cs="宋体" w:hint="eastAsia"/>
          <w:sz w:val="22"/>
        </w:rPr>
        <w:t>）投标文件未按规定的格式填写，内容不全或关键字迹模糊、无法辨认的；</w:t>
      </w:r>
    </w:p>
    <w:p w:rsidR="005675D8" w:rsidRDefault="00C058A1">
      <w:pPr>
        <w:adjustRightInd w:val="0"/>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4</w:t>
      </w:r>
      <w:r>
        <w:rPr>
          <w:rFonts w:ascii="宋体" w:hAnsi="宋体" w:cs="宋体" w:hint="eastAsia"/>
          <w:sz w:val="22"/>
        </w:rPr>
        <w:t>）投标人递交两份或多份内容不同的投标文件，或在一份投标文件中对同一招标项目报有两个或多个报价，且未声明哪一个有效；</w:t>
      </w:r>
    </w:p>
    <w:p w:rsidR="005675D8" w:rsidRDefault="00C058A1">
      <w:pPr>
        <w:adjustRightInd w:val="0"/>
        <w:snapToGrid w:val="0"/>
        <w:spacing w:line="360" w:lineRule="exact"/>
        <w:ind w:firstLineChars="200" w:firstLine="440"/>
        <w:rPr>
          <w:rFonts w:ascii="宋体" w:hAnsi="宋体" w:cs="宋体"/>
          <w:sz w:val="22"/>
        </w:rPr>
      </w:pPr>
      <w:r>
        <w:rPr>
          <w:rFonts w:ascii="宋体" w:hAnsi="宋体" w:cs="宋体" w:hint="eastAsia"/>
          <w:sz w:val="22"/>
        </w:rPr>
        <w:lastRenderedPageBreak/>
        <w:t>（</w:t>
      </w:r>
      <w:r>
        <w:rPr>
          <w:rFonts w:ascii="宋体" w:hAnsi="宋体" w:cs="宋体" w:hint="eastAsia"/>
          <w:sz w:val="22"/>
        </w:rPr>
        <w:t>5</w:t>
      </w:r>
      <w:r>
        <w:rPr>
          <w:rFonts w:ascii="宋体" w:hAnsi="宋体" w:cs="宋体" w:hint="eastAsia"/>
          <w:sz w:val="22"/>
        </w:rPr>
        <w:t>）供货期不满足招标文件要求的；</w:t>
      </w:r>
    </w:p>
    <w:p w:rsidR="005675D8" w:rsidRDefault="00C058A1">
      <w:pPr>
        <w:adjustRightInd w:val="0"/>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6</w:t>
      </w:r>
      <w:r>
        <w:rPr>
          <w:rFonts w:ascii="宋体" w:hAnsi="宋体" w:cs="宋体" w:hint="eastAsia"/>
          <w:sz w:val="22"/>
        </w:rPr>
        <w:t>）不响应招标文件规定的实质性要求（包括具体条文前用“★”标示的）</w:t>
      </w:r>
    </w:p>
    <w:p w:rsidR="005675D8" w:rsidRDefault="00C058A1">
      <w:pPr>
        <w:adjustRightInd w:val="0"/>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7</w:t>
      </w:r>
      <w:r>
        <w:rPr>
          <w:rFonts w:ascii="宋体" w:hAnsi="宋体" w:cs="宋体" w:hint="eastAsia"/>
          <w:sz w:val="22"/>
        </w:rPr>
        <w:t>）投标人不以自己的名义或未按招标文件的要求提供投标保证金或提供的保证金有缺陷而不能接受的；</w:t>
      </w:r>
    </w:p>
    <w:p w:rsidR="005675D8" w:rsidRDefault="00C058A1">
      <w:pPr>
        <w:adjustRightInd w:val="0"/>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8</w:t>
      </w:r>
      <w:r>
        <w:rPr>
          <w:rFonts w:ascii="宋体" w:hAnsi="宋体" w:cs="宋体" w:hint="eastAsia"/>
          <w:sz w:val="22"/>
        </w:rPr>
        <w:t>）投标人以他人名义投标、或与他人串通投标、或以行贿手段谋取中标，或弄虚作假的；</w:t>
      </w:r>
    </w:p>
    <w:p w:rsidR="005675D8" w:rsidRDefault="00C058A1">
      <w:pPr>
        <w:adjustRightInd w:val="0"/>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9</w:t>
      </w:r>
      <w:r>
        <w:rPr>
          <w:rFonts w:ascii="宋体" w:hAnsi="宋体" w:cs="宋体" w:hint="eastAsia"/>
          <w:sz w:val="22"/>
        </w:rPr>
        <w:t>）被浙江省机场集团有限公司或杭州萧山国际机场有限公司列入禁止交易名单或不良</w:t>
      </w:r>
      <w:r>
        <w:rPr>
          <w:rFonts w:ascii="宋体" w:hAnsi="宋体" w:cs="宋体"/>
          <w:sz w:val="22"/>
        </w:rPr>
        <w:t>信用记录名单</w:t>
      </w:r>
      <w:r>
        <w:rPr>
          <w:rFonts w:ascii="宋体" w:hAnsi="宋体" w:cs="宋体" w:hint="eastAsia"/>
          <w:sz w:val="22"/>
        </w:rPr>
        <w:t>的单位；</w:t>
      </w:r>
    </w:p>
    <w:p w:rsidR="005675D8" w:rsidRDefault="00C058A1">
      <w:pPr>
        <w:adjustRightInd w:val="0"/>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10</w:t>
      </w:r>
      <w:r>
        <w:rPr>
          <w:rFonts w:ascii="宋体" w:hAnsi="宋体" w:cs="宋体" w:hint="eastAsia"/>
          <w:sz w:val="22"/>
        </w:rPr>
        <w:t>）存在法律、法规、规章规定的其它无效投标情况的。</w:t>
      </w:r>
    </w:p>
    <w:p w:rsidR="005675D8" w:rsidRDefault="00C058A1">
      <w:pPr>
        <w:adjustRightInd w:val="0"/>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11</w:t>
      </w:r>
      <w:r>
        <w:rPr>
          <w:rFonts w:ascii="宋体" w:hAnsi="宋体" w:cs="宋体" w:hint="eastAsia"/>
          <w:sz w:val="22"/>
        </w:rPr>
        <w:t>）投标人须知前附表规定的其他要求。</w:t>
      </w:r>
    </w:p>
    <w:p w:rsidR="005675D8" w:rsidRDefault="00C058A1">
      <w:pPr>
        <w:adjustRightInd w:val="0"/>
        <w:snapToGrid w:val="0"/>
        <w:spacing w:line="360" w:lineRule="exact"/>
        <w:ind w:firstLineChars="200" w:firstLine="440"/>
        <w:rPr>
          <w:rFonts w:ascii="宋体" w:hAnsi="宋体" w:cs="宋体"/>
          <w:sz w:val="22"/>
        </w:rPr>
      </w:pPr>
      <w:r>
        <w:rPr>
          <w:rFonts w:ascii="宋体" w:hAnsi="宋体" w:cs="宋体" w:hint="eastAsia"/>
          <w:sz w:val="22"/>
        </w:rPr>
        <w:t>涉及本文件投标人资格条件</w:t>
      </w:r>
      <w:r>
        <w:rPr>
          <w:rFonts w:ascii="宋体" w:hAnsi="宋体" w:cs="宋体" w:hint="eastAsia"/>
          <w:sz w:val="22"/>
        </w:rPr>
        <w:t>3.1</w:t>
      </w:r>
      <w:r>
        <w:rPr>
          <w:rFonts w:ascii="宋体" w:hAnsi="宋体" w:cs="宋体" w:hint="eastAsia"/>
          <w:sz w:val="22"/>
        </w:rPr>
        <w:t>第</w:t>
      </w:r>
      <w:r>
        <w:rPr>
          <w:rFonts w:ascii="宋体" w:hAnsi="宋体" w:cs="宋体" w:hint="eastAsia"/>
          <w:sz w:val="22"/>
        </w:rPr>
        <w:t>2</w:t>
      </w:r>
      <w:r>
        <w:rPr>
          <w:rFonts w:ascii="宋体" w:hAnsi="宋体" w:cs="宋体" w:hint="eastAsia"/>
          <w:sz w:val="22"/>
        </w:rPr>
        <w:t>至</w:t>
      </w:r>
      <w:r>
        <w:rPr>
          <w:rFonts w:ascii="宋体" w:hAnsi="宋体" w:cs="宋体" w:hint="eastAsia"/>
          <w:sz w:val="22"/>
        </w:rPr>
        <w:t>4</w:t>
      </w:r>
      <w:r>
        <w:rPr>
          <w:rFonts w:ascii="宋体" w:hAnsi="宋体" w:cs="宋体" w:hint="eastAsia"/>
          <w:sz w:val="22"/>
        </w:rPr>
        <w:t>款，若投标人采用承诺方式的，评标委员会有权通过</w:t>
      </w:r>
      <w:r>
        <w:rPr>
          <w:rFonts w:cs="宋体" w:hint="eastAsia"/>
        </w:rPr>
        <w:t>信用中国网站</w:t>
      </w:r>
      <w:hyperlink r:id="rId23" w:history="1">
        <w:r>
          <w:rPr>
            <w:rStyle w:val="afff7"/>
            <w:rFonts w:cs="宋体" w:hint="eastAsia"/>
          </w:rPr>
          <w:t>www.creditchina.gov.cn</w:t>
        </w:r>
      </w:hyperlink>
      <w:r>
        <w:rPr>
          <w:rFonts w:cs="宋体" w:hint="eastAsia"/>
        </w:rPr>
        <w:t>、中国裁判文书网</w:t>
      </w:r>
      <w:hyperlink r:id="rId24" w:history="1">
        <w:r>
          <w:rPr>
            <w:rStyle w:val="afff7"/>
            <w:rFonts w:cs="宋体" w:hint="eastAsia"/>
          </w:rPr>
          <w:t>http://wenshu.court.gov.cn</w:t>
        </w:r>
      </w:hyperlink>
      <w:r>
        <w:rPr>
          <w:rFonts w:cs="宋体" w:hint="eastAsia"/>
        </w:rPr>
        <w:t>、国家税务总局各省电子税务局网站进行查询，若查询结果不符合资格条件要求或无法查询到相关信息的，评标委员会有权对该投标人作否决投标处理。</w:t>
      </w:r>
    </w:p>
    <w:p w:rsidR="005675D8" w:rsidRDefault="00C058A1">
      <w:pPr>
        <w:adjustRightInd w:val="0"/>
        <w:snapToGrid w:val="0"/>
        <w:spacing w:line="360" w:lineRule="exact"/>
        <w:ind w:firstLineChars="200" w:firstLine="440"/>
        <w:rPr>
          <w:rFonts w:ascii="宋体" w:hAnsi="宋体" w:cs="宋体"/>
          <w:b/>
          <w:sz w:val="22"/>
        </w:rPr>
      </w:pPr>
      <w:r>
        <w:rPr>
          <w:rFonts w:ascii="宋体" w:hAnsi="宋体" w:cs="宋体" w:hint="eastAsia"/>
          <w:b/>
          <w:sz w:val="22"/>
        </w:rPr>
        <w:t>（二）询标</w:t>
      </w:r>
    </w:p>
    <w:p w:rsidR="005675D8" w:rsidRDefault="00C058A1">
      <w:pPr>
        <w:adjustRightInd w:val="0"/>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1</w:t>
      </w:r>
      <w:r>
        <w:rPr>
          <w:rFonts w:ascii="宋体" w:hAnsi="宋体" w:cs="宋体" w:hint="eastAsia"/>
          <w:sz w:val="22"/>
        </w:rPr>
        <w:t>）投标文件中有含义不明确的内容、明显文字或计算错误，评标委员会认为需要投标人作出必要澄清、说明的，应当组织询标。</w:t>
      </w:r>
    </w:p>
    <w:p w:rsidR="005675D8" w:rsidRDefault="00C058A1">
      <w:pPr>
        <w:adjustRightInd w:val="0"/>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2</w:t>
      </w:r>
      <w:r>
        <w:rPr>
          <w:rFonts w:ascii="宋体" w:hAnsi="宋体" w:cs="宋体" w:hint="eastAsia"/>
          <w:sz w:val="22"/>
        </w:rPr>
        <w:t>）投标人所留联系方式无法联系上、在规定的时限内投标人不参加询问核实活动或不予答复的，评标委员会有权做出否决投标的认定。</w:t>
      </w:r>
    </w:p>
    <w:p w:rsidR="005675D8" w:rsidRDefault="00C058A1">
      <w:pPr>
        <w:adjustRightInd w:val="0"/>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3</w:t>
      </w:r>
      <w:r>
        <w:rPr>
          <w:rFonts w:ascii="宋体" w:hAnsi="宋体" w:cs="宋体" w:hint="eastAsia"/>
          <w:sz w:val="22"/>
        </w:rPr>
        <w:t>）询标问题及投标人的澄清、说明不得超出投标文件的范围或者改变投标文件的实质性内容。</w:t>
      </w:r>
    </w:p>
    <w:p w:rsidR="005675D8" w:rsidRDefault="00C058A1">
      <w:pPr>
        <w:adjustRightInd w:val="0"/>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4</w:t>
      </w:r>
      <w:r>
        <w:rPr>
          <w:rFonts w:ascii="宋体" w:hAnsi="宋体" w:cs="宋体" w:hint="eastAsia"/>
          <w:sz w:val="22"/>
        </w:rPr>
        <w:t>）评标委员会不得暗示或者诱导投标人作出澄清、说明，不得接受投标人主动提出的澄清、说明。</w:t>
      </w:r>
    </w:p>
    <w:p w:rsidR="005675D8" w:rsidRDefault="00C058A1">
      <w:pPr>
        <w:adjustRightInd w:val="0"/>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5</w:t>
      </w:r>
      <w:r>
        <w:rPr>
          <w:rFonts w:ascii="宋体" w:hAnsi="宋体" w:cs="宋体" w:hint="eastAsia"/>
          <w:sz w:val="22"/>
        </w:rPr>
        <w:t>）投标人不得通过补充、修改或撤消投标文件中的内容使其成为实质性响应的投标，投标人在投标截止时间以后不得提交任何资料作为评标依据。</w:t>
      </w:r>
    </w:p>
    <w:p w:rsidR="005675D8" w:rsidRDefault="00C058A1">
      <w:pPr>
        <w:adjustRightInd w:val="0"/>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6</w:t>
      </w:r>
      <w:r>
        <w:rPr>
          <w:rFonts w:ascii="宋体" w:hAnsi="宋体" w:cs="宋体" w:hint="eastAsia"/>
          <w:sz w:val="22"/>
        </w:rPr>
        <w:t>）评标委员会对投标人提交的澄清、说明或补正修改有疑问的，可以要求投标人进一步澄清、说明或补正修改，直至满足评标委员会的要求。</w:t>
      </w:r>
    </w:p>
    <w:p w:rsidR="005675D8" w:rsidRDefault="00C058A1">
      <w:pPr>
        <w:adjustRightInd w:val="0"/>
        <w:snapToGrid w:val="0"/>
        <w:spacing w:line="360" w:lineRule="exact"/>
        <w:ind w:firstLineChars="200" w:firstLine="440"/>
        <w:rPr>
          <w:rFonts w:ascii="宋体" w:hAnsi="宋体" w:cs="宋体"/>
          <w:b/>
          <w:sz w:val="22"/>
        </w:rPr>
      </w:pPr>
      <w:r>
        <w:rPr>
          <w:rFonts w:ascii="宋体" w:hAnsi="宋体" w:cs="宋体" w:hint="eastAsia"/>
          <w:b/>
          <w:sz w:val="22"/>
        </w:rPr>
        <w:t>（三）报价算术性修正</w:t>
      </w:r>
    </w:p>
    <w:p w:rsidR="005675D8" w:rsidRDefault="00C058A1">
      <w:pPr>
        <w:adjustRightInd w:val="0"/>
        <w:snapToGrid w:val="0"/>
        <w:spacing w:line="360" w:lineRule="exact"/>
        <w:ind w:firstLineChars="200" w:firstLine="440"/>
        <w:rPr>
          <w:rFonts w:ascii="宋体" w:hAnsi="宋体" w:cs="宋体"/>
          <w:sz w:val="22"/>
        </w:rPr>
      </w:pPr>
      <w:r>
        <w:rPr>
          <w:rFonts w:ascii="宋体" w:hAnsi="宋体" w:cs="宋体" w:hint="eastAsia"/>
          <w:sz w:val="22"/>
        </w:rPr>
        <w:t>评标委员会按以下原则对通过符合性审查的投标文件报价进行算术性修正：</w:t>
      </w:r>
    </w:p>
    <w:p w:rsidR="005675D8" w:rsidRDefault="00C058A1">
      <w:pPr>
        <w:adjustRightInd w:val="0"/>
        <w:snapToGrid w:val="0"/>
        <w:spacing w:line="360" w:lineRule="exact"/>
        <w:ind w:firstLineChars="200" w:firstLine="440"/>
        <w:rPr>
          <w:rFonts w:ascii="宋体" w:hAnsi="宋体" w:cs="宋体"/>
          <w:sz w:val="22"/>
        </w:rPr>
      </w:pPr>
      <w:r>
        <w:rPr>
          <w:rFonts w:ascii="宋体" w:hAnsi="宋体" w:cs="宋体" w:hint="eastAsia"/>
          <w:sz w:val="22"/>
        </w:rPr>
        <w:t>(1</w:t>
      </w:r>
      <w:r>
        <w:rPr>
          <w:rFonts w:ascii="宋体" w:hAnsi="宋体" w:cs="宋体" w:hint="eastAsia"/>
          <w:sz w:val="22"/>
        </w:rPr>
        <w:t>）投标文件中的大写金额与小写金额不一致的，以大写金额为准；</w:t>
      </w:r>
    </w:p>
    <w:p w:rsidR="005675D8" w:rsidRDefault="00C058A1">
      <w:pPr>
        <w:adjustRightInd w:val="0"/>
        <w:snapToGrid w:val="0"/>
        <w:spacing w:line="360" w:lineRule="exact"/>
        <w:ind w:firstLineChars="200" w:firstLine="440"/>
        <w:rPr>
          <w:rFonts w:ascii="宋体" w:hAnsi="宋体" w:cs="宋体"/>
          <w:sz w:val="22"/>
        </w:rPr>
      </w:pPr>
      <w:r>
        <w:rPr>
          <w:rFonts w:ascii="宋体" w:hAnsi="宋体" w:cs="宋体" w:hint="eastAsia"/>
          <w:sz w:val="22"/>
        </w:rPr>
        <w:t>(2</w:t>
      </w:r>
      <w:r>
        <w:rPr>
          <w:rFonts w:ascii="宋体" w:hAnsi="宋体" w:cs="宋体" w:hint="eastAsia"/>
          <w:sz w:val="22"/>
        </w:rPr>
        <w:t>）总价金额与依据单价（或各分项合计）计算出的结果不一致的，以单价金额（或各分项合计）为准修正总价，但单价金额小数点有明显错误的除外。</w:t>
      </w:r>
    </w:p>
    <w:p w:rsidR="005675D8" w:rsidRDefault="00C058A1">
      <w:pPr>
        <w:adjustRightInd w:val="0"/>
        <w:snapToGrid w:val="0"/>
        <w:spacing w:line="360" w:lineRule="exact"/>
        <w:ind w:firstLineChars="200" w:firstLine="440"/>
        <w:rPr>
          <w:rFonts w:ascii="宋体" w:hAnsi="宋体" w:cs="宋体"/>
          <w:sz w:val="22"/>
        </w:rPr>
      </w:pPr>
      <w:r>
        <w:rPr>
          <w:rFonts w:ascii="宋体" w:hAnsi="宋体" w:cs="宋体" w:hint="eastAsia"/>
          <w:sz w:val="22"/>
        </w:rPr>
        <w:t>★修正的价格经投标人书面确认后具有约束力。投标人不接受修正价格的，其投标作否决投标处理。</w:t>
      </w:r>
    </w:p>
    <w:p w:rsidR="005675D8" w:rsidRDefault="00C058A1">
      <w:pPr>
        <w:adjustRightInd w:val="0"/>
        <w:snapToGrid w:val="0"/>
        <w:spacing w:line="360" w:lineRule="exact"/>
        <w:ind w:firstLineChars="200" w:firstLine="440"/>
        <w:rPr>
          <w:rFonts w:ascii="宋体" w:hAnsi="宋体" w:cs="宋体"/>
          <w:sz w:val="22"/>
        </w:rPr>
      </w:pPr>
      <w:r>
        <w:rPr>
          <w:rFonts w:ascii="宋体" w:hAnsi="宋体" w:cs="宋体" w:hint="eastAsia"/>
          <w:sz w:val="22"/>
        </w:rPr>
        <w:t>当通过符合性评审的单位少于三家时（不包括三家），应由评标委员会确认是否具有竞争性，如果有竞争性，则评标继续进行。</w:t>
      </w:r>
    </w:p>
    <w:p w:rsidR="005675D8" w:rsidRDefault="00C058A1">
      <w:pPr>
        <w:adjustRightInd w:val="0"/>
        <w:snapToGrid w:val="0"/>
        <w:spacing w:line="360" w:lineRule="exact"/>
        <w:ind w:firstLineChars="200" w:firstLine="440"/>
        <w:rPr>
          <w:rFonts w:ascii="宋体" w:hAnsi="宋体" w:cs="宋体"/>
          <w:b/>
          <w:sz w:val="22"/>
        </w:rPr>
      </w:pPr>
      <w:r>
        <w:rPr>
          <w:rFonts w:ascii="宋体" w:hAnsi="宋体" w:cs="宋体" w:hint="eastAsia"/>
          <w:b/>
          <w:sz w:val="22"/>
        </w:rPr>
        <w:t>（四）评标细则</w:t>
      </w:r>
    </w:p>
    <w:p w:rsidR="005675D8" w:rsidRDefault="00C058A1">
      <w:pPr>
        <w:adjustRightInd w:val="0"/>
        <w:snapToGrid w:val="0"/>
        <w:spacing w:line="360" w:lineRule="exact"/>
        <w:ind w:firstLineChars="200" w:firstLine="440"/>
        <w:rPr>
          <w:rFonts w:ascii="宋体" w:hAnsi="宋体" w:cs="宋体"/>
          <w:sz w:val="22"/>
        </w:rPr>
      </w:pPr>
      <w:r>
        <w:rPr>
          <w:rFonts w:ascii="宋体" w:hAnsi="宋体" w:cs="宋体" w:hint="eastAsia"/>
          <w:sz w:val="22"/>
        </w:rPr>
        <w:lastRenderedPageBreak/>
        <w:t>本次评标采用</w:t>
      </w:r>
      <w:bookmarkStart w:id="30" w:name="_Hlk103867778"/>
      <w:r>
        <w:rPr>
          <w:rFonts w:ascii="宋体" w:hAnsi="宋体" w:cs="宋体" w:hint="eastAsia"/>
          <w:b/>
          <w:sz w:val="22"/>
        </w:rPr>
        <w:t>综合评估法</w:t>
      </w:r>
      <w:bookmarkEnd w:id="30"/>
      <w:r>
        <w:rPr>
          <w:rFonts w:ascii="宋体" w:hAnsi="宋体" w:cs="宋体" w:hint="eastAsia"/>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w:t>
      </w:r>
      <w:r>
        <w:rPr>
          <w:rFonts w:ascii="宋体" w:hAnsi="宋体" w:cs="宋体" w:hint="eastAsia"/>
          <w:sz w:val="22"/>
        </w:rPr>
        <w:t>1</w:t>
      </w:r>
      <w:r>
        <w:rPr>
          <w:rFonts w:ascii="宋体" w:hAnsi="宋体" w:cs="宋体" w:hint="eastAsia"/>
          <w:sz w:val="22"/>
        </w:rPr>
        <w:t>位小数。若评标委员会的评分表中计分不在分值范围内的，则该评分表无效。</w:t>
      </w:r>
    </w:p>
    <w:p w:rsidR="005675D8" w:rsidRDefault="00C058A1">
      <w:pPr>
        <w:spacing w:line="360" w:lineRule="exact"/>
        <w:ind w:firstLine="241"/>
        <w:rPr>
          <w:rFonts w:ascii="宋体" w:hAnsi="宋体" w:cs="宋体"/>
          <w:b/>
          <w:sz w:val="22"/>
        </w:rPr>
      </w:pPr>
      <w:r>
        <w:rPr>
          <w:rFonts w:ascii="宋体" w:hAnsi="宋体" w:cs="宋体" w:hint="eastAsia"/>
          <w:b/>
          <w:sz w:val="22"/>
        </w:rPr>
        <w:t>1.</w:t>
      </w:r>
      <w:r>
        <w:rPr>
          <w:rFonts w:ascii="宋体" w:hAnsi="宋体" w:cs="宋体" w:hint="eastAsia"/>
          <w:b/>
          <w:sz w:val="22"/>
        </w:rPr>
        <w:t>投标文件的资信及技术评审</w:t>
      </w:r>
      <w:r>
        <w:rPr>
          <w:rFonts w:ascii="宋体" w:hAnsi="宋体" w:cs="宋体"/>
          <w:b/>
          <w:sz w:val="22"/>
        </w:rPr>
        <w:t>30</w:t>
      </w:r>
      <w:r>
        <w:rPr>
          <w:rFonts w:ascii="宋体" w:hAnsi="宋体" w:cs="宋体"/>
          <w:b/>
          <w:sz w:val="22"/>
        </w:rPr>
        <w:t>分</w:t>
      </w:r>
    </w:p>
    <w:p w:rsidR="005675D8" w:rsidRDefault="00C058A1">
      <w:pPr>
        <w:adjustRightInd w:val="0"/>
        <w:snapToGrid w:val="0"/>
        <w:spacing w:line="360" w:lineRule="exact"/>
        <w:ind w:firstLineChars="200" w:firstLine="440"/>
        <w:rPr>
          <w:rFonts w:ascii="宋体" w:hAnsi="宋体" w:cs="宋体"/>
          <w:sz w:val="22"/>
        </w:rPr>
      </w:pPr>
      <w:r>
        <w:rPr>
          <w:rFonts w:ascii="宋体" w:hAnsi="宋体" w:cs="宋体" w:hint="eastAsia"/>
          <w:sz w:val="22"/>
        </w:rPr>
        <w:t>该评分分值由评标委员会成员独立打分（具体分值设定详见下表），小数点后保留</w:t>
      </w:r>
      <w:r>
        <w:rPr>
          <w:rFonts w:ascii="宋体" w:hAnsi="宋体" w:cs="宋体" w:hint="eastAsia"/>
          <w:sz w:val="22"/>
        </w:rPr>
        <w:t>1</w:t>
      </w:r>
      <w:r>
        <w:rPr>
          <w:rFonts w:ascii="宋体" w:hAnsi="宋体" w:cs="宋体" w:hint="eastAsia"/>
          <w:sz w:val="22"/>
        </w:rPr>
        <w:t>位小数。每个投标人的最终资信及技术得分为评标委员会打分的算术平均值（小数点后保留</w:t>
      </w:r>
      <w:r>
        <w:rPr>
          <w:rFonts w:ascii="宋体" w:hAnsi="宋体" w:cs="宋体" w:hint="eastAsia"/>
          <w:sz w:val="22"/>
        </w:rPr>
        <w:t>2</w:t>
      </w:r>
      <w:r>
        <w:rPr>
          <w:rFonts w:ascii="宋体" w:hAnsi="宋体" w:cs="宋体" w:hint="eastAsia"/>
          <w:sz w:val="22"/>
        </w:rPr>
        <w:t>位，第三位四舍五入）。</w:t>
      </w:r>
    </w:p>
    <w:p w:rsidR="005675D8" w:rsidRDefault="00C058A1">
      <w:pPr>
        <w:adjustRightInd w:val="0"/>
        <w:snapToGrid w:val="0"/>
        <w:spacing w:line="360" w:lineRule="exact"/>
        <w:ind w:firstLineChars="200" w:firstLine="440"/>
        <w:rPr>
          <w:rFonts w:ascii="宋体" w:hAnsi="宋体" w:cs="宋体"/>
          <w:sz w:val="22"/>
        </w:rPr>
      </w:pPr>
      <w:r>
        <w:rPr>
          <w:rFonts w:ascii="宋体" w:hAnsi="宋体" w:cs="宋体" w:hint="eastAsia"/>
          <w:sz w:val="22"/>
        </w:rPr>
        <w:t>资信及技术评分分值设定标准</w:t>
      </w:r>
    </w:p>
    <w:tbl>
      <w:tblPr>
        <w:tblW w:w="9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98"/>
        <w:gridCol w:w="1085"/>
        <w:gridCol w:w="6034"/>
      </w:tblGrid>
      <w:tr w:rsidR="005675D8">
        <w:trPr>
          <w:trHeight w:val="417"/>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rsidR="005675D8" w:rsidRDefault="00C058A1">
            <w:pPr>
              <w:pStyle w:val="New"/>
              <w:adjustRightInd w:val="0"/>
              <w:snapToGrid w:val="0"/>
              <w:spacing w:line="240" w:lineRule="auto"/>
              <w:jc w:val="center"/>
              <w:rPr>
                <w:rFonts w:ascii="宋体" w:eastAsia="宋体" w:hAnsi="宋体" w:cs="宋体"/>
                <w:b/>
                <w:color w:val="000000"/>
                <w:sz w:val="21"/>
                <w:szCs w:val="21"/>
              </w:rPr>
            </w:pPr>
            <w:r>
              <w:rPr>
                <w:rFonts w:ascii="宋体" w:eastAsia="宋体" w:hAnsi="宋体" w:cs="宋体" w:hint="eastAsia"/>
                <w:b/>
                <w:color w:val="000000"/>
                <w:sz w:val="21"/>
                <w:szCs w:val="21"/>
              </w:rPr>
              <w:t>序号</w:t>
            </w:r>
          </w:p>
        </w:tc>
        <w:tc>
          <w:tcPr>
            <w:tcW w:w="1598" w:type="dxa"/>
            <w:tcBorders>
              <w:top w:val="single" w:sz="4" w:space="0" w:color="auto"/>
              <w:left w:val="single" w:sz="4" w:space="0" w:color="auto"/>
              <w:bottom w:val="single" w:sz="4" w:space="0" w:color="auto"/>
              <w:right w:val="single" w:sz="4" w:space="0" w:color="auto"/>
            </w:tcBorders>
            <w:vAlign w:val="center"/>
          </w:tcPr>
          <w:p w:rsidR="005675D8" w:rsidRDefault="00C058A1">
            <w:pPr>
              <w:pStyle w:val="New"/>
              <w:adjustRightInd w:val="0"/>
              <w:snapToGrid w:val="0"/>
              <w:spacing w:line="240" w:lineRule="auto"/>
              <w:ind w:firstLine="240"/>
              <w:jc w:val="center"/>
              <w:rPr>
                <w:rFonts w:ascii="宋体" w:eastAsia="宋体" w:hAnsi="宋体" w:cs="宋体"/>
                <w:b/>
                <w:color w:val="000000"/>
                <w:sz w:val="21"/>
                <w:szCs w:val="21"/>
              </w:rPr>
            </w:pPr>
            <w:r>
              <w:rPr>
                <w:rFonts w:ascii="宋体" w:eastAsia="宋体" w:hAnsi="宋体" w:cs="宋体" w:hint="eastAsia"/>
                <w:b/>
                <w:color w:val="000000"/>
                <w:sz w:val="21"/>
                <w:szCs w:val="21"/>
              </w:rPr>
              <w:t>项目</w:t>
            </w:r>
          </w:p>
        </w:tc>
        <w:tc>
          <w:tcPr>
            <w:tcW w:w="1085" w:type="dxa"/>
            <w:tcBorders>
              <w:top w:val="single" w:sz="4" w:space="0" w:color="auto"/>
              <w:left w:val="single" w:sz="4" w:space="0" w:color="auto"/>
              <w:bottom w:val="single" w:sz="4" w:space="0" w:color="auto"/>
              <w:right w:val="single" w:sz="4" w:space="0" w:color="auto"/>
            </w:tcBorders>
            <w:vAlign w:val="center"/>
          </w:tcPr>
          <w:p w:rsidR="005675D8" w:rsidRDefault="00C058A1">
            <w:pPr>
              <w:pStyle w:val="New"/>
              <w:adjustRightInd w:val="0"/>
              <w:snapToGrid w:val="0"/>
              <w:spacing w:line="240" w:lineRule="auto"/>
              <w:jc w:val="center"/>
              <w:rPr>
                <w:rFonts w:ascii="宋体" w:eastAsia="宋体" w:hAnsi="宋体" w:cs="宋体"/>
                <w:b/>
                <w:color w:val="000000"/>
                <w:sz w:val="21"/>
                <w:szCs w:val="21"/>
              </w:rPr>
            </w:pPr>
            <w:r>
              <w:rPr>
                <w:rFonts w:ascii="宋体" w:eastAsia="宋体" w:hAnsi="宋体" w:cs="宋体" w:hint="eastAsia"/>
                <w:b/>
                <w:color w:val="000000"/>
                <w:sz w:val="21"/>
                <w:szCs w:val="21"/>
              </w:rPr>
              <w:t>分值范围</w:t>
            </w:r>
          </w:p>
        </w:tc>
        <w:tc>
          <w:tcPr>
            <w:tcW w:w="6034" w:type="dxa"/>
            <w:tcBorders>
              <w:top w:val="single" w:sz="4" w:space="0" w:color="auto"/>
              <w:left w:val="single" w:sz="4" w:space="0" w:color="auto"/>
              <w:bottom w:val="single" w:sz="4" w:space="0" w:color="auto"/>
              <w:right w:val="single" w:sz="4" w:space="0" w:color="auto"/>
            </w:tcBorders>
            <w:vAlign w:val="center"/>
          </w:tcPr>
          <w:p w:rsidR="005675D8" w:rsidRDefault="00C058A1">
            <w:pPr>
              <w:pStyle w:val="New"/>
              <w:adjustRightInd w:val="0"/>
              <w:snapToGrid w:val="0"/>
              <w:spacing w:line="240" w:lineRule="auto"/>
              <w:jc w:val="center"/>
              <w:rPr>
                <w:rFonts w:ascii="宋体" w:eastAsia="宋体" w:hAnsi="宋体" w:cs="宋体"/>
                <w:b/>
                <w:color w:val="000000"/>
                <w:sz w:val="21"/>
                <w:szCs w:val="21"/>
              </w:rPr>
            </w:pPr>
            <w:r>
              <w:rPr>
                <w:rFonts w:ascii="宋体" w:eastAsia="宋体" w:hAnsi="宋体" w:cs="宋体" w:hint="eastAsia"/>
                <w:b/>
                <w:color w:val="000000"/>
                <w:sz w:val="21"/>
                <w:szCs w:val="21"/>
              </w:rPr>
              <w:t>评分依据</w:t>
            </w:r>
          </w:p>
        </w:tc>
      </w:tr>
      <w:tr w:rsidR="005675D8">
        <w:trPr>
          <w:trHeight w:val="550"/>
          <w:jc w:val="center"/>
        </w:trPr>
        <w:tc>
          <w:tcPr>
            <w:tcW w:w="704" w:type="dxa"/>
            <w:vMerge w:val="restart"/>
            <w:tcBorders>
              <w:top w:val="single" w:sz="4" w:space="0" w:color="auto"/>
              <w:left w:val="single" w:sz="4" w:space="0" w:color="auto"/>
              <w:right w:val="single" w:sz="4" w:space="0" w:color="auto"/>
            </w:tcBorders>
            <w:vAlign w:val="center"/>
          </w:tcPr>
          <w:p w:rsidR="005675D8" w:rsidRDefault="00C058A1">
            <w:pPr>
              <w:pStyle w:val="New"/>
              <w:adjustRightInd w:val="0"/>
              <w:snapToGrid w:val="0"/>
              <w:spacing w:line="240" w:lineRule="auto"/>
              <w:jc w:val="center"/>
              <w:rPr>
                <w:rFonts w:ascii="宋体" w:eastAsia="宋体" w:hAnsi="宋体" w:cs="宋体"/>
                <w:color w:val="000000"/>
                <w:sz w:val="21"/>
                <w:szCs w:val="21"/>
              </w:rPr>
            </w:pPr>
            <w:r>
              <w:rPr>
                <w:rFonts w:ascii="宋体" w:eastAsia="宋体" w:hAnsi="宋体" w:cs="宋体" w:hint="eastAsia"/>
                <w:color w:val="000000"/>
                <w:sz w:val="21"/>
                <w:szCs w:val="21"/>
              </w:rPr>
              <w:t>1</w:t>
            </w:r>
          </w:p>
        </w:tc>
        <w:tc>
          <w:tcPr>
            <w:tcW w:w="1598" w:type="dxa"/>
            <w:vMerge w:val="restart"/>
            <w:tcBorders>
              <w:top w:val="single" w:sz="4" w:space="0" w:color="auto"/>
              <w:left w:val="single" w:sz="4" w:space="0" w:color="auto"/>
              <w:right w:val="single" w:sz="4" w:space="0" w:color="auto"/>
            </w:tcBorders>
            <w:vAlign w:val="center"/>
          </w:tcPr>
          <w:p w:rsidR="005675D8" w:rsidRDefault="00C058A1">
            <w:pPr>
              <w:pStyle w:val="New"/>
              <w:adjustRightInd w:val="0"/>
              <w:snapToGrid w:val="0"/>
              <w:spacing w:line="240" w:lineRule="auto"/>
              <w:jc w:val="center"/>
              <w:rPr>
                <w:rFonts w:ascii="宋体" w:eastAsia="宋体" w:hAnsi="宋体" w:cs="宋体"/>
                <w:color w:val="000000"/>
                <w:sz w:val="21"/>
                <w:szCs w:val="21"/>
              </w:rPr>
            </w:pPr>
            <w:r>
              <w:rPr>
                <w:rFonts w:ascii="宋体" w:eastAsia="宋体" w:hAnsi="宋体" w:cs="宋体" w:hint="eastAsia"/>
                <w:color w:val="000000"/>
                <w:sz w:val="21"/>
                <w:szCs w:val="21"/>
              </w:rPr>
              <w:t>资信情况</w:t>
            </w:r>
          </w:p>
          <w:p w:rsidR="005675D8" w:rsidRDefault="00C058A1">
            <w:pPr>
              <w:pStyle w:val="New"/>
              <w:snapToGrid w:val="0"/>
              <w:jc w:val="center"/>
              <w:rPr>
                <w:rFonts w:ascii="宋体" w:eastAsia="宋体" w:hAnsi="宋体" w:cs="宋体"/>
                <w:color w:val="000000"/>
                <w:sz w:val="21"/>
                <w:szCs w:val="21"/>
              </w:rPr>
            </w:pPr>
            <w:r>
              <w:rPr>
                <w:rFonts w:ascii="宋体" w:eastAsia="宋体" w:hAnsi="宋体" w:cs="宋体" w:hint="eastAsia"/>
                <w:color w:val="000000"/>
                <w:sz w:val="21"/>
                <w:szCs w:val="21"/>
              </w:rPr>
              <w:t>（滿分6分）</w:t>
            </w:r>
          </w:p>
        </w:tc>
        <w:tc>
          <w:tcPr>
            <w:tcW w:w="1085" w:type="dxa"/>
            <w:tcBorders>
              <w:top w:val="single" w:sz="4" w:space="0" w:color="auto"/>
              <w:left w:val="single" w:sz="4" w:space="0" w:color="auto"/>
              <w:right w:val="single" w:sz="4" w:space="0" w:color="auto"/>
            </w:tcBorders>
            <w:vAlign w:val="center"/>
          </w:tcPr>
          <w:p w:rsidR="005675D8" w:rsidRDefault="00C058A1">
            <w:pPr>
              <w:pStyle w:val="New"/>
              <w:adjustRightInd w:val="0"/>
              <w:snapToGrid w:val="0"/>
              <w:spacing w:line="240" w:lineRule="auto"/>
              <w:jc w:val="center"/>
              <w:rPr>
                <w:rFonts w:ascii="宋体" w:eastAsia="宋体" w:hAnsi="宋体" w:cs="宋体"/>
                <w:color w:val="000000"/>
                <w:sz w:val="21"/>
                <w:szCs w:val="21"/>
              </w:rPr>
            </w:pPr>
            <w:r>
              <w:rPr>
                <w:rFonts w:ascii="宋体" w:eastAsia="宋体" w:hAnsi="宋体" w:cs="宋体" w:hint="eastAsia"/>
                <w:color w:val="000000"/>
                <w:sz w:val="21"/>
                <w:szCs w:val="21"/>
              </w:rPr>
              <w:t>0-2分</w:t>
            </w:r>
          </w:p>
        </w:tc>
        <w:tc>
          <w:tcPr>
            <w:tcW w:w="6034" w:type="dxa"/>
            <w:tcBorders>
              <w:top w:val="single" w:sz="4" w:space="0" w:color="auto"/>
              <w:left w:val="single" w:sz="4" w:space="0" w:color="auto"/>
              <w:right w:val="single" w:sz="4" w:space="0" w:color="auto"/>
            </w:tcBorders>
          </w:tcPr>
          <w:p w:rsidR="005675D8" w:rsidRDefault="00C058A1">
            <w:pPr>
              <w:spacing w:line="340" w:lineRule="exact"/>
              <w:jc w:val="left"/>
              <w:rPr>
                <w:rFonts w:ascii="宋体" w:hAnsi="宋体"/>
                <w:color w:val="000000"/>
                <w:szCs w:val="21"/>
              </w:rPr>
            </w:pPr>
            <w:r>
              <w:rPr>
                <w:rFonts w:ascii="宋体" w:hAnsi="Times New Roman" w:cs="宋体" w:hint="eastAsia"/>
                <w:color w:val="000000"/>
                <w:kern w:val="0"/>
                <w:sz w:val="22"/>
              </w:rPr>
              <w:t>根据投标人资质、技术力量、企业规模等情况横向比较，</w:t>
            </w:r>
            <w:r>
              <w:rPr>
                <w:rFonts w:ascii="宋体" w:hAnsi="宋体" w:cs="宋体" w:hint="eastAsia"/>
                <w:bCs/>
                <w:szCs w:val="21"/>
              </w:rPr>
              <w:t>优秀得</w:t>
            </w:r>
            <w:r>
              <w:rPr>
                <w:rFonts w:ascii="宋体" w:hAnsi="宋体" w:cs="宋体"/>
                <w:bCs/>
                <w:szCs w:val="21"/>
              </w:rPr>
              <w:t>1.4-2</w:t>
            </w:r>
            <w:r>
              <w:rPr>
                <w:rFonts w:ascii="宋体" w:hAnsi="宋体" w:cs="宋体" w:hint="eastAsia"/>
                <w:bCs/>
                <w:szCs w:val="21"/>
              </w:rPr>
              <w:t>分，良好得</w:t>
            </w:r>
            <w:r>
              <w:rPr>
                <w:rFonts w:ascii="宋体" w:hAnsi="宋体" w:cs="宋体"/>
                <w:bCs/>
                <w:szCs w:val="21"/>
              </w:rPr>
              <w:t>0.7-1.3</w:t>
            </w:r>
            <w:r>
              <w:rPr>
                <w:rFonts w:ascii="宋体" w:hAnsi="宋体" w:cs="宋体" w:hint="eastAsia"/>
                <w:bCs/>
                <w:szCs w:val="21"/>
              </w:rPr>
              <w:t>分，一般得</w:t>
            </w:r>
            <w:r>
              <w:rPr>
                <w:rFonts w:ascii="宋体" w:hAnsi="宋体" w:cs="宋体" w:hint="eastAsia"/>
                <w:bCs/>
                <w:szCs w:val="21"/>
              </w:rPr>
              <w:t>0-</w:t>
            </w:r>
            <w:r>
              <w:rPr>
                <w:rFonts w:ascii="宋体" w:hAnsi="宋体" w:cs="宋体"/>
                <w:bCs/>
                <w:szCs w:val="21"/>
              </w:rPr>
              <w:t>0.6</w:t>
            </w:r>
            <w:r>
              <w:rPr>
                <w:rFonts w:ascii="宋体" w:hAnsi="宋体" w:cs="宋体" w:hint="eastAsia"/>
                <w:bCs/>
                <w:szCs w:val="21"/>
              </w:rPr>
              <w:t>分</w:t>
            </w:r>
            <w:r>
              <w:rPr>
                <w:rFonts w:ascii="宋体" w:hAnsi="宋体" w:cs="宋体" w:hint="eastAsia"/>
                <w:color w:val="000000"/>
                <w:kern w:val="0"/>
                <w:sz w:val="22"/>
              </w:rPr>
              <w:t>。</w:t>
            </w:r>
          </w:p>
        </w:tc>
      </w:tr>
      <w:tr w:rsidR="005675D8">
        <w:trPr>
          <w:trHeight w:val="826"/>
          <w:jc w:val="center"/>
        </w:trPr>
        <w:tc>
          <w:tcPr>
            <w:tcW w:w="704" w:type="dxa"/>
            <w:vMerge/>
            <w:tcBorders>
              <w:left w:val="single" w:sz="4" w:space="0" w:color="auto"/>
              <w:right w:val="single" w:sz="4" w:space="0" w:color="auto"/>
            </w:tcBorders>
            <w:vAlign w:val="center"/>
          </w:tcPr>
          <w:p w:rsidR="005675D8" w:rsidRDefault="005675D8">
            <w:pPr>
              <w:pStyle w:val="New"/>
              <w:adjustRightInd w:val="0"/>
              <w:snapToGrid w:val="0"/>
              <w:spacing w:line="240" w:lineRule="auto"/>
              <w:jc w:val="center"/>
              <w:rPr>
                <w:rFonts w:ascii="宋体" w:eastAsia="宋体" w:hAnsi="宋体" w:cs="宋体"/>
                <w:color w:val="000000"/>
                <w:sz w:val="21"/>
                <w:szCs w:val="21"/>
              </w:rPr>
            </w:pPr>
          </w:p>
        </w:tc>
        <w:tc>
          <w:tcPr>
            <w:tcW w:w="1598" w:type="dxa"/>
            <w:vMerge/>
            <w:tcBorders>
              <w:left w:val="single" w:sz="4" w:space="0" w:color="auto"/>
              <w:right w:val="single" w:sz="4" w:space="0" w:color="auto"/>
            </w:tcBorders>
            <w:vAlign w:val="center"/>
          </w:tcPr>
          <w:p w:rsidR="005675D8" w:rsidRDefault="005675D8">
            <w:pPr>
              <w:pStyle w:val="New"/>
              <w:adjustRightInd w:val="0"/>
              <w:snapToGrid w:val="0"/>
              <w:spacing w:line="240" w:lineRule="auto"/>
              <w:jc w:val="center"/>
              <w:rPr>
                <w:rFonts w:ascii="宋体" w:eastAsia="宋体" w:hAnsi="宋体" w:cs="宋体"/>
                <w:color w:val="000000"/>
                <w:sz w:val="21"/>
                <w:szCs w:val="21"/>
              </w:rPr>
            </w:pPr>
          </w:p>
        </w:tc>
        <w:tc>
          <w:tcPr>
            <w:tcW w:w="1085" w:type="dxa"/>
            <w:tcBorders>
              <w:top w:val="single" w:sz="4" w:space="0" w:color="auto"/>
              <w:left w:val="single" w:sz="4" w:space="0" w:color="auto"/>
              <w:right w:val="single" w:sz="4" w:space="0" w:color="auto"/>
            </w:tcBorders>
            <w:vAlign w:val="center"/>
          </w:tcPr>
          <w:p w:rsidR="005675D8" w:rsidRDefault="00C058A1">
            <w:pPr>
              <w:pStyle w:val="L1"/>
            </w:pPr>
            <w:r>
              <w:rPr>
                <w:rFonts w:hint="eastAsia"/>
              </w:rPr>
              <w:t>0-4分</w:t>
            </w:r>
          </w:p>
        </w:tc>
        <w:tc>
          <w:tcPr>
            <w:tcW w:w="6034" w:type="dxa"/>
            <w:tcBorders>
              <w:top w:val="single" w:sz="4" w:space="0" w:color="auto"/>
              <w:left w:val="single" w:sz="4" w:space="0" w:color="auto"/>
              <w:right w:val="single" w:sz="4" w:space="0" w:color="auto"/>
            </w:tcBorders>
          </w:tcPr>
          <w:p w:rsidR="005675D8" w:rsidRDefault="00C058A1">
            <w:pPr>
              <w:spacing w:line="340" w:lineRule="exact"/>
              <w:jc w:val="left"/>
              <w:rPr>
                <w:rFonts w:ascii="宋体" w:hAnsi="宋体"/>
                <w:color w:val="000000"/>
                <w:kern w:val="0"/>
                <w:szCs w:val="21"/>
              </w:rPr>
            </w:pPr>
            <w:r>
              <w:rPr>
                <w:rFonts w:ascii="宋体" w:hAnsi="Times New Roman" w:cs="宋体" w:hint="eastAsia"/>
                <w:color w:val="000000"/>
                <w:kern w:val="0"/>
                <w:sz w:val="22"/>
              </w:rPr>
              <w:t>根据投标产品业绩，用户满意度情况横向比较，</w:t>
            </w:r>
            <w:r>
              <w:rPr>
                <w:rFonts w:ascii="宋体" w:hAnsi="宋体" w:cs="宋体" w:hint="eastAsia"/>
                <w:bCs/>
                <w:szCs w:val="21"/>
              </w:rPr>
              <w:t>优秀得</w:t>
            </w:r>
            <w:r>
              <w:rPr>
                <w:rFonts w:ascii="宋体" w:hAnsi="宋体" w:cs="宋体" w:hint="eastAsia"/>
                <w:bCs/>
                <w:szCs w:val="21"/>
              </w:rPr>
              <w:t>2.8</w:t>
            </w:r>
            <w:r>
              <w:rPr>
                <w:rFonts w:ascii="宋体" w:hAnsi="宋体" w:cs="宋体"/>
                <w:bCs/>
                <w:szCs w:val="21"/>
              </w:rPr>
              <w:t>-</w:t>
            </w:r>
            <w:r>
              <w:rPr>
                <w:rFonts w:ascii="宋体" w:hAnsi="宋体" w:cs="宋体" w:hint="eastAsia"/>
                <w:bCs/>
                <w:szCs w:val="21"/>
              </w:rPr>
              <w:t>4</w:t>
            </w:r>
            <w:r>
              <w:rPr>
                <w:rFonts w:ascii="宋体" w:hAnsi="宋体" w:cs="宋体" w:hint="eastAsia"/>
                <w:bCs/>
                <w:szCs w:val="21"/>
              </w:rPr>
              <w:t>分，良好得</w:t>
            </w:r>
            <w:r>
              <w:rPr>
                <w:rFonts w:ascii="宋体" w:hAnsi="宋体" w:cs="宋体" w:hint="eastAsia"/>
                <w:bCs/>
                <w:szCs w:val="21"/>
              </w:rPr>
              <w:t>1</w:t>
            </w:r>
            <w:r>
              <w:rPr>
                <w:rFonts w:ascii="宋体" w:hAnsi="宋体" w:cs="宋体"/>
                <w:bCs/>
                <w:szCs w:val="21"/>
              </w:rPr>
              <w:t>.</w:t>
            </w:r>
            <w:r>
              <w:rPr>
                <w:rFonts w:ascii="宋体" w:hAnsi="宋体" w:cs="宋体" w:hint="eastAsia"/>
                <w:bCs/>
                <w:szCs w:val="21"/>
              </w:rPr>
              <w:t>4</w:t>
            </w:r>
            <w:r>
              <w:rPr>
                <w:rFonts w:ascii="宋体" w:hAnsi="宋体" w:cs="宋体"/>
                <w:bCs/>
                <w:szCs w:val="21"/>
              </w:rPr>
              <w:t>-</w:t>
            </w:r>
            <w:r>
              <w:rPr>
                <w:rFonts w:ascii="宋体" w:hAnsi="宋体" w:cs="宋体" w:hint="eastAsia"/>
                <w:bCs/>
                <w:szCs w:val="21"/>
              </w:rPr>
              <w:t>2.7</w:t>
            </w:r>
            <w:r>
              <w:rPr>
                <w:rFonts w:ascii="宋体" w:hAnsi="宋体" w:cs="宋体" w:hint="eastAsia"/>
                <w:bCs/>
                <w:szCs w:val="21"/>
              </w:rPr>
              <w:t>分，一般得</w:t>
            </w:r>
            <w:r>
              <w:rPr>
                <w:rFonts w:ascii="宋体" w:hAnsi="宋体" w:cs="宋体" w:hint="eastAsia"/>
                <w:bCs/>
                <w:szCs w:val="21"/>
              </w:rPr>
              <w:t>0-</w:t>
            </w:r>
            <w:r>
              <w:rPr>
                <w:rFonts w:ascii="宋体" w:hAnsi="宋体" w:cs="宋体"/>
                <w:bCs/>
                <w:szCs w:val="21"/>
              </w:rPr>
              <w:t>1</w:t>
            </w:r>
            <w:r>
              <w:rPr>
                <w:rFonts w:ascii="宋体" w:hAnsi="宋体" w:cs="宋体" w:hint="eastAsia"/>
                <w:bCs/>
                <w:szCs w:val="21"/>
              </w:rPr>
              <w:t>.3</w:t>
            </w:r>
            <w:r>
              <w:rPr>
                <w:rFonts w:ascii="宋体" w:hAnsi="宋体" w:cs="宋体" w:hint="eastAsia"/>
                <w:bCs/>
                <w:szCs w:val="21"/>
              </w:rPr>
              <w:t>分</w:t>
            </w:r>
            <w:r>
              <w:rPr>
                <w:rFonts w:ascii="宋体" w:hAnsi="宋体" w:cs="宋体" w:hint="eastAsia"/>
                <w:color w:val="000000"/>
                <w:kern w:val="0"/>
                <w:sz w:val="22"/>
              </w:rPr>
              <w:t>。</w:t>
            </w:r>
          </w:p>
        </w:tc>
      </w:tr>
      <w:tr w:rsidR="005675D8">
        <w:trPr>
          <w:cantSplit/>
          <w:trHeight w:val="690"/>
          <w:jc w:val="center"/>
        </w:trPr>
        <w:tc>
          <w:tcPr>
            <w:tcW w:w="704" w:type="dxa"/>
            <w:vMerge w:val="restart"/>
            <w:tcBorders>
              <w:left w:val="single" w:sz="4" w:space="0" w:color="auto"/>
              <w:right w:val="single" w:sz="4" w:space="0" w:color="auto"/>
            </w:tcBorders>
            <w:vAlign w:val="center"/>
          </w:tcPr>
          <w:p w:rsidR="005675D8" w:rsidRDefault="00C058A1">
            <w:pPr>
              <w:pStyle w:val="New"/>
              <w:adjustRightInd w:val="0"/>
              <w:snapToGrid w:val="0"/>
              <w:spacing w:line="240" w:lineRule="auto"/>
              <w:jc w:val="center"/>
              <w:rPr>
                <w:rFonts w:ascii="宋体" w:eastAsia="宋体" w:hAnsi="宋体" w:cs="宋体"/>
                <w:color w:val="000000"/>
                <w:sz w:val="21"/>
                <w:szCs w:val="21"/>
              </w:rPr>
            </w:pPr>
            <w:r>
              <w:rPr>
                <w:rFonts w:ascii="宋体" w:eastAsia="宋体" w:hAnsi="宋体" w:cs="宋体" w:hint="eastAsia"/>
                <w:color w:val="000000"/>
                <w:sz w:val="21"/>
                <w:szCs w:val="21"/>
              </w:rPr>
              <w:t>2</w:t>
            </w:r>
          </w:p>
        </w:tc>
        <w:tc>
          <w:tcPr>
            <w:tcW w:w="1598" w:type="dxa"/>
            <w:vMerge w:val="restart"/>
            <w:tcBorders>
              <w:left w:val="single" w:sz="4" w:space="0" w:color="auto"/>
              <w:right w:val="single" w:sz="4" w:space="0" w:color="auto"/>
            </w:tcBorders>
            <w:vAlign w:val="center"/>
          </w:tcPr>
          <w:p w:rsidR="005675D8" w:rsidRDefault="00C058A1">
            <w:pPr>
              <w:pStyle w:val="New"/>
              <w:adjustRightInd w:val="0"/>
              <w:snapToGrid w:val="0"/>
              <w:spacing w:line="240" w:lineRule="auto"/>
              <w:jc w:val="center"/>
              <w:rPr>
                <w:rFonts w:ascii="宋体" w:eastAsia="宋体" w:hAnsi="宋体" w:cs="宋体"/>
                <w:color w:val="000000"/>
                <w:sz w:val="21"/>
                <w:szCs w:val="21"/>
              </w:rPr>
            </w:pPr>
            <w:r>
              <w:rPr>
                <w:rFonts w:ascii="宋体" w:eastAsia="宋体" w:hAnsi="宋体" w:cs="宋体" w:hint="eastAsia"/>
                <w:color w:val="000000"/>
                <w:sz w:val="21"/>
                <w:szCs w:val="21"/>
              </w:rPr>
              <w:t>技术方案</w:t>
            </w:r>
          </w:p>
          <w:p w:rsidR="005675D8" w:rsidRDefault="00C058A1">
            <w:pPr>
              <w:pStyle w:val="New"/>
              <w:snapToGrid w:val="0"/>
              <w:jc w:val="center"/>
              <w:rPr>
                <w:rFonts w:ascii="宋体" w:eastAsia="宋体" w:hAnsi="宋体" w:cs="宋体"/>
                <w:color w:val="000000"/>
                <w:sz w:val="21"/>
                <w:szCs w:val="21"/>
              </w:rPr>
            </w:pPr>
            <w:r>
              <w:rPr>
                <w:rFonts w:ascii="宋体" w:eastAsia="宋体" w:hAnsi="宋体" w:cs="宋体" w:hint="eastAsia"/>
                <w:color w:val="000000"/>
                <w:sz w:val="21"/>
                <w:szCs w:val="21"/>
              </w:rPr>
              <w:t>（滿分16分）</w:t>
            </w:r>
          </w:p>
        </w:tc>
        <w:tc>
          <w:tcPr>
            <w:tcW w:w="1085" w:type="dxa"/>
            <w:tcBorders>
              <w:left w:val="single" w:sz="4" w:space="0" w:color="auto"/>
              <w:right w:val="single" w:sz="4" w:space="0" w:color="auto"/>
            </w:tcBorders>
            <w:vAlign w:val="center"/>
          </w:tcPr>
          <w:p w:rsidR="005675D8" w:rsidRDefault="00C058A1">
            <w:pPr>
              <w:pStyle w:val="L1"/>
            </w:pPr>
            <w:r>
              <w:rPr>
                <w:rFonts w:hint="eastAsia"/>
              </w:rPr>
              <w:t>0-7分</w:t>
            </w:r>
          </w:p>
        </w:tc>
        <w:tc>
          <w:tcPr>
            <w:tcW w:w="6034" w:type="dxa"/>
            <w:tcBorders>
              <w:top w:val="single" w:sz="4" w:space="0" w:color="auto"/>
              <w:left w:val="single" w:sz="4" w:space="0" w:color="auto"/>
              <w:right w:val="single" w:sz="4" w:space="0" w:color="auto"/>
            </w:tcBorders>
            <w:vAlign w:val="center"/>
          </w:tcPr>
          <w:p w:rsidR="005675D8" w:rsidRDefault="00C058A1">
            <w:pPr>
              <w:autoSpaceDE w:val="0"/>
              <w:autoSpaceDN w:val="0"/>
              <w:adjustRightInd w:val="0"/>
              <w:spacing w:line="340" w:lineRule="exact"/>
              <w:jc w:val="left"/>
              <w:rPr>
                <w:rFonts w:ascii="宋体" w:hAnsi="宋体"/>
                <w:color w:val="000000"/>
                <w:szCs w:val="21"/>
              </w:rPr>
            </w:pPr>
            <w:r>
              <w:rPr>
                <w:rFonts w:ascii="宋体" w:hAnsi="宋体" w:cs="宋体" w:hint="eastAsia"/>
                <w:color w:val="000000"/>
                <w:kern w:val="0"/>
                <w:sz w:val="22"/>
              </w:rPr>
              <w:t>根据</w:t>
            </w:r>
            <w:r>
              <w:rPr>
                <w:rFonts w:ascii="宋体" w:hAnsi="Times New Roman" w:cs="宋体" w:hint="eastAsia"/>
                <w:color w:val="000000"/>
                <w:kern w:val="0"/>
                <w:sz w:val="22"/>
              </w:rPr>
              <w:t>投标产品技术指标的符合性、优越性等情况横向比较，</w:t>
            </w:r>
            <w:r>
              <w:rPr>
                <w:rFonts w:ascii="宋体" w:hAnsi="宋体" w:cs="宋体" w:hint="eastAsia"/>
                <w:bCs/>
                <w:szCs w:val="21"/>
              </w:rPr>
              <w:t>优秀得</w:t>
            </w:r>
            <w:r>
              <w:rPr>
                <w:rFonts w:ascii="宋体" w:hAnsi="宋体" w:cs="宋体"/>
                <w:bCs/>
                <w:szCs w:val="21"/>
              </w:rPr>
              <w:t>4.8-7</w:t>
            </w:r>
            <w:r>
              <w:rPr>
                <w:rFonts w:ascii="宋体" w:hAnsi="宋体" w:cs="宋体" w:hint="eastAsia"/>
                <w:bCs/>
                <w:szCs w:val="21"/>
              </w:rPr>
              <w:t>分，良好得</w:t>
            </w:r>
            <w:r>
              <w:rPr>
                <w:rFonts w:ascii="宋体" w:hAnsi="宋体" w:cs="宋体"/>
                <w:bCs/>
                <w:szCs w:val="21"/>
              </w:rPr>
              <w:t>2.4-4.7</w:t>
            </w:r>
            <w:r>
              <w:rPr>
                <w:rFonts w:ascii="宋体" w:hAnsi="宋体" w:cs="宋体" w:hint="eastAsia"/>
                <w:bCs/>
                <w:szCs w:val="21"/>
              </w:rPr>
              <w:t>分，一般得</w:t>
            </w:r>
            <w:r>
              <w:rPr>
                <w:rFonts w:ascii="宋体" w:hAnsi="宋体" w:cs="宋体" w:hint="eastAsia"/>
                <w:bCs/>
                <w:szCs w:val="21"/>
              </w:rPr>
              <w:t>0-</w:t>
            </w:r>
            <w:r>
              <w:rPr>
                <w:rFonts w:ascii="宋体" w:hAnsi="宋体" w:cs="宋体"/>
                <w:bCs/>
                <w:szCs w:val="21"/>
              </w:rPr>
              <w:t>2.3</w:t>
            </w:r>
            <w:r>
              <w:rPr>
                <w:rFonts w:ascii="宋体" w:hAnsi="宋体" w:cs="宋体" w:hint="eastAsia"/>
                <w:bCs/>
                <w:szCs w:val="21"/>
              </w:rPr>
              <w:t>分。</w:t>
            </w:r>
          </w:p>
        </w:tc>
      </w:tr>
      <w:tr w:rsidR="005675D8">
        <w:trPr>
          <w:cantSplit/>
          <w:trHeight w:val="690"/>
          <w:jc w:val="center"/>
        </w:trPr>
        <w:tc>
          <w:tcPr>
            <w:tcW w:w="704" w:type="dxa"/>
            <w:vMerge/>
            <w:tcBorders>
              <w:left w:val="single" w:sz="4" w:space="0" w:color="auto"/>
              <w:right w:val="single" w:sz="4" w:space="0" w:color="auto"/>
            </w:tcBorders>
            <w:vAlign w:val="center"/>
          </w:tcPr>
          <w:p w:rsidR="005675D8" w:rsidRDefault="005675D8">
            <w:pPr>
              <w:pStyle w:val="New"/>
              <w:adjustRightInd w:val="0"/>
              <w:snapToGrid w:val="0"/>
              <w:spacing w:line="240" w:lineRule="auto"/>
              <w:jc w:val="center"/>
              <w:rPr>
                <w:rFonts w:ascii="宋体" w:eastAsia="宋体" w:hAnsi="宋体" w:cs="宋体"/>
                <w:color w:val="000000"/>
                <w:sz w:val="21"/>
                <w:szCs w:val="21"/>
              </w:rPr>
            </w:pPr>
          </w:p>
        </w:tc>
        <w:tc>
          <w:tcPr>
            <w:tcW w:w="1598" w:type="dxa"/>
            <w:vMerge/>
            <w:tcBorders>
              <w:left w:val="single" w:sz="4" w:space="0" w:color="auto"/>
              <w:right w:val="single" w:sz="4" w:space="0" w:color="auto"/>
            </w:tcBorders>
            <w:vAlign w:val="center"/>
          </w:tcPr>
          <w:p w:rsidR="005675D8" w:rsidRDefault="005675D8">
            <w:pPr>
              <w:pStyle w:val="New"/>
              <w:adjustRightInd w:val="0"/>
              <w:snapToGrid w:val="0"/>
              <w:spacing w:line="240" w:lineRule="auto"/>
              <w:jc w:val="center"/>
              <w:rPr>
                <w:rFonts w:ascii="宋体" w:eastAsia="宋体" w:hAnsi="宋体" w:cs="宋体"/>
                <w:color w:val="000000"/>
                <w:sz w:val="21"/>
                <w:szCs w:val="21"/>
              </w:rPr>
            </w:pPr>
          </w:p>
        </w:tc>
        <w:tc>
          <w:tcPr>
            <w:tcW w:w="1085" w:type="dxa"/>
            <w:tcBorders>
              <w:left w:val="single" w:sz="4" w:space="0" w:color="auto"/>
              <w:right w:val="single" w:sz="4" w:space="0" w:color="auto"/>
            </w:tcBorders>
            <w:vAlign w:val="center"/>
          </w:tcPr>
          <w:p w:rsidR="005675D8" w:rsidRDefault="00C058A1">
            <w:pPr>
              <w:pStyle w:val="L1"/>
            </w:pPr>
            <w:r>
              <w:rPr>
                <w:rFonts w:hint="eastAsia"/>
              </w:rPr>
              <w:t>0～5分</w:t>
            </w:r>
          </w:p>
        </w:tc>
        <w:tc>
          <w:tcPr>
            <w:tcW w:w="6034" w:type="dxa"/>
            <w:tcBorders>
              <w:top w:val="single" w:sz="4" w:space="0" w:color="auto"/>
              <w:left w:val="single" w:sz="4" w:space="0" w:color="auto"/>
              <w:right w:val="single" w:sz="4" w:space="0" w:color="auto"/>
            </w:tcBorders>
            <w:vAlign w:val="center"/>
          </w:tcPr>
          <w:p w:rsidR="005675D8" w:rsidRDefault="00C058A1">
            <w:pPr>
              <w:autoSpaceDE w:val="0"/>
              <w:autoSpaceDN w:val="0"/>
              <w:adjustRightInd w:val="0"/>
              <w:spacing w:line="340" w:lineRule="exact"/>
              <w:jc w:val="left"/>
              <w:rPr>
                <w:rFonts w:ascii="宋体" w:hAnsi="宋体"/>
                <w:color w:val="000000"/>
                <w:szCs w:val="21"/>
              </w:rPr>
            </w:pPr>
            <w:r>
              <w:rPr>
                <w:rFonts w:ascii="宋体" w:hAnsi="宋体" w:cs="宋体" w:hint="eastAsia"/>
                <w:bCs/>
                <w:szCs w:val="21"/>
              </w:rPr>
              <w:t>根据</w:t>
            </w:r>
            <w:r>
              <w:rPr>
                <w:rFonts w:ascii="宋体" w:hAnsi="Times New Roman" w:cs="宋体" w:hint="eastAsia"/>
                <w:color w:val="000000"/>
                <w:kern w:val="0"/>
                <w:sz w:val="22"/>
              </w:rPr>
              <w:t>投标产品主要原材料及零配件选用情况横向比较</w:t>
            </w:r>
            <w:r>
              <w:rPr>
                <w:rFonts w:ascii="宋体" w:hAnsi="宋体" w:cs="宋体" w:hint="eastAsia"/>
                <w:bCs/>
                <w:szCs w:val="21"/>
              </w:rPr>
              <w:t>，优秀得</w:t>
            </w:r>
            <w:r>
              <w:rPr>
                <w:rFonts w:ascii="宋体" w:hAnsi="宋体" w:cs="宋体" w:hint="eastAsia"/>
                <w:bCs/>
                <w:szCs w:val="21"/>
              </w:rPr>
              <w:t>3.4-5</w:t>
            </w:r>
            <w:r>
              <w:rPr>
                <w:rFonts w:ascii="宋体" w:hAnsi="宋体" w:cs="宋体" w:hint="eastAsia"/>
                <w:bCs/>
                <w:szCs w:val="21"/>
              </w:rPr>
              <w:t>分，良好得</w:t>
            </w:r>
            <w:r>
              <w:rPr>
                <w:rFonts w:ascii="宋体" w:hAnsi="宋体" w:cs="宋体" w:hint="eastAsia"/>
                <w:bCs/>
                <w:szCs w:val="21"/>
              </w:rPr>
              <w:t>1.7-3.3</w:t>
            </w:r>
            <w:r>
              <w:rPr>
                <w:rFonts w:ascii="宋体" w:hAnsi="宋体" w:cs="宋体" w:hint="eastAsia"/>
                <w:bCs/>
                <w:szCs w:val="21"/>
              </w:rPr>
              <w:t>分，一般得</w:t>
            </w:r>
            <w:r>
              <w:rPr>
                <w:rFonts w:ascii="宋体" w:hAnsi="宋体" w:cs="宋体" w:hint="eastAsia"/>
                <w:bCs/>
                <w:szCs w:val="21"/>
              </w:rPr>
              <w:t>0-1.6</w:t>
            </w:r>
            <w:r>
              <w:rPr>
                <w:rFonts w:ascii="宋体" w:hAnsi="宋体" w:cs="宋体" w:hint="eastAsia"/>
                <w:bCs/>
                <w:szCs w:val="21"/>
              </w:rPr>
              <w:t>分。</w:t>
            </w:r>
            <w:r>
              <w:rPr>
                <w:rFonts w:ascii="宋体" w:hAnsi="宋体" w:cs="宋体" w:hint="eastAsia"/>
                <w:bCs/>
                <w:szCs w:val="21"/>
              </w:rPr>
              <w:t xml:space="preserve"> </w:t>
            </w:r>
          </w:p>
        </w:tc>
      </w:tr>
      <w:tr w:rsidR="005675D8">
        <w:trPr>
          <w:cantSplit/>
          <w:trHeight w:val="690"/>
          <w:jc w:val="center"/>
        </w:trPr>
        <w:tc>
          <w:tcPr>
            <w:tcW w:w="704" w:type="dxa"/>
            <w:vMerge/>
            <w:tcBorders>
              <w:left w:val="single" w:sz="4" w:space="0" w:color="auto"/>
              <w:right w:val="single" w:sz="4" w:space="0" w:color="auto"/>
            </w:tcBorders>
            <w:vAlign w:val="center"/>
          </w:tcPr>
          <w:p w:rsidR="005675D8" w:rsidRDefault="005675D8">
            <w:pPr>
              <w:pStyle w:val="New"/>
              <w:adjustRightInd w:val="0"/>
              <w:snapToGrid w:val="0"/>
              <w:spacing w:line="240" w:lineRule="auto"/>
              <w:jc w:val="center"/>
              <w:rPr>
                <w:rFonts w:ascii="宋体" w:eastAsia="宋体" w:hAnsi="宋体" w:cs="宋体"/>
                <w:color w:val="000000"/>
                <w:sz w:val="21"/>
                <w:szCs w:val="21"/>
              </w:rPr>
            </w:pPr>
          </w:p>
        </w:tc>
        <w:tc>
          <w:tcPr>
            <w:tcW w:w="1598" w:type="dxa"/>
            <w:vMerge/>
            <w:tcBorders>
              <w:left w:val="single" w:sz="4" w:space="0" w:color="auto"/>
              <w:right w:val="single" w:sz="4" w:space="0" w:color="auto"/>
            </w:tcBorders>
            <w:vAlign w:val="center"/>
          </w:tcPr>
          <w:p w:rsidR="005675D8" w:rsidRDefault="005675D8">
            <w:pPr>
              <w:pStyle w:val="New"/>
              <w:adjustRightInd w:val="0"/>
              <w:snapToGrid w:val="0"/>
              <w:spacing w:line="240" w:lineRule="auto"/>
              <w:jc w:val="center"/>
              <w:rPr>
                <w:rFonts w:ascii="宋体" w:eastAsia="宋体" w:hAnsi="宋体" w:cs="宋体"/>
                <w:color w:val="000000"/>
                <w:sz w:val="21"/>
                <w:szCs w:val="21"/>
              </w:rPr>
            </w:pPr>
          </w:p>
        </w:tc>
        <w:tc>
          <w:tcPr>
            <w:tcW w:w="1085" w:type="dxa"/>
            <w:tcBorders>
              <w:left w:val="single" w:sz="4" w:space="0" w:color="auto"/>
              <w:right w:val="single" w:sz="4" w:space="0" w:color="auto"/>
            </w:tcBorders>
            <w:vAlign w:val="center"/>
          </w:tcPr>
          <w:p w:rsidR="005675D8" w:rsidRDefault="00C058A1">
            <w:pPr>
              <w:pStyle w:val="L1"/>
            </w:pPr>
            <w:r>
              <w:rPr>
                <w:rFonts w:hint="eastAsia"/>
              </w:rPr>
              <w:t>0-4分</w:t>
            </w:r>
          </w:p>
        </w:tc>
        <w:tc>
          <w:tcPr>
            <w:tcW w:w="6034" w:type="dxa"/>
            <w:tcBorders>
              <w:top w:val="single" w:sz="4" w:space="0" w:color="auto"/>
              <w:left w:val="single" w:sz="4" w:space="0" w:color="auto"/>
              <w:right w:val="single" w:sz="4" w:space="0" w:color="auto"/>
            </w:tcBorders>
            <w:vAlign w:val="center"/>
          </w:tcPr>
          <w:p w:rsidR="005675D8" w:rsidRDefault="00C058A1">
            <w:pPr>
              <w:autoSpaceDE w:val="0"/>
              <w:autoSpaceDN w:val="0"/>
              <w:adjustRightInd w:val="0"/>
              <w:spacing w:line="340" w:lineRule="exact"/>
              <w:jc w:val="left"/>
              <w:rPr>
                <w:rFonts w:ascii="宋体" w:hAnsi="宋体" w:cs="宋体"/>
                <w:bCs/>
                <w:szCs w:val="21"/>
              </w:rPr>
            </w:pPr>
            <w:r>
              <w:rPr>
                <w:rFonts w:ascii="宋体" w:hAnsi="宋体" w:cs="宋体" w:hint="eastAsia"/>
                <w:bCs/>
                <w:szCs w:val="21"/>
              </w:rPr>
              <w:t>根据</w:t>
            </w:r>
            <w:r>
              <w:rPr>
                <w:rFonts w:ascii="宋体" w:hAnsi="Times New Roman" w:cs="宋体" w:hint="eastAsia"/>
                <w:color w:val="000000"/>
                <w:kern w:val="0"/>
                <w:sz w:val="22"/>
              </w:rPr>
              <w:t>投标产品到货、安装、调试、验收</w:t>
            </w:r>
            <w:r>
              <w:rPr>
                <w:rFonts w:ascii="宋体" w:hAnsi="宋体" w:cs="宋体" w:hint="eastAsia"/>
                <w:bCs/>
                <w:szCs w:val="21"/>
              </w:rPr>
              <w:t>等方案及质量保证措施</w:t>
            </w:r>
            <w:r>
              <w:rPr>
                <w:rFonts w:ascii="宋体" w:hAnsi="Times New Roman" w:cs="宋体" w:hint="eastAsia"/>
                <w:color w:val="000000"/>
                <w:kern w:val="0"/>
                <w:sz w:val="22"/>
              </w:rPr>
              <w:t>情况横向比较</w:t>
            </w:r>
            <w:r>
              <w:rPr>
                <w:rFonts w:ascii="宋体" w:hAnsi="宋体" w:cs="宋体" w:hint="eastAsia"/>
                <w:bCs/>
                <w:szCs w:val="21"/>
              </w:rPr>
              <w:t>，优秀得</w:t>
            </w:r>
            <w:r>
              <w:rPr>
                <w:rFonts w:ascii="宋体" w:hAnsi="宋体" w:cs="宋体" w:hint="eastAsia"/>
                <w:bCs/>
                <w:szCs w:val="21"/>
              </w:rPr>
              <w:t>2.8</w:t>
            </w:r>
            <w:r>
              <w:rPr>
                <w:rFonts w:ascii="宋体" w:hAnsi="宋体" w:cs="宋体"/>
                <w:bCs/>
                <w:szCs w:val="21"/>
              </w:rPr>
              <w:t>-</w:t>
            </w:r>
            <w:r>
              <w:rPr>
                <w:rFonts w:ascii="宋体" w:hAnsi="宋体" w:cs="宋体" w:hint="eastAsia"/>
                <w:bCs/>
                <w:szCs w:val="21"/>
              </w:rPr>
              <w:t>4</w:t>
            </w:r>
            <w:r>
              <w:rPr>
                <w:rFonts w:ascii="宋体" w:hAnsi="宋体" w:cs="宋体" w:hint="eastAsia"/>
                <w:bCs/>
                <w:szCs w:val="21"/>
              </w:rPr>
              <w:t>分，良好得</w:t>
            </w:r>
            <w:r>
              <w:rPr>
                <w:rFonts w:ascii="宋体" w:hAnsi="宋体" w:cs="宋体" w:hint="eastAsia"/>
                <w:bCs/>
                <w:szCs w:val="21"/>
              </w:rPr>
              <w:t>1.4</w:t>
            </w:r>
            <w:r>
              <w:rPr>
                <w:rFonts w:ascii="宋体" w:hAnsi="宋体" w:cs="宋体"/>
                <w:bCs/>
                <w:szCs w:val="21"/>
              </w:rPr>
              <w:t>-</w:t>
            </w:r>
            <w:r>
              <w:rPr>
                <w:rFonts w:ascii="宋体" w:hAnsi="宋体" w:cs="宋体" w:hint="eastAsia"/>
                <w:bCs/>
                <w:szCs w:val="21"/>
              </w:rPr>
              <w:t>2.7</w:t>
            </w:r>
            <w:r>
              <w:rPr>
                <w:rFonts w:ascii="宋体" w:hAnsi="宋体" w:cs="宋体" w:hint="eastAsia"/>
                <w:bCs/>
                <w:szCs w:val="21"/>
              </w:rPr>
              <w:t>分，一般得</w:t>
            </w:r>
            <w:r>
              <w:rPr>
                <w:rFonts w:ascii="宋体" w:hAnsi="宋体" w:cs="宋体" w:hint="eastAsia"/>
                <w:bCs/>
                <w:szCs w:val="21"/>
              </w:rPr>
              <w:t>0-</w:t>
            </w:r>
            <w:r>
              <w:rPr>
                <w:rFonts w:ascii="宋体" w:hAnsi="宋体" w:cs="宋体"/>
                <w:bCs/>
                <w:szCs w:val="21"/>
              </w:rPr>
              <w:t>1.</w:t>
            </w:r>
            <w:r>
              <w:rPr>
                <w:rFonts w:ascii="宋体" w:hAnsi="宋体" w:cs="宋体" w:hint="eastAsia"/>
                <w:bCs/>
                <w:szCs w:val="21"/>
              </w:rPr>
              <w:t>3</w:t>
            </w:r>
            <w:r>
              <w:rPr>
                <w:rFonts w:ascii="宋体" w:hAnsi="宋体" w:cs="宋体" w:hint="eastAsia"/>
                <w:bCs/>
                <w:szCs w:val="21"/>
              </w:rPr>
              <w:t>分。</w:t>
            </w:r>
          </w:p>
        </w:tc>
      </w:tr>
      <w:tr w:rsidR="005675D8">
        <w:trPr>
          <w:cantSplit/>
          <w:jc w:val="center"/>
        </w:trPr>
        <w:tc>
          <w:tcPr>
            <w:tcW w:w="704" w:type="dxa"/>
            <w:tcBorders>
              <w:left w:val="single" w:sz="4" w:space="0" w:color="auto"/>
              <w:right w:val="single" w:sz="4" w:space="0" w:color="auto"/>
            </w:tcBorders>
            <w:vAlign w:val="center"/>
          </w:tcPr>
          <w:p w:rsidR="005675D8" w:rsidRDefault="00C058A1">
            <w:pPr>
              <w:pStyle w:val="New"/>
              <w:adjustRightInd w:val="0"/>
              <w:snapToGrid w:val="0"/>
              <w:spacing w:line="240" w:lineRule="auto"/>
              <w:jc w:val="center"/>
              <w:rPr>
                <w:rFonts w:ascii="宋体" w:eastAsia="宋体" w:hAnsi="宋体" w:cs="宋体"/>
                <w:color w:val="000000"/>
                <w:sz w:val="21"/>
                <w:szCs w:val="21"/>
              </w:rPr>
            </w:pPr>
            <w:r>
              <w:rPr>
                <w:rFonts w:ascii="宋体" w:eastAsia="宋体" w:hAnsi="宋体" w:cs="宋体" w:hint="eastAsia"/>
                <w:color w:val="000000"/>
                <w:sz w:val="21"/>
                <w:szCs w:val="21"/>
              </w:rPr>
              <w:t>3</w:t>
            </w:r>
          </w:p>
        </w:tc>
        <w:tc>
          <w:tcPr>
            <w:tcW w:w="1598" w:type="dxa"/>
            <w:tcBorders>
              <w:left w:val="single" w:sz="4" w:space="0" w:color="auto"/>
              <w:right w:val="single" w:sz="4" w:space="0" w:color="auto"/>
            </w:tcBorders>
            <w:vAlign w:val="center"/>
          </w:tcPr>
          <w:p w:rsidR="005675D8" w:rsidRDefault="00C058A1">
            <w:pPr>
              <w:pStyle w:val="New"/>
              <w:adjustRightInd w:val="0"/>
              <w:snapToGrid w:val="0"/>
              <w:spacing w:line="240" w:lineRule="auto"/>
              <w:jc w:val="center"/>
              <w:rPr>
                <w:rFonts w:ascii="宋体" w:eastAsia="宋体" w:hAnsi="宋体" w:cs="宋体"/>
                <w:color w:val="000000"/>
                <w:sz w:val="21"/>
                <w:szCs w:val="21"/>
              </w:rPr>
            </w:pPr>
            <w:r>
              <w:rPr>
                <w:rFonts w:ascii="宋体" w:eastAsia="宋体" w:hAnsi="宋体" w:cs="宋体" w:hint="eastAsia"/>
                <w:color w:val="000000"/>
                <w:sz w:val="21"/>
                <w:szCs w:val="21"/>
              </w:rPr>
              <w:t>样品</w:t>
            </w:r>
          </w:p>
          <w:p w:rsidR="005675D8" w:rsidRDefault="00C058A1">
            <w:pPr>
              <w:pStyle w:val="New"/>
              <w:adjustRightInd w:val="0"/>
              <w:snapToGrid w:val="0"/>
              <w:spacing w:line="240" w:lineRule="auto"/>
              <w:jc w:val="center"/>
              <w:rPr>
                <w:rFonts w:ascii="宋体" w:eastAsia="宋体" w:hAnsi="宋体" w:cs="宋体"/>
                <w:color w:val="000000"/>
                <w:sz w:val="21"/>
                <w:szCs w:val="21"/>
              </w:rPr>
            </w:pPr>
            <w:r>
              <w:rPr>
                <w:rFonts w:ascii="宋体" w:eastAsia="宋体" w:hAnsi="宋体" w:cs="宋体" w:hint="eastAsia"/>
                <w:color w:val="000000"/>
                <w:sz w:val="21"/>
                <w:szCs w:val="21"/>
              </w:rPr>
              <w:t>（满分5分）</w:t>
            </w:r>
          </w:p>
        </w:tc>
        <w:tc>
          <w:tcPr>
            <w:tcW w:w="1085" w:type="dxa"/>
            <w:tcBorders>
              <w:left w:val="single" w:sz="4" w:space="0" w:color="auto"/>
              <w:right w:val="single" w:sz="4" w:space="0" w:color="auto"/>
            </w:tcBorders>
            <w:vAlign w:val="center"/>
          </w:tcPr>
          <w:p w:rsidR="005675D8" w:rsidRDefault="00C058A1">
            <w:pPr>
              <w:pStyle w:val="L1"/>
            </w:pPr>
            <w:r>
              <w:rPr>
                <w:rFonts w:hint="eastAsia"/>
              </w:rPr>
              <w:t>0～5分</w:t>
            </w:r>
          </w:p>
        </w:tc>
        <w:tc>
          <w:tcPr>
            <w:tcW w:w="6034" w:type="dxa"/>
            <w:tcBorders>
              <w:top w:val="single" w:sz="4" w:space="0" w:color="auto"/>
              <w:left w:val="single" w:sz="4" w:space="0" w:color="auto"/>
              <w:bottom w:val="single" w:sz="4" w:space="0" w:color="auto"/>
              <w:right w:val="single" w:sz="4" w:space="0" w:color="auto"/>
            </w:tcBorders>
            <w:vAlign w:val="center"/>
          </w:tcPr>
          <w:p w:rsidR="005675D8" w:rsidRDefault="00C058A1">
            <w:pPr>
              <w:autoSpaceDE w:val="0"/>
              <w:autoSpaceDN w:val="0"/>
              <w:adjustRightInd w:val="0"/>
              <w:spacing w:line="340" w:lineRule="exact"/>
              <w:jc w:val="left"/>
              <w:rPr>
                <w:rFonts w:ascii="宋体" w:hAnsi="宋体"/>
                <w:color w:val="000000"/>
                <w:szCs w:val="21"/>
              </w:rPr>
            </w:pPr>
            <w:r>
              <w:rPr>
                <w:rFonts w:ascii="宋体" w:hAnsi="宋体" w:cs="宋体" w:hint="eastAsia"/>
                <w:bCs/>
                <w:szCs w:val="21"/>
              </w:rPr>
              <w:t>根据投标人提供的样品投标样品工艺、材质及细节处理水平、与采购需求的符合程度等情况</w:t>
            </w:r>
            <w:r>
              <w:rPr>
                <w:rFonts w:ascii="宋体" w:hAnsi="Times New Roman" w:cs="宋体" w:hint="eastAsia"/>
                <w:color w:val="000000"/>
                <w:kern w:val="0"/>
                <w:sz w:val="22"/>
              </w:rPr>
              <w:t>横向比较</w:t>
            </w:r>
            <w:r>
              <w:rPr>
                <w:rFonts w:ascii="宋体" w:hAnsi="宋体" w:cs="宋体" w:hint="eastAsia"/>
                <w:bCs/>
                <w:szCs w:val="21"/>
              </w:rPr>
              <w:t>，优秀得</w:t>
            </w:r>
            <w:r>
              <w:rPr>
                <w:rFonts w:ascii="宋体" w:hAnsi="宋体" w:cs="宋体" w:hint="eastAsia"/>
                <w:bCs/>
                <w:szCs w:val="21"/>
              </w:rPr>
              <w:t>3.4</w:t>
            </w:r>
            <w:r>
              <w:rPr>
                <w:rFonts w:ascii="宋体" w:hAnsi="宋体" w:cs="宋体"/>
                <w:bCs/>
                <w:szCs w:val="21"/>
              </w:rPr>
              <w:t>-</w:t>
            </w:r>
            <w:r>
              <w:rPr>
                <w:rFonts w:ascii="宋体" w:hAnsi="宋体" w:cs="宋体" w:hint="eastAsia"/>
                <w:bCs/>
                <w:szCs w:val="21"/>
              </w:rPr>
              <w:t>5</w:t>
            </w:r>
            <w:r>
              <w:rPr>
                <w:rFonts w:ascii="宋体" w:hAnsi="宋体" w:cs="宋体" w:hint="eastAsia"/>
                <w:bCs/>
                <w:szCs w:val="21"/>
              </w:rPr>
              <w:t>分，良好得</w:t>
            </w:r>
            <w:r>
              <w:rPr>
                <w:rFonts w:ascii="宋体" w:hAnsi="宋体" w:cs="宋体" w:hint="eastAsia"/>
                <w:bCs/>
                <w:szCs w:val="21"/>
              </w:rPr>
              <w:t>1.7</w:t>
            </w:r>
            <w:r>
              <w:rPr>
                <w:rFonts w:ascii="宋体" w:hAnsi="宋体" w:cs="宋体"/>
                <w:bCs/>
                <w:szCs w:val="21"/>
              </w:rPr>
              <w:t>-</w:t>
            </w:r>
            <w:r>
              <w:rPr>
                <w:rFonts w:ascii="宋体" w:hAnsi="宋体" w:cs="宋体" w:hint="eastAsia"/>
                <w:bCs/>
                <w:szCs w:val="21"/>
              </w:rPr>
              <w:t>3.3</w:t>
            </w:r>
            <w:r>
              <w:rPr>
                <w:rFonts w:ascii="宋体" w:hAnsi="宋体" w:cs="宋体" w:hint="eastAsia"/>
                <w:bCs/>
                <w:szCs w:val="21"/>
              </w:rPr>
              <w:t>分，一般得</w:t>
            </w:r>
            <w:r>
              <w:rPr>
                <w:rFonts w:ascii="宋体" w:hAnsi="宋体" w:cs="宋体" w:hint="eastAsia"/>
                <w:bCs/>
                <w:szCs w:val="21"/>
              </w:rPr>
              <w:t>0-1.6</w:t>
            </w:r>
            <w:r>
              <w:rPr>
                <w:rFonts w:ascii="宋体" w:hAnsi="宋体" w:cs="宋体" w:hint="eastAsia"/>
                <w:bCs/>
                <w:szCs w:val="21"/>
              </w:rPr>
              <w:t>分。</w:t>
            </w:r>
          </w:p>
        </w:tc>
      </w:tr>
      <w:tr w:rsidR="005675D8">
        <w:trPr>
          <w:trHeight w:val="405"/>
          <w:jc w:val="center"/>
        </w:trPr>
        <w:tc>
          <w:tcPr>
            <w:tcW w:w="704" w:type="dxa"/>
            <w:tcBorders>
              <w:top w:val="single" w:sz="4" w:space="0" w:color="auto"/>
              <w:left w:val="single" w:sz="4" w:space="0" w:color="auto"/>
              <w:right w:val="single" w:sz="4" w:space="0" w:color="auto"/>
            </w:tcBorders>
            <w:vAlign w:val="center"/>
          </w:tcPr>
          <w:p w:rsidR="005675D8" w:rsidRDefault="00C058A1">
            <w:pPr>
              <w:pStyle w:val="L1"/>
            </w:pPr>
            <w:r>
              <w:rPr>
                <w:rFonts w:hint="eastAsia"/>
              </w:rPr>
              <w:t>4</w:t>
            </w:r>
          </w:p>
        </w:tc>
        <w:tc>
          <w:tcPr>
            <w:tcW w:w="1598" w:type="dxa"/>
            <w:tcBorders>
              <w:top w:val="single" w:sz="4" w:space="0" w:color="auto"/>
              <w:left w:val="single" w:sz="4" w:space="0" w:color="auto"/>
              <w:right w:val="single" w:sz="4" w:space="0" w:color="auto"/>
            </w:tcBorders>
            <w:vAlign w:val="center"/>
          </w:tcPr>
          <w:p w:rsidR="005675D8" w:rsidRDefault="00C058A1">
            <w:pPr>
              <w:pStyle w:val="New"/>
              <w:adjustRightInd w:val="0"/>
              <w:snapToGrid w:val="0"/>
              <w:spacing w:line="240" w:lineRule="auto"/>
              <w:jc w:val="center"/>
              <w:rPr>
                <w:rFonts w:ascii="宋体" w:eastAsia="宋体" w:hAnsi="宋体" w:cs="宋体"/>
                <w:color w:val="000000"/>
                <w:sz w:val="21"/>
                <w:szCs w:val="21"/>
              </w:rPr>
            </w:pPr>
            <w:r>
              <w:rPr>
                <w:rFonts w:ascii="宋体" w:eastAsia="宋体" w:hAnsi="宋体" w:cs="宋体" w:hint="eastAsia"/>
                <w:color w:val="000000"/>
                <w:sz w:val="21"/>
                <w:szCs w:val="21"/>
              </w:rPr>
              <w:t>服务承诺</w:t>
            </w:r>
          </w:p>
          <w:p w:rsidR="005675D8" w:rsidRDefault="00C058A1">
            <w:pPr>
              <w:pStyle w:val="New"/>
              <w:adjustRightInd w:val="0"/>
              <w:snapToGrid w:val="0"/>
              <w:spacing w:line="240" w:lineRule="auto"/>
              <w:jc w:val="center"/>
              <w:rPr>
                <w:rFonts w:ascii="宋体" w:eastAsia="宋体" w:hAnsi="宋体" w:cs="宋体"/>
                <w:color w:val="000000"/>
                <w:sz w:val="21"/>
                <w:szCs w:val="21"/>
              </w:rPr>
            </w:pPr>
            <w:r>
              <w:rPr>
                <w:rFonts w:ascii="宋体" w:eastAsia="宋体" w:hAnsi="宋体" w:cs="宋体" w:hint="eastAsia"/>
                <w:color w:val="000000"/>
                <w:sz w:val="21"/>
                <w:szCs w:val="21"/>
              </w:rPr>
              <w:t>（满分3分）</w:t>
            </w:r>
          </w:p>
        </w:tc>
        <w:tc>
          <w:tcPr>
            <w:tcW w:w="1085" w:type="dxa"/>
            <w:tcBorders>
              <w:top w:val="single" w:sz="4" w:space="0" w:color="auto"/>
              <w:left w:val="single" w:sz="4" w:space="0" w:color="auto"/>
              <w:right w:val="single" w:sz="4" w:space="0" w:color="auto"/>
            </w:tcBorders>
            <w:vAlign w:val="center"/>
          </w:tcPr>
          <w:p w:rsidR="005675D8" w:rsidRDefault="00C058A1">
            <w:pPr>
              <w:pStyle w:val="L1"/>
            </w:pPr>
            <w:r>
              <w:rPr>
                <w:rFonts w:hint="eastAsia"/>
              </w:rPr>
              <w:t>0～3分</w:t>
            </w:r>
          </w:p>
        </w:tc>
        <w:tc>
          <w:tcPr>
            <w:tcW w:w="6034" w:type="dxa"/>
            <w:tcBorders>
              <w:top w:val="single" w:sz="4" w:space="0" w:color="auto"/>
              <w:left w:val="single" w:sz="4" w:space="0" w:color="auto"/>
              <w:right w:val="single" w:sz="4" w:space="0" w:color="auto"/>
            </w:tcBorders>
          </w:tcPr>
          <w:p w:rsidR="005675D8" w:rsidRDefault="00C058A1">
            <w:pPr>
              <w:autoSpaceDE w:val="0"/>
              <w:autoSpaceDN w:val="0"/>
              <w:adjustRightInd w:val="0"/>
              <w:spacing w:line="340" w:lineRule="exact"/>
              <w:jc w:val="left"/>
              <w:rPr>
                <w:rFonts w:ascii="宋体" w:hAnsi="宋体"/>
                <w:color w:val="000000"/>
                <w:kern w:val="0"/>
                <w:szCs w:val="21"/>
              </w:rPr>
            </w:pPr>
            <w:r>
              <w:rPr>
                <w:rFonts w:ascii="宋体" w:hAnsi="宋体" w:hint="eastAsia"/>
                <w:sz w:val="22"/>
              </w:rPr>
              <w:t>根据产品</w:t>
            </w:r>
            <w:r>
              <w:rPr>
                <w:rFonts w:ascii="宋体" w:hAnsi="宋体" w:cs="宋体" w:hint="eastAsia"/>
                <w:bCs/>
                <w:szCs w:val="21"/>
              </w:rPr>
              <w:t>本地化服务能力、售后服务承诺、提供的售后服务方案的可行性、完整性以及服务承诺落实的保障措施等情况横向比较，优秀得</w:t>
            </w:r>
            <w:r>
              <w:rPr>
                <w:rFonts w:ascii="宋体" w:hAnsi="宋体" w:cs="宋体" w:hint="eastAsia"/>
                <w:bCs/>
                <w:szCs w:val="21"/>
              </w:rPr>
              <w:t>2.1</w:t>
            </w:r>
            <w:r>
              <w:rPr>
                <w:rFonts w:ascii="宋体" w:hAnsi="宋体" w:cs="宋体"/>
                <w:bCs/>
                <w:szCs w:val="21"/>
              </w:rPr>
              <w:t>-</w:t>
            </w:r>
            <w:r>
              <w:rPr>
                <w:rFonts w:ascii="宋体" w:hAnsi="宋体" w:cs="宋体" w:hint="eastAsia"/>
                <w:bCs/>
                <w:szCs w:val="21"/>
              </w:rPr>
              <w:t>3</w:t>
            </w:r>
            <w:r>
              <w:rPr>
                <w:rFonts w:ascii="宋体" w:hAnsi="宋体" w:cs="宋体" w:hint="eastAsia"/>
                <w:bCs/>
                <w:szCs w:val="21"/>
              </w:rPr>
              <w:t>分，良好得</w:t>
            </w:r>
            <w:r>
              <w:rPr>
                <w:rFonts w:ascii="宋体" w:hAnsi="宋体" w:cs="宋体" w:hint="eastAsia"/>
                <w:bCs/>
                <w:szCs w:val="21"/>
              </w:rPr>
              <w:t>1.1</w:t>
            </w:r>
            <w:r>
              <w:rPr>
                <w:rFonts w:ascii="宋体" w:hAnsi="宋体" w:cs="宋体"/>
                <w:bCs/>
                <w:szCs w:val="21"/>
              </w:rPr>
              <w:t>-</w:t>
            </w:r>
            <w:r>
              <w:rPr>
                <w:rFonts w:ascii="宋体" w:hAnsi="宋体" w:cs="宋体" w:hint="eastAsia"/>
                <w:bCs/>
                <w:szCs w:val="21"/>
              </w:rPr>
              <w:t>2</w:t>
            </w:r>
            <w:r>
              <w:rPr>
                <w:rFonts w:ascii="宋体" w:hAnsi="宋体" w:cs="宋体" w:hint="eastAsia"/>
                <w:bCs/>
                <w:szCs w:val="21"/>
              </w:rPr>
              <w:t>分，一般得</w:t>
            </w:r>
            <w:r>
              <w:rPr>
                <w:rFonts w:ascii="宋体" w:hAnsi="宋体" w:cs="宋体" w:hint="eastAsia"/>
                <w:bCs/>
                <w:szCs w:val="21"/>
              </w:rPr>
              <w:t>0-1</w:t>
            </w:r>
            <w:r>
              <w:rPr>
                <w:rFonts w:ascii="宋体" w:hAnsi="宋体" w:cs="宋体" w:hint="eastAsia"/>
                <w:bCs/>
                <w:szCs w:val="21"/>
              </w:rPr>
              <w:t>分。</w:t>
            </w:r>
          </w:p>
        </w:tc>
      </w:tr>
    </w:tbl>
    <w:p w:rsidR="005675D8" w:rsidRDefault="005675D8">
      <w:pPr>
        <w:adjustRightInd w:val="0"/>
        <w:snapToGrid w:val="0"/>
        <w:spacing w:line="360" w:lineRule="exact"/>
        <w:ind w:firstLineChars="200" w:firstLine="440"/>
        <w:rPr>
          <w:rFonts w:ascii="宋体" w:hAnsi="宋体" w:cs="宋体"/>
          <w:sz w:val="22"/>
        </w:rPr>
      </w:pPr>
    </w:p>
    <w:p w:rsidR="005675D8" w:rsidRDefault="00C058A1">
      <w:pPr>
        <w:adjustRightInd w:val="0"/>
        <w:snapToGrid w:val="0"/>
        <w:spacing w:line="360" w:lineRule="exact"/>
        <w:ind w:firstLineChars="200" w:firstLine="440"/>
        <w:rPr>
          <w:rFonts w:ascii="宋体" w:hAnsi="宋体" w:cs="宋体"/>
          <w:b/>
          <w:sz w:val="22"/>
        </w:rPr>
      </w:pPr>
      <w:r>
        <w:rPr>
          <w:rFonts w:ascii="宋体" w:hAnsi="宋体" w:cs="宋体" w:hint="eastAsia"/>
          <w:sz w:val="22"/>
        </w:rPr>
        <w:t>2.</w:t>
      </w:r>
      <w:r>
        <w:rPr>
          <w:rFonts w:ascii="宋体" w:hAnsi="宋体" w:cs="宋体" w:hint="eastAsia"/>
          <w:b/>
          <w:sz w:val="22"/>
        </w:rPr>
        <w:t>投标文件的商务报价评审</w:t>
      </w:r>
      <w:r>
        <w:rPr>
          <w:rFonts w:ascii="宋体" w:hAnsi="宋体" w:cs="宋体" w:hint="eastAsia"/>
          <w:b/>
          <w:sz w:val="22"/>
        </w:rPr>
        <w:t xml:space="preserve"> </w:t>
      </w:r>
      <w:r>
        <w:rPr>
          <w:rFonts w:ascii="宋体" w:hAnsi="宋体" w:cs="宋体"/>
          <w:b/>
          <w:sz w:val="22"/>
        </w:rPr>
        <w:t>70</w:t>
      </w:r>
      <w:r>
        <w:rPr>
          <w:rFonts w:ascii="宋体" w:hAnsi="宋体" w:cs="宋体"/>
          <w:b/>
          <w:sz w:val="22"/>
        </w:rPr>
        <w:t>分</w:t>
      </w:r>
      <w:r>
        <w:rPr>
          <w:rFonts w:ascii="宋体" w:hAnsi="宋体" w:cs="宋体" w:hint="eastAsia"/>
          <w:b/>
          <w:sz w:val="22"/>
        </w:rPr>
        <w:t xml:space="preserve"> </w:t>
      </w:r>
    </w:p>
    <w:p w:rsidR="005675D8" w:rsidRDefault="00C058A1">
      <w:pPr>
        <w:adjustRightInd w:val="0"/>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1</w:t>
      </w:r>
      <w:r>
        <w:rPr>
          <w:rFonts w:ascii="宋体" w:hAnsi="宋体" w:cs="宋体" w:hint="eastAsia"/>
          <w:sz w:val="22"/>
        </w:rPr>
        <w:t>）由评标委员会全体成员对投标文件的报价进行评审。评标专家应对报价的范围、数量、单价、费用组成和总价等进行全面审阅和对比分析，找出报价差异的原因及存在的问题。</w:t>
      </w:r>
    </w:p>
    <w:p w:rsidR="005675D8" w:rsidRDefault="00C058A1">
      <w:pPr>
        <w:adjustRightInd w:val="0"/>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2</w:t>
      </w:r>
      <w:r>
        <w:rPr>
          <w:rFonts w:ascii="宋体" w:hAnsi="宋体" w:cs="宋体" w:hint="eastAsia"/>
          <w:sz w:val="22"/>
        </w:rPr>
        <w:t>）报价评审应以报价口径范围一致的投标评标价为依据。投标评标价应在最终报价（不含税价）的基础上，按照招标文件约定的因素和方法进行计算。</w:t>
      </w:r>
    </w:p>
    <w:p w:rsidR="005675D8" w:rsidRDefault="00C058A1">
      <w:pPr>
        <w:adjustRightInd w:val="0"/>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3</w:t>
      </w:r>
      <w:r>
        <w:rPr>
          <w:rFonts w:ascii="宋体" w:hAnsi="宋体" w:cs="宋体" w:hint="eastAsia"/>
          <w:sz w:val="22"/>
        </w:rPr>
        <w:t>）评标基准价由评标委员会依据下述方法计算，除计算差错外，确认后的评标基准价在本次招标期间保持不变。</w:t>
      </w:r>
    </w:p>
    <w:p w:rsidR="005675D8" w:rsidRDefault="00C058A1">
      <w:pPr>
        <w:adjustRightInd w:val="0"/>
        <w:snapToGrid w:val="0"/>
        <w:spacing w:line="360" w:lineRule="exact"/>
        <w:ind w:firstLineChars="200" w:firstLine="440"/>
        <w:rPr>
          <w:rFonts w:ascii="宋体" w:hAnsi="宋体" w:cs="宋体"/>
          <w:sz w:val="22"/>
        </w:rPr>
      </w:pPr>
      <w:r>
        <w:rPr>
          <w:rFonts w:ascii="宋体" w:hAnsi="宋体" w:cs="宋体" w:hint="eastAsia"/>
          <w:sz w:val="22"/>
        </w:rPr>
        <w:t>计算差错，仅限于以下两种情况：（</w:t>
      </w:r>
      <w:r>
        <w:rPr>
          <w:rFonts w:ascii="宋体" w:hAnsi="宋体" w:cs="宋体" w:hint="eastAsia"/>
          <w:sz w:val="22"/>
        </w:rPr>
        <w:t>1</w:t>
      </w:r>
      <w:r>
        <w:rPr>
          <w:rFonts w:ascii="宋体" w:hAnsi="宋体" w:cs="宋体" w:hint="eastAsia"/>
          <w:sz w:val="22"/>
        </w:rPr>
        <w:t>）纯算术性四则运算差错；（</w:t>
      </w:r>
      <w:r>
        <w:rPr>
          <w:rFonts w:ascii="宋体" w:hAnsi="宋体" w:cs="宋体" w:hint="eastAsia"/>
          <w:sz w:val="22"/>
        </w:rPr>
        <w:t>2</w:t>
      </w:r>
      <w:r>
        <w:rPr>
          <w:rFonts w:ascii="宋体" w:hAnsi="宋体" w:cs="宋体" w:hint="eastAsia"/>
          <w:sz w:val="22"/>
        </w:rPr>
        <w:t>）未按约定的计算方</w:t>
      </w:r>
      <w:r>
        <w:rPr>
          <w:rFonts w:ascii="宋体" w:hAnsi="宋体" w:cs="宋体" w:hint="eastAsia"/>
          <w:sz w:val="22"/>
        </w:rPr>
        <w:lastRenderedPageBreak/>
        <w:t>法，多计或者少计投标人报价的。由于评标差错，导致否决投标错误，重新评标纠正等其他情况，不属于计算差错。</w:t>
      </w:r>
    </w:p>
    <w:p w:rsidR="005675D8" w:rsidRDefault="00C058A1">
      <w:pPr>
        <w:adjustRightInd w:val="0"/>
        <w:snapToGrid w:val="0"/>
        <w:spacing w:line="360" w:lineRule="exact"/>
        <w:ind w:firstLineChars="200" w:firstLine="440"/>
        <w:jc w:val="left"/>
        <w:rPr>
          <w:rFonts w:ascii="宋体" w:hAnsi="宋体" w:cs="宋体"/>
          <w:b/>
          <w:sz w:val="22"/>
        </w:rPr>
      </w:pPr>
      <w:r>
        <w:rPr>
          <w:rFonts w:ascii="宋体" w:hAnsi="宋体" w:cs="宋体" w:hint="eastAsia"/>
          <w:b/>
          <w:sz w:val="22"/>
        </w:rPr>
        <w:t>二次平均法</w:t>
      </w:r>
    </w:p>
    <w:p w:rsidR="005675D8" w:rsidRDefault="00C058A1">
      <w:pPr>
        <w:adjustRightInd w:val="0"/>
        <w:snapToGrid w:val="0"/>
        <w:spacing w:line="360" w:lineRule="exact"/>
        <w:jc w:val="left"/>
        <w:rPr>
          <w:rFonts w:ascii="宋体" w:hAnsi="宋体" w:cs="宋体"/>
          <w:sz w:val="22"/>
        </w:rPr>
      </w:pPr>
      <w:r>
        <w:rPr>
          <w:rFonts w:ascii="宋体" w:hAnsi="宋体" w:cs="宋体" w:hint="eastAsia"/>
          <w:sz w:val="22"/>
        </w:rPr>
        <w:t xml:space="preserve">   </w:t>
      </w:r>
      <w:r>
        <w:rPr>
          <w:rFonts w:ascii="宋体" w:hAnsi="宋体" w:cs="宋体" w:hint="eastAsia"/>
          <w:sz w:val="22"/>
        </w:rPr>
        <w:t>（</w:t>
      </w:r>
      <w:r>
        <w:rPr>
          <w:rFonts w:ascii="宋体" w:hAnsi="宋体" w:cs="宋体" w:hint="eastAsia"/>
          <w:sz w:val="22"/>
        </w:rPr>
        <w:t>1</w:t>
      </w:r>
      <w:r>
        <w:rPr>
          <w:rFonts w:ascii="宋体" w:hAnsi="宋体" w:cs="宋体" w:hint="eastAsia"/>
          <w:sz w:val="22"/>
        </w:rPr>
        <w:t>）评分范围：通过符合性审查的所有投标文件进入评分范围。</w:t>
      </w:r>
    </w:p>
    <w:p w:rsidR="005675D8" w:rsidRDefault="00C058A1">
      <w:pPr>
        <w:adjustRightInd w:val="0"/>
        <w:snapToGrid w:val="0"/>
        <w:spacing w:line="360" w:lineRule="exact"/>
        <w:jc w:val="left"/>
        <w:rPr>
          <w:rFonts w:ascii="宋体" w:hAnsi="宋体" w:cs="宋体"/>
          <w:sz w:val="22"/>
        </w:rPr>
      </w:pPr>
      <w:r>
        <w:rPr>
          <w:rFonts w:ascii="宋体" w:hAnsi="宋体" w:cs="宋体" w:hint="eastAsia"/>
          <w:sz w:val="22"/>
        </w:rPr>
        <w:t xml:space="preserve">   </w:t>
      </w:r>
      <w:r>
        <w:rPr>
          <w:rFonts w:ascii="宋体" w:hAnsi="宋体" w:cs="宋体" w:hint="eastAsia"/>
          <w:sz w:val="22"/>
        </w:rPr>
        <w:t>（</w:t>
      </w:r>
      <w:r>
        <w:rPr>
          <w:rFonts w:ascii="宋体" w:hAnsi="宋体" w:cs="宋体" w:hint="eastAsia"/>
          <w:sz w:val="22"/>
        </w:rPr>
        <w:t>2</w:t>
      </w:r>
      <w:r>
        <w:rPr>
          <w:rFonts w:ascii="宋体" w:hAnsi="宋体" w:cs="宋体" w:hint="eastAsia"/>
          <w:sz w:val="22"/>
        </w:rPr>
        <w:t>）报价平均值：进入评分范围的投标评标价的算术平均值为报价平均值（投标评标价在</w:t>
      </w:r>
      <w:r>
        <w:rPr>
          <w:rFonts w:ascii="宋体" w:hAnsi="宋体" w:cs="宋体" w:hint="eastAsia"/>
          <w:sz w:val="22"/>
        </w:rPr>
        <w:t>5</w:t>
      </w:r>
      <w:r>
        <w:rPr>
          <w:rFonts w:ascii="宋体" w:hAnsi="宋体" w:cs="宋体" w:hint="eastAsia"/>
          <w:sz w:val="22"/>
        </w:rPr>
        <w:t>个及以上时，去除一个最高价和一个最低价；投标评标价在</w:t>
      </w:r>
      <w:r>
        <w:rPr>
          <w:rFonts w:ascii="宋体" w:hAnsi="宋体" w:cs="宋体" w:hint="eastAsia"/>
          <w:sz w:val="22"/>
        </w:rPr>
        <w:t>8</w:t>
      </w:r>
      <w:r>
        <w:rPr>
          <w:rFonts w:ascii="宋体" w:hAnsi="宋体" w:cs="宋体" w:hint="eastAsia"/>
          <w:sz w:val="22"/>
        </w:rPr>
        <w:t>个及以上时，去除一个最高、次高价和一个最低、次低价）。</w:t>
      </w:r>
    </w:p>
    <w:p w:rsidR="005675D8" w:rsidRDefault="00C058A1">
      <w:pPr>
        <w:adjustRightInd w:val="0"/>
        <w:snapToGrid w:val="0"/>
        <w:spacing w:line="360" w:lineRule="exact"/>
        <w:jc w:val="left"/>
        <w:rPr>
          <w:rFonts w:ascii="宋体" w:hAnsi="宋体" w:cs="宋体"/>
          <w:sz w:val="22"/>
        </w:rPr>
      </w:pPr>
      <w:r>
        <w:rPr>
          <w:rFonts w:ascii="宋体" w:hAnsi="宋体" w:cs="宋体" w:hint="eastAsia"/>
          <w:sz w:val="22"/>
        </w:rPr>
        <w:t xml:space="preserve">   </w:t>
      </w:r>
      <w:r>
        <w:rPr>
          <w:rFonts w:ascii="宋体" w:hAnsi="宋体" w:cs="宋体" w:hint="eastAsia"/>
          <w:sz w:val="22"/>
        </w:rPr>
        <w:t>（</w:t>
      </w:r>
      <w:r>
        <w:rPr>
          <w:rFonts w:ascii="宋体" w:hAnsi="宋体" w:cs="宋体" w:hint="eastAsia"/>
          <w:sz w:val="22"/>
        </w:rPr>
        <w:t>3</w:t>
      </w:r>
      <w:r>
        <w:rPr>
          <w:rFonts w:ascii="宋体" w:hAnsi="宋体" w:cs="宋体" w:hint="eastAsia"/>
          <w:sz w:val="22"/>
        </w:rPr>
        <w:t>）评标基准价：报价平均值与进入评分范围的投标评标价中的次低投标评标价（不足</w:t>
      </w:r>
      <w:r>
        <w:rPr>
          <w:rFonts w:ascii="宋体" w:hAnsi="宋体" w:cs="宋体" w:hint="eastAsia"/>
          <w:sz w:val="22"/>
        </w:rPr>
        <w:t>4</w:t>
      </w:r>
      <w:r>
        <w:rPr>
          <w:rFonts w:ascii="宋体" w:hAnsi="宋体" w:cs="宋体" w:hint="eastAsia"/>
          <w:sz w:val="22"/>
        </w:rPr>
        <w:t>个的与最低投标评标价）的算术平均值为评标基准价。</w:t>
      </w:r>
    </w:p>
    <w:p w:rsidR="005675D8" w:rsidRDefault="00C058A1">
      <w:pPr>
        <w:adjustRightInd w:val="0"/>
        <w:snapToGrid w:val="0"/>
        <w:spacing w:line="360" w:lineRule="exact"/>
        <w:jc w:val="left"/>
        <w:rPr>
          <w:rFonts w:ascii="宋体" w:hAnsi="宋体" w:cs="宋体"/>
          <w:sz w:val="22"/>
        </w:rPr>
      </w:pPr>
      <w:r>
        <w:rPr>
          <w:rFonts w:ascii="宋体" w:hAnsi="宋体" w:cs="宋体" w:hint="eastAsia"/>
          <w:sz w:val="22"/>
        </w:rPr>
        <w:t xml:space="preserve">   </w:t>
      </w:r>
      <w:r>
        <w:rPr>
          <w:rFonts w:ascii="宋体" w:hAnsi="宋体" w:cs="宋体" w:hint="eastAsia"/>
          <w:sz w:val="22"/>
        </w:rPr>
        <w:t>（</w:t>
      </w:r>
      <w:r>
        <w:rPr>
          <w:rFonts w:ascii="宋体" w:hAnsi="宋体" w:cs="宋体" w:hint="eastAsia"/>
          <w:sz w:val="22"/>
        </w:rPr>
        <w:t>4</w:t>
      </w:r>
      <w:r>
        <w:rPr>
          <w:rFonts w:ascii="宋体" w:hAnsi="宋体" w:cs="宋体" w:hint="eastAsia"/>
          <w:sz w:val="22"/>
        </w:rPr>
        <w:t>）根据投标文件的投标评标价与评标基准价对比，计算投标人的商务报价的得分值。即：</w:t>
      </w:r>
    </w:p>
    <w:p w:rsidR="005675D8" w:rsidRDefault="00C058A1">
      <w:pPr>
        <w:adjustRightInd w:val="0"/>
        <w:snapToGrid w:val="0"/>
        <w:spacing w:line="360" w:lineRule="exact"/>
        <w:ind w:firstLineChars="200" w:firstLine="440"/>
        <w:jc w:val="left"/>
        <w:rPr>
          <w:rFonts w:ascii="宋体" w:hAnsi="宋体" w:cs="宋体"/>
          <w:sz w:val="22"/>
        </w:rPr>
      </w:pPr>
      <w:r>
        <w:rPr>
          <w:rFonts w:ascii="宋体" w:hAnsi="宋体" w:cs="宋体" w:hint="eastAsia"/>
          <w:sz w:val="22"/>
        </w:rPr>
        <w:t>a.</w:t>
      </w:r>
      <w:r>
        <w:rPr>
          <w:rFonts w:ascii="宋体" w:hAnsi="宋体" w:cs="宋体" w:hint="eastAsia"/>
          <w:sz w:val="22"/>
        </w:rPr>
        <w:t>投标评标价等于评标基准价时，得满分</w:t>
      </w:r>
      <w:r>
        <w:rPr>
          <w:rFonts w:ascii="宋体" w:hAnsi="宋体" w:cs="宋体" w:hint="eastAsia"/>
          <w:sz w:val="22"/>
        </w:rPr>
        <w:t>70</w:t>
      </w:r>
      <w:r>
        <w:rPr>
          <w:rFonts w:ascii="宋体" w:hAnsi="宋体" w:cs="宋体" w:hint="eastAsia"/>
          <w:sz w:val="22"/>
        </w:rPr>
        <w:t>分；</w:t>
      </w:r>
    </w:p>
    <w:p w:rsidR="005675D8" w:rsidRDefault="00C058A1">
      <w:pPr>
        <w:adjustRightInd w:val="0"/>
        <w:snapToGrid w:val="0"/>
        <w:spacing w:line="360" w:lineRule="exact"/>
        <w:ind w:firstLineChars="200" w:firstLine="440"/>
        <w:jc w:val="left"/>
        <w:rPr>
          <w:rFonts w:ascii="宋体" w:hAnsi="宋体" w:cs="宋体"/>
          <w:sz w:val="22"/>
        </w:rPr>
      </w:pPr>
      <w:r>
        <w:rPr>
          <w:rFonts w:ascii="宋体" w:hAnsi="宋体" w:cs="宋体" w:hint="eastAsia"/>
          <w:sz w:val="22"/>
        </w:rPr>
        <w:t>b.</w:t>
      </w:r>
      <w:r>
        <w:rPr>
          <w:rFonts w:ascii="宋体" w:hAnsi="宋体" w:cs="宋体" w:hint="eastAsia"/>
          <w:sz w:val="22"/>
        </w:rPr>
        <w:t>投标评标价每低于评标基准价</w:t>
      </w:r>
      <w:r>
        <w:rPr>
          <w:rFonts w:ascii="宋体" w:hAnsi="宋体" w:cs="宋体" w:hint="eastAsia"/>
          <w:sz w:val="22"/>
        </w:rPr>
        <w:t>1</w:t>
      </w:r>
      <w:r>
        <w:rPr>
          <w:rFonts w:ascii="宋体" w:hAnsi="宋体" w:cs="宋体" w:hint="eastAsia"/>
          <w:sz w:val="22"/>
        </w:rPr>
        <w:t>个百分点，扣</w:t>
      </w:r>
      <w:r>
        <w:rPr>
          <w:rFonts w:ascii="宋体" w:hAnsi="宋体" w:cs="宋体" w:hint="eastAsia"/>
          <w:sz w:val="22"/>
        </w:rPr>
        <w:t>0.5</w:t>
      </w:r>
      <w:r>
        <w:rPr>
          <w:rFonts w:ascii="宋体" w:hAnsi="宋体" w:cs="宋体" w:hint="eastAsia"/>
          <w:sz w:val="22"/>
        </w:rPr>
        <w:t>分；</w:t>
      </w:r>
    </w:p>
    <w:p w:rsidR="005675D8" w:rsidRDefault="00C058A1">
      <w:pPr>
        <w:adjustRightInd w:val="0"/>
        <w:snapToGrid w:val="0"/>
        <w:spacing w:line="360" w:lineRule="exact"/>
        <w:ind w:firstLineChars="200" w:firstLine="440"/>
        <w:jc w:val="left"/>
        <w:rPr>
          <w:rFonts w:ascii="宋体" w:hAnsi="宋体" w:cs="宋体"/>
          <w:sz w:val="22"/>
        </w:rPr>
      </w:pPr>
      <w:r>
        <w:rPr>
          <w:rFonts w:ascii="宋体" w:hAnsi="宋体" w:cs="宋体" w:hint="eastAsia"/>
          <w:sz w:val="22"/>
        </w:rPr>
        <w:t>c.</w:t>
      </w:r>
      <w:r>
        <w:rPr>
          <w:rFonts w:ascii="宋体" w:hAnsi="宋体" w:cs="宋体" w:hint="eastAsia"/>
          <w:sz w:val="22"/>
        </w:rPr>
        <w:t>投标评标价每高于评标基准价</w:t>
      </w:r>
      <w:r>
        <w:rPr>
          <w:rFonts w:ascii="宋体" w:hAnsi="宋体" w:cs="宋体" w:hint="eastAsia"/>
          <w:sz w:val="22"/>
        </w:rPr>
        <w:t>1</w:t>
      </w:r>
      <w:r>
        <w:rPr>
          <w:rFonts w:ascii="宋体" w:hAnsi="宋体" w:cs="宋体" w:hint="eastAsia"/>
          <w:sz w:val="22"/>
        </w:rPr>
        <w:t>个百分点，扣</w:t>
      </w:r>
      <w:r>
        <w:rPr>
          <w:rFonts w:ascii="宋体" w:hAnsi="宋体" w:cs="宋体" w:hint="eastAsia"/>
          <w:sz w:val="22"/>
        </w:rPr>
        <w:t>1</w:t>
      </w:r>
      <w:r>
        <w:rPr>
          <w:rFonts w:ascii="宋体" w:hAnsi="宋体" w:cs="宋体" w:hint="eastAsia"/>
          <w:sz w:val="22"/>
        </w:rPr>
        <w:t>分。</w:t>
      </w:r>
    </w:p>
    <w:p w:rsidR="005675D8" w:rsidRDefault="00C058A1">
      <w:pPr>
        <w:adjustRightInd w:val="0"/>
        <w:snapToGrid w:val="0"/>
        <w:spacing w:line="360" w:lineRule="exact"/>
        <w:ind w:firstLineChars="200" w:firstLine="440"/>
        <w:jc w:val="left"/>
        <w:rPr>
          <w:rFonts w:ascii="宋体" w:hAnsi="宋体" w:cs="宋体"/>
          <w:sz w:val="22"/>
        </w:rPr>
      </w:pPr>
      <w:r>
        <w:rPr>
          <w:rFonts w:ascii="宋体" w:hAnsi="宋体" w:cs="宋体" w:hint="eastAsia"/>
          <w:sz w:val="22"/>
        </w:rPr>
        <w:t>以上报价得分不足一个百分点时，使用直线插入法计算，保留小数</w:t>
      </w:r>
      <w:r>
        <w:rPr>
          <w:rFonts w:ascii="宋体" w:hAnsi="宋体" w:cs="宋体" w:hint="eastAsia"/>
          <w:sz w:val="22"/>
        </w:rPr>
        <w:t>2</w:t>
      </w:r>
      <w:r>
        <w:rPr>
          <w:rFonts w:ascii="宋体" w:hAnsi="宋体" w:cs="宋体" w:hint="eastAsia"/>
          <w:sz w:val="22"/>
        </w:rPr>
        <w:t>位。</w:t>
      </w:r>
    </w:p>
    <w:p w:rsidR="005675D8" w:rsidRDefault="00C058A1">
      <w:pPr>
        <w:pStyle w:val="21a"/>
        <w:spacing w:line="360" w:lineRule="exact"/>
        <w:ind w:firstLineChars="150" w:firstLine="330"/>
        <w:rPr>
          <w:rFonts w:ascii="宋体" w:hAnsi="宋体" w:cs="宋体"/>
          <w:sz w:val="22"/>
        </w:rPr>
      </w:pPr>
      <w:r>
        <w:rPr>
          <w:rFonts w:ascii="宋体" w:hAnsi="宋体" w:cs="宋体" w:hint="eastAsia"/>
          <w:sz w:val="22"/>
        </w:rPr>
        <w:t xml:space="preserve"> 投标文件的商务标评分不足30分的，计为30分。</w:t>
      </w:r>
    </w:p>
    <w:p w:rsidR="005675D8" w:rsidRDefault="00C058A1">
      <w:pPr>
        <w:adjustRightInd w:val="0"/>
        <w:snapToGrid w:val="0"/>
        <w:spacing w:line="360" w:lineRule="exact"/>
        <w:ind w:firstLineChars="200" w:firstLine="440"/>
        <w:rPr>
          <w:rFonts w:ascii="宋体" w:hAnsi="宋体" w:cs="宋体"/>
          <w:b/>
          <w:sz w:val="22"/>
        </w:rPr>
      </w:pPr>
      <w:r>
        <w:rPr>
          <w:rFonts w:ascii="宋体" w:hAnsi="宋体" w:cs="宋体" w:hint="eastAsia"/>
          <w:b/>
          <w:sz w:val="22"/>
        </w:rPr>
        <w:t>3.</w:t>
      </w:r>
      <w:r>
        <w:rPr>
          <w:rFonts w:ascii="宋体" w:hAnsi="宋体" w:cs="宋体" w:hint="eastAsia"/>
          <w:b/>
          <w:sz w:val="22"/>
        </w:rPr>
        <w:t>投标文件的综合评分：每个投标人最终得分</w:t>
      </w:r>
      <w:r>
        <w:rPr>
          <w:rFonts w:ascii="宋体" w:hAnsi="宋体" w:cs="宋体" w:hint="eastAsia"/>
          <w:b/>
          <w:sz w:val="22"/>
        </w:rPr>
        <w:t>=</w:t>
      </w:r>
      <w:r>
        <w:rPr>
          <w:rFonts w:ascii="宋体" w:hAnsi="宋体" w:cs="宋体" w:hint="eastAsia"/>
          <w:b/>
          <w:sz w:val="22"/>
        </w:rPr>
        <w:t>商务报价分</w:t>
      </w:r>
      <w:r>
        <w:rPr>
          <w:rFonts w:ascii="宋体" w:hAnsi="宋体" w:cs="宋体" w:hint="eastAsia"/>
          <w:b/>
          <w:sz w:val="22"/>
        </w:rPr>
        <w:t>+</w:t>
      </w:r>
      <w:r>
        <w:rPr>
          <w:rFonts w:ascii="宋体" w:hAnsi="宋体" w:cs="宋体" w:hint="eastAsia"/>
          <w:b/>
          <w:sz w:val="22"/>
        </w:rPr>
        <w:t>资信及技术分。</w:t>
      </w:r>
    </w:p>
    <w:p w:rsidR="005675D8" w:rsidRDefault="00C058A1">
      <w:pPr>
        <w:adjustRightInd w:val="0"/>
        <w:snapToGrid w:val="0"/>
        <w:spacing w:line="360" w:lineRule="exact"/>
        <w:ind w:firstLineChars="200" w:firstLine="440"/>
        <w:rPr>
          <w:rFonts w:ascii="宋体" w:hAnsi="宋体" w:cs="宋体"/>
          <w:sz w:val="22"/>
        </w:rPr>
      </w:pPr>
      <w:r>
        <w:rPr>
          <w:rFonts w:ascii="宋体" w:hAnsi="宋体" w:cs="宋体" w:hint="eastAsia"/>
          <w:b/>
          <w:sz w:val="22"/>
        </w:rPr>
        <w:t>4.</w:t>
      </w:r>
      <w:r>
        <w:rPr>
          <w:rFonts w:ascii="宋体" w:hAnsi="宋体" w:cs="宋体" w:hint="eastAsia"/>
          <w:b/>
          <w:sz w:val="22"/>
        </w:rPr>
        <w:t>对投标人进行排序，推荐中标候选人</w:t>
      </w:r>
    </w:p>
    <w:p w:rsidR="005675D8" w:rsidRDefault="00C058A1">
      <w:pPr>
        <w:adjustRightInd w:val="0"/>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1</w:t>
      </w:r>
      <w:r>
        <w:rPr>
          <w:rFonts w:ascii="宋体" w:hAnsi="宋体" w:cs="宋体" w:hint="eastAsia"/>
          <w:sz w:val="22"/>
        </w:rPr>
        <w:t>）评标委员会根据综合评分对进入评分范围的投标文件按最终得分由高到低进行排序，评分相同时，报价低者优先；评分、报价均相同时，由评标委员会通过抽签（或记名投票表决）方式排序。</w:t>
      </w:r>
    </w:p>
    <w:p w:rsidR="005675D8" w:rsidRDefault="00C058A1">
      <w:pPr>
        <w:adjustRightInd w:val="0"/>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2</w:t>
      </w:r>
      <w:r>
        <w:rPr>
          <w:rFonts w:ascii="宋体" w:hAnsi="宋体" w:cs="宋体" w:hint="eastAsia"/>
          <w:sz w:val="22"/>
        </w:rPr>
        <w:t>）当有效投标文件只有一名时，则由评标委员会确定是否推荐为中标候选人</w:t>
      </w:r>
    </w:p>
    <w:p w:rsidR="005675D8" w:rsidRDefault="00C058A1">
      <w:pPr>
        <w:adjustRightInd w:val="0"/>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3</w:t>
      </w:r>
      <w:r>
        <w:rPr>
          <w:rFonts w:ascii="宋体" w:hAnsi="宋体" w:cs="宋体" w:hint="eastAsia"/>
          <w:sz w:val="22"/>
        </w:rPr>
        <w:t>）评标委员会根据投标人须知前附表</w:t>
      </w:r>
      <w:r>
        <w:rPr>
          <w:rFonts w:ascii="宋体" w:hAnsi="宋体" w:cs="宋体" w:hint="eastAsia"/>
          <w:sz w:val="22"/>
        </w:rPr>
        <w:t>7.1</w:t>
      </w:r>
      <w:r>
        <w:rPr>
          <w:rFonts w:ascii="宋体" w:hAnsi="宋体" w:cs="宋体" w:hint="eastAsia"/>
          <w:sz w:val="22"/>
        </w:rPr>
        <w:t>规定，确定中标人或推荐中标候选人。</w:t>
      </w:r>
    </w:p>
    <w:p w:rsidR="005675D8" w:rsidRDefault="00C058A1">
      <w:pPr>
        <w:adjustRightInd w:val="0"/>
        <w:snapToGrid w:val="0"/>
        <w:spacing w:line="360" w:lineRule="exact"/>
        <w:ind w:firstLineChars="200" w:firstLine="440"/>
        <w:rPr>
          <w:rFonts w:ascii="宋体" w:hAnsi="宋体" w:cs="宋体"/>
          <w:b/>
          <w:sz w:val="22"/>
        </w:rPr>
      </w:pPr>
      <w:r>
        <w:rPr>
          <w:rFonts w:ascii="宋体" w:hAnsi="宋体" w:cs="宋体" w:hint="eastAsia"/>
          <w:b/>
          <w:sz w:val="22"/>
        </w:rPr>
        <w:t>五、完成评标报告</w:t>
      </w:r>
    </w:p>
    <w:p w:rsidR="005675D8" w:rsidRDefault="00C058A1">
      <w:pPr>
        <w:adjustRightInd w:val="0"/>
        <w:snapToGrid w:val="0"/>
        <w:spacing w:line="360" w:lineRule="exact"/>
        <w:ind w:firstLineChars="200" w:firstLine="440"/>
        <w:rPr>
          <w:rFonts w:ascii="宋体" w:hAnsi="宋体" w:cs="宋体"/>
          <w:sz w:val="22"/>
        </w:rPr>
      </w:pPr>
      <w:r>
        <w:rPr>
          <w:rFonts w:ascii="宋体" w:hAnsi="宋体" w:cs="宋体" w:hint="eastAsia"/>
          <w:b/>
          <w:sz w:val="22"/>
        </w:rPr>
        <w:t>（一）评标委员会应当向招标人提交书面评标报告。</w:t>
      </w:r>
      <w:r>
        <w:rPr>
          <w:rFonts w:ascii="宋体" w:hAnsi="宋体" w:cs="宋体" w:hint="eastAsia"/>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rsidR="005675D8" w:rsidRDefault="00C058A1">
      <w:pPr>
        <w:adjustRightInd w:val="0"/>
        <w:snapToGrid w:val="0"/>
        <w:spacing w:line="360" w:lineRule="exact"/>
        <w:rPr>
          <w:rFonts w:ascii="宋体" w:hAnsi="宋体" w:cs="宋体"/>
          <w:b/>
          <w:sz w:val="22"/>
        </w:rPr>
      </w:pPr>
      <w:r>
        <w:rPr>
          <w:rFonts w:ascii="宋体" w:hAnsi="宋体" w:cs="宋体" w:hint="eastAsia"/>
          <w:b/>
          <w:sz w:val="22"/>
        </w:rPr>
        <w:t xml:space="preserve">   </w:t>
      </w:r>
      <w:r>
        <w:rPr>
          <w:rFonts w:ascii="宋体" w:hAnsi="宋体" w:cs="宋体" w:hint="eastAsia"/>
          <w:b/>
          <w:sz w:val="22"/>
        </w:rPr>
        <w:t>（二）评标报告应包括以下内容：</w:t>
      </w:r>
    </w:p>
    <w:p w:rsidR="005675D8" w:rsidRDefault="00C058A1">
      <w:pPr>
        <w:adjustRightInd w:val="0"/>
        <w:snapToGrid w:val="0"/>
        <w:spacing w:line="360" w:lineRule="exact"/>
        <w:ind w:firstLineChars="200" w:firstLine="440"/>
        <w:rPr>
          <w:rFonts w:ascii="宋体" w:hAnsi="宋体" w:cs="宋体"/>
          <w:sz w:val="22"/>
        </w:rPr>
      </w:pPr>
      <w:r>
        <w:rPr>
          <w:rFonts w:ascii="宋体" w:hAnsi="宋体" w:cs="宋体" w:hint="eastAsia"/>
          <w:sz w:val="22"/>
        </w:rPr>
        <w:t>1</w:t>
      </w:r>
      <w:r>
        <w:rPr>
          <w:rFonts w:ascii="宋体" w:hAnsi="宋体" w:cs="宋体" w:hint="eastAsia"/>
          <w:sz w:val="22"/>
        </w:rPr>
        <w:t>、开标记录；</w:t>
      </w:r>
    </w:p>
    <w:p w:rsidR="005675D8" w:rsidRDefault="00C058A1">
      <w:pPr>
        <w:adjustRightInd w:val="0"/>
        <w:snapToGrid w:val="0"/>
        <w:spacing w:line="360" w:lineRule="exact"/>
        <w:ind w:firstLineChars="200" w:firstLine="440"/>
        <w:rPr>
          <w:rFonts w:ascii="宋体" w:hAnsi="宋体" w:cs="宋体"/>
          <w:sz w:val="22"/>
        </w:rPr>
      </w:pPr>
      <w:r>
        <w:rPr>
          <w:rFonts w:ascii="宋体" w:hAnsi="宋体" w:cs="宋体" w:hint="eastAsia"/>
          <w:sz w:val="22"/>
        </w:rPr>
        <w:t>2</w:t>
      </w:r>
      <w:r>
        <w:rPr>
          <w:rFonts w:ascii="宋体" w:hAnsi="宋体" w:cs="宋体" w:hint="eastAsia"/>
          <w:sz w:val="22"/>
        </w:rPr>
        <w:t>、评标内容、过程和结果；</w:t>
      </w:r>
    </w:p>
    <w:p w:rsidR="005675D8" w:rsidRDefault="00C058A1">
      <w:pPr>
        <w:adjustRightInd w:val="0"/>
        <w:snapToGrid w:val="0"/>
        <w:spacing w:line="360" w:lineRule="exact"/>
        <w:ind w:firstLineChars="200" w:firstLine="440"/>
        <w:rPr>
          <w:rFonts w:ascii="宋体" w:hAnsi="宋体" w:cs="宋体"/>
          <w:sz w:val="22"/>
        </w:rPr>
      </w:pPr>
      <w:r>
        <w:rPr>
          <w:rFonts w:ascii="宋体" w:hAnsi="宋体" w:cs="宋体" w:hint="eastAsia"/>
          <w:sz w:val="22"/>
        </w:rPr>
        <w:t>3</w:t>
      </w:r>
      <w:r>
        <w:rPr>
          <w:rFonts w:ascii="宋体" w:hAnsi="宋体" w:cs="宋体" w:hint="eastAsia"/>
          <w:sz w:val="22"/>
        </w:rPr>
        <w:t>、询标澄清纪要（若有）；</w:t>
      </w:r>
    </w:p>
    <w:p w:rsidR="005675D8" w:rsidRDefault="00C058A1">
      <w:pPr>
        <w:adjustRightInd w:val="0"/>
        <w:snapToGrid w:val="0"/>
        <w:spacing w:line="360" w:lineRule="exact"/>
        <w:ind w:firstLineChars="200" w:firstLine="440"/>
        <w:rPr>
          <w:rFonts w:ascii="宋体" w:hAnsi="宋体" w:cs="宋体"/>
          <w:sz w:val="22"/>
        </w:rPr>
      </w:pPr>
      <w:r>
        <w:rPr>
          <w:rFonts w:ascii="宋体" w:hAnsi="宋体" w:cs="宋体" w:hint="eastAsia"/>
          <w:sz w:val="22"/>
        </w:rPr>
        <w:t>4</w:t>
      </w:r>
      <w:r>
        <w:rPr>
          <w:rFonts w:ascii="宋体" w:hAnsi="宋体" w:cs="宋体" w:hint="eastAsia"/>
          <w:sz w:val="22"/>
        </w:rPr>
        <w:t>、否决投标情况说明及依据；</w:t>
      </w:r>
    </w:p>
    <w:p w:rsidR="005675D8" w:rsidRDefault="00C058A1">
      <w:pPr>
        <w:adjustRightInd w:val="0"/>
        <w:snapToGrid w:val="0"/>
        <w:spacing w:line="360" w:lineRule="exact"/>
        <w:ind w:firstLineChars="200" w:firstLine="440"/>
        <w:rPr>
          <w:rFonts w:ascii="宋体" w:hAnsi="宋体" w:cs="宋体"/>
          <w:sz w:val="22"/>
        </w:rPr>
      </w:pPr>
      <w:r>
        <w:rPr>
          <w:rFonts w:ascii="宋体" w:hAnsi="宋体" w:cs="宋体" w:hint="eastAsia"/>
          <w:sz w:val="22"/>
        </w:rPr>
        <w:t>5</w:t>
      </w:r>
      <w:r>
        <w:rPr>
          <w:rFonts w:ascii="宋体" w:hAnsi="宋体" w:cs="宋体" w:hint="eastAsia"/>
          <w:sz w:val="22"/>
        </w:rPr>
        <w:t>、推荐中标候选人；</w:t>
      </w:r>
    </w:p>
    <w:p w:rsidR="005675D8" w:rsidRDefault="00C058A1">
      <w:pPr>
        <w:adjustRightInd w:val="0"/>
        <w:snapToGrid w:val="0"/>
        <w:spacing w:line="360" w:lineRule="exact"/>
        <w:ind w:firstLineChars="200" w:firstLine="440"/>
        <w:rPr>
          <w:rFonts w:ascii="宋体" w:hAnsi="宋体" w:cs="宋体"/>
          <w:sz w:val="22"/>
        </w:rPr>
      </w:pPr>
      <w:r>
        <w:rPr>
          <w:rFonts w:ascii="宋体" w:hAnsi="宋体" w:cs="宋体" w:hint="eastAsia"/>
          <w:sz w:val="22"/>
        </w:rPr>
        <w:t>6</w:t>
      </w:r>
      <w:r>
        <w:rPr>
          <w:rFonts w:ascii="宋体" w:hAnsi="宋体" w:cs="宋体" w:hint="eastAsia"/>
          <w:sz w:val="22"/>
        </w:rPr>
        <w:t>、其他建议。</w:t>
      </w:r>
    </w:p>
    <w:p w:rsidR="005675D8" w:rsidRDefault="00C058A1">
      <w:pPr>
        <w:adjustRightInd w:val="0"/>
        <w:snapToGrid w:val="0"/>
        <w:spacing w:line="360" w:lineRule="exact"/>
        <w:ind w:firstLineChars="200" w:firstLine="440"/>
        <w:rPr>
          <w:rFonts w:ascii="宋体" w:hAnsi="宋体" w:cs="宋体"/>
          <w:b/>
          <w:sz w:val="22"/>
        </w:rPr>
      </w:pPr>
      <w:r>
        <w:rPr>
          <w:rFonts w:ascii="宋体" w:hAnsi="宋体" w:cs="宋体" w:hint="eastAsia"/>
          <w:b/>
          <w:sz w:val="22"/>
        </w:rPr>
        <w:t>六、定标</w:t>
      </w:r>
    </w:p>
    <w:p w:rsidR="005675D8" w:rsidRDefault="00C058A1">
      <w:pPr>
        <w:adjustRightInd w:val="0"/>
        <w:snapToGrid w:val="0"/>
        <w:spacing w:line="360" w:lineRule="exact"/>
        <w:ind w:firstLineChars="200" w:firstLine="440"/>
        <w:rPr>
          <w:rFonts w:ascii="宋体" w:hAnsi="宋体" w:cs="宋体"/>
          <w:sz w:val="22"/>
        </w:rPr>
      </w:pPr>
      <w:r>
        <w:rPr>
          <w:rFonts w:ascii="宋体" w:hAnsi="宋体" w:cs="宋体" w:hint="eastAsia"/>
          <w:sz w:val="22"/>
        </w:rPr>
        <w:t>1</w:t>
      </w:r>
      <w:r>
        <w:rPr>
          <w:rFonts w:ascii="宋体" w:hAnsi="宋体" w:cs="宋体" w:hint="eastAsia"/>
          <w:sz w:val="22"/>
        </w:rPr>
        <w:t>、招标人将确定评标委员会推荐的第一中标候选人为中标人。第一中标候选人放弃中</w:t>
      </w:r>
      <w:r>
        <w:rPr>
          <w:rFonts w:ascii="宋体" w:hAnsi="宋体" w:cs="宋体" w:hint="eastAsia"/>
          <w:sz w:val="22"/>
        </w:rPr>
        <w:lastRenderedPageBreak/>
        <w:t>标、因不可抗力不能履行合同、不按照招标文件要求提交履约保证金，或者被查实存在影响中标结果的违法行为等情形，不符合中标条件的，招标人可以在其他中标候选人中按照推荐的排序确定中标人或重新招标。</w:t>
      </w:r>
    </w:p>
    <w:p w:rsidR="005675D8" w:rsidRDefault="00C058A1">
      <w:pPr>
        <w:adjustRightInd w:val="0"/>
        <w:snapToGrid w:val="0"/>
        <w:spacing w:line="360" w:lineRule="exact"/>
        <w:ind w:firstLineChars="200" w:firstLine="440"/>
        <w:rPr>
          <w:rFonts w:ascii="宋体" w:hAnsi="宋体" w:cs="宋体"/>
          <w:sz w:val="22"/>
        </w:rPr>
      </w:pPr>
      <w:r>
        <w:rPr>
          <w:rFonts w:ascii="宋体" w:hAnsi="宋体" w:cs="宋体" w:hint="eastAsia"/>
          <w:sz w:val="22"/>
        </w:rPr>
        <w:t>2</w:t>
      </w:r>
      <w:r>
        <w:rPr>
          <w:rFonts w:ascii="宋体" w:hAnsi="宋体" w:cs="宋体" w:hint="eastAsia"/>
          <w:sz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rsidR="005675D8" w:rsidRDefault="00C058A1">
      <w:pPr>
        <w:adjustRightInd w:val="0"/>
        <w:snapToGrid w:val="0"/>
        <w:spacing w:line="360" w:lineRule="exact"/>
        <w:ind w:firstLineChars="200" w:firstLine="440"/>
        <w:rPr>
          <w:rFonts w:ascii="宋体" w:hAnsi="宋体" w:cs="宋体"/>
          <w:sz w:val="22"/>
        </w:rPr>
      </w:pPr>
      <w:r>
        <w:rPr>
          <w:rFonts w:ascii="宋体" w:hAnsi="宋体" w:cs="宋体" w:hint="eastAsia"/>
          <w:sz w:val="22"/>
        </w:rPr>
        <w:t>3</w:t>
      </w:r>
      <w:r>
        <w:rPr>
          <w:rFonts w:ascii="宋体" w:hAnsi="宋体" w:cs="宋体" w:hint="eastAsia"/>
          <w:sz w:val="22"/>
        </w:rPr>
        <w:t>、如发生投诉争议等情况时，经查实中标候选人存在违法、违规行为，不符合中标条件，且该行为在评标时是无法发现和确认的，招标人可以在其他中标候选人中按照推荐的排序确定中标人或重新招标。</w:t>
      </w:r>
    </w:p>
    <w:p w:rsidR="005675D8" w:rsidRDefault="00C058A1">
      <w:pPr>
        <w:adjustRightInd w:val="0"/>
        <w:snapToGrid w:val="0"/>
        <w:spacing w:line="360" w:lineRule="exact"/>
        <w:ind w:firstLineChars="200" w:firstLine="440"/>
        <w:rPr>
          <w:rFonts w:ascii="宋体" w:hAnsi="宋体" w:cs="宋体"/>
          <w:b/>
          <w:sz w:val="22"/>
        </w:rPr>
      </w:pPr>
      <w:r>
        <w:rPr>
          <w:rFonts w:ascii="宋体" w:hAnsi="宋体" w:cs="宋体" w:hint="eastAsia"/>
          <w:b/>
          <w:sz w:val="22"/>
        </w:rPr>
        <w:t>4</w:t>
      </w:r>
      <w:r>
        <w:rPr>
          <w:rFonts w:ascii="宋体" w:hAnsi="宋体" w:cs="宋体" w:hint="eastAsia"/>
          <w:b/>
          <w:sz w:val="22"/>
        </w:rPr>
        <w:t>、招标人对评标、定标结果不负责解释。</w:t>
      </w:r>
    </w:p>
    <w:p w:rsidR="005675D8" w:rsidRDefault="005675D8">
      <w:pPr>
        <w:spacing w:line="360" w:lineRule="exact"/>
        <w:ind w:firstLineChars="100" w:firstLine="240"/>
        <w:rPr>
          <w:rFonts w:ascii="宋体" w:hAnsi="宋体"/>
          <w:sz w:val="24"/>
        </w:rPr>
      </w:pPr>
    </w:p>
    <w:p w:rsidR="005675D8" w:rsidRDefault="005675D8">
      <w:pPr>
        <w:spacing w:line="360" w:lineRule="exact"/>
        <w:ind w:firstLineChars="100" w:firstLine="240"/>
        <w:rPr>
          <w:rFonts w:ascii="宋体" w:hAnsi="宋体"/>
          <w:sz w:val="24"/>
        </w:rPr>
      </w:pPr>
    </w:p>
    <w:p w:rsidR="005675D8" w:rsidRDefault="005675D8">
      <w:pPr>
        <w:spacing w:line="360" w:lineRule="exact"/>
        <w:ind w:firstLineChars="100" w:firstLine="240"/>
        <w:rPr>
          <w:rFonts w:ascii="宋体" w:hAnsi="宋体"/>
          <w:sz w:val="24"/>
        </w:rPr>
      </w:pPr>
    </w:p>
    <w:p w:rsidR="005675D8" w:rsidRDefault="005675D8">
      <w:pPr>
        <w:spacing w:line="360" w:lineRule="exact"/>
        <w:ind w:firstLineChars="100" w:firstLine="240"/>
        <w:rPr>
          <w:rFonts w:ascii="宋体" w:hAnsi="宋体"/>
          <w:sz w:val="24"/>
        </w:rPr>
      </w:pPr>
    </w:p>
    <w:p w:rsidR="005675D8" w:rsidRDefault="005675D8">
      <w:pPr>
        <w:spacing w:line="360" w:lineRule="exact"/>
        <w:ind w:firstLineChars="100" w:firstLine="240"/>
        <w:rPr>
          <w:rFonts w:ascii="宋体" w:hAnsi="宋体"/>
          <w:sz w:val="24"/>
        </w:rPr>
      </w:pPr>
    </w:p>
    <w:p w:rsidR="005675D8" w:rsidRDefault="005675D8">
      <w:pPr>
        <w:spacing w:line="360" w:lineRule="exact"/>
        <w:ind w:firstLineChars="100" w:firstLine="240"/>
        <w:rPr>
          <w:rFonts w:ascii="宋体" w:hAnsi="宋体"/>
          <w:sz w:val="24"/>
        </w:rPr>
      </w:pPr>
    </w:p>
    <w:p w:rsidR="005675D8" w:rsidRDefault="005675D8">
      <w:pPr>
        <w:spacing w:line="360" w:lineRule="exact"/>
        <w:ind w:firstLineChars="100" w:firstLine="240"/>
        <w:rPr>
          <w:rFonts w:ascii="宋体" w:hAnsi="宋体"/>
          <w:sz w:val="24"/>
        </w:rPr>
      </w:pPr>
    </w:p>
    <w:p w:rsidR="005675D8" w:rsidRDefault="005675D8">
      <w:pPr>
        <w:spacing w:line="360" w:lineRule="exact"/>
        <w:ind w:firstLineChars="100" w:firstLine="240"/>
        <w:rPr>
          <w:rFonts w:ascii="宋体" w:hAnsi="宋体"/>
          <w:sz w:val="24"/>
        </w:rPr>
      </w:pPr>
    </w:p>
    <w:p w:rsidR="005675D8" w:rsidRDefault="005675D8">
      <w:pPr>
        <w:spacing w:line="360" w:lineRule="exact"/>
        <w:ind w:firstLineChars="100" w:firstLine="240"/>
        <w:rPr>
          <w:rFonts w:ascii="宋体" w:hAnsi="宋体"/>
          <w:sz w:val="24"/>
        </w:rPr>
      </w:pPr>
    </w:p>
    <w:p w:rsidR="005675D8" w:rsidRDefault="005675D8">
      <w:pPr>
        <w:spacing w:line="360" w:lineRule="exact"/>
        <w:ind w:firstLineChars="100" w:firstLine="240"/>
        <w:rPr>
          <w:rFonts w:ascii="宋体" w:hAnsi="宋体"/>
          <w:sz w:val="24"/>
        </w:rPr>
      </w:pPr>
    </w:p>
    <w:p w:rsidR="005675D8" w:rsidRDefault="005675D8">
      <w:pPr>
        <w:spacing w:line="360" w:lineRule="exact"/>
        <w:ind w:firstLine="241"/>
        <w:rPr>
          <w:rFonts w:ascii="宋体" w:hAnsi="宋体"/>
          <w:b/>
          <w:sz w:val="24"/>
        </w:rPr>
        <w:sectPr w:rsidR="005675D8">
          <w:footerReference w:type="even" r:id="rId25"/>
          <w:footerReference w:type="default" r:id="rId26"/>
          <w:pgSz w:w="11906" w:h="16838"/>
          <w:pgMar w:top="1701" w:right="1588" w:bottom="1588" w:left="1588" w:header="851" w:footer="992" w:gutter="0"/>
          <w:cols w:space="720"/>
          <w:docGrid w:linePitch="312"/>
        </w:sectPr>
      </w:pPr>
    </w:p>
    <w:p w:rsidR="005D799C" w:rsidRDefault="00C058A1" w:rsidP="005D799C">
      <w:pPr>
        <w:pStyle w:val="12"/>
        <w:spacing w:line="564" w:lineRule="exact"/>
        <w:ind w:right="57"/>
        <w:jc w:val="center"/>
      </w:pPr>
      <w:bookmarkStart w:id="31" w:name="_Toc102643509"/>
      <w:r>
        <w:rPr>
          <w:rFonts w:hint="eastAsia"/>
        </w:rPr>
        <w:lastRenderedPageBreak/>
        <w:t>第四章</w:t>
      </w:r>
      <w:r>
        <w:t xml:space="preserve">  </w:t>
      </w:r>
      <w:r>
        <w:rPr>
          <w:rFonts w:hint="eastAsia"/>
        </w:rPr>
        <w:t>合同条款及格式</w:t>
      </w:r>
      <w:bookmarkEnd w:id="31"/>
    </w:p>
    <w:p w:rsidR="005D799C" w:rsidRPr="005D799C" w:rsidRDefault="005D799C" w:rsidP="005D799C">
      <w:pPr>
        <w:spacing w:line="560" w:lineRule="exact"/>
        <w:rPr>
          <w:rFonts w:ascii="黑体" w:eastAsia="黑体" w:hAnsi="黑体" w:cs="黑体"/>
          <w:bCs/>
          <w:sz w:val="32"/>
          <w:szCs w:val="32"/>
        </w:rPr>
      </w:pPr>
      <w:r>
        <w:rPr>
          <w:rFonts w:ascii="黑体" w:eastAsia="黑体" w:hAnsi="黑体" w:cs="黑体" w:hint="eastAsia"/>
          <w:bCs/>
          <w:sz w:val="32"/>
          <w:szCs w:val="32"/>
        </w:rPr>
        <w:t xml:space="preserve"> </w:t>
      </w:r>
      <w:r>
        <w:rPr>
          <w:rFonts w:ascii="黑体" w:eastAsia="黑体" w:hAnsi="黑体" w:cs="黑体"/>
          <w:bCs/>
          <w:sz w:val="32"/>
          <w:szCs w:val="32"/>
        </w:rPr>
        <w:t xml:space="preserve">                              </w:t>
      </w:r>
      <w:r>
        <w:rPr>
          <w:rFonts w:ascii="黑体" w:eastAsia="黑体" w:hAnsi="黑体" w:cs="黑体" w:hint="eastAsia"/>
          <w:bCs/>
          <w:sz w:val="32"/>
          <w:szCs w:val="32"/>
        </w:rPr>
        <w:t>合同编号：</w:t>
      </w:r>
    </w:p>
    <w:p w:rsidR="005D799C" w:rsidRDefault="005D799C" w:rsidP="005D799C">
      <w:pPr>
        <w:spacing w:line="560" w:lineRule="exact"/>
        <w:ind w:firstLineChars="200" w:firstLine="643"/>
        <w:jc w:val="center"/>
        <w:rPr>
          <w:rFonts w:ascii="黑体" w:eastAsia="黑体" w:hAnsi="黑体" w:cs="黑体"/>
          <w:b/>
          <w:sz w:val="32"/>
          <w:szCs w:val="32"/>
        </w:rPr>
      </w:pPr>
    </w:p>
    <w:p w:rsidR="005D799C" w:rsidRDefault="005D799C" w:rsidP="005D799C">
      <w:pPr>
        <w:spacing w:line="560" w:lineRule="exact"/>
        <w:ind w:firstLineChars="200" w:firstLine="643"/>
        <w:jc w:val="center"/>
        <w:rPr>
          <w:rFonts w:ascii="黑体" w:eastAsia="黑体" w:hAnsi="黑体" w:cs="黑体"/>
          <w:b/>
          <w:sz w:val="32"/>
          <w:szCs w:val="32"/>
        </w:rPr>
      </w:pPr>
    </w:p>
    <w:p w:rsidR="005D799C" w:rsidRDefault="005D799C" w:rsidP="005D799C">
      <w:pPr>
        <w:spacing w:line="560" w:lineRule="exact"/>
        <w:ind w:firstLineChars="200" w:firstLine="643"/>
        <w:jc w:val="center"/>
        <w:rPr>
          <w:rFonts w:ascii="黑体" w:eastAsia="黑体" w:hAnsi="黑体" w:cs="黑体"/>
          <w:b/>
          <w:sz w:val="32"/>
          <w:szCs w:val="32"/>
        </w:rPr>
      </w:pPr>
    </w:p>
    <w:p w:rsidR="005D799C" w:rsidRDefault="005D799C" w:rsidP="005D799C">
      <w:pPr>
        <w:spacing w:line="560" w:lineRule="exact"/>
        <w:ind w:firstLineChars="200" w:firstLine="643"/>
        <w:jc w:val="center"/>
        <w:rPr>
          <w:rFonts w:ascii="黑体" w:eastAsia="黑体" w:hAnsi="黑体" w:cs="黑体"/>
          <w:b/>
          <w:sz w:val="32"/>
          <w:szCs w:val="32"/>
        </w:rPr>
      </w:pPr>
    </w:p>
    <w:p w:rsidR="005D799C" w:rsidRDefault="005D799C" w:rsidP="005D799C">
      <w:pPr>
        <w:spacing w:line="560" w:lineRule="exact"/>
        <w:ind w:firstLineChars="200" w:firstLine="643"/>
        <w:jc w:val="center"/>
        <w:rPr>
          <w:rFonts w:ascii="黑体" w:eastAsia="黑体" w:hAnsi="黑体" w:cs="黑体"/>
          <w:b/>
          <w:sz w:val="32"/>
          <w:szCs w:val="32"/>
        </w:rPr>
      </w:pPr>
    </w:p>
    <w:p w:rsidR="005D799C" w:rsidRDefault="005D799C" w:rsidP="005D799C">
      <w:pPr>
        <w:spacing w:line="560" w:lineRule="exact"/>
        <w:ind w:firstLineChars="200" w:firstLine="643"/>
        <w:jc w:val="center"/>
        <w:rPr>
          <w:rFonts w:ascii="黑体" w:eastAsia="黑体" w:hAnsi="黑体" w:cs="黑体"/>
          <w:b/>
          <w:sz w:val="32"/>
          <w:szCs w:val="32"/>
        </w:rPr>
      </w:pPr>
    </w:p>
    <w:p w:rsidR="005D799C" w:rsidRDefault="005D799C" w:rsidP="005D799C">
      <w:pPr>
        <w:spacing w:line="560" w:lineRule="exact"/>
        <w:ind w:firstLineChars="200" w:firstLine="643"/>
        <w:jc w:val="center"/>
        <w:rPr>
          <w:rFonts w:ascii="黑体" w:eastAsia="黑体" w:hAnsi="黑体" w:cs="黑体"/>
          <w:b/>
          <w:sz w:val="32"/>
          <w:szCs w:val="32"/>
        </w:rPr>
      </w:pPr>
    </w:p>
    <w:p w:rsidR="005D799C" w:rsidRDefault="005D799C" w:rsidP="005D799C">
      <w:pPr>
        <w:spacing w:line="560" w:lineRule="exact"/>
        <w:ind w:firstLineChars="200" w:firstLine="643"/>
        <w:jc w:val="center"/>
        <w:rPr>
          <w:rFonts w:ascii="黑体" w:eastAsia="黑体" w:hAnsi="黑体" w:cs="黑体"/>
          <w:b/>
          <w:sz w:val="32"/>
          <w:szCs w:val="32"/>
        </w:rPr>
      </w:pPr>
    </w:p>
    <w:p w:rsidR="005D799C" w:rsidRDefault="005D799C" w:rsidP="005D799C">
      <w:pPr>
        <w:spacing w:line="560" w:lineRule="exact"/>
        <w:ind w:firstLineChars="200" w:firstLine="643"/>
        <w:jc w:val="center"/>
        <w:rPr>
          <w:rFonts w:ascii="黑体" w:eastAsia="黑体" w:hAnsi="黑体" w:cs="黑体"/>
          <w:b/>
          <w:sz w:val="32"/>
          <w:szCs w:val="32"/>
        </w:rPr>
      </w:pPr>
    </w:p>
    <w:p w:rsidR="005D799C" w:rsidRDefault="005D799C" w:rsidP="005D799C">
      <w:pPr>
        <w:spacing w:line="560" w:lineRule="exact"/>
        <w:jc w:val="center"/>
        <w:rPr>
          <w:rFonts w:ascii="方正小标宋简体" w:eastAsia="方正小标宋简体" w:hAnsi="仿宋"/>
          <w:bCs/>
          <w:sz w:val="44"/>
          <w:szCs w:val="44"/>
        </w:rPr>
      </w:pPr>
      <w:r>
        <w:rPr>
          <w:rFonts w:ascii="方正小标宋简体" w:eastAsia="方正小标宋简体" w:hAnsi="仿宋" w:hint="eastAsia"/>
          <w:bCs/>
          <w:sz w:val="44"/>
          <w:szCs w:val="44"/>
        </w:rPr>
        <w:t>杭州萧山国际机场</w:t>
      </w:r>
      <w:r w:rsidR="007519A6">
        <w:rPr>
          <w:rFonts w:ascii="方正小标宋简体" w:eastAsia="方正小标宋简体" w:hAnsi="仿宋" w:hint="eastAsia"/>
          <w:bCs/>
          <w:sz w:val="44"/>
          <w:szCs w:val="44"/>
        </w:rPr>
        <w:t>航站楼防疫专用不锈钢硬质隔离设施</w:t>
      </w:r>
      <w:r w:rsidRPr="005D799C">
        <w:rPr>
          <w:rFonts w:ascii="方正小标宋简体" w:eastAsia="方正小标宋简体" w:hAnsi="仿宋" w:hint="eastAsia"/>
          <w:bCs/>
          <w:sz w:val="44"/>
          <w:szCs w:val="44"/>
        </w:rPr>
        <w:t>采购项目</w:t>
      </w:r>
      <w:r>
        <w:rPr>
          <w:rFonts w:ascii="方正小标宋简体" w:eastAsia="方正小标宋简体" w:hAnsi="仿宋" w:hint="eastAsia"/>
          <w:bCs/>
          <w:sz w:val="44"/>
          <w:szCs w:val="44"/>
        </w:rPr>
        <w:t>合同</w:t>
      </w:r>
    </w:p>
    <w:p w:rsidR="005D799C" w:rsidRDefault="005D799C" w:rsidP="005D799C">
      <w:pPr>
        <w:spacing w:line="560" w:lineRule="exact"/>
        <w:ind w:firstLineChars="200" w:firstLine="880"/>
        <w:jc w:val="center"/>
        <w:rPr>
          <w:rFonts w:ascii="方正小标宋简体" w:eastAsia="方正小标宋简体" w:hAnsi="仿宋"/>
          <w:bCs/>
          <w:sz w:val="44"/>
          <w:szCs w:val="44"/>
        </w:rPr>
      </w:pPr>
    </w:p>
    <w:p w:rsidR="005D799C" w:rsidRDefault="005D799C" w:rsidP="005D799C">
      <w:pPr>
        <w:spacing w:line="560" w:lineRule="exact"/>
        <w:ind w:firstLineChars="200" w:firstLine="883"/>
        <w:jc w:val="center"/>
        <w:rPr>
          <w:rFonts w:ascii="方正小标宋简体" w:eastAsia="方正小标宋简体" w:hAnsi="仿宋"/>
          <w:b/>
          <w:sz w:val="44"/>
          <w:szCs w:val="44"/>
        </w:rPr>
      </w:pPr>
    </w:p>
    <w:p w:rsidR="005D799C" w:rsidRDefault="005D799C" w:rsidP="005D799C">
      <w:pPr>
        <w:spacing w:line="560" w:lineRule="exact"/>
        <w:ind w:firstLineChars="200" w:firstLine="883"/>
        <w:jc w:val="center"/>
        <w:rPr>
          <w:rFonts w:ascii="方正小标宋简体" w:eastAsia="方正小标宋简体" w:hAnsi="仿宋"/>
          <w:b/>
          <w:sz w:val="44"/>
          <w:szCs w:val="44"/>
        </w:rPr>
      </w:pPr>
    </w:p>
    <w:p w:rsidR="005D799C" w:rsidRDefault="005D799C" w:rsidP="005D799C">
      <w:pPr>
        <w:spacing w:line="560" w:lineRule="exact"/>
        <w:ind w:firstLineChars="200" w:firstLine="883"/>
        <w:jc w:val="center"/>
        <w:rPr>
          <w:rFonts w:ascii="方正小标宋简体" w:eastAsia="方正小标宋简体" w:hAnsi="仿宋"/>
          <w:b/>
          <w:sz w:val="44"/>
          <w:szCs w:val="44"/>
        </w:rPr>
      </w:pPr>
    </w:p>
    <w:p w:rsidR="005D799C" w:rsidRDefault="005D799C" w:rsidP="005D799C">
      <w:pPr>
        <w:widowControl/>
        <w:jc w:val="left"/>
        <w:rPr>
          <w:rFonts w:ascii="Calibri" w:eastAsia="宋体" w:hAnsi="Calibri" w:cs="Times New Roman"/>
          <w:b/>
          <w:bCs/>
          <w:kern w:val="44"/>
          <w:sz w:val="44"/>
          <w:szCs w:val="44"/>
        </w:rPr>
      </w:pPr>
    </w:p>
    <w:p w:rsidR="005D799C" w:rsidRDefault="005D799C" w:rsidP="005D799C">
      <w:pPr>
        <w:widowControl/>
        <w:jc w:val="left"/>
        <w:rPr>
          <w:rFonts w:ascii="Calibri" w:eastAsia="宋体" w:hAnsi="Calibri" w:cs="Times New Roman"/>
          <w:b/>
          <w:bCs/>
          <w:kern w:val="44"/>
          <w:sz w:val="44"/>
          <w:szCs w:val="44"/>
        </w:rPr>
      </w:pPr>
    </w:p>
    <w:p w:rsidR="005D799C" w:rsidRDefault="005D799C" w:rsidP="005D799C">
      <w:pPr>
        <w:widowControl/>
        <w:jc w:val="left"/>
        <w:rPr>
          <w:rFonts w:ascii="Calibri" w:eastAsia="宋体" w:hAnsi="Calibri" w:cs="Times New Roman"/>
          <w:b/>
          <w:bCs/>
          <w:kern w:val="44"/>
          <w:sz w:val="44"/>
          <w:szCs w:val="44"/>
        </w:rPr>
      </w:pPr>
    </w:p>
    <w:p w:rsidR="005D799C" w:rsidRDefault="005D799C" w:rsidP="005D799C">
      <w:pPr>
        <w:widowControl/>
        <w:jc w:val="left"/>
        <w:rPr>
          <w:rFonts w:ascii="Calibri" w:eastAsia="宋体" w:hAnsi="Calibri" w:cs="Times New Roman"/>
          <w:b/>
          <w:bCs/>
          <w:kern w:val="44"/>
          <w:sz w:val="44"/>
          <w:szCs w:val="44"/>
        </w:rPr>
      </w:pPr>
    </w:p>
    <w:p w:rsidR="005D799C" w:rsidRDefault="005D799C" w:rsidP="005D799C">
      <w:pPr>
        <w:widowControl/>
        <w:jc w:val="left"/>
        <w:rPr>
          <w:rFonts w:ascii="Calibri" w:eastAsia="宋体" w:hAnsi="Calibri" w:cs="Times New Roman"/>
          <w:b/>
          <w:bCs/>
          <w:kern w:val="44"/>
          <w:sz w:val="44"/>
          <w:szCs w:val="44"/>
        </w:rPr>
      </w:pPr>
    </w:p>
    <w:p w:rsidR="005D799C" w:rsidRDefault="005D799C" w:rsidP="005D799C">
      <w:pPr>
        <w:widowControl/>
        <w:jc w:val="left"/>
        <w:rPr>
          <w:rFonts w:ascii="Calibri" w:eastAsia="宋体" w:hAnsi="Calibri" w:cs="Times New Roman"/>
          <w:b/>
          <w:bCs/>
          <w:kern w:val="44"/>
          <w:sz w:val="44"/>
          <w:szCs w:val="44"/>
        </w:rPr>
      </w:pPr>
    </w:p>
    <w:p w:rsidR="005D799C" w:rsidRPr="005D799C" w:rsidRDefault="005D799C" w:rsidP="005D799C">
      <w:pPr>
        <w:widowControl/>
        <w:jc w:val="left"/>
        <w:rPr>
          <w:rFonts w:ascii="Calibri" w:eastAsia="宋体" w:hAnsi="Calibri" w:cs="Times New Roman"/>
          <w:b/>
          <w:bCs/>
          <w:kern w:val="44"/>
          <w:sz w:val="44"/>
          <w:szCs w:val="44"/>
        </w:rPr>
      </w:pPr>
    </w:p>
    <w:p w:rsidR="005675D8" w:rsidRPr="007B0DCC" w:rsidRDefault="00C058A1" w:rsidP="005D799C">
      <w:pPr>
        <w:adjustRightInd w:val="0"/>
        <w:snapToGrid w:val="0"/>
        <w:spacing w:line="560" w:lineRule="exact"/>
        <w:jc w:val="left"/>
        <w:rPr>
          <w:rFonts w:ascii="黑体" w:eastAsia="黑体" w:hAnsi="黑体" w:cs="黑体"/>
          <w:bCs/>
          <w:kern w:val="0"/>
          <w:sz w:val="30"/>
          <w:szCs w:val="30"/>
          <w:lang w:bidi="en-US"/>
        </w:rPr>
      </w:pPr>
      <w:r w:rsidRPr="007B0DCC">
        <w:rPr>
          <w:rFonts w:ascii="黑体" w:eastAsia="黑体" w:hAnsi="黑体" w:cs="黑体" w:hint="eastAsia"/>
          <w:bCs/>
          <w:kern w:val="0"/>
          <w:sz w:val="30"/>
          <w:szCs w:val="30"/>
          <w:lang w:bidi="en-US"/>
        </w:rPr>
        <w:lastRenderedPageBreak/>
        <w:t>甲方：</w:t>
      </w:r>
      <w:r w:rsidRPr="007B0DCC">
        <w:rPr>
          <w:rFonts w:ascii="黑体" w:eastAsia="黑体" w:hAnsi="黑体" w:cs="黑体"/>
          <w:bCs/>
          <w:kern w:val="0"/>
          <w:sz w:val="30"/>
          <w:szCs w:val="30"/>
          <w:lang w:bidi="en-US"/>
        </w:rPr>
        <w:t xml:space="preserve"> </w:t>
      </w:r>
      <w:r w:rsidRPr="007B0DCC">
        <w:rPr>
          <w:rFonts w:ascii="黑体" w:eastAsia="黑体" w:hAnsi="黑体" w:cs="黑体" w:hint="eastAsia"/>
          <w:bCs/>
          <w:kern w:val="0"/>
          <w:sz w:val="30"/>
          <w:szCs w:val="30"/>
          <w:lang w:bidi="en-US"/>
        </w:rPr>
        <w:t>杭州萧山国际机场有限公司</w:t>
      </w:r>
    </w:p>
    <w:p w:rsidR="005675D8" w:rsidRDefault="00C058A1" w:rsidP="005D799C">
      <w:pPr>
        <w:adjustRightInd w:val="0"/>
        <w:snapToGrid w:val="0"/>
        <w:spacing w:line="560" w:lineRule="exact"/>
        <w:jc w:val="left"/>
        <w:rPr>
          <w:rFonts w:ascii="黑体" w:eastAsia="黑体" w:hAnsi="黑体" w:cs="黑体"/>
          <w:bCs/>
          <w:kern w:val="0"/>
          <w:sz w:val="30"/>
          <w:szCs w:val="30"/>
          <w:lang w:bidi="en-US"/>
        </w:rPr>
      </w:pPr>
      <w:r w:rsidRPr="007B0DCC">
        <w:rPr>
          <w:rFonts w:ascii="黑体" w:eastAsia="黑体" w:hAnsi="黑体" w:cs="黑体" w:hint="eastAsia"/>
          <w:bCs/>
          <w:kern w:val="0"/>
          <w:sz w:val="30"/>
          <w:szCs w:val="30"/>
          <w:lang w:bidi="en-US"/>
        </w:rPr>
        <w:t>住所地：</w:t>
      </w:r>
      <w:r w:rsidRPr="007B0DCC">
        <w:rPr>
          <w:rFonts w:ascii="黑体" w:eastAsia="黑体" w:hAnsi="黑体" w:cs="黑体"/>
          <w:bCs/>
          <w:kern w:val="0"/>
          <w:sz w:val="30"/>
          <w:szCs w:val="30"/>
          <w:lang w:bidi="en-US"/>
        </w:rPr>
        <w:t xml:space="preserve"> </w:t>
      </w:r>
      <w:r w:rsidRPr="007B0DCC">
        <w:rPr>
          <w:rFonts w:ascii="黑体" w:eastAsia="黑体" w:hAnsi="黑体" w:cs="黑体" w:hint="eastAsia"/>
          <w:bCs/>
          <w:kern w:val="0"/>
          <w:sz w:val="30"/>
          <w:szCs w:val="30"/>
          <w:lang w:bidi="en-US"/>
        </w:rPr>
        <w:t>杭州萧山国际机场内</w:t>
      </w:r>
    </w:p>
    <w:p w:rsidR="006F676A" w:rsidRPr="007B0DCC" w:rsidRDefault="006F676A" w:rsidP="005D799C">
      <w:pPr>
        <w:adjustRightInd w:val="0"/>
        <w:snapToGrid w:val="0"/>
        <w:spacing w:line="560" w:lineRule="exact"/>
        <w:jc w:val="left"/>
        <w:rPr>
          <w:rFonts w:ascii="黑体" w:eastAsia="黑体" w:hAnsi="黑体" w:cs="黑体"/>
          <w:bCs/>
          <w:kern w:val="0"/>
          <w:sz w:val="30"/>
          <w:szCs w:val="30"/>
          <w:lang w:bidi="en-US"/>
        </w:rPr>
      </w:pPr>
    </w:p>
    <w:p w:rsidR="005675D8" w:rsidRPr="007B0DCC" w:rsidRDefault="00C058A1" w:rsidP="005D799C">
      <w:pPr>
        <w:adjustRightInd w:val="0"/>
        <w:snapToGrid w:val="0"/>
        <w:spacing w:line="560" w:lineRule="exact"/>
        <w:jc w:val="left"/>
        <w:rPr>
          <w:rFonts w:ascii="黑体" w:eastAsia="黑体" w:hAnsi="黑体" w:cs="黑体"/>
          <w:bCs/>
          <w:kern w:val="0"/>
          <w:sz w:val="30"/>
          <w:szCs w:val="30"/>
          <w:lang w:bidi="en-US"/>
        </w:rPr>
      </w:pPr>
      <w:r w:rsidRPr="007B0DCC">
        <w:rPr>
          <w:rFonts w:ascii="黑体" w:eastAsia="黑体" w:hAnsi="黑体" w:cs="黑体" w:hint="eastAsia"/>
          <w:bCs/>
          <w:kern w:val="0"/>
          <w:sz w:val="30"/>
          <w:szCs w:val="30"/>
          <w:lang w:bidi="en-US"/>
        </w:rPr>
        <w:t>乙方:</w:t>
      </w:r>
    </w:p>
    <w:p w:rsidR="00053CBA" w:rsidRDefault="00C058A1" w:rsidP="006F676A">
      <w:pPr>
        <w:adjustRightInd w:val="0"/>
        <w:snapToGrid w:val="0"/>
        <w:spacing w:line="560" w:lineRule="exact"/>
        <w:jc w:val="left"/>
        <w:rPr>
          <w:rFonts w:ascii="黑体" w:eastAsia="黑体" w:hAnsi="黑体" w:cs="黑体"/>
          <w:bCs/>
          <w:kern w:val="0"/>
          <w:sz w:val="30"/>
          <w:szCs w:val="30"/>
          <w:lang w:bidi="en-US"/>
        </w:rPr>
      </w:pPr>
      <w:r w:rsidRPr="007B0DCC">
        <w:rPr>
          <w:rFonts w:ascii="黑体" w:eastAsia="黑体" w:hAnsi="黑体" w:cs="黑体" w:hint="eastAsia"/>
          <w:bCs/>
          <w:kern w:val="0"/>
          <w:sz w:val="30"/>
          <w:szCs w:val="30"/>
          <w:lang w:bidi="en-US"/>
        </w:rPr>
        <w:t>住所地:</w:t>
      </w:r>
    </w:p>
    <w:p w:rsidR="006F676A" w:rsidRPr="006F676A" w:rsidRDefault="006F676A" w:rsidP="006F676A">
      <w:pPr>
        <w:adjustRightInd w:val="0"/>
        <w:snapToGrid w:val="0"/>
        <w:spacing w:line="560" w:lineRule="exact"/>
        <w:jc w:val="left"/>
        <w:rPr>
          <w:rFonts w:ascii="黑体" w:eastAsia="黑体" w:hAnsi="黑体" w:cs="黑体"/>
          <w:bCs/>
          <w:kern w:val="0"/>
          <w:sz w:val="30"/>
          <w:szCs w:val="30"/>
          <w:lang w:bidi="en-US"/>
        </w:rPr>
      </w:pPr>
    </w:p>
    <w:p w:rsidR="005675D8" w:rsidRPr="006F676A" w:rsidRDefault="00C058A1" w:rsidP="005D799C">
      <w:pPr>
        <w:adjustRightInd w:val="0"/>
        <w:snapToGrid w:val="0"/>
        <w:spacing w:line="560" w:lineRule="exact"/>
        <w:ind w:firstLineChars="200" w:firstLine="560"/>
        <w:jc w:val="left"/>
        <w:rPr>
          <w:rFonts w:ascii="仿宋_GB2312" w:eastAsia="仿宋_GB2312" w:hAnsi="宋体" w:cs="仿宋"/>
          <w:kern w:val="0"/>
          <w:sz w:val="22"/>
          <w:lang w:bidi="en-US"/>
        </w:rPr>
      </w:pPr>
      <w:r w:rsidRPr="006F676A">
        <w:rPr>
          <w:rFonts w:ascii="仿宋_GB2312" w:eastAsia="仿宋_GB2312" w:hAnsi="仿宋" w:cs="仿宋" w:hint="eastAsia"/>
          <w:kern w:val="0"/>
          <w:sz w:val="28"/>
          <w:szCs w:val="28"/>
          <w:lang w:bidi="en-US"/>
        </w:rPr>
        <w:t>甲、乙双方根据《中华人民共和国民法典》等相关法律法规，就相关货物采购事宜，在互利、平等的原则基础上，经协商一致，特签订本合同，以共同遵守。</w:t>
      </w:r>
    </w:p>
    <w:p w:rsidR="005675D8" w:rsidRPr="006F676A" w:rsidRDefault="00C058A1" w:rsidP="005D799C">
      <w:pPr>
        <w:spacing w:line="560" w:lineRule="exact"/>
        <w:ind w:firstLine="593"/>
        <w:jc w:val="left"/>
        <w:rPr>
          <w:rFonts w:ascii="仿宋_GB2312" w:eastAsia="仿宋_GB2312" w:hAnsi="仿宋" w:cs="仿宋"/>
          <w:b/>
          <w:bCs/>
          <w:kern w:val="0"/>
          <w:sz w:val="28"/>
          <w:szCs w:val="28"/>
          <w:lang w:bidi="en-US"/>
        </w:rPr>
      </w:pPr>
      <w:r w:rsidRPr="006F676A">
        <w:rPr>
          <w:rFonts w:ascii="仿宋_GB2312" w:eastAsia="仿宋_GB2312" w:hAnsi="仿宋" w:cs="仿宋" w:hint="eastAsia"/>
          <w:b/>
          <w:bCs/>
          <w:kern w:val="0"/>
          <w:sz w:val="28"/>
          <w:szCs w:val="28"/>
          <w:lang w:bidi="en-US"/>
        </w:rPr>
        <w:t>一、商品名称、种类、规格、单位、数量、金额（单位：元）</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6"/>
        <w:gridCol w:w="1261"/>
        <w:gridCol w:w="1246"/>
        <w:gridCol w:w="1110"/>
        <w:gridCol w:w="1002"/>
        <w:gridCol w:w="1276"/>
        <w:gridCol w:w="1276"/>
        <w:gridCol w:w="1288"/>
      </w:tblGrid>
      <w:tr w:rsidR="00C93C37" w:rsidRPr="006F676A" w:rsidTr="005D799C">
        <w:trPr>
          <w:trHeight w:val="780"/>
          <w:jc w:val="center"/>
        </w:trPr>
        <w:tc>
          <w:tcPr>
            <w:tcW w:w="1066" w:type="dxa"/>
            <w:tcBorders>
              <w:top w:val="single" w:sz="4" w:space="0" w:color="auto"/>
              <w:left w:val="single" w:sz="4" w:space="0" w:color="auto"/>
              <w:bottom w:val="single" w:sz="4" w:space="0" w:color="auto"/>
              <w:right w:val="single" w:sz="4" w:space="0" w:color="auto"/>
            </w:tcBorders>
            <w:vAlign w:val="center"/>
            <w:hideMark/>
          </w:tcPr>
          <w:p w:rsidR="00C93C37" w:rsidRPr="006F676A" w:rsidRDefault="00C93C37" w:rsidP="005D799C">
            <w:pPr>
              <w:spacing w:line="560" w:lineRule="exact"/>
              <w:jc w:val="left"/>
              <w:rPr>
                <w:rFonts w:ascii="仿宋_GB2312" w:eastAsia="仿宋_GB2312" w:hAnsi="仿宋" w:cs="仿宋"/>
                <w:b/>
                <w:bCs/>
                <w:kern w:val="0"/>
                <w:sz w:val="28"/>
                <w:szCs w:val="28"/>
                <w:lang w:bidi="en-US"/>
              </w:rPr>
            </w:pPr>
            <w:r w:rsidRPr="006F676A">
              <w:rPr>
                <w:rFonts w:ascii="仿宋_GB2312" w:eastAsia="仿宋_GB2312" w:hAnsi="仿宋" w:cs="仿宋" w:hint="eastAsia"/>
                <w:b/>
                <w:bCs/>
                <w:kern w:val="0"/>
                <w:sz w:val="28"/>
                <w:szCs w:val="28"/>
                <w:lang w:bidi="en-US"/>
              </w:rPr>
              <w:t>品名</w:t>
            </w:r>
          </w:p>
        </w:tc>
        <w:tc>
          <w:tcPr>
            <w:tcW w:w="1261" w:type="dxa"/>
            <w:tcBorders>
              <w:top w:val="single" w:sz="4" w:space="0" w:color="auto"/>
              <w:left w:val="single" w:sz="4" w:space="0" w:color="auto"/>
              <w:bottom w:val="single" w:sz="4" w:space="0" w:color="auto"/>
              <w:right w:val="single" w:sz="4" w:space="0" w:color="auto"/>
            </w:tcBorders>
            <w:vAlign w:val="center"/>
            <w:hideMark/>
          </w:tcPr>
          <w:p w:rsidR="00C93C37" w:rsidRPr="006F676A" w:rsidRDefault="00C93C37" w:rsidP="005D799C">
            <w:pPr>
              <w:spacing w:line="560" w:lineRule="exact"/>
              <w:jc w:val="left"/>
              <w:rPr>
                <w:rFonts w:ascii="仿宋_GB2312" w:eastAsia="仿宋_GB2312" w:hAnsi="仿宋" w:cs="仿宋"/>
                <w:b/>
                <w:bCs/>
                <w:kern w:val="0"/>
                <w:sz w:val="28"/>
                <w:szCs w:val="28"/>
                <w:lang w:bidi="en-US"/>
              </w:rPr>
            </w:pPr>
            <w:r w:rsidRPr="006F676A">
              <w:rPr>
                <w:rFonts w:ascii="仿宋_GB2312" w:eastAsia="仿宋_GB2312" w:hAnsi="仿宋" w:cs="仿宋" w:hint="eastAsia"/>
                <w:b/>
                <w:bCs/>
                <w:kern w:val="0"/>
                <w:sz w:val="28"/>
                <w:szCs w:val="28"/>
                <w:lang w:bidi="en-US"/>
              </w:rPr>
              <w:t>种类</w:t>
            </w:r>
          </w:p>
        </w:tc>
        <w:tc>
          <w:tcPr>
            <w:tcW w:w="1246" w:type="dxa"/>
            <w:tcBorders>
              <w:top w:val="single" w:sz="4" w:space="0" w:color="auto"/>
              <w:left w:val="single" w:sz="4" w:space="0" w:color="auto"/>
              <w:bottom w:val="single" w:sz="4" w:space="0" w:color="auto"/>
              <w:right w:val="single" w:sz="4" w:space="0" w:color="auto"/>
            </w:tcBorders>
            <w:vAlign w:val="center"/>
            <w:hideMark/>
          </w:tcPr>
          <w:p w:rsidR="00C93C37" w:rsidRPr="006F676A" w:rsidRDefault="00C93C37" w:rsidP="005D799C">
            <w:pPr>
              <w:spacing w:line="560" w:lineRule="exact"/>
              <w:jc w:val="left"/>
              <w:rPr>
                <w:rFonts w:ascii="仿宋_GB2312" w:eastAsia="仿宋_GB2312" w:hAnsi="仿宋" w:cs="仿宋"/>
                <w:b/>
                <w:bCs/>
                <w:kern w:val="0"/>
                <w:sz w:val="28"/>
                <w:szCs w:val="28"/>
                <w:lang w:bidi="en-US"/>
              </w:rPr>
            </w:pPr>
            <w:r w:rsidRPr="006F676A">
              <w:rPr>
                <w:rFonts w:ascii="仿宋_GB2312" w:eastAsia="仿宋_GB2312" w:hAnsi="仿宋" w:cs="仿宋" w:hint="eastAsia"/>
                <w:b/>
                <w:bCs/>
                <w:kern w:val="0"/>
                <w:sz w:val="28"/>
                <w:szCs w:val="28"/>
                <w:lang w:bidi="en-US"/>
              </w:rPr>
              <w:t>规格</w:t>
            </w:r>
          </w:p>
        </w:tc>
        <w:tc>
          <w:tcPr>
            <w:tcW w:w="1110" w:type="dxa"/>
            <w:tcBorders>
              <w:top w:val="single" w:sz="4" w:space="0" w:color="auto"/>
              <w:left w:val="single" w:sz="4" w:space="0" w:color="auto"/>
              <w:bottom w:val="single" w:sz="4" w:space="0" w:color="auto"/>
              <w:right w:val="single" w:sz="4" w:space="0" w:color="auto"/>
            </w:tcBorders>
            <w:vAlign w:val="center"/>
            <w:hideMark/>
          </w:tcPr>
          <w:p w:rsidR="00C93C37" w:rsidRPr="006F676A" w:rsidRDefault="00C93C37" w:rsidP="005D799C">
            <w:pPr>
              <w:spacing w:line="560" w:lineRule="exact"/>
              <w:jc w:val="left"/>
              <w:rPr>
                <w:rFonts w:ascii="仿宋_GB2312" w:eastAsia="仿宋_GB2312" w:hAnsi="仿宋" w:cs="仿宋"/>
                <w:b/>
                <w:bCs/>
                <w:kern w:val="0"/>
                <w:sz w:val="28"/>
                <w:szCs w:val="28"/>
                <w:lang w:bidi="en-US"/>
              </w:rPr>
            </w:pPr>
            <w:r w:rsidRPr="006F676A">
              <w:rPr>
                <w:rFonts w:ascii="仿宋_GB2312" w:eastAsia="仿宋_GB2312" w:hAnsi="仿宋" w:cs="仿宋" w:hint="eastAsia"/>
                <w:b/>
                <w:bCs/>
                <w:kern w:val="0"/>
                <w:sz w:val="28"/>
                <w:szCs w:val="28"/>
                <w:lang w:bidi="en-US"/>
              </w:rPr>
              <w:t>单位</w:t>
            </w:r>
          </w:p>
        </w:tc>
        <w:tc>
          <w:tcPr>
            <w:tcW w:w="1002" w:type="dxa"/>
            <w:tcBorders>
              <w:top w:val="single" w:sz="4" w:space="0" w:color="auto"/>
              <w:left w:val="single" w:sz="4" w:space="0" w:color="auto"/>
              <w:bottom w:val="single" w:sz="4" w:space="0" w:color="auto"/>
              <w:right w:val="single" w:sz="4" w:space="0" w:color="auto"/>
            </w:tcBorders>
            <w:vAlign w:val="center"/>
            <w:hideMark/>
          </w:tcPr>
          <w:p w:rsidR="00C93C37" w:rsidRPr="006F676A" w:rsidRDefault="00C93C37" w:rsidP="005D799C">
            <w:pPr>
              <w:spacing w:line="560" w:lineRule="exact"/>
              <w:jc w:val="left"/>
              <w:rPr>
                <w:rFonts w:ascii="仿宋_GB2312" w:eastAsia="仿宋_GB2312" w:hAnsi="仿宋" w:cs="仿宋"/>
                <w:b/>
                <w:bCs/>
                <w:kern w:val="0"/>
                <w:sz w:val="28"/>
                <w:szCs w:val="28"/>
                <w:lang w:bidi="en-US"/>
              </w:rPr>
            </w:pPr>
            <w:r w:rsidRPr="006F676A">
              <w:rPr>
                <w:rFonts w:ascii="仿宋_GB2312" w:eastAsia="仿宋_GB2312" w:hAnsi="仿宋" w:cs="仿宋" w:hint="eastAsia"/>
                <w:b/>
                <w:bCs/>
                <w:kern w:val="0"/>
                <w:sz w:val="28"/>
                <w:szCs w:val="28"/>
                <w:lang w:bidi="en-US"/>
              </w:rPr>
              <w:t>数量</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3C37" w:rsidRPr="006F676A" w:rsidRDefault="00C93C37" w:rsidP="005D799C">
            <w:pPr>
              <w:spacing w:line="560" w:lineRule="exact"/>
              <w:jc w:val="left"/>
              <w:rPr>
                <w:rFonts w:ascii="仿宋_GB2312" w:eastAsia="仿宋_GB2312" w:hAnsi="仿宋" w:cs="仿宋"/>
                <w:b/>
                <w:bCs/>
                <w:kern w:val="0"/>
                <w:sz w:val="28"/>
                <w:szCs w:val="28"/>
                <w:lang w:bidi="en-US"/>
              </w:rPr>
            </w:pPr>
            <w:r w:rsidRPr="006F676A">
              <w:rPr>
                <w:rFonts w:ascii="仿宋_GB2312" w:eastAsia="仿宋_GB2312" w:hAnsi="仿宋" w:cs="仿宋" w:hint="eastAsia"/>
                <w:b/>
                <w:bCs/>
                <w:kern w:val="0"/>
                <w:sz w:val="28"/>
                <w:szCs w:val="28"/>
                <w:lang w:bidi="en-US"/>
              </w:rPr>
              <w:t>单价（不含税）</w:t>
            </w:r>
          </w:p>
        </w:tc>
        <w:tc>
          <w:tcPr>
            <w:tcW w:w="1276" w:type="dxa"/>
            <w:tcBorders>
              <w:top w:val="single" w:sz="4" w:space="0" w:color="auto"/>
              <w:left w:val="single" w:sz="4" w:space="0" w:color="auto"/>
              <w:bottom w:val="single" w:sz="4" w:space="0" w:color="auto"/>
              <w:right w:val="single" w:sz="4" w:space="0" w:color="auto"/>
            </w:tcBorders>
            <w:vAlign w:val="center"/>
            <w:hideMark/>
          </w:tcPr>
          <w:p w:rsidR="00C93C37" w:rsidRPr="006F676A" w:rsidRDefault="00C93C37" w:rsidP="005D799C">
            <w:pPr>
              <w:spacing w:line="560" w:lineRule="exact"/>
              <w:jc w:val="left"/>
              <w:rPr>
                <w:rFonts w:ascii="仿宋_GB2312" w:eastAsia="仿宋_GB2312" w:hAnsi="仿宋" w:cs="仿宋"/>
                <w:b/>
                <w:bCs/>
                <w:kern w:val="0"/>
                <w:sz w:val="28"/>
                <w:szCs w:val="28"/>
                <w:lang w:bidi="en-US"/>
              </w:rPr>
            </w:pPr>
            <w:r w:rsidRPr="006F676A">
              <w:rPr>
                <w:rFonts w:ascii="仿宋_GB2312" w:eastAsia="仿宋_GB2312" w:hAnsi="仿宋" w:cs="仿宋" w:hint="eastAsia"/>
                <w:b/>
                <w:bCs/>
                <w:kern w:val="0"/>
                <w:sz w:val="28"/>
                <w:szCs w:val="28"/>
                <w:lang w:bidi="en-US"/>
              </w:rPr>
              <w:t>税额（税率  %）</w:t>
            </w:r>
          </w:p>
        </w:tc>
        <w:tc>
          <w:tcPr>
            <w:tcW w:w="1288" w:type="dxa"/>
            <w:tcBorders>
              <w:top w:val="single" w:sz="4" w:space="0" w:color="auto"/>
              <w:left w:val="single" w:sz="4" w:space="0" w:color="auto"/>
              <w:bottom w:val="single" w:sz="4" w:space="0" w:color="auto"/>
              <w:right w:val="single" w:sz="4" w:space="0" w:color="auto"/>
            </w:tcBorders>
            <w:vAlign w:val="center"/>
            <w:hideMark/>
          </w:tcPr>
          <w:p w:rsidR="00C93C37" w:rsidRPr="006F676A" w:rsidRDefault="00C93C37" w:rsidP="005D799C">
            <w:pPr>
              <w:spacing w:line="560" w:lineRule="exact"/>
              <w:jc w:val="left"/>
              <w:rPr>
                <w:rFonts w:ascii="仿宋_GB2312" w:eastAsia="仿宋_GB2312" w:hAnsi="仿宋" w:cs="仿宋"/>
                <w:b/>
                <w:bCs/>
                <w:kern w:val="0"/>
                <w:sz w:val="28"/>
                <w:szCs w:val="28"/>
                <w:lang w:bidi="en-US"/>
              </w:rPr>
            </w:pPr>
            <w:r w:rsidRPr="006F676A">
              <w:rPr>
                <w:rFonts w:ascii="仿宋_GB2312" w:eastAsia="仿宋_GB2312" w:hAnsi="仿宋" w:cs="仿宋" w:hint="eastAsia"/>
                <w:b/>
                <w:bCs/>
                <w:kern w:val="0"/>
                <w:sz w:val="28"/>
                <w:szCs w:val="28"/>
                <w:lang w:bidi="en-US"/>
              </w:rPr>
              <w:t>单价（含税）</w:t>
            </w:r>
          </w:p>
        </w:tc>
      </w:tr>
      <w:tr w:rsidR="00C93C37" w:rsidRPr="006F676A" w:rsidTr="005D799C">
        <w:trPr>
          <w:trHeight w:val="666"/>
          <w:jc w:val="center"/>
        </w:trPr>
        <w:tc>
          <w:tcPr>
            <w:tcW w:w="1066" w:type="dxa"/>
            <w:tcBorders>
              <w:top w:val="single" w:sz="4" w:space="0" w:color="auto"/>
              <w:left w:val="single" w:sz="4" w:space="0" w:color="auto"/>
              <w:bottom w:val="single" w:sz="4" w:space="0" w:color="auto"/>
              <w:right w:val="single" w:sz="4" w:space="0" w:color="auto"/>
            </w:tcBorders>
            <w:vAlign w:val="center"/>
          </w:tcPr>
          <w:p w:rsidR="00C93C37" w:rsidRPr="006F676A" w:rsidRDefault="00C93C37" w:rsidP="005D799C">
            <w:pPr>
              <w:spacing w:line="560" w:lineRule="exact"/>
              <w:ind w:firstLine="593"/>
              <w:jc w:val="left"/>
              <w:rPr>
                <w:rFonts w:ascii="仿宋_GB2312" w:eastAsia="仿宋_GB2312" w:hAnsi="仿宋" w:cs="仿宋"/>
                <w:b/>
                <w:bCs/>
                <w:kern w:val="0"/>
                <w:sz w:val="28"/>
                <w:szCs w:val="28"/>
                <w:lang w:bidi="en-US"/>
              </w:rPr>
            </w:pPr>
          </w:p>
        </w:tc>
        <w:tc>
          <w:tcPr>
            <w:tcW w:w="1261" w:type="dxa"/>
            <w:tcBorders>
              <w:top w:val="single" w:sz="4" w:space="0" w:color="auto"/>
              <w:left w:val="single" w:sz="4" w:space="0" w:color="auto"/>
              <w:bottom w:val="single" w:sz="4" w:space="0" w:color="auto"/>
              <w:right w:val="single" w:sz="4" w:space="0" w:color="auto"/>
            </w:tcBorders>
            <w:vAlign w:val="center"/>
          </w:tcPr>
          <w:p w:rsidR="00C93C37" w:rsidRPr="006F676A" w:rsidRDefault="00C93C37" w:rsidP="005D799C">
            <w:pPr>
              <w:spacing w:line="560" w:lineRule="exact"/>
              <w:ind w:firstLine="593"/>
              <w:jc w:val="left"/>
              <w:rPr>
                <w:rFonts w:ascii="仿宋_GB2312" w:eastAsia="仿宋_GB2312" w:hAnsi="仿宋" w:cs="仿宋"/>
                <w:b/>
                <w:bCs/>
                <w:kern w:val="0"/>
                <w:sz w:val="28"/>
                <w:szCs w:val="28"/>
                <w:lang w:bidi="en-US"/>
              </w:rPr>
            </w:pPr>
          </w:p>
        </w:tc>
        <w:tc>
          <w:tcPr>
            <w:tcW w:w="1246" w:type="dxa"/>
            <w:tcBorders>
              <w:top w:val="single" w:sz="4" w:space="0" w:color="auto"/>
              <w:left w:val="single" w:sz="4" w:space="0" w:color="auto"/>
              <w:bottom w:val="single" w:sz="4" w:space="0" w:color="auto"/>
              <w:right w:val="single" w:sz="4" w:space="0" w:color="auto"/>
            </w:tcBorders>
            <w:vAlign w:val="center"/>
          </w:tcPr>
          <w:p w:rsidR="00C93C37" w:rsidRPr="006F676A" w:rsidRDefault="00C93C37" w:rsidP="005D799C">
            <w:pPr>
              <w:spacing w:line="560" w:lineRule="exact"/>
              <w:ind w:firstLine="593"/>
              <w:jc w:val="left"/>
              <w:rPr>
                <w:rFonts w:ascii="仿宋_GB2312" w:eastAsia="仿宋_GB2312" w:hAnsi="仿宋" w:cs="仿宋"/>
                <w:b/>
                <w:bCs/>
                <w:kern w:val="0"/>
                <w:sz w:val="28"/>
                <w:szCs w:val="28"/>
                <w:lang w:bidi="en-US"/>
              </w:rPr>
            </w:pPr>
          </w:p>
        </w:tc>
        <w:tc>
          <w:tcPr>
            <w:tcW w:w="1110" w:type="dxa"/>
            <w:tcBorders>
              <w:top w:val="single" w:sz="4" w:space="0" w:color="auto"/>
              <w:left w:val="single" w:sz="4" w:space="0" w:color="auto"/>
              <w:bottom w:val="single" w:sz="4" w:space="0" w:color="auto"/>
              <w:right w:val="single" w:sz="4" w:space="0" w:color="auto"/>
            </w:tcBorders>
            <w:vAlign w:val="center"/>
          </w:tcPr>
          <w:p w:rsidR="00C93C37" w:rsidRPr="006F676A" w:rsidRDefault="00C93C37" w:rsidP="005D799C">
            <w:pPr>
              <w:spacing w:line="560" w:lineRule="exact"/>
              <w:ind w:firstLine="593"/>
              <w:jc w:val="left"/>
              <w:rPr>
                <w:rFonts w:ascii="仿宋_GB2312" w:eastAsia="仿宋_GB2312" w:hAnsi="仿宋" w:cs="仿宋"/>
                <w:b/>
                <w:bCs/>
                <w:kern w:val="0"/>
                <w:sz w:val="28"/>
                <w:szCs w:val="28"/>
                <w:lang w:bidi="en-US"/>
              </w:rPr>
            </w:pPr>
          </w:p>
        </w:tc>
        <w:tc>
          <w:tcPr>
            <w:tcW w:w="1002" w:type="dxa"/>
            <w:tcBorders>
              <w:top w:val="single" w:sz="4" w:space="0" w:color="auto"/>
              <w:left w:val="single" w:sz="4" w:space="0" w:color="auto"/>
              <w:bottom w:val="single" w:sz="4" w:space="0" w:color="auto"/>
              <w:right w:val="single" w:sz="4" w:space="0" w:color="auto"/>
            </w:tcBorders>
            <w:vAlign w:val="center"/>
          </w:tcPr>
          <w:p w:rsidR="00C93C37" w:rsidRPr="006F676A" w:rsidRDefault="00C93C37" w:rsidP="005D799C">
            <w:pPr>
              <w:spacing w:line="560" w:lineRule="exact"/>
              <w:ind w:firstLine="593"/>
              <w:jc w:val="left"/>
              <w:rPr>
                <w:rFonts w:ascii="仿宋_GB2312" w:eastAsia="仿宋_GB2312" w:hAnsi="仿宋" w:cs="仿宋"/>
                <w:b/>
                <w:bCs/>
                <w:kern w:val="0"/>
                <w:sz w:val="28"/>
                <w:szCs w:val="28"/>
                <w:lang w:bidi="en-US"/>
              </w:rPr>
            </w:pPr>
          </w:p>
        </w:tc>
        <w:tc>
          <w:tcPr>
            <w:tcW w:w="1276" w:type="dxa"/>
            <w:tcBorders>
              <w:top w:val="single" w:sz="4" w:space="0" w:color="auto"/>
              <w:left w:val="single" w:sz="4" w:space="0" w:color="auto"/>
              <w:bottom w:val="single" w:sz="4" w:space="0" w:color="auto"/>
              <w:right w:val="single" w:sz="4" w:space="0" w:color="auto"/>
            </w:tcBorders>
            <w:vAlign w:val="center"/>
          </w:tcPr>
          <w:p w:rsidR="00C93C37" w:rsidRPr="006F676A" w:rsidRDefault="00C93C37" w:rsidP="005D799C">
            <w:pPr>
              <w:spacing w:line="560" w:lineRule="exact"/>
              <w:ind w:firstLine="593"/>
              <w:jc w:val="left"/>
              <w:rPr>
                <w:rFonts w:ascii="仿宋_GB2312" w:eastAsia="仿宋_GB2312" w:hAnsi="仿宋" w:cs="仿宋"/>
                <w:b/>
                <w:bCs/>
                <w:kern w:val="0"/>
                <w:sz w:val="28"/>
                <w:szCs w:val="28"/>
                <w:lang w:bidi="en-US"/>
              </w:rPr>
            </w:pPr>
          </w:p>
        </w:tc>
        <w:tc>
          <w:tcPr>
            <w:tcW w:w="1276" w:type="dxa"/>
            <w:tcBorders>
              <w:top w:val="single" w:sz="4" w:space="0" w:color="auto"/>
              <w:left w:val="single" w:sz="4" w:space="0" w:color="auto"/>
              <w:bottom w:val="single" w:sz="4" w:space="0" w:color="auto"/>
              <w:right w:val="single" w:sz="4" w:space="0" w:color="auto"/>
            </w:tcBorders>
          </w:tcPr>
          <w:p w:rsidR="00C93C37" w:rsidRPr="006F676A" w:rsidRDefault="00C93C37" w:rsidP="005D799C">
            <w:pPr>
              <w:spacing w:line="560" w:lineRule="exact"/>
              <w:ind w:firstLine="593"/>
              <w:jc w:val="left"/>
              <w:rPr>
                <w:rFonts w:ascii="仿宋_GB2312" w:eastAsia="仿宋_GB2312" w:hAnsi="仿宋" w:cs="仿宋"/>
                <w:b/>
                <w:bCs/>
                <w:kern w:val="0"/>
                <w:sz w:val="28"/>
                <w:szCs w:val="28"/>
                <w:lang w:bidi="en-US"/>
              </w:rPr>
            </w:pPr>
          </w:p>
        </w:tc>
        <w:tc>
          <w:tcPr>
            <w:tcW w:w="1288" w:type="dxa"/>
            <w:tcBorders>
              <w:top w:val="single" w:sz="4" w:space="0" w:color="auto"/>
              <w:left w:val="single" w:sz="4" w:space="0" w:color="auto"/>
              <w:bottom w:val="single" w:sz="4" w:space="0" w:color="auto"/>
              <w:right w:val="single" w:sz="4" w:space="0" w:color="auto"/>
            </w:tcBorders>
          </w:tcPr>
          <w:p w:rsidR="00C93C37" w:rsidRPr="006F676A" w:rsidRDefault="00C93C37" w:rsidP="005D799C">
            <w:pPr>
              <w:spacing w:line="560" w:lineRule="exact"/>
              <w:ind w:firstLine="593"/>
              <w:jc w:val="left"/>
              <w:rPr>
                <w:rFonts w:ascii="仿宋_GB2312" w:eastAsia="仿宋_GB2312" w:hAnsi="仿宋" w:cs="仿宋"/>
                <w:b/>
                <w:bCs/>
                <w:kern w:val="0"/>
                <w:sz w:val="28"/>
                <w:szCs w:val="28"/>
                <w:lang w:bidi="en-US"/>
              </w:rPr>
            </w:pPr>
          </w:p>
        </w:tc>
      </w:tr>
    </w:tbl>
    <w:p w:rsidR="00C93C37" w:rsidRPr="006F676A" w:rsidRDefault="001D3C91" w:rsidP="00CF1390">
      <w:pPr>
        <w:adjustRightInd w:val="0"/>
        <w:snapToGrid w:val="0"/>
        <w:spacing w:line="560" w:lineRule="exact"/>
        <w:ind w:firstLineChars="200" w:firstLine="562"/>
        <w:rPr>
          <w:rFonts w:ascii="仿宋_GB2312" w:eastAsia="仿宋_GB2312" w:hAnsi="宋体" w:cs="宋体"/>
          <w:b/>
          <w:sz w:val="28"/>
          <w:szCs w:val="28"/>
        </w:rPr>
      </w:pPr>
      <w:r w:rsidRPr="006F676A">
        <w:rPr>
          <w:rFonts w:ascii="仿宋_GB2312" w:eastAsia="仿宋_GB2312" w:hAnsi="宋体" w:cs="宋体" w:hint="eastAsia"/>
          <w:b/>
          <w:sz w:val="28"/>
          <w:szCs w:val="28"/>
        </w:rPr>
        <w:t>备注：</w:t>
      </w:r>
    </w:p>
    <w:p w:rsidR="005675D8" w:rsidRPr="006F676A" w:rsidRDefault="00C058A1" w:rsidP="00DD07A9">
      <w:pPr>
        <w:widowControl/>
        <w:adjustRightInd w:val="0"/>
        <w:snapToGrid w:val="0"/>
        <w:spacing w:line="560" w:lineRule="exact"/>
        <w:ind w:firstLineChars="200" w:firstLine="562"/>
        <w:rPr>
          <w:rFonts w:ascii="仿宋_GB2312" w:eastAsia="仿宋_GB2312" w:hAnsi="宋体" w:cs="仿宋"/>
          <w:b/>
          <w:bCs/>
          <w:kern w:val="0"/>
          <w:sz w:val="28"/>
          <w:szCs w:val="28"/>
          <w:lang w:bidi="en-US"/>
        </w:rPr>
      </w:pPr>
      <w:r w:rsidRPr="006F676A">
        <w:rPr>
          <w:rFonts w:ascii="仿宋_GB2312" w:eastAsia="仿宋_GB2312" w:hAnsi="宋体" w:cs="仿宋" w:hint="eastAsia"/>
          <w:b/>
          <w:bCs/>
          <w:kern w:val="0"/>
          <w:sz w:val="28"/>
          <w:szCs w:val="28"/>
          <w:lang w:bidi="en-US"/>
        </w:rPr>
        <w:t>二、合同金额</w:t>
      </w:r>
    </w:p>
    <w:p w:rsidR="005675D8" w:rsidRPr="006F676A" w:rsidRDefault="00C058A1" w:rsidP="00DD07A9">
      <w:pPr>
        <w:widowControl/>
        <w:adjustRightInd w:val="0"/>
        <w:snapToGrid w:val="0"/>
        <w:spacing w:line="560" w:lineRule="exact"/>
        <w:ind w:firstLineChars="200" w:firstLine="560"/>
        <w:rPr>
          <w:rFonts w:ascii="仿宋_GB2312" w:eastAsia="仿宋_GB2312" w:hAnsi="宋体" w:cs="仿宋"/>
          <w:kern w:val="0"/>
          <w:sz w:val="28"/>
          <w:szCs w:val="28"/>
          <w:lang w:bidi="en-US"/>
        </w:rPr>
      </w:pPr>
      <w:r w:rsidRPr="006F676A">
        <w:rPr>
          <w:rFonts w:ascii="仿宋_GB2312" w:eastAsia="仿宋_GB2312" w:hAnsi="宋体" w:cs="仿宋" w:hint="eastAsia"/>
          <w:kern w:val="0"/>
          <w:sz w:val="28"/>
          <w:szCs w:val="28"/>
          <w:lang w:bidi="en-US"/>
        </w:rPr>
        <w:t>本合同总金额为（大写）：人民币</w:t>
      </w:r>
      <w:r w:rsidRPr="006F676A">
        <w:rPr>
          <w:rFonts w:ascii="仿宋_GB2312" w:eastAsia="仿宋_GB2312" w:hAnsi="宋体" w:cs="仿宋" w:hint="eastAsia"/>
          <w:kern w:val="0"/>
          <w:sz w:val="28"/>
          <w:szCs w:val="28"/>
          <w:u w:val="single"/>
          <w:lang w:bidi="en-US"/>
        </w:rPr>
        <w:t xml:space="preserve">    </w:t>
      </w:r>
      <w:r w:rsidRPr="006F676A">
        <w:rPr>
          <w:rFonts w:ascii="仿宋_GB2312" w:eastAsia="仿宋_GB2312" w:hAnsi="宋体" w:cs="仿宋" w:hint="eastAsia"/>
          <w:kern w:val="0"/>
          <w:sz w:val="28"/>
          <w:szCs w:val="28"/>
          <w:lang w:bidi="en-US"/>
        </w:rPr>
        <w:t>，（小写）</w:t>
      </w:r>
      <w:r w:rsidRPr="006F676A">
        <w:rPr>
          <w:rFonts w:ascii="仿宋_GB2312" w:eastAsia="仿宋_GB2312" w:hAnsi="宋体" w:cs="仿宋" w:hint="eastAsia"/>
          <w:kern w:val="0"/>
          <w:sz w:val="28"/>
          <w:szCs w:val="28"/>
          <w:lang w:bidi="en-US"/>
        </w:rPr>
        <w:t>¥</w:t>
      </w:r>
      <w:r w:rsidRPr="006F676A">
        <w:rPr>
          <w:rFonts w:ascii="仿宋_GB2312" w:eastAsia="仿宋_GB2312" w:hAnsi="宋体" w:cs="仿宋" w:hint="eastAsia"/>
          <w:kern w:val="0"/>
          <w:sz w:val="28"/>
          <w:szCs w:val="28"/>
          <w:u w:val="single"/>
          <w:lang w:bidi="en-US"/>
        </w:rPr>
        <w:t xml:space="preserve">       </w:t>
      </w:r>
      <w:r w:rsidRPr="006F676A">
        <w:rPr>
          <w:rFonts w:ascii="仿宋_GB2312" w:eastAsia="仿宋_GB2312" w:hAnsi="宋体" w:cs="仿宋" w:hint="eastAsia"/>
          <w:kern w:val="0"/>
          <w:sz w:val="28"/>
          <w:szCs w:val="28"/>
          <w:lang w:bidi="en-US"/>
        </w:rPr>
        <w:t>。增值税税率为</w:t>
      </w:r>
      <w:r w:rsidRPr="006F676A">
        <w:rPr>
          <w:rFonts w:ascii="仿宋_GB2312" w:eastAsia="仿宋_GB2312" w:hAnsi="宋体" w:cs="仿宋" w:hint="eastAsia"/>
          <w:kern w:val="0"/>
          <w:sz w:val="28"/>
          <w:szCs w:val="28"/>
          <w:u w:val="single"/>
          <w:lang w:bidi="en-US"/>
        </w:rPr>
        <w:t xml:space="preserve">    </w:t>
      </w:r>
      <w:r w:rsidRPr="006F676A">
        <w:rPr>
          <w:rFonts w:ascii="仿宋_GB2312" w:eastAsia="仿宋_GB2312" w:hAnsi="宋体" w:cs="仿宋" w:hint="eastAsia"/>
          <w:kern w:val="0"/>
          <w:sz w:val="28"/>
          <w:szCs w:val="28"/>
          <w:lang w:bidi="en-US"/>
        </w:rPr>
        <w:t>，不含税总金额为人民币</w:t>
      </w:r>
      <w:r w:rsidRPr="006F676A">
        <w:rPr>
          <w:rFonts w:ascii="仿宋_GB2312" w:eastAsia="仿宋_GB2312" w:hAnsi="宋体" w:cs="仿宋" w:hint="eastAsia"/>
          <w:kern w:val="0"/>
          <w:sz w:val="28"/>
          <w:szCs w:val="28"/>
          <w:u w:val="single"/>
          <w:lang w:bidi="en-US"/>
        </w:rPr>
        <w:t xml:space="preserve">      </w:t>
      </w:r>
      <w:r w:rsidRPr="006F676A">
        <w:rPr>
          <w:rFonts w:ascii="仿宋_GB2312" w:eastAsia="仿宋_GB2312" w:hAnsi="宋体" w:cs="仿宋" w:hint="eastAsia"/>
          <w:kern w:val="0"/>
          <w:sz w:val="28"/>
          <w:szCs w:val="28"/>
          <w:lang w:bidi="en-US"/>
        </w:rPr>
        <w:t>，税额为人民币</w:t>
      </w:r>
      <w:r w:rsidRPr="006F676A">
        <w:rPr>
          <w:rFonts w:ascii="仿宋_GB2312" w:eastAsia="仿宋_GB2312" w:hAnsi="宋体" w:cs="仿宋" w:hint="eastAsia"/>
          <w:kern w:val="0"/>
          <w:sz w:val="28"/>
          <w:szCs w:val="28"/>
          <w:u w:val="single"/>
          <w:lang w:bidi="en-US"/>
        </w:rPr>
        <w:t xml:space="preserve">     </w:t>
      </w:r>
      <w:r w:rsidRPr="006F676A">
        <w:rPr>
          <w:rFonts w:ascii="仿宋_GB2312" w:eastAsia="仿宋_GB2312" w:hAnsi="宋体" w:cs="仿宋" w:hint="eastAsia"/>
          <w:kern w:val="0"/>
          <w:sz w:val="28"/>
          <w:szCs w:val="28"/>
          <w:lang w:bidi="en-US"/>
        </w:rPr>
        <w:t>。本合同总金额为杭州萧山国际机场内交货价，含货物价格、运输费、包装费、保险费、税费等所有费用。甲方不再承担其他任何费用。</w:t>
      </w:r>
    </w:p>
    <w:p w:rsidR="005675D8" w:rsidRPr="006F676A" w:rsidRDefault="00C058A1" w:rsidP="00DD07A9">
      <w:pPr>
        <w:widowControl/>
        <w:adjustRightInd w:val="0"/>
        <w:snapToGrid w:val="0"/>
        <w:spacing w:line="560" w:lineRule="exact"/>
        <w:ind w:firstLineChars="200" w:firstLine="560"/>
        <w:rPr>
          <w:rFonts w:ascii="仿宋_GB2312" w:eastAsia="仿宋_GB2312" w:hAnsi="宋体" w:cs="仿宋"/>
          <w:kern w:val="0"/>
          <w:sz w:val="28"/>
          <w:szCs w:val="28"/>
          <w:lang w:bidi="en-US"/>
        </w:rPr>
      </w:pPr>
      <w:r w:rsidRPr="006F676A">
        <w:rPr>
          <w:rFonts w:ascii="仿宋_GB2312" w:eastAsia="仿宋_GB2312" w:hAnsi="宋体" w:cs="仿宋" w:hint="eastAsia"/>
          <w:kern w:val="0"/>
          <w:sz w:val="28"/>
          <w:szCs w:val="28"/>
          <w:lang w:bidi="en-US"/>
        </w:rPr>
        <w:t>在合同有效期限内，若因国家税收政策调整而引起的增值税税率变化的，应按照国家税收政策调整，合同总金额变更为原合同不含增值税货物或劳务价格与调整后税率计算税额的合计金额。</w:t>
      </w:r>
    </w:p>
    <w:p w:rsidR="005675D8" w:rsidRPr="006F676A" w:rsidRDefault="00C058A1" w:rsidP="00DD07A9">
      <w:pPr>
        <w:widowControl/>
        <w:adjustRightInd w:val="0"/>
        <w:snapToGrid w:val="0"/>
        <w:spacing w:line="560" w:lineRule="exact"/>
        <w:ind w:firstLineChars="200" w:firstLine="562"/>
        <w:rPr>
          <w:rFonts w:ascii="仿宋_GB2312" w:eastAsia="仿宋_GB2312" w:hAnsi="宋体" w:cs="仿宋"/>
          <w:b/>
          <w:bCs/>
          <w:kern w:val="0"/>
          <w:sz w:val="28"/>
          <w:szCs w:val="28"/>
          <w:lang w:bidi="en-US"/>
        </w:rPr>
      </w:pPr>
      <w:r w:rsidRPr="006F676A">
        <w:rPr>
          <w:rFonts w:ascii="仿宋_GB2312" w:eastAsia="仿宋_GB2312" w:hAnsi="宋体" w:cs="仿宋" w:hint="eastAsia"/>
          <w:b/>
          <w:bCs/>
          <w:kern w:val="0"/>
          <w:sz w:val="28"/>
          <w:szCs w:val="28"/>
          <w:lang w:bidi="en-US"/>
        </w:rPr>
        <w:t>三、技术资料</w:t>
      </w:r>
    </w:p>
    <w:p w:rsidR="005675D8" w:rsidRPr="006F676A" w:rsidRDefault="00C058A1" w:rsidP="00DD07A9">
      <w:pPr>
        <w:widowControl/>
        <w:adjustRightInd w:val="0"/>
        <w:snapToGrid w:val="0"/>
        <w:spacing w:line="560" w:lineRule="exact"/>
        <w:ind w:firstLineChars="200" w:firstLine="560"/>
        <w:rPr>
          <w:rFonts w:ascii="仿宋_GB2312" w:eastAsia="仿宋_GB2312" w:hAnsi="宋体" w:cs="仿宋"/>
          <w:kern w:val="0"/>
          <w:sz w:val="28"/>
          <w:szCs w:val="28"/>
          <w:lang w:bidi="en-US"/>
        </w:rPr>
      </w:pPr>
      <w:r w:rsidRPr="006F676A">
        <w:rPr>
          <w:rFonts w:ascii="仿宋_GB2312" w:eastAsia="仿宋_GB2312" w:hAnsi="宋体" w:cs="仿宋" w:hint="eastAsia"/>
          <w:kern w:val="0"/>
          <w:sz w:val="28"/>
          <w:szCs w:val="28"/>
          <w:lang w:bidi="en-US"/>
        </w:rPr>
        <w:t>1.乙方应在交付合同货物时同时向甲方提供使用货物的有关技术资料。</w:t>
      </w:r>
    </w:p>
    <w:p w:rsidR="005675D8" w:rsidRPr="006F676A" w:rsidRDefault="00C058A1" w:rsidP="00DD07A9">
      <w:pPr>
        <w:widowControl/>
        <w:adjustRightInd w:val="0"/>
        <w:snapToGrid w:val="0"/>
        <w:spacing w:line="560" w:lineRule="exact"/>
        <w:ind w:firstLineChars="200" w:firstLine="560"/>
        <w:rPr>
          <w:rFonts w:ascii="仿宋_GB2312" w:eastAsia="仿宋_GB2312" w:hAnsi="宋体" w:cs="仿宋"/>
          <w:kern w:val="0"/>
          <w:sz w:val="28"/>
          <w:szCs w:val="28"/>
          <w:lang w:bidi="en-US"/>
        </w:rPr>
      </w:pPr>
      <w:r w:rsidRPr="006F676A">
        <w:rPr>
          <w:rFonts w:ascii="仿宋_GB2312" w:eastAsia="仿宋_GB2312" w:hAnsi="宋体" w:cs="仿宋" w:hint="eastAsia"/>
          <w:kern w:val="0"/>
          <w:sz w:val="28"/>
          <w:szCs w:val="28"/>
          <w:lang w:bidi="en-US"/>
        </w:rPr>
        <w:lastRenderedPageBreak/>
        <w:t>2.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rsidR="005675D8" w:rsidRPr="006F676A" w:rsidRDefault="00C058A1" w:rsidP="00DD07A9">
      <w:pPr>
        <w:widowControl/>
        <w:adjustRightInd w:val="0"/>
        <w:snapToGrid w:val="0"/>
        <w:spacing w:line="560" w:lineRule="exact"/>
        <w:ind w:firstLineChars="200" w:firstLine="562"/>
        <w:rPr>
          <w:rFonts w:ascii="仿宋_GB2312" w:eastAsia="仿宋_GB2312" w:hAnsi="宋体" w:cs="仿宋"/>
          <w:b/>
          <w:bCs/>
          <w:kern w:val="0"/>
          <w:sz w:val="28"/>
          <w:szCs w:val="28"/>
          <w:lang w:bidi="en-US"/>
        </w:rPr>
      </w:pPr>
      <w:r w:rsidRPr="006F676A">
        <w:rPr>
          <w:rFonts w:ascii="仿宋_GB2312" w:eastAsia="仿宋_GB2312" w:hAnsi="宋体" w:cs="仿宋" w:hint="eastAsia"/>
          <w:b/>
          <w:bCs/>
          <w:kern w:val="0"/>
          <w:sz w:val="28"/>
          <w:szCs w:val="28"/>
          <w:lang w:bidi="en-US"/>
        </w:rPr>
        <w:t>四、知识产权</w:t>
      </w:r>
    </w:p>
    <w:p w:rsidR="005675D8" w:rsidRPr="006F676A" w:rsidRDefault="00C058A1" w:rsidP="00DD07A9">
      <w:pPr>
        <w:widowControl/>
        <w:adjustRightInd w:val="0"/>
        <w:snapToGrid w:val="0"/>
        <w:spacing w:line="560" w:lineRule="exact"/>
        <w:ind w:firstLineChars="200" w:firstLine="560"/>
        <w:rPr>
          <w:rFonts w:ascii="仿宋_GB2312" w:eastAsia="仿宋_GB2312" w:hAnsi="宋体" w:cs="仿宋"/>
          <w:kern w:val="0"/>
          <w:sz w:val="28"/>
          <w:szCs w:val="28"/>
          <w:lang w:bidi="en-US"/>
        </w:rPr>
      </w:pPr>
      <w:r w:rsidRPr="006F676A">
        <w:rPr>
          <w:rFonts w:ascii="仿宋_GB2312" w:eastAsia="仿宋_GB2312" w:hAnsi="宋体" w:cs="仿宋" w:hint="eastAsia"/>
          <w:kern w:val="0"/>
          <w:sz w:val="28"/>
          <w:szCs w:val="28"/>
          <w:lang w:bidi="en-US"/>
        </w:rPr>
        <w:t>乙方应保证所提供的货物或其任何一部分均不会侵犯任何第三方的知识产权等合法权益。如因乙方违反本条保证并导致甲方遭受损失的，甲方有权解除本合同，乙方须向甲方承担赔偿责任。</w:t>
      </w:r>
    </w:p>
    <w:p w:rsidR="005675D8" w:rsidRPr="006F676A" w:rsidRDefault="00C058A1" w:rsidP="00DD07A9">
      <w:pPr>
        <w:widowControl/>
        <w:adjustRightInd w:val="0"/>
        <w:snapToGrid w:val="0"/>
        <w:spacing w:line="560" w:lineRule="exact"/>
        <w:ind w:firstLineChars="200" w:firstLine="562"/>
        <w:rPr>
          <w:rFonts w:ascii="仿宋_GB2312" w:eastAsia="仿宋_GB2312" w:hAnsi="宋体" w:cs="仿宋"/>
          <w:b/>
          <w:bCs/>
          <w:kern w:val="0"/>
          <w:sz w:val="28"/>
          <w:szCs w:val="28"/>
          <w:lang w:bidi="en-US"/>
        </w:rPr>
      </w:pPr>
      <w:r w:rsidRPr="006F676A">
        <w:rPr>
          <w:rFonts w:ascii="仿宋_GB2312" w:eastAsia="仿宋_GB2312" w:hAnsi="宋体" w:cs="仿宋" w:hint="eastAsia"/>
          <w:b/>
          <w:bCs/>
          <w:kern w:val="0"/>
          <w:sz w:val="28"/>
          <w:szCs w:val="28"/>
          <w:lang w:bidi="en-US"/>
        </w:rPr>
        <w:t>五、产权担保</w:t>
      </w:r>
    </w:p>
    <w:p w:rsidR="005675D8" w:rsidRPr="006F676A" w:rsidRDefault="00C058A1" w:rsidP="00DD07A9">
      <w:pPr>
        <w:widowControl/>
        <w:adjustRightInd w:val="0"/>
        <w:snapToGrid w:val="0"/>
        <w:spacing w:line="560" w:lineRule="exact"/>
        <w:ind w:firstLineChars="200" w:firstLine="560"/>
        <w:rPr>
          <w:rFonts w:ascii="仿宋_GB2312" w:eastAsia="仿宋_GB2312" w:hAnsi="宋体" w:cs="仿宋"/>
          <w:kern w:val="0"/>
          <w:sz w:val="28"/>
          <w:szCs w:val="28"/>
          <w:lang w:bidi="en-US"/>
        </w:rPr>
      </w:pPr>
      <w:r w:rsidRPr="006F676A">
        <w:rPr>
          <w:rFonts w:ascii="仿宋_GB2312" w:eastAsia="仿宋_GB2312" w:hAnsi="宋体" w:cs="仿宋" w:hint="eastAsia"/>
          <w:kern w:val="0"/>
          <w:sz w:val="28"/>
          <w:szCs w:val="28"/>
          <w:lang w:bidi="en-US"/>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rsidR="005675D8" w:rsidRPr="006F676A" w:rsidRDefault="00C058A1" w:rsidP="00DD07A9">
      <w:pPr>
        <w:widowControl/>
        <w:adjustRightInd w:val="0"/>
        <w:snapToGrid w:val="0"/>
        <w:spacing w:line="560" w:lineRule="exact"/>
        <w:ind w:firstLineChars="200" w:firstLine="562"/>
        <w:rPr>
          <w:rFonts w:ascii="仿宋_GB2312" w:eastAsia="仿宋_GB2312" w:hAnsi="宋体" w:cs="仿宋"/>
          <w:b/>
          <w:bCs/>
          <w:kern w:val="0"/>
          <w:sz w:val="28"/>
          <w:szCs w:val="28"/>
          <w:lang w:bidi="en-US"/>
        </w:rPr>
      </w:pPr>
      <w:r w:rsidRPr="006F676A">
        <w:rPr>
          <w:rFonts w:ascii="仿宋_GB2312" w:eastAsia="仿宋_GB2312" w:hAnsi="宋体" w:cs="仿宋" w:hint="eastAsia"/>
          <w:b/>
          <w:bCs/>
          <w:kern w:val="0"/>
          <w:sz w:val="28"/>
          <w:szCs w:val="28"/>
          <w:lang w:bidi="en-US"/>
        </w:rPr>
        <w:t>六、转包或转让</w:t>
      </w:r>
    </w:p>
    <w:p w:rsidR="005675D8" w:rsidRPr="006F676A" w:rsidRDefault="00C058A1" w:rsidP="00DD07A9">
      <w:pPr>
        <w:widowControl/>
        <w:adjustRightInd w:val="0"/>
        <w:snapToGrid w:val="0"/>
        <w:spacing w:line="560" w:lineRule="exact"/>
        <w:ind w:firstLineChars="200" w:firstLine="560"/>
        <w:rPr>
          <w:rFonts w:ascii="仿宋_GB2312" w:eastAsia="仿宋_GB2312" w:hAnsi="宋体" w:cs="仿宋"/>
          <w:kern w:val="0"/>
          <w:sz w:val="28"/>
          <w:szCs w:val="28"/>
          <w:lang w:bidi="en-US"/>
        </w:rPr>
      </w:pPr>
      <w:r w:rsidRPr="006F676A">
        <w:rPr>
          <w:rFonts w:ascii="仿宋_GB2312" w:eastAsia="仿宋_GB2312" w:hAnsi="宋体" w:cs="仿宋" w:hint="eastAsia"/>
          <w:kern w:val="0"/>
          <w:sz w:val="28"/>
          <w:szCs w:val="28"/>
          <w:lang w:bidi="en-US"/>
        </w:rPr>
        <w:t>1.本合同项下甲方采购的货物，必须由乙方直接供应；除非得到甲方的书面同意，乙方不得将本合同项下的货物全部或部分转包给第三方供应，不得将本合同项下权利义务转让给第三方。</w:t>
      </w:r>
    </w:p>
    <w:p w:rsidR="005675D8" w:rsidRPr="006F676A" w:rsidRDefault="00C058A1" w:rsidP="00DD07A9">
      <w:pPr>
        <w:widowControl/>
        <w:adjustRightInd w:val="0"/>
        <w:snapToGrid w:val="0"/>
        <w:spacing w:line="560" w:lineRule="exact"/>
        <w:ind w:firstLineChars="200" w:firstLine="560"/>
        <w:rPr>
          <w:rFonts w:ascii="仿宋_GB2312" w:eastAsia="仿宋_GB2312" w:hAnsi="宋体" w:cs="仿宋"/>
          <w:kern w:val="0"/>
          <w:sz w:val="28"/>
          <w:szCs w:val="28"/>
          <w:lang w:bidi="en-US"/>
        </w:rPr>
      </w:pPr>
      <w:r w:rsidRPr="006F676A">
        <w:rPr>
          <w:rFonts w:ascii="仿宋_GB2312" w:eastAsia="仿宋_GB2312" w:hAnsi="宋体" w:cs="仿宋" w:hint="eastAsia"/>
          <w:kern w:val="0"/>
          <w:sz w:val="28"/>
          <w:szCs w:val="28"/>
          <w:lang w:bidi="en-US"/>
        </w:rPr>
        <w:t>2.如有未经甲方书面同意的转让和转包行为，甲方有权解除合同，并有权要求乙方承担合同总金额</w:t>
      </w:r>
      <w:r w:rsidRPr="006F676A">
        <w:rPr>
          <w:rFonts w:ascii="仿宋_GB2312" w:eastAsia="仿宋_GB2312" w:hAnsi="宋体" w:cs="仿宋" w:hint="eastAsia"/>
          <w:kern w:val="0"/>
          <w:sz w:val="28"/>
          <w:szCs w:val="28"/>
          <w:u w:val="single"/>
          <w:lang w:bidi="en-US"/>
        </w:rPr>
        <w:t xml:space="preserve">  10  </w:t>
      </w:r>
      <w:r w:rsidRPr="006F676A">
        <w:rPr>
          <w:rFonts w:ascii="仿宋_GB2312" w:eastAsia="仿宋_GB2312" w:hAnsi="宋体" w:cs="仿宋" w:hint="eastAsia"/>
          <w:kern w:val="0"/>
          <w:sz w:val="28"/>
          <w:szCs w:val="28"/>
          <w:lang w:bidi="en-US"/>
        </w:rPr>
        <w:t>%的违约金。</w:t>
      </w:r>
    </w:p>
    <w:p w:rsidR="005675D8" w:rsidRPr="006F676A" w:rsidRDefault="00C058A1" w:rsidP="00DD07A9">
      <w:pPr>
        <w:widowControl/>
        <w:adjustRightInd w:val="0"/>
        <w:snapToGrid w:val="0"/>
        <w:spacing w:line="560" w:lineRule="exact"/>
        <w:ind w:firstLineChars="200" w:firstLine="562"/>
        <w:rPr>
          <w:rFonts w:ascii="仿宋_GB2312" w:eastAsia="仿宋_GB2312" w:hAnsi="宋体" w:cs="仿宋"/>
          <w:b/>
          <w:bCs/>
          <w:kern w:val="0"/>
          <w:sz w:val="28"/>
          <w:szCs w:val="28"/>
          <w:lang w:bidi="en-US"/>
        </w:rPr>
      </w:pPr>
      <w:r w:rsidRPr="006F676A">
        <w:rPr>
          <w:rFonts w:ascii="仿宋_GB2312" w:eastAsia="仿宋_GB2312" w:hAnsi="宋体" w:cs="仿宋" w:hint="eastAsia"/>
          <w:b/>
          <w:bCs/>
          <w:kern w:val="0"/>
          <w:sz w:val="28"/>
          <w:szCs w:val="28"/>
          <w:lang w:bidi="en-US"/>
        </w:rPr>
        <w:t>七、货物包装、发运及运输</w:t>
      </w:r>
    </w:p>
    <w:p w:rsidR="005675D8" w:rsidRPr="006F676A" w:rsidRDefault="00C058A1" w:rsidP="00DD07A9">
      <w:pPr>
        <w:widowControl/>
        <w:adjustRightInd w:val="0"/>
        <w:snapToGrid w:val="0"/>
        <w:spacing w:line="560" w:lineRule="exact"/>
        <w:ind w:firstLineChars="200" w:firstLine="560"/>
        <w:rPr>
          <w:rFonts w:ascii="仿宋_GB2312" w:eastAsia="仿宋_GB2312" w:hAnsi="宋体" w:cs="仿宋"/>
          <w:kern w:val="0"/>
          <w:sz w:val="28"/>
          <w:szCs w:val="28"/>
          <w:lang w:bidi="en-US"/>
        </w:rPr>
      </w:pPr>
      <w:r w:rsidRPr="006F676A">
        <w:rPr>
          <w:rFonts w:ascii="仿宋_GB2312" w:eastAsia="仿宋_GB2312" w:hAnsi="宋体" w:cs="仿宋" w:hint="eastAsia"/>
          <w:kern w:val="0"/>
          <w:sz w:val="28"/>
          <w:szCs w:val="28"/>
          <w:lang w:bidi="en-US"/>
        </w:rPr>
        <w:t>1. 乙方应在货物发运前对其按满足运输距离、防潮、防震、防锈和防破损装卸等要求进行包装，以保证货物安全运达甲方指定地点。</w:t>
      </w:r>
    </w:p>
    <w:p w:rsidR="005675D8" w:rsidRPr="006F676A" w:rsidRDefault="00C058A1" w:rsidP="00DD07A9">
      <w:pPr>
        <w:widowControl/>
        <w:adjustRightInd w:val="0"/>
        <w:snapToGrid w:val="0"/>
        <w:spacing w:line="560" w:lineRule="exact"/>
        <w:ind w:firstLineChars="200" w:firstLine="560"/>
        <w:rPr>
          <w:rFonts w:ascii="仿宋_GB2312" w:eastAsia="仿宋_GB2312" w:hAnsi="宋体" w:cs="仿宋"/>
          <w:kern w:val="0"/>
          <w:sz w:val="28"/>
          <w:szCs w:val="28"/>
          <w:lang w:bidi="en-US"/>
        </w:rPr>
      </w:pPr>
      <w:r w:rsidRPr="006F676A">
        <w:rPr>
          <w:rFonts w:ascii="仿宋_GB2312" w:eastAsia="仿宋_GB2312" w:hAnsi="宋体" w:cs="仿宋" w:hint="eastAsia"/>
          <w:kern w:val="0"/>
          <w:sz w:val="28"/>
          <w:szCs w:val="28"/>
          <w:lang w:bidi="en-US"/>
        </w:rPr>
        <w:lastRenderedPageBreak/>
        <w:t>2. 质量检验证明书、技术资料一并附于货物内同时向甲方交付。如资料不全的，视为乙方未完全履行交付义务。</w:t>
      </w:r>
    </w:p>
    <w:p w:rsidR="005675D8" w:rsidRPr="006F676A" w:rsidRDefault="00C058A1" w:rsidP="00DD07A9">
      <w:pPr>
        <w:widowControl/>
        <w:adjustRightInd w:val="0"/>
        <w:snapToGrid w:val="0"/>
        <w:spacing w:line="560" w:lineRule="exact"/>
        <w:ind w:firstLineChars="200" w:firstLine="560"/>
        <w:rPr>
          <w:rFonts w:ascii="仿宋_GB2312" w:eastAsia="仿宋_GB2312" w:hAnsi="宋体" w:cs="仿宋"/>
          <w:kern w:val="0"/>
          <w:sz w:val="28"/>
          <w:szCs w:val="28"/>
          <w:lang w:bidi="en-US"/>
        </w:rPr>
      </w:pPr>
      <w:r w:rsidRPr="006F676A">
        <w:rPr>
          <w:rFonts w:ascii="仿宋_GB2312" w:eastAsia="仿宋_GB2312" w:hAnsi="宋体" w:cs="仿宋" w:hint="eastAsia"/>
          <w:kern w:val="0"/>
          <w:sz w:val="28"/>
          <w:szCs w:val="28"/>
          <w:lang w:bidi="en-US"/>
        </w:rPr>
        <w:t>3. 乙方在货物发运手续办理完毕后</w:t>
      </w:r>
      <w:r w:rsidRPr="006F676A">
        <w:rPr>
          <w:rFonts w:ascii="仿宋_GB2312" w:eastAsia="仿宋_GB2312" w:hAnsi="宋体" w:cs="仿宋" w:hint="eastAsia"/>
          <w:kern w:val="0"/>
          <w:sz w:val="28"/>
          <w:szCs w:val="28"/>
          <w:u w:val="single"/>
          <w:lang w:bidi="en-US"/>
        </w:rPr>
        <w:t>24</w:t>
      </w:r>
      <w:r w:rsidRPr="006F676A">
        <w:rPr>
          <w:rFonts w:ascii="仿宋_GB2312" w:eastAsia="仿宋_GB2312" w:hAnsi="宋体" w:cs="仿宋" w:hint="eastAsia"/>
          <w:kern w:val="0"/>
          <w:sz w:val="28"/>
          <w:szCs w:val="28"/>
          <w:lang w:bidi="en-US"/>
        </w:rPr>
        <w:t>小时内必须书面通知甲方，以便甲方准备接货。</w:t>
      </w:r>
    </w:p>
    <w:p w:rsidR="005675D8" w:rsidRPr="006F676A" w:rsidRDefault="00C058A1" w:rsidP="00DD07A9">
      <w:pPr>
        <w:widowControl/>
        <w:adjustRightInd w:val="0"/>
        <w:snapToGrid w:val="0"/>
        <w:spacing w:line="560" w:lineRule="exact"/>
        <w:ind w:firstLineChars="200" w:firstLine="560"/>
        <w:rPr>
          <w:rFonts w:ascii="仿宋_GB2312" w:eastAsia="仿宋_GB2312" w:hAnsi="宋体" w:cs="仿宋"/>
          <w:kern w:val="0"/>
          <w:sz w:val="28"/>
          <w:szCs w:val="28"/>
          <w:lang w:bidi="en-US"/>
        </w:rPr>
      </w:pPr>
      <w:r w:rsidRPr="006F676A">
        <w:rPr>
          <w:rFonts w:ascii="仿宋_GB2312" w:eastAsia="仿宋_GB2312" w:hAnsi="宋体" w:cs="仿宋" w:hint="eastAsia"/>
          <w:kern w:val="0"/>
          <w:sz w:val="28"/>
          <w:szCs w:val="28"/>
          <w:lang w:bidi="en-US"/>
        </w:rPr>
        <w:t>4. 货物在本合同规定的交货地点交付甲方前发生的一切风险包括货物运输风险均由乙方负责。</w:t>
      </w:r>
    </w:p>
    <w:p w:rsidR="005675D8" w:rsidRPr="006F676A" w:rsidRDefault="00C058A1" w:rsidP="00DD07A9">
      <w:pPr>
        <w:widowControl/>
        <w:adjustRightInd w:val="0"/>
        <w:snapToGrid w:val="0"/>
        <w:spacing w:line="560" w:lineRule="exact"/>
        <w:ind w:firstLineChars="200" w:firstLine="560"/>
        <w:rPr>
          <w:rFonts w:ascii="仿宋_GB2312" w:eastAsia="仿宋_GB2312" w:hAnsi="宋体" w:cs="仿宋"/>
          <w:kern w:val="0"/>
          <w:sz w:val="28"/>
          <w:szCs w:val="28"/>
          <w:lang w:bidi="en-US"/>
        </w:rPr>
      </w:pPr>
      <w:r w:rsidRPr="006F676A">
        <w:rPr>
          <w:rFonts w:ascii="仿宋_GB2312" w:eastAsia="仿宋_GB2312" w:hAnsi="宋体" w:cs="仿宋" w:hint="eastAsia"/>
          <w:kern w:val="0"/>
          <w:sz w:val="28"/>
          <w:szCs w:val="28"/>
          <w:lang w:bidi="en-US"/>
        </w:rPr>
        <w:t>5. 货物在规定的交付期限内由乙方送达甲方指定的交货地点并经甲方签收后视为交付，乙方同时必须在货物到达的当天立即通知甲方货物已送达。</w:t>
      </w:r>
    </w:p>
    <w:p w:rsidR="005675D8" w:rsidRPr="006F676A" w:rsidRDefault="00C058A1" w:rsidP="00DD07A9">
      <w:pPr>
        <w:widowControl/>
        <w:adjustRightInd w:val="0"/>
        <w:snapToGrid w:val="0"/>
        <w:spacing w:line="560" w:lineRule="exact"/>
        <w:ind w:firstLineChars="200" w:firstLine="562"/>
        <w:rPr>
          <w:rFonts w:ascii="仿宋_GB2312" w:eastAsia="仿宋_GB2312" w:hAnsi="宋体" w:cs="仿宋"/>
          <w:b/>
          <w:bCs/>
          <w:kern w:val="0"/>
          <w:sz w:val="28"/>
          <w:szCs w:val="28"/>
          <w:lang w:bidi="en-US"/>
        </w:rPr>
      </w:pPr>
      <w:r w:rsidRPr="006F676A">
        <w:rPr>
          <w:rFonts w:ascii="仿宋_GB2312" w:eastAsia="仿宋_GB2312" w:hAnsi="宋体" w:cs="仿宋" w:hint="eastAsia"/>
          <w:b/>
          <w:bCs/>
          <w:kern w:val="0"/>
          <w:sz w:val="28"/>
          <w:szCs w:val="28"/>
          <w:lang w:bidi="en-US"/>
        </w:rPr>
        <w:t>八、交货期、交货方式及交货地点</w:t>
      </w:r>
    </w:p>
    <w:p w:rsidR="005675D8" w:rsidRPr="006F676A" w:rsidRDefault="00C058A1" w:rsidP="00DD07A9">
      <w:pPr>
        <w:widowControl/>
        <w:adjustRightInd w:val="0"/>
        <w:snapToGrid w:val="0"/>
        <w:spacing w:line="560" w:lineRule="exact"/>
        <w:ind w:firstLineChars="200" w:firstLine="560"/>
        <w:rPr>
          <w:rFonts w:ascii="仿宋_GB2312" w:eastAsia="仿宋_GB2312" w:hAnsi="宋体" w:cs="仿宋"/>
          <w:kern w:val="0"/>
          <w:sz w:val="28"/>
          <w:szCs w:val="28"/>
          <w:lang w:bidi="en-US"/>
        </w:rPr>
      </w:pPr>
      <w:r w:rsidRPr="006F676A">
        <w:rPr>
          <w:rFonts w:ascii="仿宋_GB2312" w:eastAsia="仿宋_GB2312" w:hAnsi="宋体" w:cs="仿宋" w:hint="eastAsia"/>
          <w:kern w:val="0"/>
          <w:sz w:val="28"/>
          <w:szCs w:val="28"/>
          <w:lang w:bidi="en-US"/>
        </w:rPr>
        <w:t>1. 交货期限：合同签订</w:t>
      </w:r>
      <w:r w:rsidRPr="006F676A">
        <w:rPr>
          <w:rFonts w:ascii="仿宋_GB2312" w:eastAsia="仿宋_GB2312" w:hAnsi="宋体" w:cs="宋体" w:hint="eastAsia"/>
          <w:sz w:val="28"/>
          <w:szCs w:val="28"/>
        </w:rPr>
        <w:t>之日起</w:t>
      </w:r>
      <w:r w:rsidR="003F69B0">
        <w:rPr>
          <w:rFonts w:ascii="仿宋_GB2312" w:eastAsia="仿宋_GB2312" w:hAnsi="宋体" w:cs="仿宋"/>
          <w:kern w:val="0"/>
          <w:sz w:val="28"/>
          <w:szCs w:val="28"/>
          <w:u w:val="single"/>
          <w:lang w:bidi="en-US"/>
        </w:rPr>
        <w:t>30</w:t>
      </w:r>
      <w:r w:rsidRPr="006F676A">
        <w:rPr>
          <w:rFonts w:ascii="仿宋_GB2312" w:eastAsia="仿宋_GB2312" w:hAnsi="宋体" w:cs="仿宋" w:hint="eastAsia"/>
          <w:kern w:val="0"/>
          <w:sz w:val="28"/>
          <w:szCs w:val="28"/>
          <w:lang w:bidi="en-US"/>
        </w:rPr>
        <w:t>日历天内。</w:t>
      </w:r>
    </w:p>
    <w:p w:rsidR="005675D8" w:rsidRPr="006F676A" w:rsidRDefault="00C058A1" w:rsidP="00DD07A9">
      <w:pPr>
        <w:widowControl/>
        <w:adjustRightInd w:val="0"/>
        <w:snapToGrid w:val="0"/>
        <w:spacing w:line="560" w:lineRule="exact"/>
        <w:ind w:firstLineChars="200" w:firstLine="560"/>
        <w:rPr>
          <w:rFonts w:ascii="仿宋_GB2312" w:eastAsia="仿宋_GB2312" w:hAnsi="宋体" w:cs="仿宋"/>
          <w:kern w:val="0"/>
          <w:sz w:val="28"/>
          <w:szCs w:val="28"/>
          <w:lang w:bidi="en-US"/>
        </w:rPr>
      </w:pPr>
      <w:r w:rsidRPr="006F676A">
        <w:rPr>
          <w:rFonts w:ascii="仿宋_GB2312" w:eastAsia="仿宋_GB2312" w:hAnsi="宋体" w:cs="仿宋" w:hint="eastAsia"/>
          <w:kern w:val="0"/>
          <w:sz w:val="28"/>
          <w:szCs w:val="28"/>
          <w:lang w:bidi="en-US"/>
        </w:rPr>
        <w:t>2. 交货方式：送货至甲方指定地点。</w:t>
      </w:r>
    </w:p>
    <w:p w:rsidR="005675D8" w:rsidRPr="006F676A" w:rsidRDefault="00C058A1" w:rsidP="00DD07A9">
      <w:pPr>
        <w:widowControl/>
        <w:adjustRightInd w:val="0"/>
        <w:snapToGrid w:val="0"/>
        <w:spacing w:line="560" w:lineRule="exact"/>
        <w:ind w:firstLineChars="200" w:firstLine="560"/>
        <w:rPr>
          <w:rFonts w:ascii="仿宋_GB2312" w:eastAsia="仿宋_GB2312" w:hAnsi="宋体" w:cs="仿宋"/>
          <w:kern w:val="0"/>
          <w:sz w:val="28"/>
          <w:szCs w:val="28"/>
          <w:lang w:bidi="en-US"/>
        </w:rPr>
      </w:pPr>
      <w:r w:rsidRPr="006F676A">
        <w:rPr>
          <w:rFonts w:ascii="仿宋_GB2312" w:eastAsia="仿宋_GB2312" w:hAnsi="宋体" w:cs="仿宋" w:hint="eastAsia"/>
          <w:kern w:val="0"/>
          <w:sz w:val="28"/>
          <w:szCs w:val="28"/>
          <w:lang w:bidi="en-US"/>
        </w:rPr>
        <w:t>3. 交货地点：杭州萧山国际机场。</w:t>
      </w:r>
    </w:p>
    <w:p w:rsidR="005675D8" w:rsidRPr="006F676A" w:rsidRDefault="00C058A1" w:rsidP="00DD07A9">
      <w:pPr>
        <w:widowControl/>
        <w:adjustRightInd w:val="0"/>
        <w:snapToGrid w:val="0"/>
        <w:spacing w:line="560" w:lineRule="exact"/>
        <w:ind w:firstLineChars="200" w:firstLine="562"/>
        <w:rPr>
          <w:rFonts w:ascii="仿宋_GB2312" w:eastAsia="仿宋_GB2312" w:hAnsi="宋体" w:cs="仿宋"/>
          <w:b/>
          <w:bCs/>
          <w:kern w:val="0"/>
          <w:sz w:val="28"/>
          <w:szCs w:val="28"/>
          <w:lang w:bidi="en-US"/>
        </w:rPr>
      </w:pPr>
      <w:r w:rsidRPr="006F676A">
        <w:rPr>
          <w:rFonts w:ascii="仿宋_GB2312" w:eastAsia="仿宋_GB2312" w:hAnsi="宋体" w:cs="仿宋" w:hint="eastAsia"/>
          <w:b/>
          <w:bCs/>
          <w:kern w:val="0"/>
          <w:sz w:val="28"/>
          <w:szCs w:val="28"/>
          <w:lang w:bidi="en-US"/>
        </w:rPr>
        <w:t>九、安装与验收</w:t>
      </w:r>
    </w:p>
    <w:p w:rsidR="005675D8" w:rsidRPr="006F676A" w:rsidRDefault="00C058A1" w:rsidP="00DD07A9">
      <w:pPr>
        <w:widowControl/>
        <w:adjustRightInd w:val="0"/>
        <w:snapToGrid w:val="0"/>
        <w:spacing w:line="560" w:lineRule="exact"/>
        <w:ind w:firstLineChars="200" w:firstLine="560"/>
        <w:rPr>
          <w:rFonts w:ascii="仿宋_GB2312" w:eastAsia="仿宋_GB2312" w:hAnsi="宋体" w:cs="仿宋"/>
          <w:kern w:val="0"/>
          <w:sz w:val="28"/>
          <w:szCs w:val="28"/>
          <w:lang w:bidi="en-US"/>
        </w:rPr>
      </w:pPr>
      <w:r w:rsidRPr="006F676A">
        <w:rPr>
          <w:rFonts w:ascii="仿宋_GB2312" w:eastAsia="仿宋_GB2312" w:hAnsi="宋体" w:cs="仿宋" w:hint="eastAsia"/>
          <w:kern w:val="0"/>
          <w:sz w:val="28"/>
          <w:szCs w:val="28"/>
          <w:lang w:bidi="en-US"/>
        </w:rPr>
        <w:t>1.甲方对乙方交付的货物依据甲方要求和国家有关质量标准进行现场初步验收，产品外观、数量、品种、规格和说明书等资料符合甲方要求的，视为初步验收合格，给予签收，初步验收不合格的不予签收并在到货之日起</w:t>
      </w:r>
      <w:r w:rsidR="00053CBA" w:rsidRPr="006F676A">
        <w:rPr>
          <w:rFonts w:ascii="仿宋_GB2312" w:eastAsia="仿宋_GB2312" w:hAnsi="宋体" w:cs="仿宋" w:hint="eastAsia"/>
          <w:kern w:val="0"/>
          <w:sz w:val="28"/>
          <w:szCs w:val="28"/>
          <w:u w:val="single"/>
          <w:lang w:bidi="en-US"/>
        </w:rPr>
        <w:t xml:space="preserve"> </w:t>
      </w:r>
      <w:r w:rsidRPr="006F676A">
        <w:rPr>
          <w:rFonts w:ascii="仿宋_GB2312" w:eastAsia="仿宋_GB2312" w:hAnsi="宋体" w:cs="仿宋" w:hint="eastAsia"/>
          <w:kern w:val="0"/>
          <w:sz w:val="28"/>
          <w:szCs w:val="28"/>
          <w:u w:val="single"/>
          <w:lang w:bidi="en-US"/>
        </w:rPr>
        <w:t>5</w:t>
      </w:r>
      <w:r w:rsidRPr="006F676A">
        <w:rPr>
          <w:rFonts w:ascii="仿宋_GB2312" w:eastAsia="仿宋_GB2312" w:hAnsi="宋体" w:cs="仿宋" w:hint="eastAsia"/>
          <w:kern w:val="0"/>
          <w:sz w:val="28"/>
          <w:szCs w:val="28"/>
          <w:lang w:bidi="en-US"/>
        </w:rPr>
        <w:t>日内以书面或电话形式向乙方提出异议。乙方在甲方初步验收完毕后，负责在</w:t>
      </w:r>
      <w:r w:rsidRPr="006F676A">
        <w:rPr>
          <w:rFonts w:ascii="仿宋_GB2312" w:eastAsia="仿宋_GB2312" w:hAnsi="宋体" w:cs="仿宋" w:hint="eastAsia"/>
          <w:kern w:val="0"/>
          <w:sz w:val="28"/>
          <w:szCs w:val="28"/>
          <w:u w:val="single"/>
          <w:lang w:bidi="en-US"/>
        </w:rPr>
        <w:t xml:space="preserve"> 7</w:t>
      </w:r>
      <w:r w:rsidRPr="006F676A">
        <w:rPr>
          <w:rFonts w:ascii="仿宋_GB2312" w:eastAsia="仿宋_GB2312" w:hAnsi="宋体" w:cs="仿宋" w:hint="eastAsia"/>
          <w:kern w:val="0"/>
          <w:sz w:val="28"/>
          <w:szCs w:val="28"/>
          <w:lang w:bidi="en-US"/>
        </w:rPr>
        <w:t>日内完成现场安装、调试，确保货物正常使用。安装、调试完毕并满足验收合格条件后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w:t>
      </w:r>
      <w:r w:rsidRPr="006F676A">
        <w:rPr>
          <w:rFonts w:ascii="仿宋_GB2312" w:eastAsia="仿宋_GB2312" w:hAnsi="宋体" w:cs="仿宋" w:hint="eastAsia"/>
          <w:kern w:val="0"/>
          <w:sz w:val="28"/>
          <w:szCs w:val="28"/>
          <w:u w:val="single"/>
          <w:lang w:bidi="en-US"/>
        </w:rPr>
        <w:t xml:space="preserve"> 5</w:t>
      </w:r>
      <w:r w:rsidRPr="006F676A">
        <w:rPr>
          <w:rFonts w:ascii="仿宋_GB2312" w:eastAsia="仿宋_GB2312" w:hAnsi="宋体" w:cs="仿宋" w:hint="eastAsia"/>
          <w:kern w:val="0"/>
          <w:sz w:val="28"/>
          <w:szCs w:val="28"/>
          <w:lang w:bidi="en-US"/>
        </w:rPr>
        <w:t>日内以书面方式向乙方提出相关异议。</w:t>
      </w:r>
    </w:p>
    <w:p w:rsidR="005675D8" w:rsidRPr="006F676A" w:rsidRDefault="00C058A1" w:rsidP="00DD07A9">
      <w:pPr>
        <w:widowControl/>
        <w:adjustRightInd w:val="0"/>
        <w:snapToGrid w:val="0"/>
        <w:spacing w:line="560" w:lineRule="exact"/>
        <w:ind w:firstLineChars="200" w:firstLine="560"/>
        <w:rPr>
          <w:rFonts w:ascii="仿宋_GB2312" w:eastAsia="仿宋_GB2312" w:hAnsi="宋体" w:cs="仿宋"/>
          <w:kern w:val="0"/>
          <w:sz w:val="28"/>
          <w:szCs w:val="28"/>
          <w:lang w:bidi="en-US"/>
        </w:rPr>
      </w:pPr>
      <w:r w:rsidRPr="006F676A">
        <w:rPr>
          <w:rFonts w:ascii="仿宋_GB2312" w:eastAsia="仿宋_GB2312" w:hAnsi="宋体" w:cs="仿宋" w:hint="eastAsia"/>
          <w:kern w:val="0"/>
          <w:sz w:val="28"/>
          <w:szCs w:val="28"/>
          <w:lang w:bidi="en-US"/>
        </w:rPr>
        <w:lastRenderedPageBreak/>
        <w:t>2.乙方交货前应对货物作出全面检查和对验收文件进行整理，并列出清单，作为甲方收货验收和使用的技术条件依据，乙方质量检验证书应随货物交甲方。</w:t>
      </w:r>
    </w:p>
    <w:p w:rsidR="005675D8" w:rsidRPr="006F676A" w:rsidRDefault="00C058A1" w:rsidP="00DD07A9">
      <w:pPr>
        <w:widowControl/>
        <w:adjustRightInd w:val="0"/>
        <w:snapToGrid w:val="0"/>
        <w:spacing w:line="560" w:lineRule="exact"/>
        <w:ind w:firstLineChars="200" w:firstLine="560"/>
        <w:rPr>
          <w:rFonts w:ascii="仿宋_GB2312" w:eastAsia="仿宋_GB2312" w:hAnsi="宋体" w:cs="仿宋"/>
          <w:kern w:val="0"/>
          <w:sz w:val="28"/>
          <w:szCs w:val="28"/>
          <w:lang w:bidi="en-US"/>
        </w:rPr>
      </w:pPr>
      <w:r w:rsidRPr="006F676A">
        <w:rPr>
          <w:rFonts w:ascii="仿宋_GB2312" w:eastAsia="仿宋_GB2312" w:hAnsi="宋体" w:cs="仿宋" w:hint="eastAsia"/>
          <w:kern w:val="0"/>
          <w:sz w:val="28"/>
          <w:szCs w:val="28"/>
          <w:lang w:bidi="en-US"/>
        </w:rPr>
        <w:t>3.乙方应当在收到甲方前述第1款异议之日起</w:t>
      </w:r>
      <w:r w:rsidRPr="006F676A">
        <w:rPr>
          <w:rFonts w:ascii="仿宋_GB2312" w:eastAsia="仿宋_GB2312" w:hAnsi="宋体" w:cs="仿宋" w:hint="eastAsia"/>
          <w:kern w:val="0"/>
          <w:sz w:val="28"/>
          <w:szCs w:val="28"/>
          <w:u w:val="single"/>
          <w:lang w:bidi="en-US"/>
        </w:rPr>
        <w:t xml:space="preserve"> 30 </w:t>
      </w:r>
      <w:r w:rsidRPr="006F676A">
        <w:rPr>
          <w:rFonts w:ascii="仿宋_GB2312" w:eastAsia="仿宋_GB2312" w:hAnsi="宋体" w:cs="仿宋" w:hint="eastAsia"/>
          <w:kern w:val="0"/>
          <w:sz w:val="28"/>
          <w:szCs w:val="28"/>
          <w:lang w:bidi="en-US"/>
        </w:rPr>
        <w:t>日内按甲方要求进行无偿换货、补发短缺部分或降低货价，以及继续进行调试以符合甲方要求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rsidR="005675D8" w:rsidRPr="006F676A" w:rsidRDefault="00C058A1" w:rsidP="00DD07A9">
      <w:pPr>
        <w:widowControl/>
        <w:adjustRightInd w:val="0"/>
        <w:snapToGrid w:val="0"/>
        <w:spacing w:line="560" w:lineRule="exact"/>
        <w:ind w:firstLineChars="200" w:firstLine="562"/>
        <w:rPr>
          <w:rFonts w:ascii="仿宋_GB2312" w:eastAsia="仿宋_GB2312" w:hAnsi="宋体" w:cs="仿宋"/>
          <w:b/>
          <w:bCs/>
          <w:kern w:val="0"/>
          <w:sz w:val="28"/>
          <w:szCs w:val="28"/>
          <w:lang w:bidi="en-US"/>
        </w:rPr>
      </w:pPr>
      <w:r w:rsidRPr="006F676A">
        <w:rPr>
          <w:rFonts w:ascii="仿宋_GB2312" w:eastAsia="仿宋_GB2312" w:hAnsi="宋体" w:cs="仿宋" w:hint="eastAsia"/>
          <w:b/>
          <w:bCs/>
          <w:kern w:val="0"/>
          <w:sz w:val="28"/>
          <w:szCs w:val="28"/>
          <w:lang w:bidi="en-US"/>
        </w:rPr>
        <w:t>十、货款支付</w:t>
      </w:r>
    </w:p>
    <w:p w:rsidR="005675D8" w:rsidRPr="006F676A" w:rsidRDefault="00C058A1" w:rsidP="00DD07A9">
      <w:pPr>
        <w:widowControl/>
        <w:adjustRightInd w:val="0"/>
        <w:snapToGrid w:val="0"/>
        <w:spacing w:line="560" w:lineRule="exact"/>
        <w:ind w:firstLineChars="200" w:firstLine="560"/>
        <w:rPr>
          <w:rFonts w:ascii="仿宋_GB2312" w:eastAsia="仿宋_GB2312" w:hAnsi="宋体" w:cs="仿宋"/>
          <w:kern w:val="0"/>
          <w:sz w:val="28"/>
          <w:szCs w:val="28"/>
          <w:lang w:bidi="en-US"/>
        </w:rPr>
      </w:pPr>
      <w:r w:rsidRPr="006F676A">
        <w:rPr>
          <w:rFonts w:ascii="仿宋_GB2312" w:eastAsia="仿宋_GB2312" w:hAnsi="宋体" w:cs="仿宋" w:hint="eastAsia"/>
          <w:kern w:val="0"/>
          <w:sz w:val="28"/>
          <w:szCs w:val="28"/>
          <w:lang w:bidi="en-US"/>
        </w:rPr>
        <w:t>1</w:t>
      </w:r>
      <w:r w:rsidR="00D23E4E" w:rsidRPr="006F676A">
        <w:rPr>
          <w:rFonts w:ascii="仿宋_GB2312" w:eastAsia="仿宋_GB2312" w:hAnsi="宋体" w:cs="仿宋" w:hint="eastAsia"/>
          <w:kern w:val="0"/>
          <w:sz w:val="28"/>
          <w:szCs w:val="28"/>
          <w:lang w:bidi="en-US"/>
        </w:rPr>
        <w:t>.</w:t>
      </w:r>
      <w:r w:rsidRPr="006F676A">
        <w:rPr>
          <w:rFonts w:ascii="仿宋_GB2312" w:eastAsia="仿宋_GB2312" w:hAnsi="宋体" w:cs="仿宋" w:hint="eastAsia"/>
          <w:kern w:val="0"/>
          <w:sz w:val="28"/>
          <w:szCs w:val="28"/>
          <w:lang w:bidi="en-US"/>
        </w:rPr>
        <w:t>结算方式：</w:t>
      </w:r>
    </w:p>
    <w:p w:rsidR="005675D8" w:rsidRPr="006F676A" w:rsidRDefault="00C058A1" w:rsidP="00DD07A9">
      <w:pPr>
        <w:widowControl/>
        <w:adjustRightInd w:val="0"/>
        <w:snapToGrid w:val="0"/>
        <w:spacing w:line="560" w:lineRule="exact"/>
        <w:ind w:firstLineChars="200" w:firstLine="560"/>
        <w:rPr>
          <w:rFonts w:ascii="仿宋_GB2312" w:eastAsia="仿宋_GB2312" w:hAnsi="宋体" w:cs="仿宋"/>
          <w:kern w:val="0"/>
          <w:sz w:val="28"/>
          <w:szCs w:val="28"/>
          <w:lang w:bidi="en-US"/>
        </w:rPr>
      </w:pPr>
      <w:r w:rsidRPr="006F676A">
        <w:rPr>
          <w:rFonts w:ascii="仿宋_GB2312" w:eastAsia="仿宋_GB2312" w:hAnsi="宋体" w:cs="仿宋" w:hint="eastAsia"/>
          <w:kern w:val="0"/>
          <w:sz w:val="28"/>
          <w:szCs w:val="28"/>
          <w:lang w:bidi="en-US"/>
        </w:rPr>
        <w:t>(1)甲乙双方共同根据合同的要求对设备完成安装调试，并进行使用验收且最终项目验收合格后，甲方收到乙方开具的税率为</w:t>
      </w:r>
      <w:r w:rsidRPr="006F676A">
        <w:rPr>
          <w:rFonts w:ascii="仿宋_GB2312" w:eastAsia="仿宋_GB2312" w:hAnsi="宋体" w:cs="仿宋" w:hint="eastAsia"/>
          <w:kern w:val="0"/>
          <w:sz w:val="28"/>
          <w:szCs w:val="28"/>
          <w:u w:val="single"/>
          <w:lang w:bidi="en-US"/>
        </w:rPr>
        <w:t xml:space="preserve">      </w:t>
      </w:r>
      <w:r w:rsidRPr="006F676A">
        <w:rPr>
          <w:rFonts w:ascii="仿宋_GB2312" w:eastAsia="仿宋_GB2312" w:hAnsi="宋体" w:cs="仿宋" w:hint="eastAsia"/>
          <w:kern w:val="0"/>
          <w:sz w:val="28"/>
          <w:szCs w:val="28"/>
          <w:lang w:bidi="en-US"/>
        </w:rPr>
        <w:t>的增值税专用发票后15个工作日内，向乙方支付合同总价95%的货款</w:t>
      </w:r>
      <w:r w:rsidRPr="006F676A">
        <w:rPr>
          <w:rFonts w:ascii="仿宋_GB2312" w:eastAsia="仿宋_GB2312" w:hAnsi="宋体" w:cs="仿宋" w:hint="eastAsia"/>
          <w:kern w:val="0"/>
          <w:sz w:val="28"/>
          <w:szCs w:val="28"/>
          <w:lang w:bidi="en-US"/>
        </w:rPr>
        <w:t>¥</w:t>
      </w:r>
      <w:r w:rsidRPr="006F676A">
        <w:rPr>
          <w:rFonts w:ascii="仿宋_GB2312" w:eastAsia="仿宋_GB2312" w:hAnsi="宋体" w:cs="仿宋" w:hint="eastAsia"/>
          <w:kern w:val="0"/>
          <w:sz w:val="28"/>
          <w:szCs w:val="28"/>
          <w:u w:val="single"/>
          <w:lang w:bidi="en-US"/>
        </w:rPr>
        <w:t xml:space="preserve">       </w:t>
      </w:r>
      <w:r w:rsidRPr="006F676A">
        <w:rPr>
          <w:rFonts w:ascii="仿宋_GB2312" w:eastAsia="仿宋_GB2312" w:hAnsi="宋体" w:cs="仿宋" w:hint="eastAsia"/>
          <w:kern w:val="0"/>
          <w:sz w:val="28"/>
          <w:szCs w:val="28"/>
          <w:lang w:bidi="en-US"/>
        </w:rPr>
        <w:t>元（人民币：</w:t>
      </w:r>
      <w:r w:rsidRPr="006F676A">
        <w:rPr>
          <w:rFonts w:ascii="仿宋_GB2312" w:eastAsia="仿宋_GB2312" w:hAnsi="宋体" w:cs="仿宋" w:hint="eastAsia"/>
          <w:kern w:val="0"/>
          <w:sz w:val="28"/>
          <w:szCs w:val="28"/>
          <w:u w:val="single"/>
          <w:lang w:bidi="en-US"/>
        </w:rPr>
        <w:t xml:space="preserve">                           </w:t>
      </w:r>
      <w:r w:rsidRPr="006F676A">
        <w:rPr>
          <w:rFonts w:ascii="仿宋_GB2312" w:eastAsia="仿宋_GB2312" w:hAnsi="宋体" w:cs="仿宋" w:hint="eastAsia"/>
          <w:kern w:val="0"/>
          <w:sz w:val="28"/>
          <w:szCs w:val="28"/>
          <w:lang w:bidi="en-US"/>
        </w:rPr>
        <w:t>元整 ）。</w:t>
      </w:r>
    </w:p>
    <w:p w:rsidR="005675D8" w:rsidRPr="006F676A" w:rsidRDefault="00C058A1" w:rsidP="00DD07A9">
      <w:pPr>
        <w:widowControl/>
        <w:adjustRightInd w:val="0"/>
        <w:snapToGrid w:val="0"/>
        <w:spacing w:line="560" w:lineRule="exact"/>
        <w:ind w:firstLineChars="200" w:firstLine="560"/>
        <w:rPr>
          <w:rFonts w:ascii="仿宋_GB2312" w:eastAsia="仿宋_GB2312" w:hAnsi="宋体" w:cs="仿宋"/>
          <w:kern w:val="0"/>
          <w:sz w:val="28"/>
          <w:szCs w:val="28"/>
          <w:lang w:bidi="en-US"/>
        </w:rPr>
      </w:pPr>
      <w:r w:rsidRPr="006F676A">
        <w:rPr>
          <w:rFonts w:ascii="仿宋_GB2312" w:eastAsia="仿宋_GB2312" w:hAnsi="宋体" w:cs="仿宋" w:hint="eastAsia"/>
          <w:kern w:val="0"/>
          <w:sz w:val="28"/>
          <w:szCs w:val="28"/>
          <w:lang w:bidi="en-US"/>
        </w:rPr>
        <w:t>(2)合同总价的5%合同款</w:t>
      </w:r>
      <w:r w:rsidRPr="006F676A">
        <w:rPr>
          <w:rFonts w:ascii="仿宋_GB2312" w:eastAsia="仿宋_GB2312" w:hAnsi="宋体" w:cs="仿宋" w:hint="eastAsia"/>
          <w:kern w:val="0"/>
          <w:sz w:val="28"/>
          <w:szCs w:val="28"/>
          <w:lang w:bidi="en-US"/>
        </w:rPr>
        <w:t>¥</w:t>
      </w:r>
      <w:r w:rsidRPr="006F676A">
        <w:rPr>
          <w:rFonts w:ascii="仿宋_GB2312" w:eastAsia="仿宋_GB2312" w:hAnsi="宋体" w:cs="仿宋" w:hint="eastAsia"/>
          <w:kern w:val="0"/>
          <w:sz w:val="28"/>
          <w:szCs w:val="28"/>
          <w:u w:val="single"/>
          <w:lang w:bidi="en-US"/>
        </w:rPr>
        <w:t xml:space="preserve">       </w:t>
      </w:r>
      <w:r w:rsidRPr="006F676A">
        <w:rPr>
          <w:rFonts w:ascii="仿宋_GB2312" w:eastAsia="仿宋_GB2312" w:hAnsi="宋体" w:cs="仿宋" w:hint="eastAsia"/>
          <w:kern w:val="0"/>
          <w:sz w:val="28"/>
          <w:szCs w:val="28"/>
          <w:lang w:bidi="en-US"/>
        </w:rPr>
        <w:t>元（人民币</w:t>
      </w:r>
      <w:r w:rsidRPr="006F676A">
        <w:rPr>
          <w:rFonts w:ascii="仿宋_GB2312" w:eastAsia="仿宋_GB2312" w:hAnsi="宋体" w:cs="仿宋" w:hint="eastAsia"/>
          <w:kern w:val="0"/>
          <w:sz w:val="28"/>
          <w:szCs w:val="28"/>
          <w:u w:val="single"/>
          <w:lang w:bidi="en-US"/>
        </w:rPr>
        <w:t xml:space="preserve">        </w:t>
      </w:r>
      <w:r w:rsidRPr="006F676A">
        <w:rPr>
          <w:rFonts w:ascii="仿宋_GB2312" w:eastAsia="仿宋_GB2312" w:hAnsi="宋体" w:cs="仿宋" w:hint="eastAsia"/>
          <w:kern w:val="0"/>
          <w:sz w:val="28"/>
          <w:szCs w:val="28"/>
          <w:lang w:bidi="en-US"/>
        </w:rPr>
        <w:t>元整）作为质量保证金。待质保期满后，由甲方确认其售后服务质量不存在任何违约情形后，一次性无息支付其质量保证金。</w:t>
      </w:r>
    </w:p>
    <w:p w:rsidR="005675D8" w:rsidRPr="006F676A" w:rsidRDefault="00C058A1" w:rsidP="00DD07A9">
      <w:pPr>
        <w:widowControl/>
        <w:adjustRightInd w:val="0"/>
        <w:snapToGrid w:val="0"/>
        <w:spacing w:line="560" w:lineRule="exact"/>
        <w:ind w:firstLineChars="200" w:firstLine="560"/>
        <w:rPr>
          <w:rFonts w:ascii="仿宋_GB2312" w:eastAsia="仿宋_GB2312" w:hAnsi="宋体" w:cs="仿宋"/>
          <w:kern w:val="0"/>
          <w:sz w:val="28"/>
          <w:szCs w:val="28"/>
          <w:lang w:bidi="en-US"/>
        </w:rPr>
      </w:pPr>
      <w:r w:rsidRPr="006F676A">
        <w:rPr>
          <w:rFonts w:ascii="仿宋_GB2312" w:eastAsia="仿宋_GB2312" w:hAnsi="宋体" w:cs="仿宋" w:hint="eastAsia"/>
          <w:kern w:val="0"/>
          <w:sz w:val="28"/>
          <w:szCs w:val="28"/>
          <w:lang w:bidi="en-US"/>
        </w:rPr>
        <w:t>2</w:t>
      </w:r>
      <w:r w:rsidR="00D23E4E" w:rsidRPr="006F676A">
        <w:rPr>
          <w:rFonts w:ascii="仿宋_GB2312" w:eastAsia="仿宋_GB2312" w:hAnsi="宋体" w:cs="仿宋" w:hint="eastAsia"/>
          <w:kern w:val="0"/>
          <w:sz w:val="28"/>
          <w:szCs w:val="28"/>
          <w:lang w:bidi="en-US"/>
        </w:rPr>
        <w:t>.</w:t>
      </w:r>
      <w:r w:rsidRPr="006F676A">
        <w:rPr>
          <w:rFonts w:ascii="仿宋_GB2312" w:eastAsia="仿宋_GB2312" w:hAnsi="宋体" w:cs="仿宋" w:hint="eastAsia"/>
          <w:kern w:val="0"/>
          <w:sz w:val="28"/>
          <w:szCs w:val="28"/>
          <w:lang w:bidi="en-US"/>
        </w:rPr>
        <w:t>甲方付款前，乙方应提供正规的符合本合同约定的发票，若乙方未按本合同约定提供发票的，甲方有权拒绝付款且不承担任何延期付款的责任。</w:t>
      </w:r>
    </w:p>
    <w:p w:rsidR="005675D8" w:rsidRPr="006F676A" w:rsidRDefault="00C058A1" w:rsidP="00DD07A9">
      <w:pPr>
        <w:widowControl/>
        <w:adjustRightInd w:val="0"/>
        <w:snapToGrid w:val="0"/>
        <w:spacing w:line="560" w:lineRule="exact"/>
        <w:ind w:firstLineChars="200" w:firstLine="562"/>
        <w:rPr>
          <w:rFonts w:ascii="仿宋_GB2312" w:eastAsia="仿宋_GB2312" w:hAnsi="宋体" w:cs="仿宋"/>
          <w:b/>
          <w:bCs/>
          <w:kern w:val="0"/>
          <w:sz w:val="28"/>
          <w:szCs w:val="28"/>
          <w:lang w:bidi="en-US"/>
        </w:rPr>
      </w:pPr>
      <w:r w:rsidRPr="006F676A">
        <w:rPr>
          <w:rFonts w:ascii="仿宋_GB2312" w:eastAsia="仿宋_GB2312" w:hAnsi="宋体" w:cs="仿宋" w:hint="eastAsia"/>
          <w:b/>
          <w:bCs/>
          <w:kern w:val="0"/>
          <w:sz w:val="28"/>
          <w:szCs w:val="28"/>
          <w:lang w:bidi="en-US"/>
        </w:rPr>
        <w:t>十一、免费质保期及服务内容</w:t>
      </w:r>
    </w:p>
    <w:p w:rsidR="005675D8" w:rsidRPr="006F676A" w:rsidRDefault="00C058A1" w:rsidP="00DD07A9">
      <w:pPr>
        <w:widowControl/>
        <w:adjustRightInd w:val="0"/>
        <w:snapToGrid w:val="0"/>
        <w:spacing w:line="560" w:lineRule="exact"/>
        <w:ind w:firstLineChars="200" w:firstLine="560"/>
        <w:rPr>
          <w:rFonts w:ascii="仿宋_GB2312" w:eastAsia="仿宋_GB2312" w:hAnsi="宋体" w:cs="仿宋"/>
          <w:kern w:val="0"/>
          <w:sz w:val="28"/>
          <w:szCs w:val="28"/>
          <w:lang w:bidi="en-US"/>
        </w:rPr>
      </w:pPr>
      <w:r w:rsidRPr="006F676A">
        <w:rPr>
          <w:rFonts w:ascii="仿宋_GB2312" w:eastAsia="仿宋_GB2312" w:hAnsi="宋体" w:cs="仿宋" w:hint="eastAsia"/>
          <w:kern w:val="0"/>
          <w:sz w:val="28"/>
          <w:szCs w:val="28"/>
          <w:lang w:bidi="en-US"/>
        </w:rPr>
        <w:t>1.乙方保证其所供应的货物符合相关货物质量标准，不存在任何质量瑕疵或因质量瑕疵而导致的安全隐患，且为未经使用的全新货物。</w:t>
      </w:r>
    </w:p>
    <w:p w:rsidR="005675D8" w:rsidRPr="006F676A" w:rsidRDefault="00C058A1" w:rsidP="00DD07A9">
      <w:pPr>
        <w:widowControl/>
        <w:adjustRightInd w:val="0"/>
        <w:snapToGrid w:val="0"/>
        <w:spacing w:line="560" w:lineRule="exact"/>
        <w:ind w:firstLineChars="200" w:firstLine="560"/>
        <w:rPr>
          <w:rFonts w:ascii="仿宋_GB2312" w:eastAsia="仿宋_GB2312" w:hAnsi="宋体" w:cs="仿宋"/>
          <w:kern w:val="0"/>
          <w:sz w:val="28"/>
          <w:szCs w:val="28"/>
          <w:lang w:bidi="en-US"/>
        </w:rPr>
      </w:pPr>
      <w:r w:rsidRPr="006F676A">
        <w:rPr>
          <w:rFonts w:ascii="仿宋_GB2312" w:eastAsia="仿宋_GB2312" w:hAnsi="宋体" w:cs="仿宋" w:hint="eastAsia"/>
          <w:kern w:val="0"/>
          <w:sz w:val="28"/>
          <w:szCs w:val="28"/>
          <w:lang w:bidi="en-US"/>
        </w:rPr>
        <w:lastRenderedPageBreak/>
        <w:t>2.乙方应为货物提供</w:t>
      </w:r>
      <w:r w:rsidRPr="006F676A">
        <w:rPr>
          <w:rFonts w:ascii="仿宋_GB2312" w:eastAsia="仿宋_GB2312" w:hAnsi="宋体" w:cs="仿宋" w:hint="eastAsia"/>
          <w:kern w:val="0"/>
          <w:sz w:val="28"/>
          <w:szCs w:val="28"/>
          <w:u w:val="single"/>
          <w:lang w:bidi="en-US"/>
        </w:rPr>
        <w:t>24</w:t>
      </w:r>
      <w:r w:rsidRPr="006F676A">
        <w:rPr>
          <w:rFonts w:ascii="仿宋_GB2312" w:eastAsia="仿宋_GB2312" w:hAnsi="宋体" w:cs="仿宋" w:hint="eastAsia"/>
          <w:kern w:val="0"/>
          <w:sz w:val="28"/>
          <w:szCs w:val="28"/>
          <w:lang w:bidi="en-US"/>
        </w:rPr>
        <w:t>个月的免费质保期(含工时费和零部件费)，时间自签收验收合格确认书之日起计算。</w:t>
      </w:r>
    </w:p>
    <w:p w:rsidR="005675D8" w:rsidRPr="006F676A" w:rsidRDefault="00C058A1" w:rsidP="00DD07A9">
      <w:pPr>
        <w:widowControl/>
        <w:adjustRightInd w:val="0"/>
        <w:snapToGrid w:val="0"/>
        <w:spacing w:line="560" w:lineRule="exact"/>
        <w:ind w:firstLineChars="200" w:firstLine="560"/>
        <w:rPr>
          <w:rFonts w:ascii="仿宋_GB2312" w:eastAsia="仿宋_GB2312" w:hAnsi="宋体" w:cs="仿宋"/>
          <w:kern w:val="0"/>
          <w:sz w:val="28"/>
          <w:szCs w:val="28"/>
          <w:lang w:bidi="en-US"/>
        </w:rPr>
      </w:pPr>
      <w:r w:rsidRPr="006F676A">
        <w:rPr>
          <w:rFonts w:ascii="仿宋_GB2312" w:eastAsia="仿宋_GB2312" w:hAnsi="宋体" w:cs="仿宋" w:hint="eastAsia"/>
          <w:kern w:val="0"/>
          <w:sz w:val="28"/>
          <w:szCs w:val="28"/>
          <w:lang w:bidi="en-US"/>
        </w:rPr>
        <w:t>3.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rsidR="005675D8" w:rsidRPr="006F676A" w:rsidRDefault="00C058A1" w:rsidP="00DD07A9">
      <w:pPr>
        <w:widowControl/>
        <w:adjustRightInd w:val="0"/>
        <w:snapToGrid w:val="0"/>
        <w:spacing w:line="560" w:lineRule="exact"/>
        <w:ind w:firstLineChars="200" w:firstLine="560"/>
        <w:rPr>
          <w:rFonts w:ascii="仿宋_GB2312" w:eastAsia="仿宋_GB2312" w:hAnsi="宋体" w:cs="仿宋"/>
          <w:kern w:val="0"/>
          <w:sz w:val="28"/>
          <w:szCs w:val="28"/>
          <w:lang w:bidi="en-US"/>
        </w:rPr>
      </w:pPr>
      <w:r w:rsidRPr="006F676A">
        <w:rPr>
          <w:rFonts w:ascii="仿宋_GB2312" w:eastAsia="仿宋_GB2312" w:hAnsi="宋体" w:cs="仿宋" w:hint="eastAsia"/>
          <w:kern w:val="0"/>
          <w:sz w:val="28"/>
          <w:szCs w:val="28"/>
          <w:lang w:bidi="en-US"/>
        </w:rPr>
        <w:t>4</w:t>
      </w:r>
      <w:r w:rsidR="00B95CF4">
        <w:rPr>
          <w:rFonts w:ascii="仿宋_GB2312" w:eastAsia="仿宋_GB2312" w:hAnsi="宋体" w:cs="仿宋" w:hint="eastAsia"/>
          <w:kern w:val="0"/>
          <w:sz w:val="28"/>
          <w:szCs w:val="28"/>
          <w:lang w:bidi="en-US"/>
        </w:rPr>
        <w:t>.</w:t>
      </w:r>
      <w:r w:rsidRPr="006F676A">
        <w:rPr>
          <w:rFonts w:ascii="仿宋_GB2312" w:eastAsia="仿宋_GB2312" w:hAnsi="宋体" w:cs="仿宋" w:hint="eastAsia"/>
          <w:kern w:val="0"/>
          <w:sz w:val="28"/>
          <w:szCs w:val="28"/>
          <w:lang w:bidi="en-US"/>
        </w:rPr>
        <w:t>乙方提供</w:t>
      </w:r>
      <w:r w:rsidRPr="006F676A">
        <w:rPr>
          <w:rFonts w:ascii="仿宋_GB2312" w:eastAsia="仿宋_GB2312" w:hAnsi="宋体" w:cs="仿宋" w:hint="eastAsia"/>
          <w:kern w:val="0"/>
          <w:sz w:val="28"/>
          <w:szCs w:val="28"/>
          <w:u w:val="single"/>
          <w:lang w:bidi="en-US"/>
        </w:rPr>
        <w:t xml:space="preserve">  24  </w:t>
      </w:r>
      <w:r w:rsidRPr="006F676A">
        <w:rPr>
          <w:rFonts w:ascii="仿宋_GB2312" w:eastAsia="仿宋_GB2312" w:hAnsi="宋体" w:cs="仿宋" w:hint="eastAsia"/>
          <w:kern w:val="0"/>
          <w:sz w:val="28"/>
          <w:szCs w:val="28"/>
          <w:lang w:bidi="en-US"/>
        </w:rPr>
        <w:t>小时售后服务，并委派</w:t>
      </w:r>
      <w:r w:rsidR="00175A37" w:rsidRPr="006F676A">
        <w:rPr>
          <w:rFonts w:ascii="仿宋_GB2312" w:eastAsia="仿宋_GB2312" w:hAnsi="宋体" w:cs="仿宋" w:hint="eastAsia"/>
          <w:kern w:val="0"/>
          <w:sz w:val="28"/>
          <w:szCs w:val="28"/>
          <w:lang w:bidi="en-US"/>
        </w:rPr>
        <w:t>专业</w:t>
      </w:r>
      <w:r w:rsidRPr="006F676A">
        <w:rPr>
          <w:rFonts w:ascii="仿宋_GB2312" w:eastAsia="仿宋_GB2312" w:hAnsi="宋体" w:cs="仿宋" w:hint="eastAsia"/>
          <w:kern w:val="0"/>
          <w:sz w:val="28"/>
          <w:szCs w:val="28"/>
          <w:lang w:bidi="en-US"/>
        </w:rPr>
        <w:t>维修人员，在接到报修通知后，维修人员应在</w:t>
      </w:r>
      <w:r w:rsidRPr="006F676A">
        <w:rPr>
          <w:rFonts w:ascii="仿宋_GB2312" w:eastAsia="仿宋_GB2312" w:hAnsi="宋体" w:cs="仿宋" w:hint="eastAsia"/>
          <w:kern w:val="0"/>
          <w:sz w:val="28"/>
          <w:szCs w:val="28"/>
          <w:u w:val="single"/>
          <w:lang w:bidi="en-US"/>
        </w:rPr>
        <w:t>24</w:t>
      </w:r>
      <w:r w:rsidRPr="006F676A">
        <w:rPr>
          <w:rFonts w:ascii="仿宋_GB2312" w:eastAsia="仿宋_GB2312" w:hAnsi="宋体" w:cs="仿宋" w:hint="eastAsia"/>
          <w:kern w:val="0"/>
          <w:sz w:val="28"/>
          <w:szCs w:val="28"/>
          <w:lang w:bidi="en-US"/>
        </w:rPr>
        <w:t>小时内给出解决方案，并连续进行维修，</w:t>
      </w:r>
      <w:r w:rsidRPr="006F676A">
        <w:rPr>
          <w:rFonts w:ascii="仿宋_GB2312" w:eastAsia="仿宋_GB2312" w:hAnsi="宋体" w:cs="仿宋" w:hint="eastAsia"/>
          <w:kern w:val="0"/>
          <w:sz w:val="28"/>
          <w:szCs w:val="28"/>
          <w:u w:val="single"/>
          <w:lang w:bidi="en-US"/>
        </w:rPr>
        <w:t xml:space="preserve"> 48</w:t>
      </w:r>
      <w:r w:rsidRPr="006F676A">
        <w:rPr>
          <w:rFonts w:ascii="仿宋_GB2312" w:eastAsia="仿宋_GB2312" w:hAnsi="宋体" w:cs="仿宋" w:hint="eastAsia"/>
          <w:kern w:val="0"/>
          <w:sz w:val="28"/>
          <w:szCs w:val="28"/>
          <w:lang w:bidi="en-US"/>
        </w:rPr>
        <w:t>小时内解决，直到货物恢复正常。修复部分的质保期自修复之日起重新开始计算。</w:t>
      </w:r>
    </w:p>
    <w:p w:rsidR="005675D8" w:rsidRPr="006F676A" w:rsidRDefault="00C058A1" w:rsidP="00DD07A9">
      <w:pPr>
        <w:widowControl/>
        <w:adjustRightInd w:val="0"/>
        <w:snapToGrid w:val="0"/>
        <w:spacing w:line="560" w:lineRule="exact"/>
        <w:ind w:firstLineChars="200" w:firstLine="560"/>
        <w:rPr>
          <w:rFonts w:ascii="仿宋_GB2312" w:eastAsia="仿宋_GB2312" w:hAnsi="宋体" w:cs="仿宋"/>
          <w:kern w:val="0"/>
          <w:sz w:val="28"/>
          <w:szCs w:val="28"/>
          <w:lang w:bidi="en-US"/>
        </w:rPr>
      </w:pPr>
      <w:r w:rsidRPr="006F676A">
        <w:rPr>
          <w:rFonts w:ascii="仿宋_GB2312" w:eastAsia="仿宋_GB2312" w:hAnsi="宋体" w:cs="仿宋" w:hint="eastAsia"/>
          <w:kern w:val="0"/>
          <w:sz w:val="28"/>
          <w:szCs w:val="28"/>
          <w:lang w:bidi="en-US"/>
        </w:rPr>
        <w:t>5.免费质保期结束的</w:t>
      </w:r>
      <w:r w:rsidRPr="006F676A">
        <w:rPr>
          <w:rFonts w:ascii="仿宋_GB2312" w:eastAsia="仿宋_GB2312" w:hAnsi="宋体" w:cs="仿宋" w:hint="eastAsia"/>
          <w:kern w:val="0"/>
          <w:sz w:val="28"/>
          <w:szCs w:val="28"/>
          <w:u w:val="single"/>
          <w:lang w:bidi="en-US"/>
        </w:rPr>
        <w:t xml:space="preserve"> 30</w:t>
      </w:r>
      <w:r w:rsidRPr="006F676A">
        <w:rPr>
          <w:rFonts w:ascii="仿宋_GB2312" w:eastAsia="仿宋_GB2312" w:hAnsi="宋体" w:cs="仿宋" w:hint="eastAsia"/>
          <w:kern w:val="0"/>
          <w:sz w:val="28"/>
          <w:szCs w:val="28"/>
          <w:lang w:bidi="en-US"/>
        </w:rPr>
        <w:t>日前，乙方负责对货物进行一次全面的检修和维护，并由甲方验收认可。甲方验收认可并不免除乙方对于验收认可后发生的但尚在质保期限内的货物故障或损坏的维修、退换货义务。</w:t>
      </w:r>
    </w:p>
    <w:p w:rsidR="005675D8" w:rsidRPr="006F676A" w:rsidRDefault="00C058A1" w:rsidP="00DD07A9">
      <w:pPr>
        <w:widowControl/>
        <w:adjustRightInd w:val="0"/>
        <w:snapToGrid w:val="0"/>
        <w:spacing w:line="560" w:lineRule="exact"/>
        <w:ind w:firstLineChars="200" w:firstLine="560"/>
        <w:rPr>
          <w:rFonts w:ascii="仿宋_GB2312" w:eastAsia="仿宋_GB2312" w:hAnsi="宋体" w:cs="仿宋"/>
          <w:kern w:val="0"/>
          <w:sz w:val="28"/>
          <w:szCs w:val="28"/>
          <w:lang w:bidi="en-US"/>
        </w:rPr>
      </w:pPr>
      <w:r w:rsidRPr="006F676A">
        <w:rPr>
          <w:rFonts w:ascii="仿宋_GB2312" w:eastAsia="仿宋_GB2312" w:hAnsi="宋体" w:cs="仿宋" w:hint="eastAsia"/>
          <w:kern w:val="0"/>
          <w:sz w:val="28"/>
          <w:szCs w:val="28"/>
          <w:lang w:bidi="en-US"/>
        </w:rPr>
        <w:t>6.若乙方提供的货物属于伪劣货物或者假冒货物或者欺诈甲方，使得甲方遭受损失，乙方应向甲方承担由此给甲方造成的损失，同时，甲方可依法寻求其他法律救济。</w:t>
      </w:r>
    </w:p>
    <w:p w:rsidR="005675D8" w:rsidRPr="006F676A" w:rsidRDefault="00C058A1" w:rsidP="00DD07A9">
      <w:pPr>
        <w:widowControl/>
        <w:adjustRightInd w:val="0"/>
        <w:snapToGrid w:val="0"/>
        <w:spacing w:line="560" w:lineRule="exact"/>
        <w:ind w:firstLineChars="200" w:firstLine="562"/>
        <w:rPr>
          <w:rFonts w:ascii="仿宋_GB2312" w:eastAsia="仿宋_GB2312" w:hAnsi="宋体" w:cs="仿宋"/>
          <w:b/>
          <w:bCs/>
          <w:kern w:val="0"/>
          <w:sz w:val="28"/>
          <w:szCs w:val="28"/>
          <w:lang w:bidi="en-US"/>
        </w:rPr>
      </w:pPr>
      <w:r w:rsidRPr="006F676A">
        <w:rPr>
          <w:rFonts w:ascii="仿宋_GB2312" w:eastAsia="仿宋_GB2312" w:hAnsi="宋体" w:cs="仿宋" w:hint="eastAsia"/>
          <w:b/>
          <w:bCs/>
          <w:kern w:val="0"/>
          <w:sz w:val="28"/>
          <w:szCs w:val="28"/>
          <w:lang w:bidi="en-US"/>
        </w:rPr>
        <w:t>十二、违约责任</w:t>
      </w:r>
    </w:p>
    <w:p w:rsidR="005675D8" w:rsidRPr="006F676A" w:rsidRDefault="00C058A1" w:rsidP="00DD07A9">
      <w:pPr>
        <w:widowControl/>
        <w:adjustRightInd w:val="0"/>
        <w:snapToGrid w:val="0"/>
        <w:spacing w:line="560" w:lineRule="exact"/>
        <w:ind w:firstLineChars="200" w:firstLine="560"/>
        <w:rPr>
          <w:rFonts w:ascii="仿宋_GB2312" w:eastAsia="仿宋_GB2312" w:hAnsi="宋体" w:cs="仿宋"/>
          <w:kern w:val="0"/>
          <w:sz w:val="28"/>
          <w:szCs w:val="28"/>
          <w:lang w:bidi="en-US"/>
        </w:rPr>
      </w:pPr>
      <w:r w:rsidRPr="006F676A">
        <w:rPr>
          <w:rFonts w:ascii="仿宋_GB2312" w:eastAsia="仿宋_GB2312" w:hAnsi="宋体" w:cs="仿宋" w:hint="eastAsia"/>
          <w:kern w:val="0"/>
          <w:sz w:val="28"/>
          <w:szCs w:val="28"/>
          <w:lang w:bidi="en-US"/>
        </w:rPr>
        <w:t>1</w:t>
      </w:r>
      <w:r w:rsidR="00691C76" w:rsidRPr="006F676A">
        <w:rPr>
          <w:rFonts w:ascii="仿宋_GB2312" w:eastAsia="仿宋_GB2312" w:hAnsi="宋体" w:cs="仿宋" w:hint="eastAsia"/>
          <w:kern w:val="0"/>
          <w:sz w:val="28"/>
          <w:szCs w:val="28"/>
          <w:lang w:bidi="en-US"/>
        </w:rPr>
        <w:t>.</w:t>
      </w:r>
      <w:r w:rsidRPr="006F676A">
        <w:rPr>
          <w:rFonts w:ascii="仿宋_GB2312" w:eastAsia="仿宋_GB2312" w:hAnsi="宋体" w:cs="仿宋" w:hint="eastAsia"/>
          <w:kern w:val="0"/>
          <w:sz w:val="28"/>
          <w:szCs w:val="28"/>
          <w:lang w:bidi="en-US"/>
        </w:rPr>
        <w:t>甲方无故逾期支付货款的,甲方应按逾期付款总额每日</w:t>
      </w:r>
      <w:r w:rsidRPr="006F676A">
        <w:rPr>
          <w:rFonts w:ascii="仿宋_GB2312" w:eastAsia="仿宋_GB2312" w:hAnsi="宋体" w:cs="仿宋" w:hint="eastAsia"/>
          <w:kern w:val="0"/>
          <w:sz w:val="28"/>
          <w:szCs w:val="28"/>
          <w:u w:val="single"/>
          <w:lang w:bidi="en-US"/>
        </w:rPr>
        <w:t xml:space="preserve">  0.1   </w:t>
      </w:r>
      <w:r w:rsidRPr="006F676A">
        <w:rPr>
          <w:rFonts w:ascii="仿宋_GB2312" w:eastAsia="仿宋_GB2312" w:hAnsi="宋体" w:cs="仿宋" w:hint="eastAsia"/>
          <w:kern w:val="0"/>
          <w:sz w:val="28"/>
          <w:szCs w:val="28"/>
          <w:lang w:bidi="en-US"/>
        </w:rPr>
        <w:t>%向乙方支付违约金。</w:t>
      </w:r>
    </w:p>
    <w:p w:rsidR="005675D8" w:rsidRPr="006F676A" w:rsidRDefault="00C058A1" w:rsidP="00DD07A9">
      <w:pPr>
        <w:widowControl/>
        <w:adjustRightInd w:val="0"/>
        <w:snapToGrid w:val="0"/>
        <w:spacing w:line="560" w:lineRule="exact"/>
        <w:ind w:firstLineChars="200" w:firstLine="560"/>
        <w:rPr>
          <w:rFonts w:ascii="仿宋_GB2312" w:eastAsia="仿宋_GB2312" w:hAnsi="宋体" w:cs="仿宋"/>
          <w:kern w:val="0"/>
          <w:sz w:val="28"/>
          <w:szCs w:val="28"/>
          <w:lang w:bidi="en-US"/>
        </w:rPr>
      </w:pPr>
      <w:r w:rsidRPr="006F676A">
        <w:rPr>
          <w:rFonts w:ascii="仿宋_GB2312" w:eastAsia="仿宋_GB2312" w:hAnsi="宋体" w:cs="仿宋" w:hint="eastAsia"/>
          <w:kern w:val="0"/>
          <w:sz w:val="28"/>
          <w:szCs w:val="28"/>
          <w:lang w:bidi="en-US"/>
        </w:rPr>
        <w:t>2</w:t>
      </w:r>
      <w:r w:rsidR="00691C76" w:rsidRPr="006F676A">
        <w:rPr>
          <w:rFonts w:ascii="仿宋_GB2312" w:eastAsia="仿宋_GB2312" w:hAnsi="宋体" w:cs="仿宋" w:hint="eastAsia"/>
          <w:kern w:val="0"/>
          <w:sz w:val="28"/>
          <w:szCs w:val="28"/>
          <w:lang w:bidi="en-US"/>
        </w:rPr>
        <w:t>.</w:t>
      </w:r>
      <w:r w:rsidRPr="006F676A">
        <w:rPr>
          <w:rFonts w:ascii="仿宋_GB2312" w:eastAsia="仿宋_GB2312" w:hAnsi="宋体" w:cs="仿宋" w:hint="eastAsia"/>
          <w:kern w:val="0"/>
          <w:sz w:val="28"/>
          <w:szCs w:val="28"/>
          <w:lang w:bidi="en-US"/>
        </w:rPr>
        <w:t>乙方逾期交付货物和本合同规定的文件资料的，乙方应按合同总金额每日</w:t>
      </w:r>
      <w:r w:rsidRPr="006F676A">
        <w:rPr>
          <w:rFonts w:ascii="仿宋_GB2312" w:eastAsia="仿宋_GB2312" w:hAnsi="宋体" w:cs="仿宋" w:hint="eastAsia"/>
          <w:kern w:val="0"/>
          <w:sz w:val="28"/>
          <w:szCs w:val="28"/>
          <w:u w:val="single"/>
          <w:lang w:bidi="en-US"/>
        </w:rPr>
        <w:t xml:space="preserve">  0.1   </w:t>
      </w:r>
      <w:r w:rsidRPr="006F676A">
        <w:rPr>
          <w:rFonts w:ascii="仿宋_GB2312" w:eastAsia="仿宋_GB2312" w:hAnsi="宋体" w:cs="仿宋" w:hint="eastAsia"/>
          <w:kern w:val="0"/>
          <w:sz w:val="28"/>
          <w:szCs w:val="28"/>
          <w:lang w:bidi="en-US"/>
        </w:rPr>
        <w:t xml:space="preserve"> %向甲方支付违约金，由甲方从货款中扣除。逾期超过约定日期</w:t>
      </w:r>
      <w:r w:rsidRPr="006F676A">
        <w:rPr>
          <w:rFonts w:ascii="仿宋_GB2312" w:eastAsia="仿宋_GB2312" w:hAnsi="宋体" w:cs="仿宋" w:hint="eastAsia"/>
          <w:kern w:val="0"/>
          <w:sz w:val="28"/>
          <w:szCs w:val="28"/>
          <w:u w:val="single"/>
          <w:lang w:bidi="en-US"/>
        </w:rPr>
        <w:t xml:space="preserve">  15 </w:t>
      </w:r>
      <w:r w:rsidRPr="006F676A">
        <w:rPr>
          <w:rFonts w:ascii="仿宋_GB2312" w:eastAsia="仿宋_GB2312" w:hAnsi="宋体" w:cs="仿宋" w:hint="eastAsia"/>
          <w:kern w:val="0"/>
          <w:sz w:val="28"/>
          <w:szCs w:val="28"/>
          <w:lang w:bidi="en-US"/>
        </w:rPr>
        <w:t>日的，甲方可解除本合同。乙方因逾期交货或因其他</w:t>
      </w:r>
      <w:r w:rsidRPr="006F676A">
        <w:rPr>
          <w:rFonts w:ascii="仿宋_GB2312" w:eastAsia="仿宋_GB2312" w:hAnsi="宋体" w:cs="仿宋" w:hint="eastAsia"/>
          <w:kern w:val="0"/>
          <w:sz w:val="28"/>
          <w:szCs w:val="28"/>
          <w:lang w:bidi="en-US"/>
        </w:rPr>
        <w:lastRenderedPageBreak/>
        <w:t>违约行为导致甲方解除合同的，乙方应向甲方支付合同总金额</w:t>
      </w:r>
      <w:r w:rsidRPr="006F676A">
        <w:rPr>
          <w:rFonts w:ascii="仿宋_GB2312" w:eastAsia="仿宋_GB2312" w:hAnsi="宋体" w:cs="仿宋" w:hint="eastAsia"/>
          <w:kern w:val="0"/>
          <w:sz w:val="28"/>
          <w:szCs w:val="28"/>
          <w:u w:val="single"/>
          <w:lang w:bidi="en-US"/>
        </w:rPr>
        <w:t xml:space="preserve">  10  </w:t>
      </w:r>
      <w:r w:rsidRPr="006F676A">
        <w:rPr>
          <w:rFonts w:ascii="仿宋_GB2312" w:eastAsia="仿宋_GB2312" w:hAnsi="宋体" w:cs="仿宋" w:hint="eastAsia"/>
          <w:kern w:val="0"/>
          <w:sz w:val="28"/>
          <w:szCs w:val="28"/>
          <w:lang w:bidi="en-US"/>
        </w:rPr>
        <w:t xml:space="preserve">%的违约金，如造成甲方损失超过违约金的，超出部分由乙方继续承担赔偿责任。 </w:t>
      </w:r>
    </w:p>
    <w:p w:rsidR="005675D8" w:rsidRPr="006F676A" w:rsidRDefault="00C058A1" w:rsidP="00DD07A9">
      <w:pPr>
        <w:widowControl/>
        <w:adjustRightInd w:val="0"/>
        <w:snapToGrid w:val="0"/>
        <w:spacing w:line="560" w:lineRule="exact"/>
        <w:ind w:firstLineChars="200" w:firstLine="560"/>
        <w:rPr>
          <w:rFonts w:ascii="仿宋_GB2312" w:eastAsia="仿宋_GB2312" w:hAnsi="宋体" w:cs="仿宋"/>
          <w:kern w:val="0"/>
          <w:sz w:val="28"/>
          <w:szCs w:val="28"/>
          <w:lang w:bidi="en-US"/>
        </w:rPr>
      </w:pPr>
      <w:r w:rsidRPr="006F676A">
        <w:rPr>
          <w:rFonts w:ascii="仿宋_GB2312" w:eastAsia="仿宋_GB2312" w:hAnsi="宋体" w:cs="仿宋" w:hint="eastAsia"/>
          <w:kern w:val="0"/>
          <w:sz w:val="28"/>
          <w:szCs w:val="28"/>
          <w:lang w:bidi="en-US"/>
        </w:rPr>
        <w:t>3</w:t>
      </w:r>
      <w:r w:rsidR="00691C76" w:rsidRPr="006F676A">
        <w:rPr>
          <w:rFonts w:ascii="仿宋_GB2312" w:eastAsia="仿宋_GB2312" w:hAnsi="宋体" w:cs="仿宋" w:hint="eastAsia"/>
          <w:kern w:val="0"/>
          <w:sz w:val="28"/>
          <w:szCs w:val="28"/>
          <w:lang w:bidi="en-US"/>
        </w:rPr>
        <w:t>.</w:t>
      </w:r>
      <w:r w:rsidRPr="006F676A">
        <w:rPr>
          <w:rFonts w:ascii="仿宋_GB2312" w:eastAsia="仿宋_GB2312" w:hAnsi="宋体" w:cs="仿宋" w:hint="eastAsia"/>
          <w:kern w:val="0"/>
          <w:sz w:val="28"/>
          <w:szCs w:val="28"/>
          <w:lang w:bidi="en-US"/>
        </w:rPr>
        <w:t>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履约保证金不予以返还。</w:t>
      </w:r>
    </w:p>
    <w:p w:rsidR="005675D8" w:rsidRPr="006F676A" w:rsidRDefault="00691C76" w:rsidP="00DD07A9">
      <w:pPr>
        <w:widowControl/>
        <w:adjustRightInd w:val="0"/>
        <w:snapToGrid w:val="0"/>
        <w:spacing w:line="560" w:lineRule="exact"/>
        <w:ind w:firstLineChars="200" w:firstLine="560"/>
        <w:rPr>
          <w:rFonts w:ascii="仿宋_GB2312" w:eastAsia="仿宋_GB2312" w:hAnsi="宋体" w:cs="仿宋"/>
          <w:kern w:val="0"/>
          <w:sz w:val="28"/>
          <w:szCs w:val="28"/>
          <w:lang w:bidi="en-US"/>
        </w:rPr>
      </w:pPr>
      <w:r w:rsidRPr="006F676A">
        <w:rPr>
          <w:rFonts w:ascii="仿宋_GB2312" w:eastAsia="仿宋_GB2312" w:hAnsi="宋体" w:cs="仿宋" w:hint="eastAsia"/>
          <w:kern w:val="0"/>
          <w:sz w:val="28"/>
          <w:szCs w:val="28"/>
          <w:lang w:bidi="en-US"/>
        </w:rPr>
        <w:t>4.</w:t>
      </w:r>
      <w:r w:rsidR="00C058A1" w:rsidRPr="006F676A">
        <w:rPr>
          <w:rFonts w:ascii="仿宋_GB2312" w:eastAsia="仿宋_GB2312" w:hAnsi="宋体" w:cs="仿宋" w:hint="eastAsia"/>
          <w:kern w:val="0"/>
          <w:sz w:val="28"/>
          <w:szCs w:val="28"/>
          <w:lang w:bidi="en-US"/>
        </w:rPr>
        <w:t>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rsidR="005675D8" w:rsidRPr="006F676A" w:rsidRDefault="00C058A1" w:rsidP="00DD07A9">
      <w:pPr>
        <w:widowControl/>
        <w:adjustRightInd w:val="0"/>
        <w:snapToGrid w:val="0"/>
        <w:spacing w:line="560" w:lineRule="exact"/>
        <w:ind w:firstLineChars="200" w:firstLine="560"/>
        <w:rPr>
          <w:rFonts w:ascii="仿宋_GB2312" w:eastAsia="仿宋_GB2312" w:hAnsi="宋体" w:cs="仿宋"/>
          <w:kern w:val="0"/>
          <w:sz w:val="28"/>
          <w:szCs w:val="28"/>
          <w:lang w:bidi="en-US"/>
        </w:rPr>
      </w:pPr>
      <w:r w:rsidRPr="006F676A">
        <w:rPr>
          <w:rFonts w:ascii="仿宋_GB2312" w:eastAsia="仿宋_GB2312" w:hAnsi="宋体" w:cs="仿宋" w:hint="eastAsia"/>
          <w:kern w:val="0"/>
          <w:sz w:val="28"/>
          <w:szCs w:val="28"/>
          <w:lang w:bidi="en-US"/>
        </w:rPr>
        <w:t>5</w:t>
      </w:r>
      <w:r w:rsidR="00691C76" w:rsidRPr="006F676A">
        <w:rPr>
          <w:rFonts w:ascii="仿宋_GB2312" w:eastAsia="仿宋_GB2312" w:hAnsi="宋体" w:cs="仿宋" w:hint="eastAsia"/>
          <w:kern w:val="0"/>
          <w:sz w:val="28"/>
          <w:szCs w:val="28"/>
          <w:lang w:bidi="en-US"/>
        </w:rPr>
        <w:t>.</w:t>
      </w:r>
      <w:r w:rsidRPr="006F676A">
        <w:rPr>
          <w:rFonts w:ascii="仿宋_GB2312" w:eastAsia="仿宋_GB2312" w:hAnsi="宋体" w:cs="仿宋" w:hint="eastAsia"/>
          <w:kern w:val="0"/>
          <w:sz w:val="28"/>
          <w:szCs w:val="28"/>
          <w:lang w:bidi="en-US"/>
        </w:rPr>
        <w:t>乙方未在约定期限内派人维修或维修质量验收不合格的，甲方可以委托他人修理，费用由乙方承担，甲方与第三方确认后可直接从质保金中扣除；质保金不足以抵扣的，继续向乙方追偿。</w:t>
      </w:r>
    </w:p>
    <w:p w:rsidR="005675D8" w:rsidRPr="006F676A" w:rsidRDefault="00691C76" w:rsidP="00DD07A9">
      <w:pPr>
        <w:widowControl/>
        <w:adjustRightInd w:val="0"/>
        <w:snapToGrid w:val="0"/>
        <w:spacing w:line="560" w:lineRule="exact"/>
        <w:ind w:firstLineChars="200" w:firstLine="560"/>
        <w:rPr>
          <w:rFonts w:ascii="仿宋_GB2312" w:eastAsia="仿宋_GB2312" w:hAnsi="宋体" w:cs="仿宋"/>
          <w:kern w:val="0"/>
          <w:sz w:val="28"/>
          <w:szCs w:val="28"/>
          <w:lang w:bidi="en-US"/>
        </w:rPr>
      </w:pPr>
      <w:r w:rsidRPr="006F676A">
        <w:rPr>
          <w:rFonts w:ascii="仿宋_GB2312" w:eastAsia="仿宋_GB2312" w:hAnsi="宋体" w:cs="仿宋" w:hint="eastAsia"/>
          <w:kern w:val="0"/>
          <w:sz w:val="28"/>
          <w:szCs w:val="28"/>
          <w:lang w:bidi="en-US"/>
        </w:rPr>
        <w:t>6.</w:t>
      </w:r>
      <w:r w:rsidR="00C058A1" w:rsidRPr="006F676A">
        <w:rPr>
          <w:rFonts w:ascii="仿宋_GB2312" w:eastAsia="仿宋_GB2312" w:hAnsi="宋体" w:cs="仿宋" w:hint="eastAsia"/>
          <w:kern w:val="0"/>
          <w:sz w:val="28"/>
          <w:szCs w:val="28"/>
          <w:lang w:bidi="en-US"/>
        </w:rPr>
        <w:t>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rsidR="005675D8" w:rsidRPr="006F676A" w:rsidRDefault="00C058A1" w:rsidP="00DD07A9">
      <w:pPr>
        <w:widowControl/>
        <w:adjustRightInd w:val="0"/>
        <w:snapToGrid w:val="0"/>
        <w:spacing w:line="560" w:lineRule="exact"/>
        <w:ind w:firstLineChars="200" w:firstLine="560"/>
        <w:rPr>
          <w:rFonts w:ascii="仿宋_GB2312" w:eastAsia="仿宋_GB2312" w:hAnsi="宋体" w:cs="仿宋"/>
          <w:kern w:val="0"/>
          <w:sz w:val="28"/>
          <w:szCs w:val="28"/>
          <w:lang w:bidi="en-US"/>
        </w:rPr>
      </w:pPr>
      <w:r w:rsidRPr="006F676A">
        <w:rPr>
          <w:rFonts w:ascii="仿宋_GB2312" w:eastAsia="仿宋_GB2312" w:hAnsi="宋体" w:cs="仿宋" w:hint="eastAsia"/>
          <w:kern w:val="0"/>
          <w:sz w:val="28"/>
          <w:szCs w:val="28"/>
          <w:lang w:bidi="en-US"/>
        </w:rPr>
        <w:t>7</w:t>
      </w:r>
      <w:r w:rsidR="00691C76" w:rsidRPr="006F676A">
        <w:rPr>
          <w:rFonts w:ascii="仿宋_GB2312" w:eastAsia="仿宋_GB2312" w:hAnsi="宋体" w:cs="仿宋" w:hint="eastAsia"/>
          <w:kern w:val="0"/>
          <w:sz w:val="28"/>
          <w:szCs w:val="28"/>
          <w:lang w:bidi="en-US"/>
        </w:rPr>
        <w:t>.</w:t>
      </w:r>
      <w:r w:rsidRPr="006F676A">
        <w:rPr>
          <w:rFonts w:ascii="仿宋_GB2312" w:eastAsia="仿宋_GB2312" w:hAnsi="宋体" w:cs="仿宋" w:hint="eastAsia"/>
          <w:kern w:val="0"/>
          <w:sz w:val="28"/>
          <w:szCs w:val="28"/>
          <w:lang w:bidi="en-US"/>
        </w:rPr>
        <w:t>对于本合同项下乙方应支付的赔偿款或违约金，甲方有权从应付乙方的货款及质保金中直接扣除，仍不足的部分，继续向乙方追偿。</w:t>
      </w:r>
    </w:p>
    <w:p w:rsidR="005675D8" w:rsidRPr="006F676A" w:rsidRDefault="00C058A1" w:rsidP="00DD07A9">
      <w:pPr>
        <w:widowControl/>
        <w:adjustRightInd w:val="0"/>
        <w:snapToGrid w:val="0"/>
        <w:spacing w:line="560" w:lineRule="exact"/>
        <w:ind w:firstLineChars="200" w:firstLine="562"/>
        <w:rPr>
          <w:rFonts w:ascii="仿宋_GB2312" w:eastAsia="仿宋_GB2312" w:hAnsi="宋体" w:cs="仿宋"/>
          <w:b/>
          <w:bCs/>
          <w:kern w:val="0"/>
          <w:sz w:val="28"/>
          <w:szCs w:val="28"/>
          <w:lang w:bidi="en-US"/>
        </w:rPr>
      </w:pPr>
      <w:r w:rsidRPr="006F676A">
        <w:rPr>
          <w:rFonts w:ascii="仿宋_GB2312" w:eastAsia="仿宋_GB2312" w:hAnsi="宋体" w:cs="仿宋" w:hint="eastAsia"/>
          <w:b/>
          <w:bCs/>
          <w:kern w:val="0"/>
          <w:sz w:val="28"/>
          <w:szCs w:val="28"/>
          <w:lang w:bidi="en-US"/>
        </w:rPr>
        <w:t>十三、不可抗力事件处理</w:t>
      </w:r>
    </w:p>
    <w:p w:rsidR="005675D8" w:rsidRPr="006F676A" w:rsidRDefault="00C058A1" w:rsidP="00DD07A9">
      <w:pPr>
        <w:widowControl/>
        <w:adjustRightInd w:val="0"/>
        <w:snapToGrid w:val="0"/>
        <w:spacing w:line="560" w:lineRule="exact"/>
        <w:ind w:firstLineChars="200" w:firstLine="560"/>
        <w:rPr>
          <w:rFonts w:ascii="仿宋_GB2312" w:eastAsia="仿宋_GB2312" w:hAnsi="宋体" w:cs="仿宋"/>
          <w:kern w:val="0"/>
          <w:sz w:val="28"/>
          <w:szCs w:val="28"/>
          <w:lang w:bidi="en-US"/>
        </w:rPr>
      </w:pPr>
      <w:r w:rsidRPr="006F676A">
        <w:rPr>
          <w:rFonts w:ascii="仿宋_GB2312" w:eastAsia="仿宋_GB2312" w:hAnsi="宋体" w:cs="仿宋" w:hint="eastAsia"/>
          <w:kern w:val="0"/>
          <w:sz w:val="28"/>
          <w:szCs w:val="28"/>
          <w:lang w:bidi="en-US"/>
        </w:rPr>
        <w:lastRenderedPageBreak/>
        <w:t>1.在合同有效期内，任何一方因不可抗力事件导致不能履行合同，则合同履行期可延长，其延长期与不可抗力影响期相同。</w:t>
      </w:r>
    </w:p>
    <w:p w:rsidR="005675D8" w:rsidRPr="006F676A" w:rsidRDefault="00C058A1" w:rsidP="00DD07A9">
      <w:pPr>
        <w:widowControl/>
        <w:adjustRightInd w:val="0"/>
        <w:snapToGrid w:val="0"/>
        <w:spacing w:line="560" w:lineRule="exact"/>
        <w:ind w:firstLineChars="200" w:firstLine="560"/>
        <w:rPr>
          <w:rFonts w:ascii="仿宋_GB2312" w:eastAsia="仿宋_GB2312" w:hAnsi="宋体" w:cs="仿宋"/>
          <w:kern w:val="0"/>
          <w:sz w:val="28"/>
          <w:szCs w:val="28"/>
          <w:lang w:bidi="en-US"/>
        </w:rPr>
      </w:pPr>
      <w:r w:rsidRPr="006F676A">
        <w:rPr>
          <w:rFonts w:ascii="仿宋_GB2312" w:eastAsia="仿宋_GB2312" w:hAnsi="宋体" w:cs="仿宋" w:hint="eastAsia"/>
          <w:kern w:val="0"/>
          <w:sz w:val="28"/>
          <w:szCs w:val="28"/>
          <w:lang w:bidi="en-US"/>
        </w:rPr>
        <w:t>2.不可抗力事件发生后，遭遇不可抗力的一方应立即通知对方，并寄送有关官方权威机构出具的证明。</w:t>
      </w:r>
    </w:p>
    <w:p w:rsidR="005675D8" w:rsidRPr="006F676A" w:rsidRDefault="00C058A1" w:rsidP="00DD07A9">
      <w:pPr>
        <w:widowControl/>
        <w:adjustRightInd w:val="0"/>
        <w:snapToGrid w:val="0"/>
        <w:spacing w:line="560" w:lineRule="exact"/>
        <w:ind w:firstLineChars="200" w:firstLine="560"/>
        <w:rPr>
          <w:rFonts w:ascii="仿宋_GB2312" w:eastAsia="仿宋_GB2312" w:hAnsi="宋体" w:cs="仿宋"/>
          <w:kern w:val="0"/>
          <w:sz w:val="28"/>
          <w:szCs w:val="28"/>
          <w:lang w:bidi="en-US"/>
        </w:rPr>
      </w:pPr>
      <w:r w:rsidRPr="006F676A">
        <w:rPr>
          <w:rFonts w:ascii="仿宋_GB2312" w:eastAsia="仿宋_GB2312" w:hAnsi="宋体" w:cs="仿宋" w:hint="eastAsia"/>
          <w:kern w:val="0"/>
          <w:sz w:val="28"/>
          <w:szCs w:val="28"/>
          <w:lang w:bidi="en-US"/>
        </w:rPr>
        <w:t>3.不可抗力事件延续</w:t>
      </w:r>
      <w:r w:rsidRPr="006F676A">
        <w:rPr>
          <w:rFonts w:ascii="仿宋_GB2312" w:eastAsia="仿宋_GB2312" w:hAnsi="宋体" w:cs="仿宋" w:hint="eastAsia"/>
          <w:kern w:val="0"/>
          <w:sz w:val="28"/>
          <w:szCs w:val="28"/>
          <w:u w:val="single"/>
          <w:lang w:bidi="en-US"/>
        </w:rPr>
        <w:t xml:space="preserve">  30   </w:t>
      </w:r>
      <w:r w:rsidRPr="006F676A">
        <w:rPr>
          <w:rFonts w:ascii="仿宋_GB2312" w:eastAsia="仿宋_GB2312" w:hAnsi="宋体" w:cs="仿宋" w:hint="eastAsia"/>
          <w:kern w:val="0"/>
          <w:sz w:val="28"/>
          <w:szCs w:val="28"/>
          <w:lang w:bidi="en-US"/>
        </w:rPr>
        <w:t>日以上，双方应通过友好协商，确定是否继续履行合同；协商无法达成一致的，本合同自动终止，双方互不承担赔偿或违约责任。</w:t>
      </w:r>
    </w:p>
    <w:p w:rsidR="005675D8" w:rsidRPr="006F676A" w:rsidRDefault="00C058A1" w:rsidP="00DD07A9">
      <w:pPr>
        <w:widowControl/>
        <w:adjustRightInd w:val="0"/>
        <w:snapToGrid w:val="0"/>
        <w:spacing w:line="560" w:lineRule="exact"/>
        <w:ind w:firstLineChars="200" w:firstLine="562"/>
        <w:rPr>
          <w:rFonts w:ascii="仿宋_GB2312" w:eastAsia="仿宋_GB2312" w:hAnsi="宋体" w:cs="仿宋"/>
          <w:b/>
          <w:bCs/>
          <w:kern w:val="0"/>
          <w:sz w:val="28"/>
          <w:szCs w:val="28"/>
          <w:lang w:bidi="en-US"/>
        </w:rPr>
      </w:pPr>
      <w:r w:rsidRPr="006F676A">
        <w:rPr>
          <w:rFonts w:ascii="仿宋_GB2312" w:eastAsia="仿宋_GB2312" w:hAnsi="宋体" w:cs="仿宋" w:hint="eastAsia"/>
          <w:b/>
          <w:bCs/>
          <w:kern w:val="0"/>
          <w:sz w:val="28"/>
          <w:szCs w:val="28"/>
          <w:lang w:bidi="en-US"/>
        </w:rPr>
        <w:t>十四、争议解决</w:t>
      </w:r>
    </w:p>
    <w:p w:rsidR="005675D8" w:rsidRPr="006F676A" w:rsidRDefault="00C058A1" w:rsidP="00DD07A9">
      <w:pPr>
        <w:widowControl/>
        <w:adjustRightInd w:val="0"/>
        <w:snapToGrid w:val="0"/>
        <w:spacing w:line="560" w:lineRule="exact"/>
        <w:ind w:firstLineChars="200" w:firstLine="560"/>
        <w:rPr>
          <w:rFonts w:ascii="仿宋_GB2312" w:eastAsia="仿宋_GB2312" w:hAnsi="宋体" w:cs="仿宋"/>
          <w:kern w:val="0"/>
          <w:sz w:val="28"/>
          <w:szCs w:val="28"/>
          <w:lang w:bidi="en-US"/>
        </w:rPr>
      </w:pPr>
      <w:r w:rsidRPr="006F676A">
        <w:rPr>
          <w:rFonts w:ascii="仿宋_GB2312" w:eastAsia="仿宋_GB2312" w:hAnsi="宋体" w:cs="仿宋" w:hint="eastAsia"/>
          <w:kern w:val="0"/>
          <w:sz w:val="28"/>
          <w:szCs w:val="28"/>
          <w:lang w:bidi="en-US"/>
        </w:rPr>
        <w:t>双方在执行合同中所发生的一切争议，应通过协商解决。如协商不成，由甲方所在地的人民法院管辖审理。</w:t>
      </w:r>
    </w:p>
    <w:p w:rsidR="005675D8" w:rsidRPr="006F676A" w:rsidRDefault="00C058A1" w:rsidP="00DD07A9">
      <w:pPr>
        <w:widowControl/>
        <w:adjustRightInd w:val="0"/>
        <w:snapToGrid w:val="0"/>
        <w:spacing w:line="560" w:lineRule="exact"/>
        <w:ind w:firstLineChars="200" w:firstLine="562"/>
        <w:rPr>
          <w:rFonts w:ascii="仿宋_GB2312" w:eastAsia="仿宋_GB2312" w:hAnsi="宋体" w:cs="仿宋"/>
          <w:b/>
          <w:bCs/>
          <w:kern w:val="0"/>
          <w:sz w:val="28"/>
          <w:szCs w:val="28"/>
          <w:lang w:bidi="en-US"/>
        </w:rPr>
      </w:pPr>
      <w:r w:rsidRPr="006F676A">
        <w:rPr>
          <w:rFonts w:ascii="仿宋_GB2312" w:eastAsia="仿宋_GB2312" w:hAnsi="宋体" w:cs="仿宋" w:hint="eastAsia"/>
          <w:b/>
          <w:bCs/>
          <w:kern w:val="0"/>
          <w:sz w:val="28"/>
          <w:szCs w:val="28"/>
          <w:lang w:bidi="en-US"/>
        </w:rPr>
        <w:t>十五、合同组成文件包含下列内容，且解释顺序如下：</w:t>
      </w:r>
    </w:p>
    <w:p w:rsidR="005675D8" w:rsidRPr="006F676A" w:rsidRDefault="00C058A1" w:rsidP="00DD07A9">
      <w:pPr>
        <w:widowControl/>
        <w:adjustRightInd w:val="0"/>
        <w:snapToGrid w:val="0"/>
        <w:spacing w:line="560" w:lineRule="exact"/>
        <w:ind w:firstLineChars="200" w:firstLine="560"/>
        <w:rPr>
          <w:rFonts w:ascii="仿宋_GB2312" w:eastAsia="仿宋_GB2312" w:hAnsi="宋体" w:cs="仿宋"/>
          <w:kern w:val="0"/>
          <w:sz w:val="28"/>
          <w:szCs w:val="28"/>
          <w:lang w:bidi="en-US"/>
        </w:rPr>
      </w:pPr>
      <w:r w:rsidRPr="006F676A">
        <w:rPr>
          <w:rFonts w:ascii="仿宋_GB2312" w:eastAsia="仿宋_GB2312" w:hAnsi="宋体" w:cs="仿宋" w:hint="eastAsia"/>
          <w:kern w:val="0"/>
          <w:sz w:val="28"/>
          <w:szCs w:val="28"/>
          <w:lang w:bidi="en-US"/>
        </w:rPr>
        <w:t>1.本合同协议书</w:t>
      </w:r>
    </w:p>
    <w:p w:rsidR="005675D8" w:rsidRPr="006F676A" w:rsidRDefault="00C058A1" w:rsidP="00DD07A9">
      <w:pPr>
        <w:widowControl/>
        <w:adjustRightInd w:val="0"/>
        <w:snapToGrid w:val="0"/>
        <w:spacing w:line="560" w:lineRule="exact"/>
        <w:ind w:firstLineChars="200" w:firstLine="560"/>
        <w:rPr>
          <w:rFonts w:ascii="仿宋_GB2312" w:eastAsia="仿宋_GB2312" w:hAnsi="宋体" w:cs="仿宋"/>
          <w:kern w:val="0"/>
          <w:sz w:val="28"/>
          <w:szCs w:val="28"/>
          <w:lang w:bidi="en-US"/>
        </w:rPr>
      </w:pPr>
      <w:r w:rsidRPr="006F676A">
        <w:rPr>
          <w:rFonts w:ascii="仿宋_GB2312" w:eastAsia="仿宋_GB2312" w:hAnsi="宋体" w:cs="仿宋" w:hint="eastAsia"/>
          <w:kern w:val="0"/>
          <w:sz w:val="28"/>
          <w:szCs w:val="28"/>
          <w:lang w:bidi="en-US"/>
        </w:rPr>
        <w:t>2.中标通知书</w:t>
      </w:r>
    </w:p>
    <w:p w:rsidR="005675D8" w:rsidRPr="006F676A" w:rsidRDefault="00C058A1" w:rsidP="00DD07A9">
      <w:pPr>
        <w:widowControl/>
        <w:adjustRightInd w:val="0"/>
        <w:snapToGrid w:val="0"/>
        <w:spacing w:line="560" w:lineRule="exact"/>
        <w:ind w:firstLineChars="200" w:firstLine="560"/>
        <w:rPr>
          <w:rFonts w:ascii="仿宋_GB2312" w:eastAsia="仿宋_GB2312" w:hAnsi="宋体" w:cs="仿宋"/>
          <w:kern w:val="0"/>
          <w:sz w:val="28"/>
          <w:szCs w:val="28"/>
          <w:lang w:bidi="en-US"/>
        </w:rPr>
      </w:pPr>
      <w:r w:rsidRPr="006F676A">
        <w:rPr>
          <w:rFonts w:ascii="仿宋_GB2312" w:eastAsia="仿宋_GB2312" w:hAnsi="宋体" w:cs="仿宋" w:hint="eastAsia"/>
          <w:kern w:val="0"/>
          <w:sz w:val="28"/>
          <w:szCs w:val="28"/>
          <w:lang w:bidi="en-US"/>
        </w:rPr>
        <w:t>3.招标文件</w:t>
      </w:r>
    </w:p>
    <w:p w:rsidR="005675D8" w:rsidRPr="006F676A" w:rsidRDefault="00C058A1" w:rsidP="00DD07A9">
      <w:pPr>
        <w:widowControl/>
        <w:adjustRightInd w:val="0"/>
        <w:snapToGrid w:val="0"/>
        <w:spacing w:line="560" w:lineRule="exact"/>
        <w:ind w:firstLineChars="200" w:firstLine="560"/>
        <w:rPr>
          <w:rFonts w:ascii="仿宋_GB2312" w:eastAsia="仿宋_GB2312" w:hAnsi="宋体" w:cs="仿宋"/>
          <w:kern w:val="0"/>
          <w:sz w:val="28"/>
          <w:szCs w:val="28"/>
          <w:lang w:bidi="en-US"/>
        </w:rPr>
      </w:pPr>
      <w:r w:rsidRPr="006F676A">
        <w:rPr>
          <w:rFonts w:ascii="仿宋_GB2312" w:eastAsia="仿宋_GB2312" w:hAnsi="宋体" w:cs="仿宋" w:hint="eastAsia"/>
          <w:kern w:val="0"/>
          <w:sz w:val="28"/>
          <w:szCs w:val="28"/>
          <w:lang w:bidi="en-US"/>
        </w:rPr>
        <w:t>4.投标书及其附件</w:t>
      </w:r>
    </w:p>
    <w:p w:rsidR="005675D8" w:rsidRPr="006F676A" w:rsidRDefault="00C058A1" w:rsidP="00DD07A9">
      <w:pPr>
        <w:widowControl/>
        <w:adjustRightInd w:val="0"/>
        <w:snapToGrid w:val="0"/>
        <w:spacing w:line="560" w:lineRule="exact"/>
        <w:ind w:firstLineChars="200" w:firstLine="560"/>
        <w:rPr>
          <w:rFonts w:ascii="仿宋_GB2312" w:eastAsia="仿宋_GB2312" w:hAnsi="宋体" w:cs="仿宋"/>
          <w:kern w:val="0"/>
          <w:sz w:val="28"/>
          <w:szCs w:val="28"/>
          <w:lang w:bidi="en-US"/>
        </w:rPr>
      </w:pPr>
      <w:r w:rsidRPr="006F676A">
        <w:rPr>
          <w:rFonts w:ascii="仿宋_GB2312" w:eastAsia="仿宋_GB2312" w:hAnsi="宋体" w:cs="仿宋" w:hint="eastAsia"/>
          <w:kern w:val="0"/>
          <w:sz w:val="28"/>
          <w:szCs w:val="28"/>
          <w:lang w:bidi="en-US"/>
        </w:rPr>
        <w:t>5.标准、规范及有关技术文件</w:t>
      </w:r>
    </w:p>
    <w:p w:rsidR="005675D8" w:rsidRPr="006F676A" w:rsidRDefault="00C058A1" w:rsidP="00DD07A9">
      <w:pPr>
        <w:widowControl/>
        <w:adjustRightInd w:val="0"/>
        <w:snapToGrid w:val="0"/>
        <w:spacing w:line="560" w:lineRule="exact"/>
        <w:ind w:firstLineChars="200" w:firstLine="562"/>
        <w:rPr>
          <w:rFonts w:ascii="仿宋_GB2312" w:eastAsia="仿宋_GB2312" w:hAnsi="宋体" w:cs="仿宋"/>
          <w:b/>
          <w:bCs/>
          <w:kern w:val="0"/>
          <w:sz w:val="28"/>
          <w:szCs w:val="28"/>
          <w:lang w:bidi="en-US"/>
        </w:rPr>
      </w:pPr>
      <w:r w:rsidRPr="006F676A">
        <w:rPr>
          <w:rFonts w:ascii="仿宋_GB2312" w:eastAsia="仿宋_GB2312" w:hAnsi="宋体" w:cs="仿宋" w:hint="eastAsia"/>
          <w:b/>
          <w:bCs/>
          <w:kern w:val="0"/>
          <w:sz w:val="28"/>
          <w:szCs w:val="28"/>
          <w:lang w:bidi="en-US"/>
        </w:rPr>
        <w:t>十六、合同生效及其它</w:t>
      </w:r>
    </w:p>
    <w:p w:rsidR="005675D8" w:rsidRPr="006F676A" w:rsidRDefault="00C058A1" w:rsidP="00DD07A9">
      <w:pPr>
        <w:widowControl/>
        <w:adjustRightInd w:val="0"/>
        <w:snapToGrid w:val="0"/>
        <w:spacing w:line="560" w:lineRule="exact"/>
        <w:ind w:firstLineChars="200" w:firstLine="560"/>
        <w:rPr>
          <w:rFonts w:ascii="仿宋_GB2312" w:eastAsia="仿宋_GB2312" w:hAnsi="宋体" w:cs="仿宋"/>
          <w:kern w:val="0"/>
          <w:sz w:val="28"/>
          <w:szCs w:val="28"/>
          <w:lang w:bidi="en-US"/>
        </w:rPr>
      </w:pPr>
      <w:r w:rsidRPr="006F676A">
        <w:rPr>
          <w:rFonts w:ascii="仿宋_GB2312" w:eastAsia="仿宋_GB2312" w:hAnsi="宋体" w:cs="仿宋" w:hint="eastAsia"/>
          <w:kern w:val="0"/>
          <w:sz w:val="28"/>
          <w:szCs w:val="28"/>
          <w:lang w:bidi="en-US"/>
        </w:rPr>
        <w:t>1.合同经双方法定代表人或授权代表签字（包含签章）并加盖单位公章或者合同章之日起生效，到乙方将全部货物送齐经甲方验收合格，并按照本合同约定履行付款、质保服务等内容以后终止。</w:t>
      </w:r>
    </w:p>
    <w:p w:rsidR="005675D8" w:rsidRPr="006F676A" w:rsidRDefault="00C058A1" w:rsidP="00DD07A9">
      <w:pPr>
        <w:widowControl/>
        <w:adjustRightInd w:val="0"/>
        <w:snapToGrid w:val="0"/>
        <w:spacing w:line="560" w:lineRule="exact"/>
        <w:ind w:firstLineChars="200" w:firstLine="560"/>
        <w:rPr>
          <w:rFonts w:ascii="仿宋_GB2312" w:eastAsia="仿宋_GB2312" w:hAnsi="宋体" w:cs="仿宋"/>
          <w:kern w:val="0"/>
          <w:sz w:val="28"/>
          <w:szCs w:val="28"/>
          <w:lang w:bidi="en-US"/>
        </w:rPr>
      </w:pPr>
      <w:r w:rsidRPr="006F676A">
        <w:rPr>
          <w:rFonts w:ascii="仿宋_GB2312" w:eastAsia="仿宋_GB2312" w:hAnsi="宋体" w:cs="仿宋" w:hint="eastAsia"/>
          <w:kern w:val="0"/>
          <w:sz w:val="28"/>
          <w:szCs w:val="28"/>
          <w:lang w:bidi="en-US"/>
        </w:rPr>
        <w:t>2.本合同未尽事宜，双方可签订补充协议予以执行；未达成补充协议的，遵照《民法典》及有关法律法规执行。</w:t>
      </w:r>
    </w:p>
    <w:p w:rsidR="005675D8" w:rsidRPr="006F676A" w:rsidRDefault="00C058A1" w:rsidP="00DD07A9">
      <w:pPr>
        <w:widowControl/>
        <w:adjustRightInd w:val="0"/>
        <w:snapToGrid w:val="0"/>
        <w:spacing w:line="560" w:lineRule="exact"/>
        <w:ind w:firstLineChars="200" w:firstLine="560"/>
        <w:rPr>
          <w:rFonts w:ascii="仿宋_GB2312" w:eastAsia="仿宋_GB2312" w:hAnsi="宋体" w:cs="仿宋"/>
          <w:kern w:val="0"/>
          <w:sz w:val="28"/>
          <w:szCs w:val="28"/>
          <w:lang w:bidi="en-US"/>
        </w:rPr>
      </w:pPr>
      <w:r w:rsidRPr="006F676A">
        <w:rPr>
          <w:rFonts w:ascii="仿宋_GB2312" w:eastAsia="仿宋_GB2312" w:hAnsi="宋体" w:cs="仿宋" w:hint="eastAsia"/>
          <w:kern w:val="0"/>
          <w:sz w:val="28"/>
          <w:szCs w:val="28"/>
          <w:lang w:bidi="en-US"/>
        </w:rPr>
        <w:t>3.本合同所订一切条款，任何一方不得擅自变更或者修改。如一方单独变更、修改本合同，对方有权拒绝发货、收货、付款，并要求单独变更、修改合同一方赔偿一切损失。</w:t>
      </w:r>
    </w:p>
    <w:p w:rsidR="005675D8" w:rsidRPr="006F676A" w:rsidRDefault="00C058A1" w:rsidP="00DD07A9">
      <w:pPr>
        <w:widowControl/>
        <w:adjustRightInd w:val="0"/>
        <w:snapToGrid w:val="0"/>
        <w:spacing w:line="560" w:lineRule="exact"/>
        <w:ind w:firstLineChars="200" w:firstLine="560"/>
        <w:rPr>
          <w:rFonts w:ascii="仿宋_GB2312" w:eastAsia="仿宋_GB2312" w:hAnsi="宋体" w:cs="仿宋"/>
          <w:kern w:val="0"/>
          <w:sz w:val="28"/>
          <w:szCs w:val="28"/>
          <w:lang w:bidi="en-US"/>
        </w:rPr>
      </w:pPr>
      <w:r w:rsidRPr="006F676A">
        <w:rPr>
          <w:rFonts w:ascii="仿宋_GB2312" w:eastAsia="仿宋_GB2312" w:hAnsi="宋体" w:cs="仿宋" w:hint="eastAsia"/>
          <w:kern w:val="0"/>
          <w:sz w:val="28"/>
          <w:szCs w:val="28"/>
          <w:lang w:bidi="en-US"/>
        </w:rPr>
        <w:lastRenderedPageBreak/>
        <w:t>4.本合同一式肆份，甲执贰份，乙方持贰份，具有同等法律效力。</w:t>
      </w:r>
    </w:p>
    <w:p w:rsidR="000F2EF0" w:rsidRPr="006F676A" w:rsidRDefault="000F2EF0" w:rsidP="00DD07A9">
      <w:pPr>
        <w:widowControl/>
        <w:adjustRightInd w:val="0"/>
        <w:snapToGrid w:val="0"/>
        <w:spacing w:line="560" w:lineRule="exact"/>
        <w:ind w:firstLineChars="200" w:firstLine="560"/>
        <w:rPr>
          <w:rFonts w:ascii="仿宋_GB2312" w:eastAsia="仿宋_GB2312" w:hAnsi="宋体" w:cs="仿宋"/>
          <w:kern w:val="0"/>
          <w:sz w:val="28"/>
          <w:szCs w:val="28"/>
          <w:lang w:bidi="en-US"/>
        </w:rPr>
      </w:pPr>
    </w:p>
    <w:p w:rsidR="000F2EF0" w:rsidRPr="006F676A" w:rsidRDefault="000F2EF0" w:rsidP="00DD07A9">
      <w:pPr>
        <w:widowControl/>
        <w:adjustRightInd w:val="0"/>
        <w:snapToGrid w:val="0"/>
        <w:spacing w:line="560" w:lineRule="exact"/>
        <w:ind w:firstLineChars="200" w:firstLine="560"/>
        <w:rPr>
          <w:rFonts w:ascii="仿宋_GB2312" w:eastAsia="仿宋_GB2312" w:hAnsi="宋体" w:cs="仿宋"/>
          <w:kern w:val="0"/>
          <w:sz w:val="28"/>
          <w:szCs w:val="28"/>
          <w:lang w:bidi="en-US"/>
        </w:rPr>
      </w:pPr>
    </w:p>
    <w:p w:rsidR="000F2EF0" w:rsidRPr="006F676A" w:rsidRDefault="000F2EF0" w:rsidP="00DD07A9">
      <w:pPr>
        <w:adjustRightInd w:val="0"/>
        <w:snapToGrid w:val="0"/>
        <w:spacing w:line="560" w:lineRule="exact"/>
        <w:ind w:firstLineChars="200" w:firstLine="560"/>
        <w:rPr>
          <w:rFonts w:ascii="仿宋_GB2312" w:eastAsia="仿宋_GB2312" w:hAnsi="宋体" w:cs="宋体"/>
          <w:sz w:val="28"/>
          <w:szCs w:val="28"/>
        </w:rPr>
      </w:pPr>
      <w:r w:rsidRPr="006F676A">
        <w:rPr>
          <w:rFonts w:ascii="仿宋_GB2312" w:eastAsia="仿宋_GB2312" w:hAnsi="宋体" w:cs="宋体" w:hint="eastAsia"/>
          <w:sz w:val="28"/>
          <w:szCs w:val="28"/>
        </w:rPr>
        <w:t>附件一  杭州萧山国际机场有限公司廉洁自律承诺书</w:t>
      </w:r>
    </w:p>
    <w:p w:rsidR="000F2EF0" w:rsidRPr="006F676A" w:rsidRDefault="000F2EF0" w:rsidP="00DD07A9">
      <w:pPr>
        <w:adjustRightInd w:val="0"/>
        <w:snapToGrid w:val="0"/>
        <w:spacing w:line="560" w:lineRule="exact"/>
        <w:ind w:firstLineChars="200" w:firstLine="560"/>
        <w:rPr>
          <w:rFonts w:ascii="仿宋_GB2312" w:eastAsia="仿宋_GB2312" w:hAnsi="宋体" w:cs="宋体"/>
          <w:sz w:val="28"/>
          <w:szCs w:val="28"/>
        </w:rPr>
      </w:pPr>
      <w:r w:rsidRPr="006F676A">
        <w:rPr>
          <w:rFonts w:ascii="仿宋_GB2312" w:eastAsia="仿宋_GB2312" w:hAnsi="宋体" w:cs="宋体" w:hint="eastAsia"/>
          <w:sz w:val="28"/>
          <w:szCs w:val="28"/>
        </w:rPr>
        <w:t>附件二  保密承诺书</w:t>
      </w:r>
    </w:p>
    <w:p w:rsidR="000F2EF0" w:rsidRDefault="000F2EF0" w:rsidP="00DD07A9">
      <w:pPr>
        <w:widowControl/>
        <w:adjustRightInd w:val="0"/>
        <w:snapToGrid w:val="0"/>
        <w:spacing w:line="560" w:lineRule="exact"/>
        <w:ind w:firstLineChars="200" w:firstLine="440"/>
        <w:rPr>
          <w:rFonts w:ascii="宋体" w:hAnsi="宋体" w:cs="仿宋"/>
          <w:kern w:val="0"/>
          <w:sz w:val="22"/>
          <w:lang w:bidi="en-US"/>
        </w:rPr>
      </w:pPr>
    </w:p>
    <w:p w:rsidR="005675D8" w:rsidRDefault="005675D8">
      <w:pPr>
        <w:widowControl/>
        <w:jc w:val="left"/>
        <w:rPr>
          <w:rFonts w:cs="Courier New"/>
          <w:b/>
          <w:bCs/>
          <w:sz w:val="24"/>
          <w:szCs w:val="24"/>
        </w:rPr>
      </w:pPr>
    </w:p>
    <w:p w:rsidR="005675D8" w:rsidRPr="00B43DA2" w:rsidRDefault="00C058A1" w:rsidP="00B43DA2">
      <w:pPr>
        <w:widowControl/>
        <w:tabs>
          <w:tab w:val="right" w:pos="8306"/>
        </w:tabs>
        <w:adjustRightInd w:val="0"/>
        <w:snapToGrid w:val="0"/>
        <w:spacing w:line="560" w:lineRule="exact"/>
        <w:jc w:val="left"/>
        <w:rPr>
          <w:rFonts w:ascii="黑体" w:eastAsia="黑体" w:hAnsi="黑体" w:cs="黑体"/>
          <w:kern w:val="0"/>
          <w:sz w:val="28"/>
          <w:szCs w:val="28"/>
          <w:lang w:bidi="en-US"/>
        </w:rPr>
      </w:pPr>
      <w:r>
        <w:rPr>
          <w:rFonts w:cs="Courier New"/>
          <w:b/>
          <w:bCs/>
          <w:sz w:val="24"/>
          <w:szCs w:val="24"/>
        </w:rPr>
        <w:br w:type="page"/>
      </w:r>
      <w:r>
        <w:rPr>
          <w:rFonts w:ascii="宋体" w:hAnsi="宋体" w:cs="黑体" w:hint="eastAsia"/>
          <w:kern w:val="0"/>
          <w:sz w:val="22"/>
          <w:lang w:bidi="en-US"/>
        </w:rPr>
        <w:lastRenderedPageBreak/>
        <w:t>（</w:t>
      </w:r>
      <w:r w:rsidRPr="00B43DA2">
        <w:rPr>
          <w:rFonts w:ascii="黑体" w:eastAsia="黑体" w:hAnsi="黑体" w:cs="黑体" w:hint="eastAsia"/>
          <w:kern w:val="0"/>
          <w:sz w:val="28"/>
          <w:szCs w:val="28"/>
          <w:lang w:bidi="en-US"/>
        </w:rPr>
        <w:t>以下为签署页）</w:t>
      </w:r>
    </w:p>
    <w:p w:rsidR="005675D8" w:rsidRPr="00B43DA2" w:rsidRDefault="00C058A1" w:rsidP="00B43DA2">
      <w:pPr>
        <w:widowControl/>
        <w:tabs>
          <w:tab w:val="right" w:pos="8306"/>
        </w:tabs>
        <w:adjustRightInd w:val="0"/>
        <w:snapToGrid w:val="0"/>
        <w:spacing w:line="560" w:lineRule="exact"/>
        <w:jc w:val="left"/>
        <w:rPr>
          <w:rFonts w:ascii="黑体" w:eastAsia="黑体" w:hAnsi="黑体" w:cs="黑体"/>
          <w:kern w:val="0"/>
          <w:sz w:val="28"/>
          <w:szCs w:val="28"/>
          <w:lang w:bidi="en-US"/>
        </w:rPr>
      </w:pPr>
      <w:r w:rsidRPr="00B43DA2">
        <w:rPr>
          <w:rFonts w:ascii="黑体" w:eastAsia="黑体" w:hAnsi="黑体" w:cs="黑体" w:hint="eastAsia"/>
          <w:kern w:val="0"/>
          <w:sz w:val="28"/>
          <w:szCs w:val="28"/>
          <w:lang w:bidi="en-US"/>
        </w:rPr>
        <w:tab/>
      </w:r>
    </w:p>
    <w:p w:rsidR="005675D8" w:rsidRPr="00B43DA2" w:rsidRDefault="00C058A1" w:rsidP="00B43DA2">
      <w:pPr>
        <w:widowControl/>
        <w:tabs>
          <w:tab w:val="right" w:pos="8306"/>
        </w:tabs>
        <w:adjustRightInd w:val="0"/>
        <w:snapToGrid w:val="0"/>
        <w:spacing w:line="560" w:lineRule="exact"/>
        <w:jc w:val="left"/>
        <w:rPr>
          <w:rFonts w:ascii="黑体" w:eastAsia="黑体" w:hAnsi="黑体" w:cs="黑体"/>
          <w:kern w:val="0"/>
          <w:sz w:val="28"/>
          <w:szCs w:val="28"/>
          <w:lang w:bidi="en-US"/>
        </w:rPr>
      </w:pPr>
      <w:r w:rsidRPr="00B43DA2">
        <w:rPr>
          <w:rFonts w:ascii="黑体" w:eastAsia="黑体" w:hAnsi="黑体" w:cs="黑体" w:hint="eastAsia"/>
          <w:kern w:val="0"/>
          <w:sz w:val="28"/>
          <w:szCs w:val="28"/>
          <w:lang w:bidi="en-US"/>
        </w:rPr>
        <w:t xml:space="preserve">甲方：杭州萧山国际机场有限公司  </w:t>
      </w:r>
      <w:r w:rsidRPr="00B43DA2">
        <w:rPr>
          <w:rFonts w:ascii="黑体" w:eastAsia="黑体" w:hAnsi="黑体" w:cs="黑体"/>
          <w:kern w:val="0"/>
          <w:sz w:val="28"/>
          <w:szCs w:val="28"/>
          <w:lang w:bidi="en-US"/>
        </w:rPr>
        <w:t xml:space="preserve"> </w:t>
      </w:r>
      <w:r w:rsidRPr="00B43DA2">
        <w:rPr>
          <w:rFonts w:ascii="黑体" w:eastAsia="黑体" w:hAnsi="黑体" w:cs="黑体" w:hint="eastAsia"/>
          <w:kern w:val="0"/>
          <w:sz w:val="28"/>
          <w:szCs w:val="28"/>
          <w:lang w:bidi="en-US"/>
        </w:rPr>
        <w:t>乙方：</w:t>
      </w:r>
    </w:p>
    <w:p w:rsidR="005675D8" w:rsidRPr="00B43DA2" w:rsidRDefault="00C058A1" w:rsidP="00B43DA2">
      <w:pPr>
        <w:widowControl/>
        <w:tabs>
          <w:tab w:val="right" w:pos="8306"/>
        </w:tabs>
        <w:adjustRightInd w:val="0"/>
        <w:snapToGrid w:val="0"/>
        <w:spacing w:line="560" w:lineRule="exact"/>
        <w:jc w:val="left"/>
        <w:rPr>
          <w:rFonts w:ascii="黑体" w:eastAsia="黑体" w:hAnsi="黑体" w:cs="黑体"/>
          <w:kern w:val="0"/>
          <w:sz w:val="28"/>
          <w:szCs w:val="28"/>
          <w:lang w:bidi="en-US"/>
        </w:rPr>
      </w:pPr>
      <w:r w:rsidRPr="00B43DA2">
        <w:rPr>
          <w:rFonts w:ascii="黑体" w:eastAsia="黑体" w:hAnsi="黑体" w:cs="黑体" w:hint="eastAsia"/>
          <w:kern w:val="0"/>
          <w:sz w:val="28"/>
          <w:szCs w:val="28"/>
          <w:lang w:bidi="en-US"/>
        </w:rPr>
        <w:t xml:space="preserve">地址：杭州萧山国际机场内        </w:t>
      </w:r>
      <w:r w:rsidRPr="00B43DA2">
        <w:rPr>
          <w:rFonts w:ascii="黑体" w:eastAsia="黑体" w:hAnsi="黑体" w:cs="黑体"/>
          <w:kern w:val="0"/>
          <w:sz w:val="28"/>
          <w:szCs w:val="28"/>
          <w:lang w:bidi="en-US"/>
        </w:rPr>
        <w:t xml:space="preserve"> </w:t>
      </w:r>
      <w:r w:rsidRPr="00B43DA2">
        <w:rPr>
          <w:rFonts w:ascii="黑体" w:eastAsia="黑体" w:hAnsi="黑体" w:cs="黑体" w:hint="eastAsia"/>
          <w:kern w:val="0"/>
          <w:sz w:val="28"/>
          <w:szCs w:val="28"/>
          <w:lang w:bidi="en-US"/>
        </w:rPr>
        <w:t>地址：</w:t>
      </w:r>
    </w:p>
    <w:p w:rsidR="005675D8" w:rsidRPr="00B43DA2" w:rsidRDefault="005675D8" w:rsidP="00B43DA2">
      <w:pPr>
        <w:widowControl/>
        <w:tabs>
          <w:tab w:val="right" w:pos="8306"/>
        </w:tabs>
        <w:adjustRightInd w:val="0"/>
        <w:snapToGrid w:val="0"/>
        <w:spacing w:line="560" w:lineRule="exact"/>
        <w:jc w:val="left"/>
        <w:rPr>
          <w:rFonts w:ascii="黑体" w:eastAsia="黑体" w:hAnsi="黑体" w:cs="黑体"/>
          <w:kern w:val="0"/>
          <w:sz w:val="28"/>
          <w:szCs w:val="28"/>
          <w:lang w:bidi="en-US"/>
        </w:rPr>
      </w:pPr>
    </w:p>
    <w:p w:rsidR="005675D8" w:rsidRPr="00B43DA2" w:rsidRDefault="005675D8" w:rsidP="00B43DA2">
      <w:pPr>
        <w:widowControl/>
        <w:tabs>
          <w:tab w:val="right" w:pos="8306"/>
        </w:tabs>
        <w:adjustRightInd w:val="0"/>
        <w:snapToGrid w:val="0"/>
        <w:spacing w:line="560" w:lineRule="exact"/>
        <w:jc w:val="left"/>
        <w:rPr>
          <w:rFonts w:ascii="黑体" w:eastAsia="黑体" w:hAnsi="黑体" w:cs="黑体"/>
          <w:kern w:val="0"/>
          <w:sz w:val="28"/>
          <w:szCs w:val="28"/>
          <w:lang w:bidi="en-US"/>
        </w:rPr>
      </w:pPr>
    </w:p>
    <w:p w:rsidR="005675D8" w:rsidRPr="00B43DA2" w:rsidRDefault="00C058A1" w:rsidP="00B43DA2">
      <w:pPr>
        <w:widowControl/>
        <w:tabs>
          <w:tab w:val="right" w:pos="8306"/>
        </w:tabs>
        <w:adjustRightInd w:val="0"/>
        <w:snapToGrid w:val="0"/>
        <w:spacing w:line="560" w:lineRule="exact"/>
        <w:jc w:val="left"/>
        <w:rPr>
          <w:rFonts w:ascii="黑体" w:eastAsia="黑体" w:hAnsi="黑体" w:cs="黑体"/>
          <w:kern w:val="0"/>
          <w:sz w:val="28"/>
          <w:szCs w:val="28"/>
          <w:lang w:bidi="en-US"/>
        </w:rPr>
      </w:pPr>
      <w:r w:rsidRPr="00B43DA2">
        <w:rPr>
          <w:rFonts w:ascii="黑体" w:eastAsia="黑体" w:hAnsi="黑体" w:cs="黑体" w:hint="eastAsia"/>
          <w:kern w:val="0"/>
          <w:sz w:val="28"/>
          <w:szCs w:val="28"/>
          <w:lang w:bidi="en-US"/>
        </w:rPr>
        <w:t>法定代表人：                     法定代表人：</w:t>
      </w:r>
    </w:p>
    <w:p w:rsidR="005675D8" w:rsidRPr="00B43DA2" w:rsidRDefault="00C058A1" w:rsidP="00B43DA2">
      <w:pPr>
        <w:widowControl/>
        <w:tabs>
          <w:tab w:val="right" w:pos="8306"/>
        </w:tabs>
        <w:adjustRightInd w:val="0"/>
        <w:snapToGrid w:val="0"/>
        <w:spacing w:line="560" w:lineRule="exact"/>
        <w:jc w:val="left"/>
        <w:rPr>
          <w:rFonts w:ascii="黑体" w:eastAsia="黑体" w:hAnsi="黑体" w:cs="黑体"/>
          <w:kern w:val="0"/>
          <w:sz w:val="28"/>
          <w:szCs w:val="28"/>
          <w:lang w:bidi="en-US"/>
        </w:rPr>
      </w:pPr>
      <w:r w:rsidRPr="00B43DA2">
        <w:rPr>
          <w:rFonts w:ascii="黑体" w:eastAsia="黑体" w:hAnsi="黑体" w:cs="黑体" w:hint="eastAsia"/>
          <w:kern w:val="0"/>
          <w:sz w:val="28"/>
          <w:szCs w:val="28"/>
          <w:lang w:bidi="en-US"/>
        </w:rPr>
        <w:t>或                               或</w:t>
      </w:r>
    </w:p>
    <w:p w:rsidR="005675D8" w:rsidRPr="00B43DA2" w:rsidRDefault="00C058A1" w:rsidP="00B43DA2">
      <w:pPr>
        <w:widowControl/>
        <w:tabs>
          <w:tab w:val="right" w:pos="8306"/>
        </w:tabs>
        <w:adjustRightInd w:val="0"/>
        <w:snapToGrid w:val="0"/>
        <w:spacing w:line="560" w:lineRule="exact"/>
        <w:jc w:val="left"/>
        <w:rPr>
          <w:rFonts w:ascii="黑体" w:eastAsia="黑体" w:hAnsi="黑体" w:cs="黑体"/>
          <w:kern w:val="0"/>
          <w:sz w:val="28"/>
          <w:szCs w:val="28"/>
          <w:lang w:bidi="en-US"/>
        </w:rPr>
      </w:pPr>
      <w:r w:rsidRPr="00B43DA2">
        <w:rPr>
          <w:rFonts w:ascii="黑体" w:eastAsia="黑体" w:hAnsi="黑体" w:cs="黑体" w:hint="eastAsia"/>
          <w:kern w:val="0"/>
          <w:sz w:val="28"/>
          <w:szCs w:val="28"/>
          <w:lang w:bidi="en-US"/>
        </w:rPr>
        <w:t>授权代表：                       授权代表：</w:t>
      </w:r>
    </w:p>
    <w:p w:rsidR="005675D8" w:rsidRPr="00B43DA2" w:rsidRDefault="005675D8" w:rsidP="00B43DA2">
      <w:pPr>
        <w:widowControl/>
        <w:tabs>
          <w:tab w:val="right" w:pos="8306"/>
        </w:tabs>
        <w:adjustRightInd w:val="0"/>
        <w:snapToGrid w:val="0"/>
        <w:spacing w:line="560" w:lineRule="exact"/>
        <w:jc w:val="left"/>
        <w:rPr>
          <w:rFonts w:ascii="黑体" w:eastAsia="黑体" w:hAnsi="黑体" w:cs="黑体"/>
          <w:kern w:val="0"/>
          <w:sz w:val="28"/>
          <w:szCs w:val="28"/>
          <w:lang w:bidi="en-US"/>
        </w:rPr>
      </w:pPr>
    </w:p>
    <w:p w:rsidR="005675D8" w:rsidRPr="00B43DA2" w:rsidRDefault="005675D8" w:rsidP="00B43DA2">
      <w:pPr>
        <w:widowControl/>
        <w:tabs>
          <w:tab w:val="right" w:pos="8306"/>
        </w:tabs>
        <w:adjustRightInd w:val="0"/>
        <w:snapToGrid w:val="0"/>
        <w:spacing w:line="560" w:lineRule="exact"/>
        <w:jc w:val="left"/>
        <w:rPr>
          <w:rFonts w:ascii="黑体" w:eastAsia="黑体" w:hAnsi="黑体" w:cs="黑体"/>
          <w:kern w:val="0"/>
          <w:sz w:val="28"/>
          <w:szCs w:val="28"/>
          <w:lang w:bidi="en-US"/>
        </w:rPr>
      </w:pPr>
    </w:p>
    <w:p w:rsidR="005675D8" w:rsidRPr="00B43DA2" w:rsidRDefault="00C058A1" w:rsidP="00B43DA2">
      <w:pPr>
        <w:widowControl/>
        <w:tabs>
          <w:tab w:val="right" w:pos="8306"/>
        </w:tabs>
        <w:adjustRightInd w:val="0"/>
        <w:snapToGrid w:val="0"/>
        <w:spacing w:line="560" w:lineRule="exact"/>
        <w:jc w:val="left"/>
        <w:rPr>
          <w:rFonts w:ascii="黑体" w:eastAsia="黑体" w:hAnsi="黑体" w:cs="黑体"/>
          <w:kern w:val="0"/>
          <w:sz w:val="28"/>
          <w:szCs w:val="28"/>
          <w:lang w:bidi="en-US"/>
        </w:rPr>
      </w:pPr>
      <w:r w:rsidRPr="00B43DA2">
        <w:rPr>
          <w:rFonts w:ascii="黑体" w:eastAsia="黑体" w:hAnsi="黑体" w:cs="黑体" w:hint="eastAsia"/>
          <w:kern w:val="0"/>
          <w:sz w:val="28"/>
          <w:szCs w:val="28"/>
          <w:lang w:bidi="en-US"/>
        </w:rPr>
        <w:t xml:space="preserve">签字日期：                       签字日期： </w:t>
      </w:r>
    </w:p>
    <w:p w:rsidR="005675D8" w:rsidRPr="00B43DA2" w:rsidRDefault="005675D8" w:rsidP="00B43DA2">
      <w:pPr>
        <w:widowControl/>
        <w:tabs>
          <w:tab w:val="right" w:pos="8306"/>
        </w:tabs>
        <w:adjustRightInd w:val="0"/>
        <w:snapToGrid w:val="0"/>
        <w:spacing w:line="560" w:lineRule="exact"/>
        <w:jc w:val="left"/>
        <w:rPr>
          <w:rFonts w:ascii="黑体" w:eastAsia="黑体" w:hAnsi="黑体" w:cs="黑体"/>
          <w:kern w:val="0"/>
          <w:sz w:val="28"/>
          <w:szCs w:val="28"/>
          <w:lang w:bidi="en-US"/>
        </w:rPr>
      </w:pPr>
    </w:p>
    <w:p w:rsidR="005675D8" w:rsidRPr="00B43DA2" w:rsidRDefault="00C058A1" w:rsidP="00B43DA2">
      <w:pPr>
        <w:widowControl/>
        <w:tabs>
          <w:tab w:val="right" w:pos="8306"/>
        </w:tabs>
        <w:adjustRightInd w:val="0"/>
        <w:snapToGrid w:val="0"/>
        <w:spacing w:line="560" w:lineRule="exact"/>
        <w:jc w:val="left"/>
        <w:rPr>
          <w:rFonts w:ascii="黑体" w:eastAsia="黑体" w:hAnsi="黑体" w:cs="黑体"/>
          <w:kern w:val="0"/>
          <w:sz w:val="28"/>
          <w:szCs w:val="28"/>
          <w:lang w:bidi="en-US"/>
        </w:rPr>
      </w:pPr>
      <w:r w:rsidRPr="00B43DA2">
        <w:rPr>
          <w:rFonts w:ascii="黑体" w:eastAsia="黑体" w:hAnsi="黑体" w:cs="黑体" w:hint="eastAsia"/>
          <w:kern w:val="0"/>
          <w:sz w:val="28"/>
          <w:szCs w:val="28"/>
          <w:lang w:bidi="en-US"/>
        </w:rPr>
        <w:t xml:space="preserve">年  月  日                      </w:t>
      </w:r>
      <w:r w:rsidR="00FD1CC8" w:rsidRPr="00B43DA2">
        <w:rPr>
          <w:rFonts w:ascii="黑体" w:eastAsia="黑体" w:hAnsi="黑体" w:cs="黑体"/>
          <w:kern w:val="0"/>
          <w:sz w:val="28"/>
          <w:szCs w:val="28"/>
          <w:lang w:bidi="en-US"/>
        </w:rPr>
        <w:t xml:space="preserve"> </w:t>
      </w:r>
      <w:r w:rsidRPr="00B43DA2">
        <w:rPr>
          <w:rFonts w:ascii="黑体" w:eastAsia="黑体" w:hAnsi="黑体" w:cs="黑体" w:hint="eastAsia"/>
          <w:kern w:val="0"/>
          <w:sz w:val="28"/>
          <w:szCs w:val="28"/>
          <w:lang w:bidi="en-US"/>
        </w:rPr>
        <w:t>年  月  日</w:t>
      </w:r>
    </w:p>
    <w:p w:rsidR="005675D8" w:rsidRDefault="005675D8">
      <w:pPr>
        <w:spacing w:line="440" w:lineRule="exact"/>
        <w:ind w:firstLineChars="200" w:firstLine="420"/>
        <w:rPr>
          <w:rFonts w:cs="仿宋_GB2312"/>
          <w:b/>
          <w:szCs w:val="21"/>
        </w:rPr>
      </w:pPr>
    </w:p>
    <w:p w:rsidR="005675D8" w:rsidRDefault="005675D8">
      <w:pPr>
        <w:adjustRightInd w:val="0"/>
        <w:snapToGrid w:val="0"/>
        <w:spacing w:line="360" w:lineRule="exact"/>
        <w:ind w:firstLineChars="200" w:firstLine="440"/>
        <w:rPr>
          <w:rFonts w:ascii="宋体" w:hAnsi="宋体" w:cs="黑体"/>
          <w:b/>
          <w:sz w:val="22"/>
        </w:rPr>
      </w:pPr>
    </w:p>
    <w:p w:rsidR="005675D8" w:rsidRDefault="005675D8">
      <w:pPr>
        <w:widowControl/>
        <w:jc w:val="left"/>
        <w:rPr>
          <w:rFonts w:cs="Courier New"/>
          <w:b/>
          <w:bCs/>
          <w:sz w:val="24"/>
          <w:szCs w:val="24"/>
        </w:rPr>
      </w:pPr>
    </w:p>
    <w:p w:rsidR="005675D8" w:rsidRPr="00B43DA2" w:rsidRDefault="00C058A1">
      <w:pPr>
        <w:widowControl/>
        <w:jc w:val="left"/>
        <w:rPr>
          <w:rFonts w:ascii="黑体" w:eastAsia="黑体" w:hAnsi="黑体" w:cs="Courier New"/>
          <w:sz w:val="32"/>
          <w:szCs w:val="32"/>
        </w:rPr>
      </w:pPr>
      <w:r>
        <w:rPr>
          <w:rFonts w:cs="Courier New"/>
          <w:b/>
          <w:bCs/>
          <w:sz w:val="24"/>
          <w:szCs w:val="24"/>
        </w:rPr>
        <w:br w:type="page"/>
      </w:r>
      <w:r w:rsidRPr="00B43DA2">
        <w:rPr>
          <w:rFonts w:ascii="黑体" w:eastAsia="黑体" w:hAnsi="黑体" w:cs="Courier New"/>
          <w:sz w:val="32"/>
          <w:szCs w:val="32"/>
        </w:rPr>
        <w:lastRenderedPageBreak/>
        <w:t>附件1：</w:t>
      </w:r>
    </w:p>
    <w:p w:rsidR="005675D8" w:rsidRPr="00B43DA2" w:rsidRDefault="00FA255F" w:rsidP="00B43DA2">
      <w:pPr>
        <w:snapToGrid w:val="0"/>
        <w:spacing w:afterLines="50" w:after="120" w:line="560" w:lineRule="exact"/>
        <w:jc w:val="center"/>
        <w:rPr>
          <w:rFonts w:ascii="黑体" w:eastAsia="黑体" w:hAnsi="黑体"/>
          <w:bCs/>
          <w:sz w:val="28"/>
          <w:szCs w:val="28"/>
        </w:rPr>
      </w:pPr>
      <w:r>
        <w:rPr>
          <w:rFonts w:ascii="黑体" w:eastAsia="黑体" w:hAnsi="黑体" w:cs="黑体" w:hint="eastAsia"/>
          <w:bCs/>
          <w:sz w:val="28"/>
          <w:szCs w:val="28"/>
        </w:rPr>
        <w:t>杭州萧山国际机场有限公司</w:t>
      </w:r>
      <w:r w:rsidR="00C058A1" w:rsidRPr="00B43DA2">
        <w:rPr>
          <w:rFonts w:ascii="黑体" w:eastAsia="黑体" w:hAnsi="黑体"/>
          <w:bCs/>
          <w:sz w:val="28"/>
          <w:szCs w:val="28"/>
        </w:rPr>
        <w:t>廉洁自律承诺书</w:t>
      </w:r>
    </w:p>
    <w:p w:rsidR="005675D8" w:rsidRPr="00B43DA2" w:rsidRDefault="00C058A1" w:rsidP="00B43DA2">
      <w:pPr>
        <w:adjustRightInd w:val="0"/>
        <w:snapToGrid w:val="0"/>
        <w:spacing w:line="560" w:lineRule="exact"/>
        <w:rPr>
          <w:rFonts w:ascii="仿宋_GB2312" w:eastAsia="仿宋_GB2312" w:hAnsi="宋体" w:cs="宋体"/>
          <w:kern w:val="0"/>
          <w:sz w:val="28"/>
          <w:szCs w:val="28"/>
        </w:rPr>
      </w:pPr>
      <w:r w:rsidRPr="00B43DA2">
        <w:rPr>
          <w:rFonts w:ascii="仿宋_GB2312" w:eastAsia="仿宋_GB2312" w:hAnsi="宋体" w:cs="黑体" w:hint="eastAsia"/>
          <w:bCs/>
          <w:kern w:val="0"/>
          <w:sz w:val="28"/>
          <w:szCs w:val="28"/>
          <w:lang w:bidi="en-US"/>
        </w:rPr>
        <w:t>杭州萧山国际机场有限公司</w:t>
      </w:r>
      <w:r w:rsidRPr="00B43DA2">
        <w:rPr>
          <w:rFonts w:ascii="仿宋_GB2312" w:eastAsia="仿宋_GB2312" w:hAnsi="宋体" w:cs="宋体" w:hint="eastAsia"/>
          <w:kern w:val="0"/>
          <w:sz w:val="28"/>
          <w:szCs w:val="28"/>
        </w:rPr>
        <w:t>：</w:t>
      </w:r>
    </w:p>
    <w:p w:rsidR="005675D8" w:rsidRPr="00B43DA2" w:rsidRDefault="00C058A1" w:rsidP="00B43DA2">
      <w:pPr>
        <w:widowControl/>
        <w:adjustRightInd w:val="0"/>
        <w:snapToGrid w:val="0"/>
        <w:spacing w:line="560" w:lineRule="exact"/>
        <w:ind w:firstLineChars="200" w:firstLine="560"/>
        <w:rPr>
          <w:rFonts w:ascii="仿宋_GB2312" w:eastAsia="仿宋_GB2312" w:hAnsi="宋体" w:cs="宋体"/>
          <w:sz w:val="28"/>
          <w:szCs w:val="28"/>
        </w:rPr>
      </w:pPr>
      <w:r w:rsidRPr="00B43DA2">
        <w:rPr>
          <w:rFonts w:ascii="仿宋_GB2312" w:eastAsia="仿宋_GB2312" w:hAnsi="宋体" w:cs="宋体" w:hint="eastAsia"/>
          <w:sz w:val="28"/>
          <w:szCs w:val="28"/>
        </w:rPr>
        <w:t>我单位响应贵公司项目招标要求，参加项目投标。在投标过程中及中标后，我们将严格遵守国家法律法规和贵司招标文件要求，并郑重作出如下承诺和保证：</w:t>
      </w:r>
    </w:p>
    <w:p w:rsidR="005675D8" w:rsidRPr="00B43DA2" w:rsidRDefault="00C058A1" w:rsidP="00B43DA2">
      <w:pPr>
        <w:widowControl/>
        <w:adjustRightInd w:val="0"/>
        <w:snapToGrid w:val="0"/>
        <w:spacing w:line="560" w:lineRule="exact"/>
        <w:ind w:firstLineChars="200" w:firstLine="560"/>
        <w:rPr>
          <w:rFonts w:ascii="仿宋_GB2312" w:eastAsia="仿宋_GB2312" w:hAnsi="宋体" w:cs="宋体"/>
          <w:sz w:val="28"/>
          <w:szCs w:val="28"/>
        </w:rPr>
      </w:pPr>
      <w:r w:rsidRPr="00B43DA2">
        <w:rPr>
          <w:rFonts w:ascii="仿宋_GB2312" w:eastAsia="仿宋_GB2312" w:hAnsi="宋体" w:cs="宋体" w:hint="eastAsia"/>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rsidR="005675D8" w:rsidRPr="00B43DA2" w:rsidRDefault="00C058A1" w:rsidP="00B43DA2">
      <w:pPr>
        <w:widowControl/>
        <w:adjustRightInd w:val="0"/>
        <w:snapToGrid w:val="0"/>
        <w:spacing w:line="560" w:lineRule="exact"/>
        <w:ind w:firstLineChars="200" w:firstLine="560"/>
        <w:rPr>
          <w:rFonts w:ascii="仿宋_GB2312" w:eastAsia="仿宋_GB2312" w:hAnsi="宋体" w:cs="宋体"/>
          <w:sz w:val="28"/>
          <w:szCs w:val="28"/>
        </w:rPr>
      </w:pPr>
      <w:r w:rsidRPr="00B43DA2">
        <w:rPr>
          <w:rFonts w:ascii="仿宋_GB2312" w:eastAsia="仿宋_GB2312" w:hAnsi="宋体" w:cs="宋体" w:hint="eastAsia"/>
          <w:sz w:val="28"/>
          <w:szCs w:val="28"/>
        </w:rPr>
        <w:t>二、不以任何名义为贵公司有关人员或项目第三方人员报销应由贵公司或个人支付的费用；</w:t>
      </w:r>
    </w:p>
    <w:p w:rsidR="005675D8" w:rsidRPr="00B43DA2" w:rsidRDefault="00C058A1" w:rsidP="00B43DA2">
      <w:pPr>
        <w:widowControl/>
        <w:adjustRightInd w:val="0"/>
        <w:snapToGrid w:val="0"/>
        <w:spacing w:line="560" w:lineRule="exact"/>
        <w:ind w:firstLineChars="200" w:firstLine="560"/>
        <w:rPr>
          <w:rFonts w:ascii="仿宋_GB2312" w:eastAsia="仿宋_GB2312" w:hAnsi="宋体" w:cs="宋体"/>
          <w:sz w:val="28"/>
          <w:szCs w:val="28"/>
        </w:rPr>
      </w:pPr>
      <w:r w:rsidRPr="00B43DA2">
        <w:rPr>
          <w:rFonts w:ascii="仿宋_GB2312" w:eastAsia="仿宋_GB2312" w:hAnsi="宋体" w:cs="宋体" w:hint="eastAsia"/>
          <w:sz w:val="28"/>
          <w:szCs w:val="28"/>
        </w:rPr>
        <w:t>三、不向贵公司有关人员或项目第三方人员提供宴请、旅游、和健身娱乐等活动；</w:t>
      </w:r>
    </w:p>
    <w:p w:rsidR="005675D8" w:rsidRPr="00B43DA2" w:rsidRDefault="00C058A1" w:rsidP="00B43DA2">
      <w:pPr>
        <w:widowControl/>
        <w:adjustRightInd w:val="0"/>
        <w:snapToGrid w:val="0"/>
        <w:spacing w:line="560" w:lineRule="exact"/>
        <w:ind w:firstLineChars="200" w:firstLine="560"/>
        <w:rPr>
          <w:rFonts w:ascii="仿宋_GB2312" w:eastAsia="仿宋_GB2312" w:hAnsi="宋体" w:cs="宋体"/>
          <w:sz w:val="28"/>
          <w:szCs w:val="28"/>
        </w:rPr>
      </w:pPr>
      <w:r w:rsidRPr="00B43DA2">
        <w:rPr>
          <w:rFonts w:ascii="仿宋_GB2312" w:eastAsia="仿宋_GB2312" w:hAnsi="宋体" w:cs="宋体" w:hint="eastAsia"/>
          <w:sz w:val="28"/>
          <w:szCs w:val="28"/>
        </w:rPr>
        <w:t>四、不为贵公司有关人员或项目第三方人员出国(境)、旅游等提供方便；</w:t>
      </w:r>
    </w:p>
    <w:p w:rsidR="005675D8" w:rsidRPr="00B43DA2" w:rsidRDefault="00C058A1" w:rsidP="00B43DA2">
      <w:pPr>
        <w:widowControl/>
        <w:adjustRightInd w:val="0"/>
        <w:snapToGrid w:val="0"/>
        <w:spacing w:line="560" w:lineRule="exact"/>
        <w:ind w:firstLineChars="200" w:firstLine="560"/>
        <w:rPr>
          <w:rFonts w:ascii="仿宋_GB2312" w:eastAsia="仿宋_GB2312" w:hAnsi="宋体" w:cs="宋体"/>
          <w:sz w:val="28"/>
          <w:szCs w:val="28"/>
        </w:rPr>
      </w:pPr>
      <w:r w:rsidRPr="00B43DA2">
        <w:rPr>
          <w:rFonts w:ascii="仿宋_GB2312" w:eastAsia="仿宋_GB2312" w:hAnsi="宋体" w:cs="宋体" w:hint="eastAsia"/>
          <w:sz w:val="28"/>
          <w:szCs w:val="28"/>
        </w:rPr>
        <w:t>五、不为贵公司有关人员或项目第三方人员个人装修住房、婚丧嫁娶、配偶子女工作安排等提供好处或便利条件；</w:t>
      </w:r>
    </w:p>
    <w:p w:rsidR="005675D8" w:rsidRPr="00B43DA2" w:rsidRDefault="00C058A1" w:rsidP="00B43DA2">
      <w:pPr>
        <w:widowControl/>
        <w:adjustRightInd w:val="0"/>
        <w:snapToGrid w:val="0"/>
        <w:spacing w:line="560" w:lineRule="exact"/>
        <w:ind w:firstLineChars="200" w:firstLine="560"/>
        <w:rPr>
          <w:rFonts w:ascii="仿宋_GB2312" w:eastAsia="仿宋_GB2312" w:hAnsi="宋体" w:cs="宋体"/>
          <w:sz w:val="28"/>
          <w:szCs w:val="28"/>
        </w:rPr>
      </w:pPr>
      <w:r w:rsidRPr="00B43DA2">
        <w:rPr>
          <w:rFonts w:ascii="仿宋_GB2312" w:eastAsia="仿宋_GB2312" w:hAnsi="宋体" w:cs="宋体" w:hint="eastAsia"/>
          <w:sz w:val="28"/>
          <w:szCs w:val="28"/>
        </w:rPr>
        <w:t>六、严格遵守国家招标投标法、民法典等法律规定，诚实守信，合法经营，坚决杜绝各种违法违纪行为。</w:t>
      </w:r>
    </w:p>
    <w:p w:rsidR="005675D8" w:rsidRPr="00B43DA2" w:rsidRDefault="00C058A1" w:rsidP="00B43DA2">
      <w:pPr>
        <w:widowControl/>
        <w:adjustRightInd w:val="0"/>
        <w:snapToGrid w:val="0"/>
        <w:spacing w:line="560" w:lineRule="exact"/>
        <w:ind w:firstLineChars="200" w:firstLine="560"/>
        <w:rPr>
          <w:rFonts w:ascii="仿宋_GB2312" w:eastAsia="仿宋_GB2312" w:hAnsi="宋体" w:cs="宋体"/>
          <w:sz w:val="28"/>
          <w:szCs w:val="28"/>
        </w:rPr>
      </w:pPr>
      <w:r w:rsidRPr="00B43DA2">
        <w:rPr>
          <w:rFonts w:ascii="仿宋_GB2312" w:eastAsia="仿宋_GB2312" w:hAnsi="宋体" w:cs="宋体" w:hint="eastAsia"/>
          <w:sz w:val="28"/>
          <w:szCs w:val="28"/>
        </w:rPr>
        <w:t>七、若发现贵公司有关人员或项目第三方人员有故意设置障碍或推诿刁难我方人员参与正常投标项目建设活动以索要好处等行为，我单位将及时向贵公司纪检监察部门举报。</w:t>
      </w:r>
    </w:p>
    <w:p w:rsidR="005675D8" w:rsidRPr="00B43DA2" w:rsidRDefault="00C058A1" w:rsidP="00B43DA2">
      <w:pPr>
        <w:widowControl/>
        <w:adjustRightInd w:val="0"/>
        <w:snapToGrid w:val="0"/>
        <w:spacing w:line="560" w:lineRule="exact"/>
        <w:ind w:firstLineChars="200" w:firstLine="560"/>
        <w:rPr>
          <w:rFonts w:ascii="仿宋_GB2312" w:eastAsia="仿宋_GB2312" w:hAnsi="宋体" w:cs="宋体"/>
          <w:sz w:val="28"/>
          <w:szCs w:val="28"/>
        </w:rPr>
      </w:pPr>
      <w:r w:rsidRPr="00B43DA2">
        <w:rPr>
          <w:rFonts w:ascii="仿宋_GB2312" w:eastAsia="仿宋_GB2312" w:hAnsi="宋体" w:cs="宋体" w:hint="eastAsia"/>
          <w:sz w:val="28"/>
          <w:szCs w:val="28"/>
        </w:rPr>
        <w:t>八、如违反上述廉洁自律承诺，贵公司有权：</w:t>
      </w:r>
    </w:p>
    <w:p w:rsidR="005675D8" w:rsidRPr="00B43DA2" w:rsidRDefault="00C058A1" w:rsidP="00B43DA2">
      <w:pPr>
        <w:widowControl/>
        <w:adjustRightInd w:val="0"/>
        <w:snapToGrid w:val="0"/>
        <w:spacing w:line="560" w:lineRule="exact"/>
        <w:ind w:firstLineChars="200" w:firstLine="560"/>
        <w:rPr>
          <w:rFonts w:ascii="仿宋_GB2312" w:eastAsia="仿宋_GB2312" w:hAnsi="宋体" w:cs="宋体"/>
          <w:sz w:val="28"/>
          <w:szCs w:val="28"/>
        </w:rPr>
      </w:pPr>
      <w:r w:rsidRPr="00B43DA2">
        <w:rPr>
          <w:rFonts w:ascii="仿宋_GB2312" w:eastAsia="仿宋_GB2312" w:hAnsi="宋体" w:cs="宋体" w:hint="eastAsia"/>
          <w:sz w:val="28"/>
          <w:szCs w:val="28"/>
        </w:rPr>
        <w:lastRenderedPageBreak/>
        <w:t>(1)</w:t>
      </w:r>
      <w:r w:rsidRPr="00B43DA2">
        <w:rPr>
          <w:rFonts w:ascii="仿宋_GB2312" w:eastAsia="仿宋_GB2312" w:hAnsi="宋体" w:cs="宋体" w:hint="eastAsia"/>
          <w:sz w:val="28"/>
          <w:szCs w:val="28"/>
        </w:rPr>
        <w:tab/>
        <w:t>立即取消我单位投标、中标或在建项目的实施资格；</w:t>
      </w:r>
    </w:p>
    <w:p w:rsidR="005675D8" w:rsidRPr="00B43DA2" w:rsidRDefault="00C058A1" w:rsidP="00B43DA2">
      <w:pPr>
        <w:widowControl/>
        <w:adjustRightInd w:val="0"/>
        <w:snapToGrid w:val="0"/>
        <w:spacing w:line="560" w:lineRule="exact"/>
        <w:ind w:firstLineChars="200" w:firstLine="560"/>
        <w:rPr>
          <w:rFonts w:ascii="仿宋_GB2312" w:eastAsia="仿宋_GB2312" w:hAnsi="宋体" w:cs="宋体"/>
          <w:sz w:val="28"/>
          <w:szCs w:val="28"/>
        </w:rPr>
      </w:pPr>
      <w:r w:rsidRPr="00B43DA2">
        <w:rPr>
          <w:rFonts w:ascii="仿宋_GB2312" w:eastAsia="仿宋_GB2312" w:hAnsi="宋体" w:cs="宋体" w:hint="eastAsia"/>
          <w:sz w:val="28"/>
          <w:szCs w:val="28"/>
        </w:rPr>
        <w:t>(2)</w:t>
      </w:r>
      <w:r w:rsidRPr="00B43DA2">
        <w:rPr>
          <w:rFonts w:ascii="仿宋_GB2312" w:eastAsia="仿宋_GB2312" w:hAnsi="宋体" w:cs="宋体" w:hint="eastAsia"/>
          <w:sz w:val="28"/>
          <w:szCs w:val="28"/>
        </w:rPr>
        <w:tab/>
        <w:t>扣除我方向贵公司</w:t>
      </w:r>
      <w:r w:rsidR="00B918B3" w:rsidRPr="00B43DA2">
        <w:rPr>
          <w:rFonts w:ascii="仿宋_GB2312" w:eastAsia="仿宋_GB2312" w:hAnsi="宋体" w:cs="宋体" w:hint="eastAsia"/>
          <w:sz w:val="28"/>
          <w:szCs w:val="28"/>
        </w:rPr>
        <w:t>货款</w:t>
      </w:r>
      <w:r w:rsidRPr="00B43DA2">
        <w:rPr>
          <w:rFonts w:ascii="仿宋_GB2312" w:eastAsia="仿宋_GB2312" w:hAnsi="宋体" w:cs="宋体" w:hint="eastAsia"/>
          <w:sz w:val="28"/>
          <w:szCs w:val="28"/>
        </w:rPr>
        <w:t>的10%作为违反廉洁自律承诺的违约金。如该违约金不足以弥补贵公司损失的，我单位仍将承担实际损失赔偿责任。</w:t>
      </w:r>
    </w:p>
    <w:p w:rsidR="005675D8" w:rsidRPr="00B43DA2" w:rsidRDefault="00C058A1" w:rsidP="00B43DA2">
      <w:pPr>
        <w:widowControl/>
        <w:adjustRightInd w:val="0"/>
        <w:snapToGrid w:val="0"/>
        <w:spacing w:line="560" w:lineRule="exact"/>
        <w:ind w:firstLineChars="200" w:firstLine="560"/>
        <w:rPr>
          <w:rFonts w:ascii="仿宋_GB2312" w:eastAsia="仿宋_GB2312" w:hAnsi="宋体" w:cs="宋体"/>
          <w:sz w:val="28"/>
          <w:szCs w:val="28"/>
        </w:rPr>
      </w:pPr>
      <w:r w:rsidRPr="00B43DA2">
        <w:rPr>
          <w:rFonts w:ascii="仿宋_GB2312" w:eastAsia="仿宋_GB2312" w:hAnsi="宋体" w:cs="宋体" w:hint="eastAsia"/>
          <w:sz w:val="28"/>
          <w:szCs w:val="28"/>
        </w:rPr>
        <w:t>(3)</w:t>
      </w:r>
      <w:r w:rsidRPr="00B43DA2">
        <w:rPr>
          <w:rFonts w:ascii="仿宋_GB2312" w:eastAsia="仿宋_GB2312" w:hAnsi="宋体" w:cs="宋体" w:hint="eastAsia"/>
          <w:sz w:val="28"/>
          <w:szCs w:val="28"/>
        </w:rPr>
        <w:tab/>
        <w:t>拒绝我单位在一定时期内进入贵公司进行项目建设或其它经营活动；</w:t>
      </w:r>
    </w:p>
    <w:p w:rsidR="005675D8" w:rsidRPr="00B43DA2" w:rsidRDefault="00C058A1" w:rsidP="00B43DA2">
      <w:pPr>
        <w:widowControl/>
        <w:adjustRightInd w:val="0"/>
        <w:snapToGrid w:val="0"/>
        <w:spacing w:line="560" w:lineRule="exact"/>
        <w:ind w:firstLineChars="200" w:firstLine="560"/>
        <w:rPr>
          <w:rFonts w:ascii="仿宋_GB2312" w:eastAsia="仿宋_GB2312" w:hAnsi="宋体" w:cs="宋体"/>
          <w:sz w:val="28"/>
          <w:szCs w:val="28"/>
        </w:rPr>
      </w:pPr>
      <w:r w:rsidRPr="00B43DA2">
        <w:rPr>
          <w:rFonts w:ascii="仿宋_GB2312" w:eastAsia="仿宋_GB2312" w:hAnsi="宋体" w:cs="宋体" w:hint="eastAsia"/>
          <w:sz w:val="28"/>
          <w:szCs w:val="28"/>
        </w:rPr>
        <w:t>(4)</w:t>
      </w:r>
      <w:r w:rsidRPr="00B43DA2">
        <w:rPr>
          <w:rFonts w:ascii="仿宋_GB2312" w:eastAsia="仿宋_GB2312" w:hAnsi="宋体" w:cs="宋体" w:hint="eastAsia"/>
          <w:sz w:val="28"/>
          <w:szCs w:val="28"/>
        </w:rPr>
        <w:tab/>
        <w:t>由此引起的相应损失均由我单位承担。</w:t>
      </w:r>
    </w:p>
    <w:p w:rsidR="005675D8" w:rsidRPr="00B43DA2" w:rsidRDefault="005675D8" w:rsidP="00B43DA2">
      <w:pPr>
        <w:widowControl/>
        <w:adjustRightInd w:val="0"/>
        <w:snapToGrid w:val="0"/>
        <w:spacing w:line="560" w:lineRule="exact"/>
        <w:ind w:firstLineChars="200" w:firstLine="560"/>
        <w:rPr>
          <w:rFonts w:ascii="仿宋_GB2312" w:eastAsia="仿宋_GB2312" w:hAnsi="宋体" w:cs="宋体"/>
          <w:sz w:val="28"/>
          <w:szCs w:val="28"/>
        </w:rPr>
      </w:pPr>
    </w:p>
    <w:p w:rsidR="005675D8" w:rsidRPr="00B43DA2" w:rsidRDefault="00C058A1" w:rsidP="00B43DA2">
      <w:pPr>
        <w:widowControl/>
        <w:adjustRightInd w:val="0"/>
        <w:snapToGrid w:val="0"/>
        <w:spacing w:line="560" w:lineRule="exact"/>
        <w:ind w:firstLineChars="200" w:firstLine="560"/>
        <w:rPr>
          <w:rFonts w:ascii="仿宋_GB2312" w:eastAsia="仿宋_GB2312" w:hAnsi="宋体" w:cs="宋体"/>
          <w:sz w:val="28"/>
          <w:szCs w:val="28"/>
        </w:rPr>
      </w:pPr>
      <w:r w:rsidRPr="00B43DA2">
        <w:rPr>
          <w:rFonts w:ascii="仿宋_GB2312" w:eastAsia="仿宋_GB2312" w:hAnsi="宋体" w:cs="宋体" w:hint="eastAsia"/>
          <w:sz w:val="28"/>
          <w:szCs w:val="28"/>
        </w:rPr>
        <w:t xml:space="preserve">承诺人单位名称(盖章)：            </w:t>
      </w:r>
    </w:p>
    <w:p w:rsidR="005675D8" w:rsidRPr="00B43DA2" w:rsidRDefault="00C058A1" w:rsidP="00B43DA2">
      <w:pPr>
        <w:widowControl/>
        <w:adjustRightInd w:val="0"/>
        <w:snapToGrid w:val="0"/>
        <w:spacing w:line="560" w:lineRule="exact"/>
        <w:ind w:firstLineChars="200" w:firstLine="560"/>
        <w:rPr>
          <w:rFonts w:ascii="仿宋_GB2312" w:eastAsia="仿宋_GB2312" w:hAnsi="宋体" w:cs="宋体"/>
          <w:sz w:val="28"/>
          <w:szCs w:val="28"/>
        </w:rPr>
      </w:pPr>
      <w:r w:rsidRPr="00B43DA2">
        <w:rPr>
          <w:rFonts w:ascii="仿宋_GB2312" w:eastAsia="仿宋_GB2312" w:hAnsi="宋体" w:cs="宋体" w:hint="eastAsia"/>
          <w:sz w:val="28"/>
          <w:szCs w:val="28"/>
        </w:rPr>
        <w:t xml:space="preserve">法定代表人 ：                   </w:t>
      </w:r>
      <w:r w:rsidR="00CE7303" w:rsidRPr="00B43DA2">
        <w:rPr>
          <w:rFonts w:ascii="仿宋_GB2312" w:eastAsia="仿宋_GB2312" w:hAnsi="宋体" w:cs="宋体" w:hint="eastAsia"/>
          <w:sz w:val="28"/>
          <w:szCs w:val="28"/>
        </w:rPr>
        <w:t xml:space="preserve"> </w:t>
      </w:r>
      <w:r w:rsidRPr="00B43DA2">
        <w:rPr>
          <w:rFonts w:ascii="仿宋_GB2312" w:eastAsia="仿宋_GB2312" w:hAnsi="宋体" w:cs="宋体" w:hint="eastAsia"/>
          <w:sz w:val="28"/>
          <w:szCs w:val="28"/>
        </w:rPr>
        <w:t xml:space="preserve"> </w:t>
      </w:r>
    </w:p>
    <w:p w:rsidR="005675D8" w:rsidRPr="00B43DA2" w:rsidRDefault="00C058A1" w:rsidP="00B43DA2">
      <w:pPr>
        <w:widowControl/>
        <w:adjustRightInd w:val="0"/>
        <w:snapToGrid w:val="0"/>
        <w:spacing w:line="560" w:lineRule="exact"/>
        <w:ind w:firstLineChars="200" w:firstLine="560"/>
        <w:rPr>
          <w:rFonts w:ascii="仿宋_GB2312" w:eastAsia="仿宋_GB2312" w:hAnsi="宋体" w:cs="宋体"/>
          <w:sz w:val="28"/>
          <w:szCs w:val="28"/>
        </w:rPr>
      </w:pPr>
      <w:r w:rsidRPr="00B43DA2">
        <w:rPr>
          <w:rFonts w:ascii="仿宋_GB2312" w:eastAsia="仿宋_GB2312" w:hAnsi="宋体" w:cs="宋体" w:hint="eastAsia"/>
          <w:sz w:val="28"/>
          <w:szCs w:val="28"/>
        </w:rPr>
        <w:t xml:space="preserve">或                            </w:t>
      </w:r>
      <w:r w:rsidR="00CE7303" w:rsidRPr="00B43DA2">
        <w:rPr>
          <w:rFonts w:ascii="仿宋_GB2312" w:eastAsia="仿宋_GB2312" w:hAnsi="宋体" w:cs="宋体" w:hint="eastAsia"/>
          <w:sz w:val="28"/>
          <w:szCs w:val="28"/>
        </w:rPr>
        <w:t xml:space="preserve">    </w:t>
      </w:r>
    </w:p>
    <w:p w:rsidR="005675D8" w:rsidRPr="00B43DA2" w:rsidRDefault="00C058A1" w:rsidP="00B43DA2">
      <w:pPr>
        <w:widowControl/>
        <w:adjustRightInd w:val="0"/>
        <w:snapToGrid w:val="0"/>
        <w:spacing w:line="560" w:lineRule="exact"/>
        <w:ind w:firstLineChars="200" w:firstLine="560"/>
        <w:rPr>
          <w:rFonts w:ascii="仿宋_GB2312" w:eastAsia="仿宋_GB2312" w:hAnsi="宋体" w:cs="宋体"/>
          <w:sz w:val="28"/>
          <w:szCs w:val="28"/>
        </w:rPr>
      </w:pPr>
      <w:r w:rsidRPr="00B43DA2">
        <w:rPr>
          <w:rFonts w:ascii="仿宋_GB2312" w:eastAsia="仿宋_GB2312" w:hAnsi="宋体" w:cs="宋体" w:hint="eastAsia"/>
          <w:sz w:val="28"/>
          <w:szCs w:val="28"/>
        </w:rPr>
        <w:t xml:space="preserve">委托代理人：                   </w:t>
      </w:r>
      <w:r w:rsidR="00CE7303" w:rsidRPr="00B43DA2">
        <w:rPr>
          <w:rFonts w:ascii="仿宋_GB2312" w:eastAsia="仿宋_GB2312" w:hAnsi="宋体" w:cs="宋体" w:hint="eastAsia"/>
          <w:sz w:val="28"/>
          <w:szCs w:val="28"/>
        </w:rPr>
        <w:t xml:space="preserve">   </w:t>
      </w:r>
    </w:p>
    <w:p w:rsidR="005675D8" w:rsidRPr="00B43DA2" w:rsidRDefault="005675D8" w:rsidP="00B43DA2">
      <w:pPr>
        <w:adjustRightInd w:val="0"/>
        <w:snapToGrid w:val="0"/>
        <w:spacing w:line="560" w:lineRule="exact"/>
        <w:ind w:firstLineChars="200" w:firstLine="560"/>
        <w:rPr>
          <w:rFonts w:ascii="仿宋_GB2312" w:eastAsia="仿宋_GB2312" w:hAnsi="宋体" w:cs="宋体"/>
          <w:kern w:val="0"/>
          <w:sz w:val="28"/>
          <w:szCs w:val="28"/>
        </w:rPr>
      </w:pPr>
    </w:p>
    <w:p w:rsidR="005675D8" w:rsidRDefault="00C058A1" w:rsidP="00B43DA2">
      <w:pPr>
        <w:adjustRightInd w:val="0"/>
        <w:snapToGrid w:val="0"/>
        <w:spacing w:line="560" w:lineRule="exact"/>
        <w:ind w:firstLineChars="200" w:firstLine="560"/>
        <w:rPr>
          <w:rFonts w:ascii="宋体" w:hAnsi="宋体" w:cs="宋体"/>
          <w:kern w:val="0"/>
          <w:sz w:val="22"/>
        </w:rPr>
      </w:pPr>
      <w:r w:rsidRPr="00B43DA2">
        <w:rPr>
          <w:rFonts w:ascii="仿宋_GB2312" w:eastAsia="仿宋_GB2312" w:hAnsi="宋体" w:cs="宋体" w:hint="eastAsia"/>
          <w:kern w:val="0"/>
          <w:sz w:val="28"/>
          <w:szCs w:val="28"/>
        </w:rPr>
        <w:t xml:space="preserve">                           年     月     日</w:t>
      </w:r>
      <w:r>
        <w:rPr>
          <w:rFonts w:ascii="宋体" w:hAnsi="宋体" w:cs="宋体"/>
          <w:b/>
          <w:szCs w:val="21"/>
        </w:rPr>
        <w:br w:type="page"/>
      </w:r>
      <w:r w:rsidRPr="00B43DA2">
        <w:rPr>
          <w:rFonts w:ascii="黑体" w:eastAsia="黑体" w:hAnsi="黑体" w:cs="黑体"/>
          <w:kern w:val="0"/>
          <w:sz w:val="32"/>
          <w:szCs w:val="32"/>
          <w:lang w:bidi="en-US"/>
        </w:rPr>
        <w:lastRenderedPageBreak/>
        <w:t>附件2：</w:t>
      </w:r>
    </w:p>
    <w:p w:rsidR="00B43DA2" w:rsidRPr="00B43DA2" w:rsidRDefault="00C058A1" w:rsidP="00B43DA2">
      <w:pPr>
        <w:snapToGrid w:val="0"/>
        <w:spacing w:afterLines="50" w:after="120" w:line="560" w:lineRule="exact"/>
        <w:jc w:val="center"/>
        <w:rPr>
          <w:rFonts w:ascii="黑体" w:eastAsia="黑体" w:hAnsi="黑体"/>
          <w:bCs/>
          <w:sz w:val="28"/>
          <w:szCs w:val="28"/>
        </w:rPr>
      </w:pPr>
      <w:r w:rsidRPr="00B43DA2">
        <w:rPr>
          <w:rFonts w:ascii="黑体" w:eastAsia="黑体" w:hAnsi="黑体"/>
          <w:bCs/>
          <w:sz w:val="28"/>
          <w:szCs w:val="28"/>
        </w:rPr>
        <w:t>保密承诺书</w:t>
      </w:r>
    </w:p>
    <w:p w:rsidR="005675D8" w:rsidRPr="00B43DA2" w:rsidRDefault="00C058A1" w:rsidP="00B43DA2">
      <w:pPr>
        <w:snapToGrid w:val="0"/>
        <w:spacing w:line="560" w:lineRule="exact"/>
        <w:ind w:firstLineChars="200" w:firstLine="560"/>
        <w:jc w:val="left"/>
        <w:rPr>
          <w:rFonts w:ascii="仿宋_GB2312" w:eastAsia="仿宋_GB2312" w:hAnsi="黑体"/>
          <w:bCs/>
          <w:sz w:val="28"/>
          <w:szCs w:val="28"/>
        </w:rPr>
      </w:pPr>
      <w:r w:rsidRPr="00B43DA2">
        <w:rPr>
          <w:rFonts w:ascii="仿宋_GB2312" w:eastAsia="仿宋_GB2312" w:hAnsi="黑体" w:hint="eastAsia"/>
          <w:bCs/>
          <w:sz w:val="28"/>
          <w:szCs w:val="28"/>
        </w:rPr>
        <w:t>鉴于我方愿成为杭州萧山国际机场有限公司(以下简称“机场公司”)的供应商或潜在供应商候选人，为机场公司提供【</w:t>
      </w:r>
      <w:r w:rsidR="007519A6">
        <w:rPr>
          <w:rFonts w:ascii="仿宋_GB2312" w:eastAsia="仿宋_GB2312" w:hAnsi="黑体" w:hint="eastAsia"/>
          <w:bCs/>
          <w:sz w:val="28"/>
          <w:szCs w:val="28"/>
        </w:rPr>
        <w:t>航站楼防疫专用不锈钢硬质隔离设施</w:t>
      </w:r>
      <w:r w:rsidR="00551281" w:rsidRPr="00551281">
        <w:rPr>
          <w:rFonts w:ascii="仿宋_GB2312" w:eastAsia="仿宋_GB2312" w:hAnsi="黑体" w:hint="eastAsia"/>
          <w:bCs/>
          <w:sz w:val="28"/>
          <w:szCs w:val="28"/>
        </w:rPr>
        <w:t>采购</w:t>
      </w:r>
      <w:r w:rsidRPr="00B43DA2">
        <w:rPr>
          <w:rFonts w:ascii="仿宋_GB2312" w:eastAsia="仿宋_GB2312" w:hAnsi="黑体" w:hint="eastAsia"/>
          <w:bCs/>
          <w:sz w:val="28"/>
          <w:szCs w:val="28"/>
        </w:rPr>
        <w:t>】项目的服务。在上述业务来往过程中，机场公司可能向我方提供经营、业务、服务等有关的文件、资料、软件等信息，为维护机场公司的利益，我方就保密事宜做出如下承诺：</w:t>
      </w:r>
    </w:p>
    <w:p w:rsidR="005675D8" w:rsidRPr="00B43DA2" w:rsidRDefault="00C058A1" w:rsidP="00B43DA2">
      <w:pPr>
        <w:widowControl/>
        <w:snapToGrid w:val="0"/>
        <w:spacing w:line="560" w:lineRule="exact"/>
        <w:ind w:firstLineChars="200" w:firstLine="560"/>
        <w:jc w:val="left"/>
        <w:rPr>
          <w:rFonts w:ascii="仿宋" w:eastAsia="仿宋" w:hAnsi="仿宋" w:cs="仿宋"/>
          <w:kern w:val="0"/>
          <w:sz w:val="28"/>
          <w:szCs w:val="28"/>
          <w:lang w:bidi="en-US"/>
        </w:rPr>
      </w:pPr>
      <w:r w:rsidRPr="00B43DA2">
        <w:rPr>
          <w:rFonts w:ascii="仿宋" w:eastAsia="仿宋" w:hAnsi="仿宋" w:cs="仿宋"/>
          <w:kern w:val="0"/>
          <w:sz w:val="28"/>
          <w:szCs w:val="28"/>
          <w:lang w:bidi="en-US"/>
        </w:rPr>
        <w:t>1.商业秘密</w:t>
      </w:r>
    </w:p>
    <w:p w:rsidR="005675D8" w:rsidRPr="00B43DA2" w:rsidRDefault="00C058A1" w:rsidP="00B43DA2">
      <w:pPr>
        <w:widowControl/>
        <w:snapToGrid w:val="0"/>
        <w:spacing w:line="560" w:lineRule="exact"/>
        <w:ind w:firstLineChars="200" w:firstLine="560"/>
        <w:jc w:val="left"/>
        <w:rPr>
          <w:rFonts w:ascii="仿宋" w:eastAsia="仿宋" w:hAnsi="仿宋" w:cs="仿宋"/>
          <w:kern w:val="0"/>
          <w:sz w:val="28"/>
          <w:szCs w:val="28"/>
          <w:lang w:bidi="en-US"/>
        </w:rPr>
      </w:pPr>
      <w:r w:rsidRPr="00B43DA2">
        <w:rPr>
          <w:rFonts w:ascii="仿宋" w:eastAsia="仿宋" w:hAnsi="仿宋" w:cs="仿宋"/>
          <w:kern w:val="0"/>
          <w:sz w:val="28"/>
          <w:szCs w:val="28"/>
          <w:lang w:bidi="en-US"/>
        </w:rPr>
        <w:t>1.1商业秘密是指机场公司(包括机场公司关联公司)一切专有、不对外公开的资料和信息。包括但不限于以下方面：</w:t>
      </w:r>
    </w:p>
    <w:p w:rsidR="005675D8" w:rsidRPr="00B43DA2" w:rsidRDefault="00C058A1" w:rsidP="00B43DA2">
      <w:pPr>
        <w:widowControl/>
        <w:snapToGrid w:val="0"/>
        <w:spacing w:line="560" w:lineRule="exact"/>
        <w:ind w:firstLineChars="200" w:firstLine="560"/>
        <w:jc w:val="left"/>
        <w:rPr>
          <w:rFonts w:ascii="仿宋" w:eastAsia="仿宋" w:hAnsi="仿宋" w:cs="仿宋"/>
          <w:kern w:val="0"/>
          <w:sz w:val="28"/>
          <w:szCs w:val="28"/>
          <w:lang w:bidi="en-US"/>
        </w:rPr>
      </w:pPr>
      <w:r w:rsidRPr="00B43DA2">
        <w:rPr>
          <w:rFonts w:ascii="仿宋" w:eastAsia="仿宋" w:hAnsi="仿宋" w:cs="仿宋"/>
          <w:kern w:val="0"/>
          <w:sz w:val="28"/>
          <w:szCs w:val="28"/>
          <w:lang w:bidi="en-US"/>
        </w:rPr>
        <w:t>(1)经营信息(发展规划、运营状况、客户资源、货源情报、投融资计划、开发计划、标书等)；</w:t>
      </w:r>
    </w:p>
    <w:p w:rsidR="005675D8" w:rsidRPr="00B43DA2" w:rsidRDefault="00C058A1" w:rsidP="00B43DA2">
      <w:pPr>
        <w:widowControl/>
        <w:snapToGrid w:val="0"/>
        <w:spacing w:line="560" w:lineRule="exact"/>
        <w:ind w:firstLineChars="200" w:firstLine="560"/>
        <w:jc w:val="left"/>
        <w:rPr>
          <w:rFonts w:ascii="仿宋" w:eastAsia="仿宋" w:hAnsi="仿宋" w:cs="仿宋"/>
          <w:kern w:val="0"/>
          <w:sz w:val="28"/>
          <w:szCs w:val="28"/>
          <w:lang w:bidi="en-US"/>
        </w:rPr>
      </w:pPr>
      <w:r w:rsidRPr="00B43DA2">
        <w:rPr>
          <w:rFonts w:ascii="仿宋" w:eastAsia="仿宋" w:hAnsi="仿宋" w:cs="仿宋"/>
          <w:kern w:val="0"/>
          <w:sz w:val="28"/>
          <w:szCs w:val="28"/>
          <w:lang w:bidi="en-US"/>
        </w:rPr>
        <w:t>(2)管理信息(管理方法、管理制度、员工管理、合同管理、纠纷管理等)；</w:t>
      </w:r>
    </w:p>
    <w:p w:rsidR="005675D8" w:rsidRPr="00B43DA2" w:rsidRDefault="00C058A1" w:rsidP="00B43DA2">
      <w:pPr>
        <w:widowControl/>
        <w:snapToGrid w:val="0"/>
        <w:spacing w:line="560" w:lineRule="exact"/>
        <w:ind w:firstLineChars="200" w:firstLine="560"/>
        <w:jc w:val="left"/>
        <w:rPr>
          <w:rFonts w:ascii="仿宋" w:eastAsia="仿宋" w:hAnsi="仿宋" w:cs="仿宋"/>
          <w:kern w:val="0"/>
          <w:sz w:val="28"/>
          <w:szCs w:val="28"/>
          <w:lang w:bidi="en-US"/>
        </w:rPr>
      </w:pPr>
      <w:r w:rsidRPr="00B43DA2">
        <w:rPr>
          <w:rFonts w:ascii="仿宋" w:eastAsia="仿宋" w:hAnsi="仿宋" w:cs="仿宋"/>
          <w:kern w:val="0"/>
          <w:sz w:val="28"/>
          <w:szCs w:val="28"/>
          <w:lang w:bidi="en-US"/>
        </w:rPr>
        <w:t>(3)产品及技术信息(设计及图纸、样品及服务、技术方案、质量标准、技术标准、计算机程序等)；</w:t>
      </w:r>
    </w:p>
    <w:p w:rsidR="005675D8" w:rsidRPr="00B43DA2" w:rsidRDefault="00C058A1" w:rsidP="00B43DA2">
      <w:pPr>
        <w:widowControl/>
        <w:snapToGrid w:val="0"/>
        <w:spacing w:line="560" w:lineRule="exact"/>
        <w:ind w:firstLineChars="200" w:firstLine="560"/>
        <w:jc w:val="left"/>
        <w:rPr>
          <w:rFonts w:ascii="仿宋" w:eastAsia="仿宋" w:hAnsi="仿宋" w:cs="仿宋"/>
          <w:kern w:val="0"/>
          <w:sz w:val="28"/>
          <w:szCs w:val="28"/>
          <w:lang w:bidi="en-US"/>
        </w:rPr>
      </w:pPr>
      <w:r w:rsidRPr="00B43DA2">
        <w:rPr>
          <w:rFonts w:ascii="仿宋" w:eastAsia="仿宋" w:hAnsi="仿宋" w:cs="仿宋"/>
          <w:kern w:val="0"/>
          <w:sz w:val="28"/>
          <w:szCs w:val="28"/>
          <w:lang w:bidi="en-US"/>
        </w:rPr>
        <w:t>(4)财务信息(财务收支、固定资产、流动资金、成本核算等)；</w:t>
      </w:r>
    </w:p>
    <w:p w:rsidR="005675D8" w:rsidRPr="00B43DA2" w:rsidRDefault="00C058A1" w:rsidP="00B43DA2">
      <w:pPr>
        <w:widowControl/>
        <w:snapToGrid w:val="0"/>
        <w:spacing w:line="560" w:lineRule="exact"/>
        <w:ind w:firstLineChars="200" w:firstLine="560"/>
        <w:jc w:val="left"/>
        <w:rPr>
          <w:rFonts w:ascii="仿宋" w:eastAsia="仿宋" w:hAnsi="仿宋" w:cs="仿宋"/>
          <w:kern w:val="0"/>
          <w:sz w:val="28"/>
          <w:szCs w:val="28"/>
          <w:lang w:bidi="en-US"/>
        </w:rPr>
      </w:pPr>
      <w:r w:rsidRPr="00B43DA2">
        <w:rPr>
          <w:rFonts w:ascii="仿宋" w:eastAsia="仿宋" w:hAnsi="仿宋" w:cs="仿宋"/>
          <w:kern w:val="0"/>
          <w:sz w:val="28"/>
          <w:szCs w:val="28"/>
          <w:lang w:bidi="en-US"/>
        </w:rPr>
        <w:t>(5)我方单独或机场公司(包括机场公司关联公司)和我方共同为机场公司开发、设计、生产的产品、资料及相关信息；</w:t>
      </w:r>
    </w:p>
    <w:p w:rsidR="005675D8" w:rsidRPr="00B43DA2" w:rsidRDefault="00C058A1" w:rsidP="00B43DA2">
      <w:pPr>
        <w:widowControl/>
        <w:snapToGrid w:val="0"/>
        <w:spacing w:line="560" w:lineRule="exact"/>
        <w:ind w:firstLineChars="200" w:firstLine="560"/>
        <w:jc w:val="left"/>
        <w:rPr>
          <w:rFonts w:ascii="仿宋" w:eastAsia="仿宋" w:hAnsi="仿宋" w:cs="仿宋"/>
          <w:kern w:val="0"/>
          <w:sz w:val="28"/>
          <w:szCs w:val="28"/>
          <w:lang w:bidi="en-US"/>
        </w:rPr>
      </w:pPr>
      <w:r w:rsidRPr="00B43DA2">
        <w:rPr>
          <w:rFonts w:ascii="仿宋" w:eastAsia="仿宋" w:hAnsi="仿宋" w:cs="仿宋"/>
          <w:kern w:val="0"/>
          <w:sz w:val="28"/>
          <w:szCs w:val="28"/>
          <w:lang w:bidi="en-US"/>
        </w:rPr>
        <w:t>(6)其他机场公司未对外公开的有关营运、计划、航班数据、标准、开发、生产、经营、质量管理控制和租赁的资料和数据等信息以及对供应商的管理文件。</w:t>
      </w:r>
    </w:p>
    <w:p w:rsidR="005675D8" w:rsidRPr="00B43DA2" w:rsidRDefault="00C058A1" w:rsidP="00B43DA2">
      <w:pPr>
        <w:widowControl/>
        <w:snapToGrid w:val="0"/>
        <w:spacing w:line="560" w:lineRule="exact"/>
        <w:ind w:firstLineChars="200" w:firstLine="560"/>
        <w:jc w:val="left"/>
        <w:rPr>
          <w:rFonts w:ascii="仿宋" w:eastAsia="仿宋" w:hAnsi="仿宋" w:cs="仿宋"/>
          <w:kern w:val="0"/>
          <w:sz w:val="28"/>
          <w:szCs w:val="28"/>
          <w:lang w:bidi="en-US"/>
        </w:rPr>
      </w:pPr>
      <w:r w:rsidRPr="00B43DA2">
        <w:rPr>
          <w:rFonts w:ascii="仿宋" w:eastAsia="仿宋" w:hAnsi="仿宋" w:cs="仿宋"/>
          <w:kern w:val="0"/>
          <w:sz w:val="28"/>
          <w:szCs w:val="28"/>
          <w:lang w:bidi="en-US"/>
        </w:rPr>
        <w:t>1.2机场公司向我方披露商业秘密可以通过数据、文字及记载这些内容的文件、光盘、软件、图书等有形媒介体现，也可通过口头、录音等视听形式体现，或者是通过参观机场公司(包括机场公司关联公司)开</w:t>
      </w:r>
      <w:r w:rsidRPr="00B43DA2">
        <w:rPr>
          <w:rFonts w:ascii="仿宋" w:eastAsia="仿宋" w:hAnsi="仿宋" w:cs="仿宋"/>
          <w:kern w:val="0"/>
          <w:sz w:val="28"/>
          <w:szCs w:val="28"/>
          <w:lang w:bidi="en-US"/>
        </w:rPr>
        <w:lastRenderedPageBreak/>
        <w:t>发的设备、运营程序而眼见的。我方一旦接触商业秘密，应立即采取保密措施。除非机场公司书面同意解禁该秘密，机场公司商业秘密的保密期限为永久。</w:t>
      </w:r>
    </w:p>
    <w:p w:rsidR="005675D8" w:rsidRPr="00B43DA2" w:rsidRDefault="00C058A1" w:rsidP="00B43DA2">
      <w:pPr>
        <w:widowControl/>
        <w:snapToGrid w:val="0"/>
        <w:spacing w:line="560" w:lineRule="exact"/>
        <w:ind w:firstLineChars="200" w:firstLine="560"/>
        <w:jc w:val="left"/>
        <w:rPr>
          <w:rFonts w:ascii="仿宋" w:eastAsia="仿宋" w:hAnsi="仿宋" w:cs="仿宋"/>
          <w:kern w:val="0"/>
          <w:sz w:val="28"/>
          <w:szCs w:val="28"/>
          <w:lang w:bidi="en-US"/>
        </w:rPr>
      </w:pPr>
      <w:r w:rsidRPr="00B43DA2">
        <w:rPr>
          <w:rFonts w:ascii="仿宋" w:eastAsia="仿宋" w:hAnsi="仿宋" w:cs="仿宋"/>
          <w:kern w:val="0"/>
          <w:sz w:val="28"/>
          <w:szCs w:val="28"/>
          <w:lang w:bidi="en-US"/>
        </w:rPr>
        <w:t>1.3对于上述提及的商业秘密，不能仅因为公开发表的文章或资讯中包含其内容，就认为是可对外公开的特殊情况。</w:t>
      </w:r>
    </w:p>
    <w:p w:rsidR="005675D8" w:rsidRPr="00B43DA2" w:rsidRDefault="00C058A1" w:rsidP="00B43DA2">
      <w:pPr>
        <w:widowControl/>
        <w:snapToGrid w:val="0"/>
        <w:spacing w:line="560" w:lineRule="exact"/>
        <w:ind w:firstLineChars="200" w:firstLine="560"/>
        <w:jc w:val="left"/>
        <w:rPr>
          <w:rFonts w:ascii="仿宋" w:eastAsia="仿宋" w:hAnsi="仿宋" w:cs="仿宋"/>
          <w:kern w:val="0"/>
          <w:sz w:val="28"/>
          <w:szCs w:val="28"/>
          <w:lang w:bidi="en-US"/>
        </w:rPr>
      </w:pPr>
      <w:r w:rsidRPr="00B43DA2">
        <w:rPr>
          <w:rFonts w:ascii="仿宋" w:eastAsia="仿宋" w:hAnsi="仿宋" w:cs="仿宋"/>
          <w:kern w:val="0"/>
          <w:sz w:val="28"/>
          <w:szCs w:val="28"/>
          <w:lang w:bidi="en-US"/>
        </w:rPr>
        <w:t>1.4以下资料不属于本承诺所指的商业秘密：</w:t>
      </w:r>
    </w:p>
    <w:p w:rsidR="005675D8" w:rsidRPr="00B43DA2" w:rsidRDefault="00C058A1" w:rsidP="00B43DA2">
      <w:pPr>
        <w:widowControl/>
        <w:snapToGrid w:val="0"/>
        <w:spacing w:line="560" w:lineRule="exact"/>
        <w:ind w:firstLineChars="200" w:firstLine="560"/>
        <w:jc w:val="left"/>
        <w:rPr>
          <w:rFonts w:ascii="仿宋" w:eastAsia="仿宋" w:hAnsi="仿宋" w:cs="仿宋"/>
          <w:kern w:val="0"/>
          <w:sz w:val="28"/>
          <w:szCs w:val="28"/>
          <w:lang w:bidi="en-US"/>
        </w:rPr>
      </w:pPr>
      <w:r w:rsidRPr="00B43DA2">
        <w:rPr>
          <w:rFonts w:ascii="仿宋" w:eastAsia="仿宋" w:hAnsi="仿宋" w:cs="仿宋"/>
          <w:kern w:val="0"/>
          <w:sz w:val="28"/>
          <w:szCs w:val="28"/>
          <w:lang w:bidi="en-US"/>
        </w:rPr>
        <w:t>(1)我方从机场公司拟获悉之前已持有的我方无需承担保密义务的机场公司有关资料(但通过其它违约或侵权行为而获得的资料除外)；</w:t>
      </w:r>
    </w:p>
    <w:p w:rsidR="005675D8" w:rsidRPr="00B43DA2" w:rsidRDefault="00C058A1" w:rsidP="00B43DA2">
      <w:pPr>
        <w:widowControl/>
        <w:snapToGrid w:val="0"/>
        <w:spacing w:line="560" w:lineRule="exact"/>
        <w:ind w:firstLineChars="200" w:firstLine="560"/>
        <w:jc w:val="left"/>
        <w:rPr>
          <w:rFonts w:ascii="仿宋" w:eastAsia="仿宋" w:hAnsi="仿宋" w:cs="仿宋"/>
          <w:kern w:val="0"/>
          <w:sz w:val="28"/>
          <w:szCs w:val="28"/>
          <w:lang w:bidi="en-US"/>
        </w:rPr>
      </w:pPr>
      <w:r w:rsidRPr="00B43DA2">
        <w:rPr>
          <w:rFonts w:ascii="仿宋" w:eastAsia="仿宋" w:hAnsi="仿宋" w:cs="仿宋"/>
          <w:kern w:val="0"/>
          <w:sz w:val="28"/>
          <w:szCs w:val="28"/>
          <w:lang w:bidi="en-US"/>
        </w:rPr>
        <w:t>(2)已经公开或已成为常识性的资料，且该等公开并非因违反本承诺所致。</w:t>
      </w:r>
    </w:p>
    <w:p w:rsidR="005675D8" w:rsidRPr="00B43DA2" w:rsidRDefault="00C058A1" w:rsidP="00B43DA2">
      <w:pPr>
        <w:widowControl/>
        <w:snapToGrid w:val="0"/>
        <w:spacing w:line="560" w:lineRule="exact"/>
        <w:ind w:firstLineChars="200" w:firstLine="560"/>
        <w:jc w:val="left"/>
        <w:rPr>
          <w:rFonts w:ascii="仿宋" w:eastAsia="仿宋" w:hAnsi="仿宋" w:cs="仿宋"/>
          <w:kern w:val="0"/>
          <w:sz w:val="28"/>
          <w:szCs w:val="28"/>
          <w:lang w:bidi="en-US"/>
        </w:rPr>
      </w:pPr>
      <w:r w:rsidRPr="00B43DA2">
        <w:rPr>
          <w:rFonts w:ascii="仿宋" w:eastAsia="仿宋" w:hAnsi="仿宋" w:cs="仿宋"/>
          <w:kern w:val="0"/>
          <w:sz w:val="28"/>
          <w:szCs w:val="28"/>
          <w:lang w:bidi="en-US"/>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rsidR="005675D8" w:rsidRPr="00B43DA2" w:rsidRDefault="00C058A1" w:rsidP="00B43DA2">
      <w:pPr>
        <w:widowControl/>
        <w:snapToGrid w:val="0"/>
        <w:spacing w:line="560" w:lineRule="exact"/>
        <w:ind w:firstLineChars="200" w:firstLine="560"/>
        <w:jc w:val="left"/>
        <w:rPr>
          <w:rFonts w:ascii="仿宋" w:eastAsia="仿宋" w:hAnsi="仿宋" w:cs="仿宋"/>
          <w:kern w:val="0"/>
          <w:sz w:val="28"/>
          <w:szCs w:val="28"/>
          <w:lang w:bidi="en-US"/>
        </w:rPr>
      </w:pPr>
      <w:r w:rsidRPr="00B43DA2">
        <w:rPr>
          <w:rFonts w:ascii="仿宋" w:eastAsia="仿宋" w:hAnsi="仿宋" w:cs="仿宋"/>
          <w:kern w:val="0"/>
          <w:sz w:val="28"/>
          <w:szCs w:val="28"/>
          <w:lang w:bidi="en-US"/>
        </w:rPr>
        <w:t>3、当合同履行完毕、合同终止或经机场公司要求，我方应立即返还或根据机场公司书面要求销毁所有含有商业秘密或我方在接触商业秘密后而产生的资料，以及由我方持有的任何复制品。</w:t>
      </w:r>
    </w:p>
    <w:p w:rsidR="005675D8" w:rsidRPr="00B43DA2" w:rsidRDefault="00C058A1" w:rsidP="00B43DA2">
      <w:pPr>
        <w:widowControl/>
        <w:snapToGrid w:val="0"/>
        <w:spacing w:line="560" w:lineRule="exact"/>
        <w:ind w:firstLineChars="200" w:firstLine="560"/>
        <w:jc w:val="left"/>
        <w:rPr>
          <w:rFonts w:ascii="仿宋" w:eastAsia="仿宋" w:hAnsi="仿宋" w:cs="仿宋"/>
          <w:kern w:val="0"/>
          <w:sz w:val="28"/>
          <w:szCs w:val="28"/>
          <w:lang w:bidi="en-US"/>
        </w:rPr>
      </w:pPr>
      <w:r w:rsidRPr="00B43DA2">
        <w:rPr>
          <w:rFonts w:ascii="仿宋" w:eastAsia="仿宋" w:hAnsi="仿宋" w:cs="仿宋"/>
          <w:kern w:val="0"/>
          <w:sz w:val="28"/>
          <w:szCs w:val="28"/>
          <w:lang w:bidi="en-US"/>
        </w:rPr>
        <w:t>4、无论在双方签订任何商务合同之前、存续期间及以后，我方均当遵守法律和本承诺约定，严格保守机场公司的商业秘密。未经机场公司同意，不得采用包括但不限于的以下方式泄露、公布、发布、出版、</w:t>
      </w:r>
      <w:r w:rsidRPr="00B43DA2">
        <w:rPr>
          <w:rFonts w:ascii="仿宋" w:eastAsia="仿宋" w:hAnsi="仿宋" w:cs="仿宋"/>
          <w:kern w:val="0"/>
          <w:sz w:val="28"/>
          <w:szCs w:val="28"/>
          <w:lang w:bidi="en-US"/>
        </w:rPr>
        <w:lastRenderedPageBreak/>
        <w:t xml:space="preserve">传授、转让或者其他任何方式，或以任何理由、任何目的非法侵犯机场公司的商业秘密：        </w:t>
      </w:r>
    </w:p>
    <w:p w:rsidR="005675D8" w:rsidRPr="00B43DA2" w:rsidRDefault="00C058A1" w:rsidP="00B43DA2">
      <w:pPr>
        <w:widowControl/>
        <w:snapToGrid w:val="0"/>
        <w:spacing w:line="560" w:lineRule="exact"/>
        <w:ind w:firstLineChars="200" w:firstLine="560"/>
        <w:jc w:val="left"/>
        <w:rPr>
          <w:rFonts w:ascii="仿宋" w:eastAsia="仿宋" w:hAnsi="仿宋" w:cs="仿宋"/>
          <w:kern w:val="0"/>
          <w:sz w:val="28"/>
          <w:szCs w:val="28"/>
          <w:lang w:bidi="en-US"/>
        </w:rPr>
      </w:pPr>
      <w:r w:rsidRPr="00B43DA2">
        <w:rPr>
          <w:rFonts w:ascii="仿宋" w:eastAsia="仿宋" w:hAnsi="仿宋" w:cs="仿宋"/>
          <w:kern w:val="0"/>
          <w:sz w:val="28"/>
          <w:szCs w:val="28"/>
          <w:lang w:bidi="en-US"/>
        </w:rPr>
        <w:t>(1)披露、使用或者允许他人以不正当手段获取的商业秘密；</w:t>
      </w:r>
    </w:p>
    <w:p w:rsidR="005675D8" w:rsidRPr="00B43DA2" w:rsidRDefault="00C058A1" w:rsidP="00B43DA2">
      <w:pPr>
        <w:widowControl/>
        <w:snapToGrid w:val="0"/>
        <w:spacing w:line="560" w:lineRule="exact"/>
        <w:ind w:firstLineChars="200" w:firstLine="560"/>
        <w:jc w:val="left"/>
        <w:rPr>
          <w:rFonts w:ascii="仿宋" w:eastAsia="仿宋" w:hAnsi="仿宋" w:cs="仿宋"/>
          <w:kern w:val="0"/>
          <w:sz w:val="28"/>
          <w:szCs w:val="28"/>
          <w:lang w:bidi="en-US"/>
        </w:rPr>
      </w:pPr>
      <w:r w:rsidRPr="00B43DA2">
        <w:rPr>
          <w:rFonts w:ascii="仿宋" w:eastAsia="仿宋" w:hAnsi="仿宋" w:cs="仿宋"/>
          <w:kern w:val="0"/>
          <w:sz w:val="28"/>
          <w:szCs w:val="28"/>
          <w:lang w:bidi="en-US"/>
        </w:rPr>
        <w:t>(2)为机场公司以外的第三人窃取、刺探、收买、非法提供商业秘密。</w:t>
      </w:r>
    </w:p>
    <w:p w:rsidR="005675D8" w:rsidRPr="00B43DA2" w:rsidRDefault="00C058A1" w:rsidP="00B43DA2">
      <w:pPr>
        <w:widowControl/>
        <w:snapToGrid w:val="0"/>
        <w:spacing w:line="560" w:lineRule="exact"/>
        <w:ind w:firstLineChars="200" w:firstLine="560"/>
        <w:jc w:val="left"/>
        <w:rPr>
          <w:rFonts w:ascii="仿宋" w:eastAsia="仿宋" w:hAnsi="仿宋" w:cs="仿宋"/>
          <w:kern w:val="0"/>
          <w:sz w:val="28"/>
          <w:szCs w:val="28"/>
          <w:lang w:bidi="en-US"/>
        </w:rPr>
      </w:pPr>
      <w:r w:rsidRPr="00B43DA2">
        <w:rPr>
          <w:rFonts w:ascii="仿宋" w:eastAsia="仿宋" w:hAnsi="仿宋" w:cs="仿宋"/>
          <w:kern w:val="0"/>
          <w:sz w:val="28"/>
          <w:szCs w:val="28"/>
          <w:lang w:bidi="en-US"/>
        </w:rPr>
        <w:t>(3)在电子公告系统、聊天系统、电子邮箱、论坛等计算机网络系统上传递、转发、抄送、发布、谈论和传播商业秘密；</w:t>
      </w:r>
    </w:p>
    <w:p w:rsidR="005675D8" w:rsidRPr="00B43DA2" w:rsidRDefault="00C058A1" w:rsidP="00B43DA2">
      <w:pPr>
        <w:widowControl/>
        <w:snapToGrid w:val="0"/>
        <w:spacing w:line="560" w:lineRule="exact"/>
        <w:ind w:firstLineChars="200" w:firstLine="560"/>
        <w:jc w:val="left"/>
        <w:rPr>
          <w:rFonts w:ascii="仿宋" w:eastAsia="仿宋" w:hAnsi="仿宋" w:cs="仿宋"/>
          <w:kern w:val="0"/>
          <w:sz w:val="28"/>
          <w:szCs w:val="28"/>
          <w:lang w:bidi="en-US"/>
        </w:rPr>
      </w:pPr>
      <w:r w:rsidRPr="00B43DA2">
        <w:rPr>
          <w:rFonts w:ascii="仿宋" w:eastAsia="仿宋" w:hAnsi="仿宋" w:cs="仿宋"/>
          <w:kern w:val="0"/>
          <w:sz w:val="28"/>
          <w:szCs w:val="28"/>
          <w:lang w:bidi="en-US"/>
        </w:rPr>
        <w:t xml:space="preserve">(4)在私人交往和通信中，向亲属、朋友以及与工作无关人员泄露商业秘密，或在公共场所谈论商业秘密； </w:t>
      </w:r>
    </w:p>
    <w:p w:rsidR="005675D8" w:rsidRPr="00B43DA2" w:rsidRDefault="00C058A1" w:rsidP="00B43DA2">
      <w:pPr>
        <w:widowControl/>
        <w:snapToGrid w:val="0"/>
        <w:spacing w:line="560" w:lineRule="exact"/>
        <w:ind w:firstLineChars="200" w:firstLine="560"/>
        <w:jc w:val="left"/>
        <w:rPr>
          <w:rFonts w:ascii="仿宋" w:eastAsia="仿宋" w:hAnsi="仿宋" w:cs="仿宋"/>
          <w:kern w:val="0"/>
          <w:sz w:val="28"/>
          <w:szCs w:val="28"/>
          <w:lang w:bidi="en-US"/>
        </w:rPr>
      </w:pPr>
      <w:r w:rsidRPr="00B43DA2">
        <w:rPr>
          <w:rFonts w:ascii="仿宋" w:eastAsia="仿宋" w:hAnsi="仿宋" w:cs="仿宋"/>
          <w:kern w:val="0"/>
          <w:sz w:val="28"/>
          <w:szCs w:val="28"/>
          <w:lang w:bidi="en-US"/>
        </w:rPr>
        <w:t>(5)擅自将属于商业秘密的文件、资料和其他物品携带、传递、寄运出机场公司办公场所或国(境)外。</w:t>
      </w:r>
    </w:p>
    <w:p w:rsidR="005675D8" w:rsidRPr="00B43DA2" w:rsidRDefault="00C058A1" w:rsidP="00B43DA2">
      <w:pPr>
        <w:widowControl/>
        <w:snapToGrid w:val="0"/>
        <w:spacing w:line="560" w:lineRule="exact"/>
        <w:ind w:firstLineChars="200" w:firstLine="560"/>
        <w:jc w:val="left"/>
        <w:rPr>
          <w:rFonts w:ascii="仿宋" w:eastAsia="仿宋" w:hAnsi="仿宋" w:cs="仿宋"/>
          <w:kern w:val="0"/>
          <w:sz w:val="28"/>
          <w:szCs w:val="28"/>
          <w:lang w:bidi="en-US"/>
        </w:rPr>
      </w:pPr>
      <w:r w:rsidRPr="00B43DA2">
        <w:rPr>
          <w:rFonts w:ascii="仿宋" w:eastAsia="仿宋" w:hAnsi="仿宋" w:cs="仿宋"/>
          <w:kern w:val="0"/>
          <w:sz w:val="28"/>
          <w:szCs w:val="28"/>
          <w:lang w:bidi="en-US"/>
        </w:rPr>
        <w:t>(6)未经机场公司同意就以任何方式私自保存、截留含有机场公司商业秘密的任何形式资料、文件和物品的复制件、复制品、副本。</w:t>
      </w:r>
    </w:p>
    <w:p w:rsidR="005675D8" w:rsidRPr="00B43DA2" w:rsidRDefault="00C058A1" w:rsidP="00B43DA2">
      <w:pPr>
        <w:widowControl/>
        <w:snapToGrid w:val="0"/>
        <w:spacing w:line="560" w:lineRule="exact"/>
        <w:ind w:firstLineChars="200" w:firstLine="560"/>
        <w:jc w:val="left"/>
        <w:rPr>
          <w:rFonts w:ascii="仿宋" w:eastAsia="仿宋" w:hAnsi="仿宋" w:cs="仿宋"/>
          <w:kern w:val="0"/>
          <w:sz w:val="28"/>
          <w:szCs w:val="28"/>
          <w:lang w:bidi="en-US"/>
        </w:rPr>
      </w:pPr>
      <w:r w:rsidRPr="00B43DA2">
        <w:rPr>
          <w:rFonts w:ascii="仿宋" w:eastAsia="仿宋" w:hAnsi="仿宋" w:cs="仿宋"/>
          <w:kern w:val="0"/>
          <w:sz w:val="28"/>
          <w:szCs w:val="28"/>
          <w:lang w:bidi="en-US"/>
        </w:rPr>
        <w:t>(7)将含有机场公司商业秘密的产品、技术或其他资料、信息向第三人销售、使用或以任何方式提供。</w:t>
      </w:r>
    </w:p>
    <w:p w:rsidR="005675D8" w:rsidRPr="00B43DA2" w:rsidRDefault="00C058A1" w:rsidP="00B43DA2">
      <w:pPr>
        <w:widowControl/>
        <w:snapToGrid w:val="0"/>
        <w:spacing w:line="560" w:lineRule="exact"/>
        <w:ind w:firstLineChars="200" w:firstLine="560"/>
        <w:jc w:val="left"/>
        <w:rPr>
          <w:rFonts w:ascii="仿宋" w:eastAsia="仿宋" w:hAnsi="仿宋" w:cs="仿宋"/>
          <w:kern w:val="0"/>
          <w:sz w:val="28"/>
          <w:szCs w:val="28"/>
          <w:lang w:bidi="en-US"/>
        </w:rPr>
      </w:pPr>
      <w:r w:rsidRPr="00B43DA2">
        <w:rPr>
          <w:rFonts w:ascii="仿宋" w:eastAsia="仿宋" w:hAnsi="仿宋" w:cs="仿宋"/>
          <w:kern w:val="0"/>
          <w:sz w:val="28"/>
          <w:szCs w:val="28"/>
          <w:lang w:bidi="en-US"/>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rsidR="005675D8" w:rsidRPr="00B43DA2" w:rsidRDefault="00C058A1" w:rsidP="00B43DA2">
      <w:pPr>
        <w:widowControl/>
        <w:snapToGrid w:val="0"/>
        <w:spacing w:line="560" w:lineRule="exact"/>
        <w:ind w:firstLineChars="200" w:firstLine="560"/>
        <w:jc w:val="left"/>
        <w:rPr>
          <w:rFonts w:ascii="仿宋" w:eastAsia="仿宋" w:hAnsi="仿宋" w:cs="仿宋"/>
          <w:kern w:val="0"/>
          <w:sz w:val="28"/>
          <w:szCs w:val="28"/>
          <w:lang w:bidi="en-US"/>
        </w:rPr>
      </w:pPr>
      <w:r w:rsidRPr="00B43DA2">
        <w:rPr>
          <w:rFonts w:ascii="仿宋" w:eastAsia="仿宋" w:hAnsi="仿宋" w:cs="仿宋"/>
          <w:kern w:val="0"/>
          <w:sz w:val="28"/>
          <w:szCs w:val="28"/>
          <w:lang w:bidi="en-US"/>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rsidR="005675D8" w:rsidRPr="00B43DA2" w:rsidRDefault="00C058A1" w:rsidP="00B43DA2">
      <w:pPr>
        <w:widowControl/>
        <w:snapToGrid w:val="0"/>
        <w:spacing w:line="560" w:lineRule="exact"/>
        <w:ind w:firstLineChars="200" w:firstLine="560"/>
        <w:jc w:val="left"/>
        <w:rPr>
          <w:rFonts w:ascii="仿宋" w:eastAsia="仿宋" w:hAnsi="仿宋" w:cs="仿宋"/>
          <w:kern w:val="0"/>
          <w:sz w:val="28"/>
          <w:szCs w:val="28"/>
          <w:lang w:bidi="en-US"/>
        </w:rPr>
      </w:pPr>
      <w:r w:rsidRPr="00B43DA2">
        <w:rPr>
          <w:rFonts w:ascii="仿宋" w:eastAsia="仿宋" w:hAnsi="仿宋" w:cs="仿宋"/>
          <w:kern w:val="0"/>
          <w:sz w:val="28"/>
          <w:szCs w:val="28"/>
          <w:lang w:bidi="en-US"/>
        </w:rPr>
        <w:t>7、我方已理解和承认，任何违反本承诺的对外泄露或擅自使用商业秘密，将对机场公司(包括机场公司关联公司)系统造成很难估计的、</w:t>
      </w:r>
      <w:r w:rsidRPr="00B43DA2">
        <w:rPr>
          <w:rFonts w:ascii="仿宋" w:eastAsia="仿宋" w:hAnsi="仿宋" w:cs="仿宋"/>
          <w:kern w:val="0"/>
          <w:sz w:val="28"/>
          <w:szCs w:val="28"/>
          <w:lang w:bidi="en-US"/>
        </w:rPr>
        <w:lastRenderedPageBreak/>
        <w:t>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rsidR="005675D8" w:rsidRPr="00B43DA2" w:rsidRDefault="00C058A1" w:rsidP="00B43DA2">
      <w:pPr>
        <w:widowControl/>
        <w:snapToGrid w:val="0"/>
        <w:spacing w:line="560" w:lineRule="exact"/>
        <w:ind w:firstLineChars="200" w:firstLine="560"/>
        <w:jc w:val="left"/>
        <w:rPr>
          <w:rFonts w:ascii="仿宋" w:eastAsia="仿宋" w:hAnsi="仿宋" w:cs="仿宋"/>
          <w:kern w:val="0"/>
          <w:sz w:val="28"/>
          <w:szCs w:val="28"/>
          <w:lang w:bidi="en-US"/>
        </w:rPr>
      </w:pPr>
      <w:r w:rsidRPr="00B43DA2">
        <w:rPr>
          <w:rFonts w:ascii="仿宋" w:eastAsia="仿宋" w:hAnsi="仿宋" w:cs="仿宋"/>
          <w:kern w:val="0"/>
          <w:sz w:val="28"/>
          <w:szCs w:val="28"/>
          <w:lang w:bidi="en-US"/>
        </w:rPr>
        <w:t>8、违约责任</w:t>
      </w:r>
    </w:p>
    <w:p w:rsidR="005675D8" w:rsidRPr="00B43DA2" w:rsidRDefault="00C058A1" w:rsidP="00B43DA2">
      <w:pPr>
        <w:widowControl/>
        <w:snapToGrid w:val="0"/>
        <w:spacing w:line="560" w:lineRule="exact"/>
        <w:ind w:firstLineChars="200" w:firstLine="560"/>
        <w:jc w:val="left"/>
        <w:rPr>
          <w:rFonts w:ascii="仿宋" w:eastAsia="仿宋" w:hAnsi="仿宋" w:cs="仿宋"/>
          <w:kern w:val="0"/>
          <w:sz w:val="28"/>
          <w:szCs w:val="28"/>
          <w:lang w:bidi="en-US"/>
        </w:rPr>
      </w:pPr>
      <w:r w:rsidRPr="00B43DA2">
        <w:rPr>
          <w:rFonts w:ascii="仿宋" w:eastAsia="仿宋" w:hAnsi="仿宋" w:cs="仿宋"/>
          <w:kern w:val="0"/>
          <w:sz w:val="28"/>
          <w:szCs w:val="28"/>
          <w:lang w:bidi="en-US"/>
        </w:rPr>
        <w:t>8.1因我方违反保密义务的行为造成机场公司的一切损失，我方应当全部予以赔偿。</w:t>
      </w:r>
    </w:p>
    <w:p w:rsidR="005675D8" w:rsidRPr="00B43DA2" w:rsidRDefault="00C058A1" w:rsidP="00B43DA2">
      <w:pPr>
        <w:widowControl/>
        <w:snapToGrid w:val="0"/>
        <w:spacing w:line="560" w:lineRule="exact"/>
        <w:ind w:firstLineChars="200" w:firstLine="560"/>
        <w:jc w:val="left"/>
        <w:rPr>
          <w:rFonts w:ascii="仿宋" w:eastAsia="仿宋" w:hAnsi="仿宋" w:cs="仿宋"/>
          <w:kern w:val="0"/>
          <w:sz w:val="28"/>
          <w:szCs w:val="28"/>
          <w:lang w:bidi="en-US"/>
        </w:rPr>
      </w:pPr>
      <w:r w:rsidRPr="00B43DA2">
        <w:rPr>
          <w:rFonts w:ascii="仿宋" w:eastAsia="仿宋" w:hAnsi="仿宋" w:cs="仿宋"/>
          <w:kern w:val="0"/>
          <w:sz w:val="28"/>
          <w:szCs w:val="28"/>
          <w:lang w:bidi="en-US"/>
        </w:rPr>
        <w:t>8.2如我方违反本承诺书下保密义务，应当承担违约责任，除赔偿损失外，还应依据合同向机场公司支付相应的违约金；</w:t>
      </w:r>
    </w:p>
    <w:p w:rsidR="005675D8" w:rsidRPr="00B43DA2" w:rsidRDefault="00C058A1" w:rsidP="00B43DA2">
      <w:pPr>
        <w:widowControl/>
        <w:snapToGrid w:val="0"/>
        <w:spacing w:line="560" w:lineRule="exact"/>
        <w:ind w:firstLineChars="200" w:firstLine="560"/>
        <w:jc w:val="left"/>
        <w:rPr>
          <w:rFonts w:ascii="仿宋" w:eastAsia="仿宋" w:hAnsi="仿宋" w:cs="仿宋"/>
          <w:kern w:val="0"/>
          <w:sz w:val="28"/>
          <w:szCs w:val="28"/>
          <w:lang w:bidi="en-US"/>
        </w:rPr>
      </w:pPr>
      <w:r w:rsidRPr="00B43DA2">
        <w:rPr>
          <w:rFonts w:ascii="仿宋" w:eastAsia="仿宋" w:hAnsi="仿宋" w:cs="仿宋"/>
          <w:kern w:val="0"/>
          <w:sz w:val="28"/>
          <w:szCs w:val="28"/>
          <w:lang w:bidi="en-US"/>
        </w:rPr>
        <w:t>9、本承诺书适用中华人民共和国法律，如因履行本承诺书发生争议，则双方均有权向机场公司所在地法院提起诉讼。</w:t>
      </w:r>
    </w:p>
    <w:p w:rsidR="005675D8" w:rsidRPr="00B43DA2" w:rsidRDefault="005675D8" w:rsidP="00B43DA2">
      <w:pPr>
        <w:widowControl/>
        <w:snapToGrid w:val="0"/>
        <w:spacing w:line="560" w:lineRule="exact"/>
        <w:ind w:firstLineChars="200" w:firstLine="560"/>
        <w:jc w:val="left"/>
        <w:rPr>
          <w:rFonts w:ascii="仿宋" w:eastAsia="仿宋" w:hAnsi="仿宋" w:cs="仿宋"/>
          <w:kern w:val="0"/>
          <w:sz w:val="28"/>
          <w:szCs w:val="28"/>
          <w:lang w:bidi="en-US"/>
        </w:rPr>
      </w:pPr>
    </w:p>
    <w:p w:rsidR="005675D8" w:rsidRPr="00B43DA2" w:rsidRDefault="00C058A1" w:rsidP="00B43DA2">
      <w:pPr>
        <w:widowControl/>
        <w:snapToGrid w:val="0"/>
        <w:spacing w:line="560" w:lineRule="exact"/>
        <w:ind w:firstLineChars="200" w:firstLine="560"/>
        <w:jc w:val="left"/>
        <w:rPr>
          <w:rFonts w:ascii="仿宋" w:eastAsia="仿宋" w:hAnsi="仿宋" w:cs="仿宋"/>
          <w:kern w:val="0"/>
          <w:sz w:val="28"/>
          <w:szCs w:val="28"/>
          <w:lang w:bidi="en-US"/>
        </w:rPr>
      </w:pPr>
      <w:r w:rsidRPr="00B43DA2">
        <w:rPr>
          <w:rFonts w:ascii="仿宋" w:eastAsia="仿宋" w:hAnsi="仿宋" w:cs="仿宋"/>
          <w:kern w:val="0"/>
          <w:sz w:val="28"/>
          <w:szCs w:val="28"/>
          <w:lang w:bidi="en-US"/>
        </w:rPr>
        <w:t>供应商(盖章):</w:t>
      </w:r>
    </w:p>
    <w:p w:rsidR="005675D8" w:rsidRPr="00B43DA2" w:rsidRDefault="00C058A1" w:rsidP="00B43DA2">
      <w:pPr>
        <w:widowControl/>
        <w:snapToGrid w:val="0"/>
        <w:spacing w:line="560" w:lineRule="exact"/>
        <w:ind w:firstLineChars="200" w:firstLine="560"/>
        <w:jc w:val="left"/>
        <w:rPr>
          <w:rFonts w:ascii="仿宋" w:eastAsia="仿宋" w:hAnsi="仿宋" w:cs="仿宋"/>
          <w:kern w:val="0"/>
          <w:sz w:val="28"/>
          <w:szCs w:val="28"/>
          <w:lang w:bidi="en-US"/>
        </w:rPr>
      </w:pPr>
      <w:r w:rsidRPr="00B43DA2">
        <w:rPr>
          <w:rFonts w:ascii="仿宋" w:eastAsia="仿宋" w:hAnsi="仿宋" w:cs="仿宋"/>
          <w:kern w:val="0"/>
          <w:sz w:val="28"/>
          <w:szCs w:val="28"/>
          <w:lang w:bidi="en-US"/>
        </w:rPr>
        <w:t>法定代表人或授权代表：</w:t>
      </w:r>
    </w:p>
    <w:p w:rsidR="005675D8" w:rsidRPr="00B43DA2" w:rsidRDefault="00C058A1" w:rsidP="00B43DA2">
      <w:pPr>
        <w:widowControl/>
        <w:snapToGrid w:val="0"/>
        <w:spacing w:line="560" w:lineRule="exact"/>
        <w:ind w:firstLineChars="200" w:firstLine="560"/>
        <w:jc w:val="left"/>
        <w:rPr>
          <w:rFonts w:ascii="仿宋" w:eastAsia="仿宋" w:hAnsi="仿宋" w:cs="仿宋"/>
          <w:kern w:val="0"/>
          <w:sz w:val="28"/>
          <w:szCs w:val="28"/>
          <w:lang w:bidi="en-US"/>
        </w:rPr>
      </w:pPr>
      <w:r w:rsidRPr="00B43DA2">
        <w:rPr>
          <w:rFonts w:ascii="仿宋" w:eastAsia="仿宋" w:hAnsi="仿宋" w:cs="仿宋"/>
          <w:kern w:val="0"/>
          <w:sz w:val="28"/>
          <w:szCs w:val="28"/>
          <w:lang w:bidi="en-US"/>
        </w:rPr>
        <w:t>电话/传真：</w:t>
      </w:r>
    </w:p>
    <w:p w:rsidR="005675D8" w:rsidRPr="00B43DA2" w:rsidRDefault="00C058A1" w:rsidP="00B43DA2">
      <w:pPr>
        <w:widowControl/>
        <w:snapToGrid w:val="0"/>
        <w:spacing w:line="560" w:lineRule="exact"/>
        <w:ind w:firstLineChars="200" w:firstLine="560"/>
        <w:jc w:val="left"/>
        <w:rPr>
          <w:rFonts w:ascii="仿宋" w:eastAsia="仿宋" w:hAnsi="仿宋" w:cs="仿宋"/>
          <w:kern w:val="0"/>
          <w:sz w:val="28"/>
          <w:szCs w:val="28"/>
          <w:lang w:bidi="en-US"/>
        </w:rPr>
      </w:pPr>
      <w:r w:rsidRPr="00B43DA2">
        <w:rPr>
          <w:rFonts w:ascii="仿宋" w:eastAsia="仿宋" w:hAnsi="仿宋" w:cs="仿宋"/>
          <w:kern w:val="0"/>
          <w:sz w:val="28"/>
          <w:szCs w:val="28"/>
          <w:lang w:bidi="en-US"/>
        </w:rPr>
        <w:t>地址：</w:t>
      </w:r>
    </w:p>
    <w:p w:rsidR="005675D8" w:rsidRPr="00B43DA2" w:rsidRDefault="00C058A1" w:rsidP="00B43DA2">
      <w:pPr>
        <w:widowControl/>
        <w:snapToGrid w:val="0"/>
        <w:spacing w:line="560" w:lineRule="exact"/>
        <w:ind w:firstLineChars="200" w:firstLine="560"/>
        <w:jc w:val="left"/>
        <w:rPr>
          <w:rFonts w:ascii="仿宋" w:eastAsia="仿宋" w:hAnsi="仿宋" w:cs="仿宋"/>
          <w:kern w:val="0"/>
          <w:sz w:val="28"/>
          <w:szCs w:val="28"/>
          <w:lang w:bidi="en-US"/>
        </w:rPr>
      </w:pPr>
      <w:r w:rsidRPr="00B43DA2">
        <w:rPr>
          <w:rFonts w:ascii="仿宋" w:eastAsia="仿宋" w:hAnsi="仿宋" w:cs="仿宋"/>
          <w:kern w:val="0"/>
          <w:sz w:val="28"/>
          <w:szCs w:val="28"/>
          <w:lang w:bidi="en-US"/>
        </w:rPr>
        <w:t>日期：     年   月   日</w:t>
      </w:r>
    </w:p>
    <w:p w:rsidR="005675D8" w:rsidRDefault="005675D8" w:rsidP="00605501">
      <w:pPr>
        <w:pStyle w:val="12"/>
        <w:spacing w:line="564" w:lineRule="exact"/>
        <w:ind w:right="57"/>
        <w:sectPr w:rsidR="005675D8" w:rsidSect="005D799C">
          <w:pgSz w:w="11906" w:h="16838" w:code="9"/>
          <w:pgMar w:top="1400" w:right="1680" w:bottom="1120" w:left="1580" w:header="0" w:footer="921" w:gutter="0"/>
          <w:cols w:space="720"/>
          <w:docGrid w:linePitch="286"/>
        </w:sectPr>
      </w:pPr>
    </w:p>
    <w:p w:rsidR="00BD44EB" w:rsidRDefault="00CE0756" w:rsidP="00BD44EB">
      <w:pPr>
        <w:spacing w:before="1"/>
        <w:jc w:val="center"/>
        <w:rPr>
          <w:rStyle w:val="110"/>
          <w:sz w:val="40"/>
          <w:szCs w:val="40"/>
        </w:rPr>
      </w:pPr>
      <w:bookmarkStart w:id="32" w:name="_Toc102643510"/>
      <w:r>
        <w:rPr>
          <w:rStyle w:val="110"/>
          <w:rFonts w:hint="eastAsia"/>
          <w:sz w:val="40"/>
          <w:szCs w:val="40"/>
        </w:rPr>
        <w:lastRenderedPageBreak/>
        <w:t>第五章</w:t>
      </w:r>
      <w:r>
        <w:rPr>
          <w:rStyle w:val="110"/>
          <w:rFonts w:hint="eastAsia"/>
          <w:sz w:val="40"/>
          <w:szCs w:val="40"/>
        </w:rPr>
        <w:t xml:space="preserve"> </w:t>
      </w:r>
      <w:r w:rsidR="00C058A1">
        <w:rPr>
          <w:rStyle w:val="110"/>
          <w:rFonts w:hint="eastAsia"/>
          <w:sz w:val="40"/>
          <w:szCs w:val="40"/>
        </w:rPr>
        <w:t>用户需求书</w:t>
      </w:r>
      <w:bookmarkStart w:id="33" w:name="_bookmark149"/>
      <w:bookmarkEnd w:id="32"/>
      <w:bookmarkEnd w:id="33"/>
    </w:p>
    <w:p w:rsidR="00BD44EB" w:rsidRDefault="00BD44EB" w:rsidP="00BD44EB">
      <w:pPr>
        <w:pStyle w:val="afa"/>
        <w:spacing w:after="0" w:line="360" w:lineRule="exact"/>
        <w:rPr>
          <w:rFonts w:ascii="宋体" w:hAnsi="宋体" w:cs="宋体"/>
          <w:b/>
          <w:bCs/>
          <w:sz w:val="22"/>
          <w:szCs w:val="22"/>
        </w:rPr>
      </w:pPr>
      <w:r>
        <w:rPr>
          <w:rFonts w:ascii="宋体" w:hAnsi="宋体" w:cs="宋体" w:hint="eastAsia"/>
          <w:b/>
          <w:bCs/>
          <w:sz w:val="22"/>
          <w:szCs w:val="22"/>
        </w:rPr>
        <w:t>（一）项目概况及总体要求</w:t>
      </w:r>
    </w:p>
    <w:p w:rsidR="00BD44EB" w:rsidRDefault="00BD44EB" w:rsidP="00BD44EB">
      <w:pPr>
        <w:pStyle w:val="afa"/>
        <w:spacing w:after="0" w:line="360" w:lineRule="exact"/>
        <w:ind w:firstLineChars="200" w:firstLine="440"/>
        <w:rPr>
          <w:rFonts w:ascii="宋体" w:hAnsi="宋体" w:cs="宋体"/>
          <w:sz w:val="22"/>
          <w:szCs w:val="22"/>
        </w:rPr>
      </w:pPr>
      <w:bookmarkStart w:id="34" w:name="OLE_LINK3"/>
      <w:r>
        <w:rPr>
          <w:rFonts w:ascii="宋体" w:hAnsi="宋体" w:cs="宋体" w:hint="eastAsia"/>
          <w:sz w:val="22"/>
          <w:szCs w:val="22"/>
        </w:rPr>
        <w:t>杭州萧山国际机场采购</w:t>
      </w:r>
      <w:r w:rsidR="003F69B0">
        <w:rPr>
          <w:rFonts w:ascii="宋体" w:hAnsi="宋体" w:cs="宋体" w:hint="eastAsia"/>
          <w:sz w:val="22"/>
          <w:szCs w:val="22"/>
        </w:rPr>
        <w:t>不锈钢硬质隔离设施2</w:t>
      </w:r>
      <w:r w:rsidR="003F69B0">
        <w:rPr>
          <w:rFonts w:ascii="宋体" w:hAnsi="宋体" w:cs="宋体"/>
          <w:sz w:val="22"/>
          <w:szCs w:val="22"/>
        </w:rPr>
        <w:t>00</w:t>
      </w:r>
      <w:r w:rsidR="003F69B0">
        <w:rPr>
          <w:rFonts w:ascii="宋体" w:hAnsi="宋体" w:cs="宋体" w:hint="eastAsia"/>
          <w:sz w:val="22"/>
          <w:szCs w:val="22"/>
        </w:rPr>
        <w:t>米</w:t>
      </w:r>
      <w:r>
        <w:rPr>
          <w:rFonts w:ascii="宋体" w:hAnsi="宋体" w:cs="宋体" w:hint="eastAsia"/>
          <w:sz w:val="22"/>
          <w:szCs w:val="22"/>
        </w:rPr>
        <w:t>。服务内容包含设备</w:t>
      </w:r>
      <w:r w:rsidR="008063A0">
        <w:rPr>
          <w:rFonts w:ascii="宋体" w:hAnsi="宋体" w:cs="宋体" w:hint="eastAsia"/>
          <w:sz w:val="22"/>
          <w:szCs w:val="22"/>
        </w:rPr>
        <w:t>的</w:t>
      </w:r>
      <w:r>
        <w:rPr>
          <w:rFonts w:ascii="宋体" w:hAnsi="宋体" w:cs="宋体" w:hint="eastAsia"/>
          <w:sz w:val="22"/>
          <w:szCs w:val="22"/>
        </w:rPr>
        <w:t>采购、运输、安装、调试以及定期维护。</w:t>
      </w:r>
    </w:p>
    <w:bookmarkEnd w:id="34"/>
    <w:p w:rsidR="008063A0" w:rsidRDefault="008063A0" w:rsidP="008063A0">
      <w:pPr>
        <w:pStyle w:val="afa"/>
        <w:spacing w:after="0" w:line="360" w:lineRule="exact"/>
        <w:rPr>
          <w:rFonts w:ascii="宋体" w:hAnsi="宋体" w:cs="宋体"/>
          <w:b/>
          <w:bCs/>
          <w:sz w:val="22"/>
          <w:szCs w:val="22"/>
        </w:rPr>
      </w:pPr>
      <w:r>
        <w:rPr>
          <w:rFonts w:ascii="宋体" w:hAnsi="宋体" w:cs="宋体" w:hint="eastAsia"/>
          <w:b/>
          <w:bCs/>
          <w:sz w:val="22"/>
          <w:szCs w:val="22"/>
        </w:rPr>
        <w:t>（二）设备需求一览表</w:t>
      </w:r>
    </w:p>
    <w:tbl>
      <w:tblPr>
        <w:tblW w:w="9634" w:type="dxa"/>
        <w:tblInd w:w="10" w:type="dxa"/>
        <w:tblLayout w:type="fixed"/>
        <w:tblCellMar>
          <w:left w:w="0" w:type="dxa"/>
          <w:right w:w="0" w:type="dxa"/>
        </w:tblCellMar>
        <w:tblLook w:val="04A0" w:firstRow="1" w:lastRow="0" w:firstColumn="1" w:lastColumn="0" w:noHBand="0" w:noVBand="1"/>
      </w:tblPr>
      <w:tblGrid>
        <w:gridCol w:w="582"/>
        <w:gridCol w:w="1108"/>
        <w:gridCol w:w="719"/>
        <w:gridCol w:w="1843"/>
        <w:gridCol w:w="2046"/>
        <w:gridCol w:w="1642"/>
        <w:gridCol w:w="1694"/>
      </w:tblGrid>
      <w:tr w:rsidR="008063A0" w:rsidTr="003F69B0">
        <w:trPr>
          <w:trHeight w:hRule="exact" w:val="1044"/>
        </w:trPr>
        <w:tc>
          <w:tcPr>
            <w:tcW w:w="582" w:type="dxa"/>
            <w:tcBorders>
              <w:top w:val="single" w:sz="4" w:space="0" w:color="auto"/>
              <w:left w:val="single" w:sz="4" w:space="0" w:color="auto"/>
              <w:bottom w:val="single" w:sz="4" w:space="0" w:color="auto"/>
              <w:right w:val="single" w:sz="4" w:space="0" w:color="000000"/>
            </w:tcBorders>
            <w:vAlign w:val="center"/>
            <w:hideMark/>
          </w:tcPr>
          <w:p w:rsidR="008063A0" w:rsidRDefault="008063A0" w:rsidP="008063A0">
            <w:pPr>
              <w:pStyle w:val="TableParagraph"/>
              <w:spacing w:line="360" w:lineRule="exact"/>
              <w:jc w:val="center"/>
              <w:rPr>
                <w:rFonts w:ascii="宋体" w:hAnsi="宋体" w:cs="宋体"/>
                <w:b/>
                <w:bCs/>
                <w:sz w:val="22"/>
              </w:rPr>
            </w:pPr>
            <w:r>
              <w:rPr>
                <w:rFonts w:ascii="宋体" w:hAnsi="宋体" w:cs="宋体" w:hint="eastAsia"/>
                <w:b/>
                <w:bCs/>
                <w:sz w:val="22"/>
              </w:rPr>
              <w:t>序号</w:t>
            </w:r>
          </w:p>
        </w:tc>
        <w:tc>
          <w:tcPr>
            <w:tcW w:w="1108" w:type="dxa"/>
            <w:tcBorders>
              <w:top w:val="single" w:sz="4" w:space="0" w:color="auto"/>
              <w:left w:val="single" w:sz="4" w:space="0" w:color="000000"/>
              <w:bottom w:val="single" w:sz="4" w:space="0" w:color="auto"/>
              <w:right w:val="single" w:sz="4" w:space="0" w:color="000000"/>
            </w:tcBorders>
            <w:vAlign w:val="center"/>
            <w:hideMark/>
          </w:tcPr>
          <w:p w:rsidR="008063A0" w:rsidRDefault="008063A0" w:rsidP="008063A0">
            <w:pPr>
              <w:pStyle w:val="TableParagraph"/>
              <w:spacing w:line="360" w:lineRule="exact"/>
              <w:jc w:val="center"/>
              <w:rPr>
                <w:rFonts w:ascii="宋体" w:hAnsi="宋体" w:cs="宋体"/>
                <w:b/>
                <w:bCs/>
                <w:sz w:val="22"/>
              </w:rPr>
            </w:pPr>
            <w:r>
              <w:rPr>
                <w:rFonts w:ascii="宋体" w:hAnsi="宋体" w:cs="宋体" w:hint="eastAsia"/>
                <w:b/>
                <w:bCs/>
                <w:sz w:val="22"/>
              </w:rPr>
              <w:t>设备名称</w:t>
            </w:r>
          </w:p>
        </w:tc>
        <w:tc>
          <w:tcPr>
            <w:tcW w:w="719" w:type="dxa"/>
            <w:tcBorders>
              <w:top w:val="single" w:sz="4" w:space="0" w:color="auto"/>
              <w:left w:val="single" w:sz="4" w:space="0" w:color="000000"/>
              <w:bottom w:val="single" w:sz="4" w:space="0" w:color="auto"/>
              <w:right w:val="single" w:sz="4" w:space="0" w:color="000000"/>
            </w:tcBorders>
            <w:vAlign w:val="center"/>
            <w:hideMark/>
          </w:tcPr>
          <w:p w:rsidR="008063A0" w:rsidRDefault="008063A0" w:rsidP="008063A0">
            <w:pPr>
              <w:pStyle w:val="TableParagraph"/>
              <w:spacing w:line="360" w:lineRule="exact"/>
              <w:jc w:val="center"/>
              <w:rPr>
                <w:rFonts w:ascii="宋体" w:hAnsi="宋体" w:cs="宋体"/>
                <w:b/>
                <w:bCs/>
                <w:sz w:val="22"/>
              </w:rPr>
            </w:pPr>
            <w:r>
              <w:rPr>
                <w:rFonts w:ascii="宋体" w:hAnsi="宋体" w:cs="宋体" w:hint="eastAsia"/>
                <w:b/>
                <w:bCs/>
                <w:sz w:val="22"/>
              </w:rPr>
              <w:t>规格</w:t>
            </w:r>
          </w:p>
        </w:tc>
        <w:tc>
          <w:tcPr>
            <w:tcW w:w="1843" w:type="dxa"/>
            <w:tcBorders>
              <w:top w:val="single" w:sz="4" w:space="0" w:color="auto"/>
              <w:left w:val="single" w:sz="4" w:space="0" w:color="000000"/>
              <w:bottom w:val="single" w:sz="4" w:space="0" w:color="auto"/>
              <w:right w:val="single" w:sz="4" w:space="0" w:color="000000"/>
            </w:tcBorders>
            <w:vAlign w:val="center"/>
            <w:hideMark/>
          </w:tcPr>
          <w:p w:rsidR="008063A0" w:rsidRDefault="008063A0" w:rsidP="008063A0">
            <w:pPr>
              <w:pStyle w:val="TableParagraph"/>
              <w:spacing w:line="360" w:lineRule="exact"/>
              <w:jc w:val="center"/>
              <w:rPr>
                <w:rFonts w:ascii="宋体" w:hAnsi="宋体" w:cs="宋体"/>
                <w:b/>
                <w:bCs/>
                <w:sz w:val="22"/>
              </w:rPr>
            </w:pPr>
            <w:r>
              <w:rPr>
                <w:rFonts w:ascii="宋体" w:hAnsi="宋体" w:cs="宋体" w:hint="eastAsia"/>
                <w:b/>
                <w:bCs/>
                <w:sz w:val="22"/>
              </w:rPr>
              <w:t>数量及单位</w:t>
            </w:r>
          </w:p>
        </w:tc>
        <w:tc>
          <w:tcPr>
            <w:tcW w:w="2046" w:type="dxa"/>
            <w:tcBorders>
              <w:top w:val="single" w:sz="4" w:space="0" w:color="auto"/>
              <w:left w:val="single" w:sz="4" w:space="0" w:color="000000"/>
              <w:bottom w:val="single" w:sz="4" w:space="0" w:color="auto"/>
              <w:right w:val="single" w:sz="4" w:space="0" w:color="000000"/>
            </w:tcBorders>
            <w:vAlign w:val="center"/>
            <w:hideMark/>
          </w:tcPr>
          <w:p w:rsidR="008063A0" w:rsidRDefault="008063A0" w:rsidP="008063A0">
            <w:pPr>
              <w:pStyle w:val="TableParagraph"/>
              <w:spacing w:line="360" w:lineRule="exact"/>
              <w:jc w:val="center"/>
              <w:rPr>
                <w:rFonts w:ascii="宋体" w:hAnsi="宋体" w:cs="宋体"/>
                <w:b/>
                <w:bCs/>
                <w:sz w:val="22"/>
              </w:rPr>
            </w:pPr>
            <w:r>
              <w:rPr>
                <w:rFonts w:ascii="宋体" w:hAnsi="宋体" w:cs="宋体" w:hint="eastAsia"/>
                <w:b/>
                <w:bCs/>
                <w:sz w:val="22"/>
              </w:rPr>
              <w:t>交货期</w:t>
            </w:r>
          </w:p>
        </w:tc>
        <w:tc>
          <w:tcPr>
            <w:tcW w:w="1642" w:type="dxa"/>
            <w:tcBorders>
              <w:top w:val="single" w:sz="4" w:space="0" w:color="auto"/>
              <w:left w:val="single" w:sz="4" w:space="0" w:color="000000"/>
              <w:bottom w:val="single" w:sz="4" w:space="0" w:color="auto"/>
              <w:right w:val="single" w:sz="4" w:space="0" w:color="000000"/>
            </w:tcBorders>
            <w:vAlign w:val="center"/>
            <w:hideMark/>
          </w:tcPr>
          <w:p w:rsidR="008063A0" w:rsidRDefault="008063A0" w:rsidP="008063A0">
            <w:pPr>
              <w:pStyle w:val="TableParagraph"/>
              <w:spacing w:line="360" w:lineRule="exact"/>
              <w:jc w:val="center"/>
              <w:rPr>
                <w:rFonts w:ascii="宋体" w:hAnsi="宋体" w:cs="宋体"/>
                <w:b/>
                <w:bCs/>
                <w:sz w:val="22"/>
              </w:rPr>
            </w:pPr>
            <w:r>
              <w:rPr>
                <w:rFonts w:ascii="宋体" w:hAnsi="宋体" w:cs="宋体" w:hint="eastAsia"/>
                <w:b/>
                <w:bCs/>
                <w:sz w:val="22"/>
              </w:rPr>
              <w:t>交货地点</w:t>
            </w:r>
          </w:p>
        </w:tc>
        <w:tc>
          <w:tcPr>
            <w:tcW w:w="1694" w:type="dxa"/>
            <w:tcBorders>
              <w:top w:val="single" w:sz="4" w:space="0" w:color="auto"/>
              <w:left w:val="single" w:sz="4" w:space="0" w:color="000000"/>
              <w:bottom w:val="single" w:sz="4" w:space="0" w:color="auto"/>
              <w:right w:val="single" w:sz="4" w:space="0" w:color="auto"/>
            </w:tcBorders>
            <w:vAlign w:val="center"/>
            <w:hideMark/>
          </w:tcPr>
          <w:p w:rsidR="008063A0" w:rsidRDefault="008063A0" w:rsidP="008063A0">
            <w:pPr>
              <w:pStyle w:val="TableParagraph"/>
              <w:spacing w:line="360" w:lineRule="exact"/>
              <w:jc w:val="center"/>
              <w:rPr>
                <w:rFonts w:ascii="宋体" w:hAnsi="宋体" w:cs="宋体"/>
                <w:b/>
                <w:bCs/>
                <w:sz w:val="22"/>
              </w:rPr>
            </w:pPr>
            <w:r>
              <w:rPr>
                <w:rFonts w:ascii="宋体" w:hAnsi="宋体" w:cs="宋体" w:hint="eastAsia"/>
                <w:b/>
                <w:bCs/>
                <w:sz w:val="22"/>
              </w:rPr>
              <w:t>备注</w:t>
            </w:r>
          </w:p>
        </w:tc>
      </w:tr>
      <w:tr w:rsidR="00796ED1" w:rsidTr="00BF20BF">
        <w:trPr>
          <w:trHeight w:hRule="exact" w:val="1539"/>
        </w:trPr>
        <w:tc>
          <w:tcPr>
            <w:tcW w:w="582" w:type="dxa"/>
            <w:tcBorders>
              <w:top w:val="single" w:sz="4" w:space="0" w:color="auto"/>
              <w:left w:val="single" w:sz="4" w:space="0" w:color="auto"/>
              <w:bottom w:val="single" w:sz="4" w:space="0" w:color="auto"/>
              <w:right w:val="single" w:sz="4" w:space="0" w:color="auto"/>
            </w:tcBorders>
            <w:vAlign w:val="center"/>
            <w:hideMark/>
          </w:tcPr>
          <w:p w:rsidR="00796ED1" w:rsidRDefault="00796ED1" w:rsidP="008063A0">
            <w:pPr>
              <w:pStyle w:val="TableParagraph"/>
              <w:spacing w:line="360" w:lineRule="exact"/>
              <w:jc w:val="center"/>
              <w:rPr>
                <w:rFonts w:ascii="宋体" w:hAnsi="宋体" w:cs="宋体"/>
                <w:sz w:val="22"/>
              </w:rPr>
            </w:pPr>
            <w:r>
              <w:rPr>
                <w:rFonts w:ascii="宋体" w:hAnsi="宋体" w:cs="宋体" w:hint="eastAsia"/>
                <w:sz w:val="22"/>
              </w:rPr>
              <w:t>1</w:t>
            </w:r>
          </w:p>
        </w:tc>
        <w:tc>
          <w:tcPr>
            <w:tcW w:w="1108" w:type="dxa"/>
            <w:tcBorders>
              <w:top w:val="single" w:sz="4" w:space="0" w:color="auto"/>
              <w:left w:val="single" w:sz="4" w:space="0" w:color="auto"/>
              <w:bottom w:val="single" w:sz="4" w:space="0" w:color="auto"/>
              <w:right w:val="single" w:sz="4" w:space="0" w:color="auto"/>
            </w:tcBorders>
            <w:vAlign w:val="center"/>
            <w:hideMark/>
          </w:tcPr>
          <w:p w:rsidR="00796ED1" w:rsidRDefault="003F69B0" w:rsidP="008063A0">
            <w:pPr>
              <w:snapToGrid w:val="0"/>
              <w:spacing w:line="360" w:lineRule="exact"/>
              <w:jc w:val="center"/>
              <w:rPr>
                <w:rFonts w:ascii="宋体" w:hAnsi="宋体" w:cs="宋体"/>
                <w:sz w:val="22"/>
              </w:rPr>
            </w:pPr>
            <w:r>
              <w:rPr>
                <w:rFonts w:ascii="宋体" w:hAnsi="宋体" w:cs="宋体" w:hint="eastAsia"/>
                <w:sz w:val="22"/>
              </w:rPr>
              <w:t>不锈钢硬质隔离</w:t>
            </w:r>
          </w:p>
        </w:tc>
        <w:tc>
          <w:tcPr>
            <w:tcW w:w="719" w:type="dxa"/>
            <w:tcBorders>
              <w:top w:val="single" w:sz="4" w:space="0" w:color="auto"/>
              <w:left w:val="single" w:sz="4" w:space="0" w:color="auto"/>
              <w:bottom w:val="single" w:sz="4" w:space="0" w:color="auto"/>
              <w:right w:val="single" w:sz="4" w:space="0" w:color="auto"/>
            </w:tcBorders>
            <w:vAlign w:val="center"/>
          </w:tcPr>
          <w:p w:rsidR="00796ED1" w:rsidRDefault="00796ED1" w:rsidP="008063A0">
            <w:pPr>
              <w:spacing w:line="360" w:lineRule="exact"/>
              <w:jc w:val="center"/>
              <w:rPr>
                <w:rFonts w:ascii="宋体" w:hAnsi="宋体" w:cs="宋体"/>
                <w:sz w:val="22"/>
              </w:rPr>
            </w:pPr>
            <w:r>
              <w:rPr>
                <w:rFonts w:ascii="宋体" w:hAnsi="宋体" w:cs="宋体" w:hint="eastAsia"/>
                <w:sz w:val="22"/>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796ED1" w:rsidRDefault="003F69B0" w:rsidP="008063A0">
            <w:pPr>
              <w:snapToGrid w:val="0"/>
              <w:spacing w:line="360" w:lineRule="exact"/>
              <w:jc w:val="center"/>
              <w:rPr>
                <w:rFonts w:ascii="宋体" w:hAnsi="宋体" w:cs="宋体"/>
                <w:sz w:val="22"/>
              </w:rPr>
            </w:pPr>
            <w:r>
              <w:rPr>
                <w:rFonts w:ascii="宋体" w:hAnsi="宋体" w:cs="宋体"/>
                <w:sz w:val="22"/>
              </w:rPr>
              <w:t>200</w:t>
            </w:r>
            <w:r>
              <w:rPr>
                <w:rFonts w:ascii="宋体" w:hAnsi="宋体" w:cs="宋体" w:hint="eastAsia"/>
                <w:sz w:val="22"/>
              </w:rPr>
              <w:t>米</w:t>
            </w:r>
          </w:p>
        </w:tc>
        <w:tc>
          <w:tcPr>
            <w:tcW w:w="2046" w:type="dxa"/>
            <w:tcBorders>
              <w:top w:val="single" w:sz="4" w:space="0" w:color="auto"/>
              <w:left w:val="single" w:sz="4" w:space="0" w:color="auto"/>
              <w:bottom w:val="single" w:sz="4" w:space="0" w:color="auto"/>
              <w:right w:val="single" w:sz="4" w:space="0" w:color="auto"/>
            </w:tcBorders>
            <w:vAlign w:val="center"/>
          </w:tcPr>
          <w:p w:rsidR="00796ED1" w:rsidRDefault="00796ED1" w:rsidP="008063A0">
            <w:pPr>
              <w:spacing w:line="360" w:lineRule="exact"/>
              <w:jc w:val="center"/>
              <w:rPr>
                <w:rFonts w:ascii="宋体" w:hAnsi="宋体" w:cs="宋体"/>
                <w:sz w:val="22"/>
              </w:rPr>
            </w:pPr>
            <w:r>
              <w:rPr>
                <w:rFonts w:ascii="宋体" w:hAnsi="宋体" w:cs="宋体" w:hint="eastAsia"/>
                <w:sz w:val="22"/>
              </w:rPr>
              <w:t>合同签订后</w:t>
            </w:r>
            <w:r w:rsidR="003F69B0">
              <w:rPr>
                <w:rFonts w:ascii="宋体" w:hAnsi="宋体" w:cs="宋体"/>
                <w:sz w:val="22"/>
              </w:rPr>
              <w:t>30</w:t>
            </w:r>
            <w:r>
              <w:rPr>
                <w:rFonts w:ascii="宋体" w:hAnsi="宋体" w:cs="宋体" w:hint="eastAsia"/>
                <w:sz w:val="22"/>
              </w:rPr>
              <w:t>个工作日内</w:t>
            </w:r>
          </w:p>
        </w:tc>
        <w:tc>
          <w:tcPr>
            <w:tcW w:w="1642" w:type="dxa"/>
            <w:tcBorders>
              <w:top w:val="single" w:sz="4" w:space="0" w:color="auto"/>
              <w:left w:val="single" w:sz="4" w:space="0" w:color="auto"/>
              <w:bottom w:val="single" w:sz="4" w:space="0" w:color="auto"/>
              <w:right w:val="single" w:sz="4" w:space="0" w:color="auto"/>
            </w:tcBorders>
            <w:vAlign w:val="center"/>
          </w:tcPr>
          <w:p w:rsidR="00796ED1" w:rsidRDefault="00796ED1" w:rsidP="008063A0">
            <w:pPr>
              <w:spacing w:line="360" w:lineRule="exact"/>
              <w:jc w:val="center"/>
              <w:rPr>
                <w:rFonts w:ascii="宋体" w:hAnsi="宋体" w:cs="宋体"/>
                <w:sz w:val="22"/>
              </w:rPr>
            </w:pPr>
            <w:r>
              <w:rPr>
                <w:rFonts w:ascii="宋体" w:hAnsi="宋体" w:cs="宋体" w:hint="eastAsia"/>
                <w:sz w:val="22"/>
              </w:rPr>
              <w:t>杭州萧山国际机场内</w:t>
            </w:r>
          </w:p>
        </w:tc>
        <w:tc>
          <w:tcPr>
            <w:tcW w:w="1694" w:type="dxa"/>
            <w:tcBorders>
              <w:top w:val="single" w:sz="4" w:space="0" w:color="auto"/>
              <w:left w:val="single" w:sz="4" w:space="0" w:color="auto"/>
              <w:bottom w:val="single" w:sz="4" w:space="0" w:color="auto"/>
              <w:right w:val="single" w:sz="4" w:space="0" w:color="auto"/>
            </w:tcBorders>
            <w:vAlign w:val="center"/>
            <w:hideMark/>
          </w:tcPr>
          <w:p w:rsidR="00796ED1" w:rsidRDefault="00796ED1" w:rsidP="008063A0">
            <w:pPr>
              <w:pStyle w:val="TableParagraph"/>
              <w:spacing w:line="360" w:lineRule="exact"/>
              <w:jc w:val="center"/>
              <w:rPr>
                <w:rFonts w:ascii="宋体" w:hAnsi="宋体" w:cs="宋体"/>
                <w:sz w:val="22"/>
              </w:rPr>
            </w:pPr>
            <w:r>
              <w:rPr>
                <w:rFonts w:ascii="宋体" w:hAnsi="宋体" w:cs="宋体" w:hint="eastAsia"/>
                <w:b/>
                <w:bCs/>
                <w:sz w:val="22"/>
              </w:rPr>
              <w:t>提供样品一份，未按要求提供样品按无效标处理。</w:t>
            </w:r>
          </w:p>
        </w:tc>
      </w:tr>
    </w:tbl>
    <w:p w:rsidR="00BF20BF" w:rsidRDefault="000B7D1D" w:rsidP="000B7D1D">
      <w:pPr>
        <w:pStyle w:val="afa"/>
        <w:spacing w:after="0" w:line="360" w:lineRule="exact"/>
        <w:rPr>
          <w:rFonts w:ascii="宋体" w:hAnsi="宋体" w:cs="宋体"/>
          <w:b/>
          <w:bCs/>
          <w:sz w:val="22"/>
          <w:szCs w:val="22"/>
        </w:rPr>
      </w:pPr>
      <w:r w:rsidRPr="000B7D1D">
        <w:rPr>
          <w:rFonts w:ascii="宋体" w:hAnsi="宋体" w:cs="宋体" w:hint="eastAsia"/>
          <w:b/>
          <w:bCs/>
          <w:sz w:val="22"/>
          <w:szCs w:val="22"/>
        </w:rPr>
        <w:t>（三）技术性能指标</w:t>
      </w:r>
    </w:p>
    <w:p w:rsidR="00BF20BF" w:rsidRPr="00BF20BF" w:rsidRDefault="00BF20BF" w:rsidP="00BF20BF">
      <w:pPr>
        <w:ind w:firstLine="321"/>
        <w:jc w:val="center"/>
        <w:rPr>
          <w:rFonts w:ascii="仿宋_GB2312" w:eastAsia="仿宋_GB2312" w:hAnsi="仿宋_GB2312" w:cs="仿宋_GB2312"/>
          <w:b/>
          <w:bCs/>
          <w:sz w:val="24"/>
          <w:szCs w:val="24"/>
        </w:rPr>
      </w:pPr>
      <w:r w:rsidRPr="00BF20BF">
        <w:rPr>
          <w:rFonts w:ascii="仿宋_GB2312" w:eastAsia="仿宋_GB2312" w:hAnsi="仿宋_GB2312" w:cs="仿宋_GB2312" w:hint="eastAsia"/>
          <w:b/>
          <w:bCs/>
          <w:sz w:val="24"/>
          <w:szCs w:val="24"/>
        </w:rPr>
        <w:t>不锈钢隔离栏杆技术参数</w:t>
      </w:r>
    </w:p>
    <w:p w:rsidR="00BF20BF" w:rsidRPr="00BF20BF" w:rsidRDefault="00BF20BF" w:rsidP="00BF20BF">
      <w:pPr>
        <w:spacing w:line="360" w:lineRule="exact"/>
        <w:ind w:firstLineChars="200" w:firstLine="440"/>
        <w:rPr>
          <w:rFonts w:ascii="宋体" w:hAnsi="宋体" w:cs="宋体"/>
          <w:bCs/>
          <w:sz w:val="22"/>
        </w:rPr>
      </w:pPr>
      <w:r w:rsidRPr="00BF20BF">
        <w:rPr>
          <w:rFonts w:ascii="宋体" w:hAnsi="宋体" w:cs="宋体" w:hint="eastAsia"/>
          <w:bCs/>
          <w:sz w:val="22"/>
        </w:rPr>
        <w:t>（</w:t>
      </w:r>
      <w:r w:rsidRPr="00BF20BF">
        <w:rPr>
          <w:rFonts w:ascii="宋体" w:hAnsi="宋体" w:cs="宋体" w:hint="eastAsia"/>
          <w:bCs/>
          <w:sz w:val="22"/>
        </w:rPr>
        <w:t>1</w:t>
      </w:r>
      <w:r w:rsidRPr="00BF20BF">
        <w:rPr>
          <w:rFonts w:ascii="宋体" w:hAnsi="宋体" w:cs="宋体" w:hint="eastAsia"/>
          <w:bCs/>
          <w:sz w:val="22"/>
        </w:rPr>
        <w:t>）双层不锈钢隔离栏杆，总高</w:t>
      </w:r>
      <w:r w:rsidRPr="00BF20BF">
        <w:rPr>
          <w:rFonts w:ascii="宋体" w:hAnsi="宋体" w:cs="宋体" w:hint="eastAsia"/>
          <w:bCs/>
          <w:sz w:val="22"/>
        </w:rPr>
        <w:t>1000</w:t>
      </w:r>
      <w:r w:rsidRPr="00BF20BF">
        <w:rPr>
          <w:rFonts w:ascii="宋体" w:hAnsi="宋体" w:cs="宋体" w:hint="eastAsia"/>
          <w:bCs/>
          <w:sz w:val="22"/>
        </w:rPr>
        <w:t>毫米；</w:t>
      </w:r>
    </w:p>
    <w:p w:rsidR="00BF20BF" w:rsidRPr="00BF20BF" w:rsidRDefault="00BF20BF" w:rsidP="00BF20BF">
      <w:pPr>
        <w:spacing w:line="360" w:lineRule="exact"/>
        <w:ind w:firstLineChars="200" w:firstLine="440"/>
        <w:rPr>
          <w:rFonts w:ascii="宋体" w:hAnsi="宋体" w:cs="宋体"/>
          <w:bCs/>
          <w:sz w:val="22"/>
        </w:rPr>
      </w:pPr>
      <w:r w:rsidRPr="00BF20BF">
        <w:rPr>
          <w:rFonts w:ascii="宋体" w:hAnsi="宋体" w:cs="宋体" w:hint="eastAsia"/>
          <w:bCs/>
          <w:sz w:val="22"/>
        </w:rPr>
        <w:t>（</w:t>
      </w:r>
      <w:r w:rsidRPr="00BF20BF">
        <w:rPr>
          <w:rFonts w:ascii="宋体" w:hAnsi="宋体" w:cs="宋体" w:hint="eastAsia"/>
          <w:bCs/>
          <w:sz w:val="22"/>
        </w:rPr>
        <w:t>2</w:t>
      </w:r>
      <w:r w:rsidRPr="00BF20BF">
        <w:rPr>
          <w:rFonts w:ascii="宋体" w:hAnsi="宋体" w:cs="宋体" w:hint="eastAsia"/>
          <w:bCs/>
          <w:sz w:val="22"/>
        </w:rPr>
        <w:t>）立柱：采用</w:t>
      </w:r>
      <w:r w:rsidRPr="00BF20BF">
        <w:rPr>
          <w:rFonts w:ascii="宋体" w:hAnsi="宋体" w:cs="宋体" w:hint="eastAsia"/>
          <w:bCs/>
          <w:sz w:val="22"/>
        </w:rPr>
        <w:t>304</w:t>
      </w:r>
      <w:r w:rsidRPr="00BF20BF">
        <w:rPr>
          <w:rFonts w:ascii="宋体" w:hAnsi="宋体" w:cs="宋体" w:hint="eastAsia"/>
          <w:bCs/>
          <w:sz w:val="22"/>
        </w:rPr>
        <w:t>拉丝不锈钢圆管，直径</w:t>
      </w:r>
      <w:r w:rsidRPr="00BF20BF">
        <w:rPr>
          <w:rFonts w:ascii="宋体" w:hAnsi="宋体" w:cs="宋体" w:hint="eastAsia"/>
          <w:bCs/>
          <w:sz w:val="22"/>
        </w:rPr>
        <w:t>63</w:t>
      </w:r>
      <w:r w:rsidRPr="00BF20BF">
        <w:rPr>
          <w:rFonts w:ascii="宋体" w:hAnsi="宋体" w:cs="宋体" w:hint="eastAsia"/>
          <w:bCs/>
          <w:sz w:val="22"/>
        </w:rPr>
        <w:t>毫米，壁厚不小于</w:t>
      </w:r>
      <w:r w:rsidRPr="00BF20BF">
        <w:rPr>
          <w:rFonts w:ascii="宋体" w:hAnsi="宋体" w:cs="宋体" w:hint="eastAsia"/>
          <w:bCs/>
          <w:sz w:val="22"/>
        </w:rPr>
        <w:t>1.2</w:t>
      </w:r>
      <w:r w:rsidRPr="00BF20BF">
        <w:rPr>
          <w:rFonts w:ascii="宋体" w:hAnsi="宋体" w:cs="宋体" w:hint="eastAsia"/>
          <w:bCs/>
          <w:sz w:val="22"/>
        </w:rPr>
        <w:t>毫米；</w:t>
      </w:r>
    </w:p>
    <w:p w:rsidR="00BF20BF" w:rsidRPr="00BF20BF" w:rsidRDefault="00BF20BF" w:rsidP="00BF20BF">
      <w:pPr>
        <w:spacing w:line="360" w:lineRule="exact"/>
        <w:ind w:firstLineChars="200" w:firstLine="440"/>
        <w:rPr>
          <w:rFonts w:ascii="宋体" w:hAnsi="宋体" w:cs="宋体"/>
          <w:bCs/>
          <w:sz w:val="22"/>
        </w:rPr>
      </w:pPr>
      <w:r w:rsidRPr="00BF20BF">
        <w:rPr>
          <w:rFonts w:ascii="宋体" w:hAnsi="宋体" w:cs="宋体" w:hint="eastAsia"/>
          <w:bCs/>
          <w:sz w:val="22"/>
        </w:rPr>
        <w:t>（</w:t>
      </w:r>
      <w:r w:rsidRPr="00BF20BF">
        <w:rPr>
          <w:rFonts w:ascii="宋体" w:hAnsi="宋体" w:cs="宋体" w:hint="eastAsia"/>
          <w:bCs/>
          <w:sz w:val="22"/>
        </w:rPr>
        <w:t>3</w:t>
      </w:r>
      <w:r w:rsidRPr="00BF20BF">
        <w:rPr>
          <w:rFonts w:ascii="宋体" w:hAnsi="宋体" w:cs="宋体" w:hint="eastAsia"/>
          <w:bCs/>
          <w:sz w:val="22"/>
        </w:rPr>
        <w:t>）立柱挂扣：须用厚度不小于</w:t>
      </w:r>
      <w:r w:rsidRPr="00BF20BF">
        <w:rPr>
          <w:rFonts w:ascii="宋体" w:hAnsi="宋体" w:cs="宋体" w:hint="eastAsia"/>
          <w:bCs/>
          <w:sz w:val="22"/>
        </w:rPr>
        <w:t>2</w:t>
      </w:r>
      <w:r w:rsidRPr="00BF20BF">
        <w:rPr>
          <w:rFonts w:ascii="宋体" w:hAnsi="宋体" w:cs="宋体" w:hint="eastAsia"/>
          <w:bCs/>
          <w:sz w:val="22"/>
        </w:rPr>
        <w:t>毫米的不锈钢片；</w:t>
      </w:r>
    </w:p>
    <w:p w:rsidR="00BF20BF" w:rsidRPr="00BF20BF" w:rsidRDefault="00BF20BF" w:rsidP="00BF20BF">
      <w:pPr>
        <w:spacing w:line="360" w:lineRule="exact"/>
        <w:ind w:firstLineChars="200" w:firstLine="440"/>
        <w:rPr>
          <w:rFonts w:ascii="宋体" w:hAnsi="宋体" w:cs="宋体"/>
          <w:bCs/>
          <w:sz w:val="22"/>
        </w:rPr>
      </w:pPr>
      <w:r w:rsidRPr="00BF20BF">
        <w:rPr>
          <w:rFonts w:ascii="宋体" w:hAnsi="宋体" w:cs="宋体" w:hint="eastAsia"/>
          <w:bCs/>
          <w:sz w:val="22"/>
        </w:rPr>
        <w:t>（</w:t>
      </w:r>
      <w:r w:rsidRPr="00BF20BF">
        <w:rPr>
          <w:rFonts w:ascii="宋体" w:hAnsi="宋体" w:cs="宋体" w:hint="eastAsia"/>
          <w:bCs/>
          <w:sz w:val="22"/>
        </w:rPr>
        <w:t>4</w:t>
      </w:r>
      <w:r w:rsidRPr="00BF20BF">
        <w:rPr>
          <w:rFonts w:ascii="宋体" w:hAnsi="宋体" w:cs="宋体" w:hint="eastAsia"/>
          <w:bCs/>
          <w:sz w:val="22"/>
        </w:rPr>
        <w:t>）底盘：材质为铸铁，直径</w:t>
      </w:r>
      <w:r w:rsidRPr="00BF20BF">
        <w:rPr>
          <w:rFonts w:ascii="宋体" w:hAnsi="宋体" w:cs="宋体" w:hint="eastAsia"/>
          <w:bCs/>
          <w:sz w:val="22"/>
        </w:rPr>
        <w:t>345</w:t>
      </w:r>
      <w:r w:rsidRPr="00BF20BF">
        <w:rPr>
          <w:rFonts w:ascii="宋体" w:hAnsi="宋体" w:cs="宋体" w:hint="eastAsia"/>
          <w:bCs/>
          <w:sz w:val="22"/>
        </w:rPr>
        <w:t>毫米，厚度</w:t>
      </w:r>
      <w:r w:rsidRPr="00BF20BF">
        <w:rPr>
          <w:rFonts w:ascii="宋体" w:hAnsi="宋体" w:cs="宋体" w:hint="eastAsia"/>
          <w:bCs/>
          <w:sz w:val="22"/>
        </w:rPr>
        <w:t>18</w:t>
      </w:r>
      <w:r w:rsidRPr="00BF20BF">
        <w:rPr>
          <w:rFonts w:ascii="宋体" w:hAnsi="宋体" w:cs="宋体" w:hint="eastAsia"/>
          <w:bCs/>
          <w:sz w:val="22"/>
        </w:rPr>
        <w:t>毫米，重量不少于</w:t>
      </w:r>
      <w:r w:rsidRPr="00BF20BF">
        <w:rPr>
          <w:rFonts w:ascii="宋体" w:hAnsi="宋体" w:cs="宋体" w:hint="eastAsia"/>
          <w:bCs/>
          <w:sz w:val="22"/>
        </w:rPr>
        <w:t>10</w:t>
      </w:r>
      <w:r w:rsidRPr="00BF20BF">
        <w:rPr>
          <w:rFonts w:ascii="宋体" w:hAnsi="宋体" w:cs="宋体" w:hint="eastAsia"/>
          <w:bCs/>
          <w:sz w:val="22"/>
        </w:rPr>
        <w:t>公斤，表面采用静电无光喷塑，底面黏贴</w:t>
      </w:r>
      <w:r w:rsidRPr="00BF20BF">
        <w:rPr>
          <w:rFonts w:ascii="宋体" w:hAnsi="宋体" w:cs="宋体" w:hint="eastAsia"/>
          <w:bCs/>
          <w:sz w:val="22"/>
        </w:rPr>
        <w:t>5</w:t>
      </w:r>
      <w:r w:rsidRPr="00BF20BF">
        <w:rPr>
          <w:rFonts w:ascii="宋体" w:hAnsi="宋体" w:cs="宋体" w:hint="eastAsia"/>
          <w:bCs/>
          <w:sz w:val="22"/>
        </w:rPr>
        <w:t>毫米弹性发泡胶垫；</w:t>
      </w:r>
    </w:p>
    <w:p w:rsidR="00BF20BF" w:rsidRPr="00BF20BF" w:rsidRDefault="00BF20BF" w:rsidP="00BF20BF">
      <w:pPr>
        <w:spacing w:line="360" w:lineRule="exact"/>
        <w:ind w:firstLineChars="200" w:firstLine="440"/>
        <w:rPr>
          <w:rFonts w:ascii="宋体" w:hAnsi="宋体" w:cs="宋体"/>
          <w:bCs/>
          <w:sz w:val="22"/>
        </w:rPr>
      </w:pPr>
      <w:r w:rsidRPr="00BF20BF">
        <w:rPr>
          <w:rFonts w:ascii="宋体" w:hAnsi="宋体" w:cs="宋体" w:hint="eastAsia"/>
          <w:bCs/>
          <w:sz w:val="22"/>
        </w:rPr>
        <w:t>（</w:t>
      </w:r>
      <w:r w:rsidRPr="00BF20BF">
        <w:rPr>
          <w:rFonts w:ascii="宋体" w:hAnsi="宋体" w:cs="宋体" w:hint="eastAsia"/>
          <w:bCs/>
          <w:sz w:val="22"/>
        </w:rPr>
        <w:t>5</w:t>
      </w:r>
      <w:r w:rsidRPr="00BF20BF">
        <w:rPr>
          <w:rFonts w:ascii="宋体" w:hAnsi="宋体" w:cs="宋体" w:hint="eastAsia"/>
          <w:bCs/>
          <w:sz w:val="22"/>
        </w:rPr>
        <w:t>）底盘盖：采用</w:t>
      </w:r>
      <w:r w:rsidRPr="00BF20BF">
        <w:rPr>
          <w:rFonts w:ascii="宋体" w:hAnsi="宋体" w:cs="宋体" w:hint="eastAsia"/>
          <w:bCs/>
          <w:sz w:val="22"/>
        </w:rPr>
        <w:t xml:space="preserve"> 304</w:t>
      </w:r>
      <w:r w:rsidRPr="00BF20BF">
        <w:rPr>
          <w:rFonts w:ascii="宋体" w:hAnsi="宋体" w:cs="宋体" w:hint="eastAsia"/>
          <w:bCs/>
          <w:sz w:val="22"/>
        </w:rPr>
        <w:t>拉丝不锈钢板，直径</w:t>
      </w:r>
      <w:r w:rsidRPr="00BF20BF">
        <w:rPr>
          <w:rFonts w:ascii="宋体" w:hAnsi="宋体" w:cs="宋体" w:hint="eastAsia"/>
          <w:bCs/>
          <w:sz w:val="22"/>
        </w:rPr>
        <w:t>350</w:t>
      </w:r>
      <w:r w:rsidRPr="00BF20BF">
        <w:rPr>
          <w:rFonts w:ascii="宋体" w:hAnsi="宋体" w:cs="宋体" w:hint="eastAsia"/>
          <w:bCs/>
          <w:sz w:val="22"/>
        </w:rPr>
        <w:t>毫米，高度</w:t>
      </w:r>
      <w:r w:rsidRPr="00BF20BF">
        <w:rPr>
          <w:rFonts w:ascii="宋体" w:hAnsi="宋体" w:cs="宋体" w:hint="eastAsia"/>
          <w:bCs/>
          <w:sz w:val="22"/>
        </w:rPr>
        <w:t>20</w:t>
      </w:r>
      <w:r w:rsidRPr="00BF20BF">
        <w:rPr>
          <w:rFonts w:ascii="宋体" w:hAnsi="宋体" w:cs="宋体" w:hint="eastAsia"/>
          <w:bCs/>
          <w:sz w:val="22"/>
        </w:rPr>
        <w:t>毫米，材料厚度不小于</w:t>
      </w:r>
      <w:r w:rsidRPr="00BF20BF">
        <w:rPr>
          <w:rFonts w:ascii="宋体" w:hAnsi="宋体" w:cs="宋体" w:hint="eastAsia"/>
          <w:bCs/>
          <w:sz w:val="22"/>
        </w:rPr>
        <w:t>1.0</w:t>
      </w:r>
      <w:r w:rsidRPr="00BF20BF">
        <w:rPr>
          <w:rFonts w:ascii="宋体" w:hAnsi="宋体" w:cs="宋体" w:hint="eastAsia"/>
          <w:bCs/>
          <w:sz w:val="22"/>
        </w:rPr>
        <w:t>毫米；</w:t>
      </w:r>
    </w:p>
    <w:p w:rsidR="00BF20BF" w:rsidRPr="00BF20BF" w:rsidRDefault="00BF20BF" w:rsidP="00BF20BF">
      <w:pPr>
        <w:spacing w:line="360" w:lineRule="exact"/>
        <w:ind w:firstLineChars="200" w:firstLine="440"/>
        <w:rPr>
          <w:rFonts w:ascii="宋体" w:hAnsi="宋体" w:cs="宋体"/>
          <w:bCs/>
          <w:sz w:val="22"/>
        </w:rPr>
      </w:pPr>
      <w:r w:rsidRPr="00BF20BF">
        <w:rPr>
          <w:rFonts w:ascii="宋体" w:hAnsi="宋体" w:cs="宋体" w:hint="eastAsia"/>
          <w:bCs/>
          <w:sz w:val="22"/>
        </w:rPr>
        <w:t>（</w:t>
      </w:r>
      <w:r w:rsidRPr="00BF20BF">
        <w:rPr>
          <w:rFonts w:ascii="宋体" w:hAnsi="宋体" w:cs="宋体" w:hint="eastAsia"/>
          <w:bCs/>
          <w:sz w:val="22"/>
        </w:rPr>
        <w:t>6</w:t>
      </w:r>
      <w:r w:rsidRPr="00BF20BF">
        <w:rPr>
          <w:rFonts w:ascii="宋体" w:hAnsi="宋体" w:cs="宋体" w:hint="eastAsia"/>
          <w:bCs/>
          <w:sz w:val="22"/>
        </w:rPr>
        <w:t>）横杆两端焊接弧形挂钩，并配有锁定装置；</w:t>
      </w:r>
    </w:p>
    <w:p w:rsidR="00BF20BF" w:rsidRPr="00BF20BF" w:rsidRDefault="00BF20BF" w:rsidP="00BF20BF">
      <w:pPr>
        <w:spacing w:line="360" w:lineRule="exact"/>
        <w:ind w:firstLineChars="200" w:firstLine="440"/>
        <w:rPr>
          <w:rFonts w:ascii="宋体" w:hAnsi="宋体" w:cs="宋体"/>
          <w:bCs/>
          <w:sz w:val="22"/>
        </w:rPr>
      </w:pPr>
      <w:r w:rsidRPr="00BF20BF">
        <w:rPr>
          <w:rFonts w:ascii="宋体" w:hAnsi="宋体" w:cs="宋体" w:hint="eastAsia"/>
          <w:bCs/>
          <w:sz w:val="22"/>
        </w:rPr>
        <w:t>（</w:t>
      </w:r>
      <w:r w:rsidRPr="00BF20BF">
        <w:rPr>
          <w:rFonts w:ascii="宋体" w:hAnsi="宋体" w:cs="宋体" w:hint="eastAsia"/>
          <w:bCs/>
          <w:sz w:val="22"/>
        </w:rPr>
        <w:t>7</w:t>
      </w:r>
      <w:r w:rsidRPr="00BF20BF">
        <w:rPr>
          <w:rFonts w:ascii="宋体" w:hAnsi="宋体" w:cs="宋体" w:hint="eastAsia"/>
          <w:bCs/>
          <w:sz w:val="22"/>
        </w:rPr>
        <w:t>）横杆采用</w:t>
      </w:r>
      <w:r w:rsidRPr="00BF20BF">
        <w:rPr>
          <w:rFonts w:ascii="宋体" w:hAnsi="宋体" w:cs="宋体" w:hint="eastAsia"/>
          <w:bCs/>
          <w:sz w:val="22"/>
        </w:rPr>
        <w:t>304</w:t>
      </w:r>
      <w:r w:rsidRPr="00BF20BF">
        <w:rPr>
          <w:rFonts w:ascii="宋体" w:hAnsi="宋体" w:cs="宋体" w:hint="eastAsia"/>
          <w:bCs/>
          <w:sz w:val="22"/>
        </w:rPr>
        <w:t>拉丝不锈钢矩形管，尺寸为</w:t>
      </w:r>
      <w:r w:rsidRPr="00BF20BF">
        <w:rPr>
          <w:rFonts w:ascii="宋体" w:hAnsi="宋体" w:cs="宋体" w:hint="eastAsia"/>
          <w:bCs/>
          <w:sz w:val="22"/>
        </w:rPr>
        <w:t>60*30</w:t>
      </w:r>
      <w:r w:rsidRPr="00BF20BF">
        <w:rPr>
          <w:rFonts w:ascii="宋体" w:hAnsi="宋体" w:cs="宋体" w:hint="eastAsia"/>
          <w:bCs/>
          <w:sz w:val="22"/>
        </w:rPr>
        <w:t>毫米，壁厚不小于</w:t>
      </w:r>
      <w:r w:rsidRPr="00BF20BF">
        <w:rPr>
          <w:rFonts w:ascii="宋体" w:hAnsi="宋体" w:cs="宋体" w:hint="eastAsia"/>
          <w:bCs/>
          <w:sz w:val="22"/>
        </w:rPr>
        <w:t>1.2</w:t>
      </w:r>
      <w:r w:rsidRPr="00BF20BF">
        <w:rPr>
          <w:rFonts w:ascii="宋体" w:hAnsi="宋体" w:cs="宋体" w:hint="eastAsia"/>
          <w:bCs/>
          <w:sz w:val="22"/>
        </w:rPr>
        <w:t>毫米；</w:t>
      </w:r>
    </w:p>
    <w:p w:rsidR="00BF20BF" w:rsidRDefault="00BF20BF" w:rsidP="00BF20BF">
      <w:pPr>
        <w:spacing w:line="360" w:lineRule="exact"/>
        <w:ind w:firstLineChars="200" w:firstLine="440"/>
        <w:rPr>
          <w:rFonts w:ascii="宋体" w:hAnsi="宋体" w:cs="宋体"/>
          <w:bCs/>
          <w:sz w:val="22"/>
        </w:rPr>
      </w:pPr>
      <w:r w:rsidRPr="00BF20BF">
        <w:rPr>
          <w:rFonts w:ascii="宋体" w:hAnsi="宋体" w:cs="宋体" w:hint="eastAsia"/>
          <w:bCs/>
          <w:sz w:val="22"/>
        </w:rPr>
        <w:t>（</w:t>
      </w:r>
      <w:r w:rsidRPr="00BF20BF">
        <w:rPr>
          <w:rFonts w:ascii="宋体" w:hAnsi="宋体" w:cs="宋体" w:hint="eastAsia"/>
          <w:bCs/>
          <w:sz w:val="22"/>
        </w:rPr>
        <w:t>8</w:t>
      </w:r>
      <w:r w:rsidRPr="00BF20BF">
        <w:rPr>
          <w:rFonts w:ascii="宋体" w:hAnsi="宋体" w:cs="宋体" w:hint="eastAsia"/>
          <w:bCs/>
          <w:sz w:val="22"/>
        </w:rPr>
        <w:t>）整套不锈钢隔离栏杆的立柱与横杆采用可拆装组合的设计结构，组合后由螺钉固定；</w:t>
      </w:r>
    </w:p>
    <w:p w:rsidR="00725C5C" w:rsidRDefault="00725C5C" w:rsidP="00725C5C">
      <w:pPr>
        <w:spacing w:line="360" w:lineRule="exact"/>
        <w:ind w:firstLineChars="100" w:firstLine="220"/>
        <w:rPr>
          <w:rFonts w:ascii="宋体" w:hAnsi="宋体" w:cs="宋体" w:hint="eastAsia"/>
          <w:bCs/>
          <w:sz w:val="22"/>
        </w:rPr>
      </w:pPr>
      <w:r w:rsidRPr="00725C5C">
        <w:rPr>
          <w:rFonts w:ascii="宋体" w:hAnsi="宋体" w:cs="宋体" w:hint="eastAsia"/>
          <w:bCs/>
          <w:sz w:val="22"/>
        </w:rPr>
        <w:t>★（</w:t>
      </w:r>
      <w:r w:rsidRPr="00725C5C">
        <w:rPr>
          <w:rFonts w:ascii="宋体" w:hAnsi="宋体" w:cs="宋体"/>
          <w:bCs/>
          <w:sz w:val="22"/>
        </w:rPr>
        <w:t>9</w:t>
      </w:r>
      <w:r w:rsidRPr="00725C5C">
        <w:rPr>
          <w:rFonts w:ascii="宋体" w:hAnsi="宋体" w:cs="宋体"/>
          <w:bCs/>
          <w:sz w:val="22"/>
        </w:rPr>
        <w:t>）与现有不锈钢隔离栏杆及拉带伸缩头等配件须匹配。</w:t>
      </w:r>
    </w:p>
    <w:p w:rsidR="00BF20BF" w:rsidRPr="00BF20BF" w:rsidRDefault="00BF20BF" w:rsidP="00BF20BF">
      <w:pPr>
        <w:spacing w:line="360" w:lineRule="exact"/>
        <w:ind w:firstLineChars="200" w:firstLine="440"/>
        <w:rPr>
          <w:rFonts w:ascii="宋体" w:hAnsi="宋体" w:cs="宋体"/>
          <w:bCs/>
          <w:sz w:val="22"/>
        </w:rPr>
      </w:pPr>
      <w:r w:rsidRPr="00BF20BF">
        <w:rPr>
          <w:rFonts w:ascii="宋体" w:hAnsi="宋体" w:cs="宋体" w:hint="eastAsia"/>
          <w:bCs/>
          <w:noProof/>
          <w:sz w:val="22"/>
        </w:rPr>
        <w:drawing>
          <wp:anchor distT="0" distB="0" distL="114300" distR="114300" simplePos="0" relativeHeight="251662336" behindDoc="0" locked="0" layoutInCell="1" allowOverlap="1" wp14:anchorId="07846306" wp14:editId="7CD780B1">
            <wp:simplePos x="0" y="0"/>
            <wp:positionH relativeFrom="column">
              <wp:posOffset>261620</wp:posOffset>
            </wp:positionH>
            <wp:positionV relativeFrom="paragraph">
              <wp:posOffset>289560</wp:posOffset>
            </wp:positionV>
            <wp:extent cx="5467350" cy="3219450"/>
            <wp:effectExtent l="0" t="0" r="0" b="0"/>
            <wp:wrapSquare wrapText="bothSides"/>
            <wp:docPr id="1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2"/>
                    <pic:cNvPicPr>
                      <a:picLocks noChangeAspect="1"/>
                    </pic:cNvPicPr>
                  </pic:nvPicPr>
                  <pic:blipFill>
                    <a:blip r:embed="rId27" cstate="print"/>
                    <a:stretch>
                      <a:fillRect/>
                    </a:stretch>
                  </pic:blipFill>
                  <pic:spPr>
                    <a:xfrm>
                      <a:off x="0" y="0"/>
                      <a:ext cx="5467350" cy="32194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宋体" w:hAnsi="宋体" w:cs="宋体" w:hint="eastAsia"/>
          <w:bCs/>
          <w:sz w:val="22"/>
        </w:rPr>
        <w:t>样图如下</w:t>
      </w:r>
      <w:r w:rsidR="00FA0A97">
        <w:rPr>
          <w:rFonts w:ascii="宋体" w:hAnsi="宋体" w:cs="宋体" w:hint="eastAsia"/>
          <w:bCs/>
          <w:sz w:val="22"/>
        </w:rPr>
        <w:t>（</w:t>
      </w:r>
      <w:r w:rsidR="00FA0A97" w:rsidRPr="00FA0A97">
        <w:rPr>
          <w:rFonts w:ascii="宋体" w:hAnsi="宋体" w:cs="宋体" w:hint="eastAsia"/>
          <w:bCs/>
          <w:sz w:val="22"/>
        </w:rPr>
        <w:t>招标文件中提供的图片仅为方便投标人理解用户需求，不具有限制性</w:t>
      </w:r>
      <w:r w:rsidR="00FA0A97">
        <w:rPr>
          <w:rFonts w:ascii="宋体" w:hAnsi="宋体" w:cs="宋体" w:hint="eastAsia"/>
          <w:bCs/>
          <w:sz w:val="22"/>
        </w:rPr>
        <w:t>）：</w:t>
      </w:r>
      <w:bookmarkStart w:id="35" w:name="_GoBack"/>
      <w:bookmarkEnd w:id="35"/>
    </w:p>
    <w:p w:rsidR="007B62BB" w:rsidRDefault="007B62BB" w:rsidP="007B62BB">
      <w:pPr>
        <w:pStyle w:val="afa"/>
        <w:spacing w:after="0" w:line="360" w:lineRule="exact"/>
        <w:rPr>
          <w:rFonts w:ascii="宋体" w:hAnsi="宋体" w:cs="宋体"/>
          <w:sz w:val="22"/>
          <w:szCs w:val="22"/>
        </w:rPr>
      </w:pPr>
      <w:r>
        <w:rPr>
          <w:rFonts w:ascii="宋体" w:hAnsi="宋体" w:cs="宋体" w:hint="eastAsia"/>
          <w:b/>
          <w:bCs/>
          <w:sz w:val="22"/>
          <w:szCs w:val="22"/>
        </w:rPr>
        <w:lastRenderedPageBreak/>
        <w:t>（四）技术服务和质保期服务要求</w:t>
      </w:r>
      <w:r>
        <w:rPr>
          <w:rFonts w:ascii="宋体" w:hAnsi="宋体" w:cs="宋体" w:hint="eastAsia"/>
          <w:sz w:val="22"/>
          <w:szCs w:val="22"/>
        </w:rPr>
        <w:t>。</w:t>
      </w:r>
    </w:p>
    <w:p w:rsidR="007B62BB" w:rsidRDefault="007B62BB" w:rsidP="007B62BB">
      <w:pPr>
        <w:spacing w:line="360" w:lineRule="exact"/>
        <w:ind w:firstLineChars="200" w:firstLine="440"/>
        <w:rPr>
          <w:rFonts w:ascii="宋体" w:hAnsi="宋体" w:cs="宋体"/>
          <w:bCs/>
          <w:sz w:val="22"/>
        </w:rPr>
      </w:pPr>
      <w:r>
        <w:rPr>
          <w:rFonts w:ascii="宋体" w:hAnsi="宋体" w:cs="宋体" w:hint="eastAsia"/>
          <w:bCs/>
          <w:sz w:val="22"/>
        </w:rPr>
        <w:t>投标人应提供至少具备但不限于以下服务内容，投标人可提出更加优惠的服务项目或承诺，招标人将积极予以考虑：</w:t>
      </w:r>
    </w:p>
    <w:p w:rsidR="007B62BB" w:rsidRDefault="007B62BB" w:rsidP="007B62BB">
      <w:pPr>
        <w:spacing w:line="360" w:lineRule="exact"/>
        <w:ind w:firstLineChars="200" w:firstLine="440"/>
        <w:rPr>
          <w:rFonts w:ascii="宋体" w:hAnsi="宋体" w:cs="宋体"/>
          <w:bCs/>
          <w:sz w:val="22"/>
        </w:rPr>
      </w:pPr>
      <w:r>
        <w:rPr>
          <w:rFonts w:ascii="宋体" w:hAnsi="宋体" w:cs="宋体" w:hint="eastAsia"/>
          <w:bCs/>
          <w:sz w:val="22"/>
        </w:rPr>
        <w:t>1.</w:t>
      </w:r>
      <w:r>
        <w:rPr>
          <w:rFonts w:ascii="宋体" w:hAnsi="宋体" w:cs="宋体" w:hint="eastAsia"/>
          <w:bCs/>
          <w:sz w:val="22"/>
        </w:rPr>
        <w:t>在维保期内由于产品本身质量原因造成的任何损伤和损坏，中标人须免费负责处理，维保期时间为</w:t>
      </w:r>
      <w:r>
        <w:rPr>
          <w:rFonts w:ascii="宋体" w:hAnsi="宋体" w:cs="宋体" w:hint="eastAsia"/>
          <w:bCs/>
          <w:sz w:val="22"/>
        </w:rPr>
        <w:t>2</w:t>
      </w:r>
      <w:r>
        <w:rPr>
          <w:rFonts w:ascii="宋体" w:hAnsi="宋体" w:cs="宋体" w:hint="eastAsia"/>
          <w:bCs/>
          <w:sz w:val="22"/>
        </w:rPr>
        <w:t>年。</w:t>
      </w:r>
    </w:p>
    <w:p w:rsidR="007B62BB" w:rsidRDefault="007B62BB" w:rsidP="007B62BB">
      <w:pPr>
        <w:spacing w:line="360" w:lineRule="exact"/>
        <w:ind w:firstLineChars="200" w:firstLine="440"/>
        <w:rPr>
          <w:rFonts w:ascii="宋体" w:hAnsi="宋体" w:cs="宋体"/>
          <w:bCs/>
          <w:sz w:val="22"/>
        </w:rPr>
      </w:pPr>
      <w:r>
        <w:rPr>
          <w:rFonts w:ascii="宋体" w:hAnsi="宋体" w:cs="宋体" w:hint="eastAsia"/>
          <w:bCs/>
          <w:sz w:val="22"/>
        </w:rPr>
        <w:t>2.</w:t>
      </w:r>
      <w:r>
        <w:rPr>
          <w:rFonts w:ascii="宋体" w:hAnsi="宋体" w:cs="宋体" w:hint="eastAsia"/>
          <w:bCs/>
          <w:sz w:val="22"/>
        </w:rPr>
        <w:t>中标人承诺在接到招标人售后需求</w:t>
      </w:r>
      <w:r>
        <w:rPr>
          <w:rFonts w:ascii="宋体" w:hAnsi="宋体" w:cs="宋体" w:hint="eastAsia"/>
          <w:bCs/>
          <w:sz w:val="22"/>
        </w:rPr>
        <w:t>24</w:t>
      </w:r>
      <w:r>
        <w:rPr>
          <w:rFonts w:ascii="宋体" w:hAnsi="宋体" w:cs="宋体" w:hint="eastAsia"/>
          <w:bCs/>
          <w:sz w:val="22"/>
        </w:rPr>
        <w:t>小时内给出相应解决方案，</w:t>
      </w:r>
      <w:r>
        <w:rPr>
          <w:rFonts w:ascii="宋体" w:hAnsi="宋体" w:cs="宋体" w:hint="eastAsia"/>
          <w:bCs/>
          <w:sz w:val="22"/>
        </w:rPr>
        <w:t>48</w:t>
      </w:r>
      <w:r>
        <w:rPr>
          <w:rFonts w:ascii="宋体" w:hAnsi="宋体" w:cs="宋体" w:hint="eastAsia"/>
          <w:bCs/>
          <w:sz w:val="22"/>
        </w:rPr>
        <w:t>小时内解决。</w:t>
      </w:r>
    </w:p>
    <w:p w:rsidR="007B62BB" w:rsidRDefault="007B62BB" w:rsidP="007B62BB">
      <w:pPr>
        <w:spacing w:line="360" w:lineRule="exact"/>
        <w:ind w:firstLineChars="200" w:firstLine="440"/>
        <w:rPr>
          <w:rFonts w:ascii="宋体" w:hAnsi="宋体" w:cs="宋体"/>
          <w:sz w:val="22"/>
        </w:rPr>
      </w:pPr>
      <w:r>
        <w:rPr>
          <w:rFonts w:ascii="宋体" w:hAnsi="宋体" w:cs="宋体" w:hint="eastAsia"/>
          <w:bCs/>
          <w:sz w:val="22"/>
        </w:rPr>
        <w:t>3</w:t>
      </w:r>
      <w:r w:rsidR="00504503">
        <w:rPr>
          <w:rFonts w:ascii="宋体" w:hAnsi="宋体" w:cs="宋体" w:hint="eastAsia"/>
          <w:bCs/>
          <w:sz w:val="22"/>
        </w:rPr>
        <w:t>.</w:t>
      </w:r>
      <w:r>
        <w:rPr>
          <w:rFonts w:ascii="宋体" w:hAnsi="宋体" w:cs="宋体" w:hint="eastAsia"/>
          <w:bCs/>
          <w:sz w:val="22"/>
        </w:rPr>
        <w:t>免费维保期结束的【</w:t>
      </w:r>
      <w:r>
        <w:rPr>
          <w:rFonts w:ascii="宋体" w:hAnsi="宋体" w:cs="宋体" w:hint="eastAsia"/>
          <w:bCs/>
          <w:sz w:val="22"/>
        </w:rPr>
        <w:t>30</w:t>
      </w:r>
      <w:r w:rsidR="000065D7">
        <w:rPr>
          <w:rFonts w:ascii="宋体" w:hAnsi="宋体" w:cs="宋体" w:hint="eastAsia"/>
          <w:bCs/>
          <w:sz w:val="22"/>
        </w:rPr>
        <w:t>】</w:t>
      </w:r>
      <w:r>
        <w:rPr>
          <w:rFonts w:ascii="宋体" w:hAnsi="宋体" w:cs="宋体" w:hint="eastAsia"/>
          <w:bCs/>
          <w:sz w:val="22"/>
        </w:rPr>
        <w:t>天前，中标人负责对货物进行一次全面的维保，并由招标人验收认可。</w:t>
      </w:r>
    </w:p>
    <w:p w:rsidR="005675D8" w:rsidRPr="007B62BB" w:rsidRDefault="005675D8" w:rsidP="000B7D1D">
      <w:pPr>
        <w:pStyle w:val="12"/>
        <w:spacing w:line="564" w:lineRule="exact"/>
        <w:ind w:right="57"/>
        <w:sectPr w:rsidR="005675D8" w:rsidRPr="007B62BB">
          <w:headerReference w:type="default" r:id="rId28"/>
          <w:footerReference w:type="even" r:id="rId29"/>
          <w:pgSz w:w="11907" w:h="16840"/>
          <w:pgMar w:top="1191" w:right="1191" w:bottom="1191" w:left="1191" w:header="567" w:footer="720" w:gutter="227"/>
          <w:cols w:space="720"/>
        </w:sectPr>
      </w:pPr>
    </w:p>
    <w:p w:rsidR="000B7D1D" w:rsidRDefault="000B7D1D" w:rsidP="000B7D1D">
      <w:pPr>
        <w:pStyle w:val="12"/>
        <w:spacing w:line="564" w:lineRule="exact"/>
        <w:ind w:right="57"/>
        <w:jc w:val="center"/>
      </w:pPr>
      <w:bookmarkStart w:id="36" w:name="_Toc102643513"/>
      <w:r>
        <w:rPr>
          <w:rFonts w:hint="eastAsia"/>
        </w:rPr>
        <w:lastRenderedPageBreak/>
        <w:t>第六章</w:t>
      </w:r>
      <w:r>
        <w:t xml:space="preserve">  </w:t>
      </w:r>
      <w:r>
        <w:rPr>
          <w:rFonts w:hint="eastAsia"/>
        </w:rPr>
        <w:t>投标文件格式</w:t>
      </w:r>
      <w:bookmarkEnd w:id="36"/>
    </w:p>
    <w:p w:rsidR="005675D8" w:rsidRDefault="005675D8">
      <w:pPr>
        <w:autoSpaceDE w:val="0"/>
        <w:autoSpaceDN w:val="0"/>
        <w:adjustRightInd w:val="0"/>
        <w:spacing w:line="200" w:lineRule="exact"/>
        <w:jc w:val="left"/>
        <w:rPr>
          <w:rFonts w:ascii="微软雅黑" w:hAnsi="Times New Roman" w:cs="微软雅黑"/>
          <w:kern w:val="0"/>
          <w:sz w:val="20"/>
          <w:szCs w:val="20"/>
        </w:rPr>
      </w:pPr>
    </w:p>
    <w:p w:rsidR="005675D8" w:rsidRDefault="00C058A1">
      <w:pPr>
        <w:tabs>
          <w:tab w:val="left" w:pos="2980"/>
        </w:tabs>
        <w:autoSpaceDE w:val="0"/>
        <w:autoSpaceDN w:val="0"/>
        <w:adjustRightInd w:val="0"/>
        <w:spacing w:line="360" w:lineRule="auto"/>
        <w:ind w:left="1880" w:right="-20" w:firstLineChars="200" w:firstLine="811"/>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ascii="微软雅黑" w:hAnsi="Times New Roman" w:cs="微软雅黑" w:hint="eastAsia"/>
          <w:kern w:val="0"/>
          <w:position w:val="-3"/>
          <w:sz w:val="24"/>
          <w:szCs w:val="28"/>
        </w:rPr>
        <w:t>(</w:t>
      </w:r>
      <w:r>
        <w:rPr>
          <w:rFonts w:ascii="微软雅黑" w:hAnsi="Times New Roman" w:cs="微软雅黑" w:hint="eastAsia"/>
          <w:kern w:val="0"/>
          <w:position w:val="-3"/>
          <w:sz w:val="24"/>
          <w:szCs w:val="28"/>
        </w:rPr>
        <w:t>项目</w:t>
      </w:r>
      <w:r>
        <w:rPr>
          <w:rFonts w:ascii="微软雅黑" w:hAnsi="Times New Roman" w:cs="微软雅黑" w:hint="eastAsia"/>
          <w:spacing w:val="-3"/>
          <w:kern w:val="0"/>
          <w:position w:val="-3"/>
          <w:sz w:val="24"/>
          <w:szCs w:val="28"/>
        </w:rPr>
        <w:t>名</w:t>
      </w:r>
      <w:r>
        <w:rPr>
          <w:rFonts w:ascii="微软雅黑" w:hAnsi="Times New Roman" w:cs="微软雅黑" w:hint="eastAsia"/>
          <w:kern w:val="0"/>
          <w:position w:val="-3"/>
          <w:sz w:val="24"/>
          <w:szCs w:val="28"/>
        </w:rPr>
        <w:t>称</w:t>
      </w:r>
      <w:r>
        <w:rPr>
          <w:rFonts w:ascii="微软雅黑" w:hAnsi="Times New Roman" w:cs="微软雅黑" w:hint="eastAsia"/>
          <w:kern w:val="0"/>
          <w:position w:val="-3"/>
          <w:sz w:val="24"/>
          <w:szCs w:val="28"/>
        </w:rPr>
        <w:t>)</w:t>
      </w:r>
    </w:p>
    <w:p w:rsidR="005675D8" w:rsidRDefault="005675D8">
      <w:pPr>
        <w:autoSpaceDE w:val="0"/>
        <w:autoSpaceDN w:val="0"/>
        <w:adjustRightInd w:val="0"/>
        <w:spacing w:before="7" w:line="100" w:lineRule="exact"/>
        <w:jc w:val="left"/>
        <w:rPr>
          <w:rFonts w:ascii="微软雅黑" w:hAnsi="Times New Roman" w:cs="微软雅黑"/>
          <w:kern w:val="0"/>
          <w:sz w:val="10"/>
          <w:szCs w:val="10"/>
        </w:rPr>
      </w:pPr>
    </w:p>
    <w:p w:rsidR="005675D8" w:rsidRDefault="005675D8">
      <w:pPr>
        <w:autoSpaceDE w:val="0"/>
        <w:autoSpaceDN w:val="0"/>
        <w:adjustRightInd w:val="0"/>
        <w:spacing w:line="200" w:lineRule="exact"/>
        <w:jc w:val="left"/>
        <w:rPr>
          <w:rFonts w:ascii="微软雅黑" w:hAnsi="Times New Roman" w:cs="微软雅黑"/>
          <w:kern w:val="0"/>
          <w:sz w:val="20"/>
          <w:szCs w:val="20"/>
        </w:rPr>
      </w:pPr>
    </w:p>
    <w:p w:rsidR="005675D8" w:rsidRDefault="005675D8">
      <w:pPr>
        <w:autoSpaceDE w:val="0"/>
        <w:autoSpaceDN w:val="0"/>
        <w:adjustRightInd w:val="0"/>
        <w:spacing w:line="200" w:lineRule="exact"/>
        <w:jc w:val="left"/>
        <w:rPr>
          <w:rFonts w:ascii="微软雅黑" w:hAnsi="Times New Roman" w:cs="微软雅黑"/>
          <w:kern w:val="0"/>
          <w:sz w:val="20"/>
          <w:szCs w:val="20"/>
        </w:rPr>
      </w:pPr>
    </w:p>
    <w:p w:rsidR="005675D8" w:rsidRDefault="00C058A1">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ascii="微软雅黑" w:hAnsi="Times New Roman" w:cs="微软雅黑" w:hint="eastAsia"/>
          <w:kern w:val="0"/>
          <w:sz w:val="44"/>
          <w:szCs w:val="44"/>
        </w:rPr>
        <w:t>投</w:t>
      </w:r>
      <w:r>
        <w:rPr>
          <w:rFonts w:ascii="微软雅黑" w:hAnsi="Times New Roman" w:cs="微软雅黑"/>
          <w:kern w:val="0"/>
          <w:sz w:val="44"/>
          <w:szCs w:val="44"/>
        </w:rPr>
        <w:tab/>
      </w:r>
      <w:r>
        <w:rPr>
          <w:rFonts w:ascii="微软雅黑" w:hAnsi="Times New Roman" w:cs="微软雅黑" w:hint="eastAsia"/>
          <w:kern w:val="0"/>
          <w:sz w:val="44"/>
          <w:szCs w:val="44"/>
        </w:rPr>
        <w:t>标</w:t>
      </w:r>
      <w:r>
        <w:rPr>
          <w:rFonts w:ascii="微软雅黑" w:hAnsi="Times New Roman" w:cs="微软雅黑"/>
          <w:kern w:val="0"/>
          <w:sz w:val="44"/>
          <w:szCs w:val="44"/>
        </w:rPr>
        <w:tab/>
      </w:r>
      <w:r>
        <w:rPr>
          <w:rFonts w:ascii="微软雅黑" w:hAnsi="Times New Roman" w:cs="微软雅黑" w:hint="eastAsia"/>
          <w:kern w:val="0"/>
          <w:sz w:val="44"/>
          <w:szCs w:val="44"/>
        </w:rPr>
        <w:t>文</w:t>
      </w:r>
      <w:r>
        <w:rPr>
          <w:rFonts w:ascii="微软雅黑" w:hAnsi="Times New Roman" w:cs="微软雅黑"/>
          <w:kern w:val="0"/>
          <w:sz w:val="44"/>
          <w:szCs w:val="44"/>
        </w:rPr>
        <w:tab/>
      </w:r>
      <w:r>
        <w:rPr>
          <w:rFonts w:ascii="微软雅黑" w:hAnsi="Times New Roman" w:cs="微软雅黑" w:hint="eastAsia"/>
          <w:w w:val="99"/>
          <w:kern w:val="0"/>
          <w:sz w:val="44"/>
          <w:szCs w:val="44"/>
        </w:rPr>
        <w:t>件</w:t>
      </w:r>
    </w:p>
    <w:p w:rsidR="005675D8" w:rsidRDefault="005675D8">
      <w:pPr>
        <w:autoSpaceDE w:val="0"/>
        <w:autoSpaceDN w:val="0"/>
        <w:adjustRightInd w:val="0"/>
        <w:spacing w:line="200" w:lineRule="exact"/>
        <w:jc w:val="left"/>
        <w:rPr>
          <w:rFonts w:ascii="微软雅黑" w:hAnsi="Times New Roman" w:cs="微软雅黑"/>
          <w:kern w:val="0"/>
          <w:sz w:val="20"/>
          <w:szCs w:val="20"/>
        </w:rPr>
      </w:pPr>
    </w:p>
    <w:p w:rsidR="005675D8" w:rsidRDefault="005675D8">
      <w:pPr>
        <w:autoSpaceDE w:val="0"/>
        <w:autoSpaceDN w:val="0"/>
        <w:adjustRightInd w:val="0"/>
        <w:spacing w:line="200" w:lineRule="exact"/>
        <w:jc w:val="left"/>
        <w:rPr>
          <w:rFonts w:ascii="微软雅黑" w:hAnsi="Times New Roman" w:cs="微软雅黑"/>
          <w:kern w:val="0"/>
          <w:sz w:val="20"/>
          <w:szCs w:val="20"/>
        </w:rPr>
      </w:pPr>
    </w:p>
    <w:p w:rsidR="005675D8" w:rsidRDefault="005675D8">
      <w:pPr>
        <w:autoSpaceDE w:val="0"/>
        <w:autoSpaceDN w:val="0"/>
        <w:adjustRightInd w:val="0"/>
        <w:spacing w:line="200" w:lineRule="exact"/>
        <w:jc w:val="left"/>
        <w:rPr>
          <w:rFonts w:ascii="微软雅黑" w:hAnsi="Times New Roman" w:cs="微软雅黑"/>
          <w:kern w:val="0"/>
          <w:sz w:val="20"/>
          <w:szCs w:val="20"/>
        </w:rPr>
      </w:pPr>
    </w:p>
    <w:p w:rsidR="005675D8" w:rsidRDefault="005675D8">
      <w:pPr>
        <w:autoSpaceDE w:val="0"/>
        <w:autoSpaceDN w:val="0"/>
        <w:adjustRightInd w:val="0"/>
        <w:spacing w:line="200" w:lineRule="exact"/>
        <w:jc w:val="left"/>
        <w:rPr>
          <w:rFonts w:ascii="微软雅黑" w:hAnsi="Times New Roman" w:cs="微软雅黑"/>
          <w:kern w:val="0"/>
          <w:sz w:val="20"/>
          <w:szCs w:val="20"/>
        </w:rPr>
      </w:pPr>
    </w:p>
    <w:p w:rsidR="005675D8" w:rsidRDefault="005675D8">
      <w:pPr>
        <w:autoSpaceDE w:val="0"/>
        <w:autoSpaceDN w:val="0"/>
        <w:adjustRightInd w:val="0"/>
        <w:spacing w:line="200" w:lineRule="exact"/>
        <w:jc w:val="left"/>
        <w:rPr>
          <w:rFonts w:ascii="微软雅黑" w:hAnsi="Times New Roman" w:cs="微软雅黑"/>
          <w:kern w:val="0"/>
          <w:sz w:val="20"/>
          <w:szCs w:val="20"/>
        </w:rPr>
      </w:pPr>
    </w:p>
    <w:p w:rsidR="005675D8" w:rsidRDefault="005675D8">
      <w:pPr>
        <w:autoSpaceDE w:val="0"/>
        <w:autoSpaceDN w:val="0"/>
        <w:adjustRightInd w:val="0"/>
        <w:spacing w:line="200" w:lineRule="exact"/>
        <w:jc w:val="left"/>
        <w:rPr>
          <w:rFonts w:ascii="微软雅黑" w:hAnsi="Times New Roman" w:cs="微软雅黑"/>
          <w:kern w:val="0"/>
          <w:sz w:val="20"/>
          <w:szCs w:val="20"/>
        </w:rPr>
      </w:pPr>
    </w:p>
    <w:p w:rsidR="005675D8" w:rsidRDefault="005675D8">
      <w:pPr>
        <w:autoSpaceDE w:val="0"/>
        <w:autoSpaceDN w:val="0"/>
        <w:adjustRightInd w:val="0"/>
        <w:spacing w:line="200" w:lineRule="exact"/>
        <w:jc w:val="left"/>
        <w:rPr>
          <w:rFonts w:ascii="微软雅黑" w:hAnsi="Times New Roman" w:cs="微软雅黑"/>
          <w:kern w:val="0"/>
          <w:sz w:val="20"/>
          <w:szCs w:val="20"/>
        </w:rPr>
      </w:pPr>
    </w:p>
    <w:p w:rsidR="005675D8" w:rsidRDefault="005675D8">
      <w:pPr>
        <w:autoSpaceDE w:val="0"/>
        <w:autoSpaceDN w:val="0"/>
        <w:adjustRightInd w:val="0"/>
        <w:spacing w:line="200" w:lineRule="exact"/>
        <w:jc w:val="left"/>
        <w:rPr>
          <w:rFonts w:ascii="微软雅黑" w:hAnsi="Times New Roman" w:cs="微软雅黑"/>
          <w:kern w:val="0"/>
          <w:sz w:val="20"/>
          <w:szCs w:val="20"/>
        </w:rPr>
      </w:pPr>
    </w:p>
    <w:p w:rsidR="005675D8" w:rsidRDefault="005675D8">
      <w:pPr>
        <w:autoSpaceDE w:val="0"/>
        <w:autoSpaceDN w:val="0"/>
        <w:adjustRightInd w:val="0"/>
        <w:spacing w:line="200" w:lineRule="exact"/>
        <w:jc w:val="left"/>
        <w:rPr>
          <w:rFonts w:ascii="微软雅黑" w:hAnsi="Times New Roman" w:cs="微软雅黑"/>
          <w:kern w:val="0"/>
          <w:sz w:val="20"/>
          <w:szCs w:val="20"/>
        </w:rPr>
      </w:pPr>
    </w:p>
    <w:p w:rsidR="005675D8" w:rsidRDefault="005675D8">
      <w:pPr>
        <w:autoSpaceDE w:val="0"/>
        <w:autoSpaceDN w:val="0"/>
        <w:adjustRightInd w:val="0"/>
        <w:spacing w:line="200" w:lineRule="exact"/>
        <w:jc w:val="left"/>
        <w:rPr>
          <w:rFonts w:ascii="微软雅黑" w:hAnsi="Times New Roman" w:cs="微软雅黑"/>
          <w:kern w:val="0"/>
          <w:sz w:val="20"/>
          <w:szCs w:val="20"/>
        </w:rPr>
      </w:pPr>
    </w:p>
    <w:p w:rsidR="005675D8" w:rsidRDefault="005675D8">
      <w:pPr>
        <w:autoSpaceDE w:val="0"/>
        <w:autoSpaceDN w:val="0"/>
        <w:adjustRightInd w:val="0"/>
        <w:spacing w:line="200" w:lineRule="exact"/>
        <w:jc w:val="left"/>
        <w:rPr>
          <w:rFonts w:ascii="微软雅黑" w:hAnsi="Times New Roman" w:cs="微软雅黑"/>
          <w:kern w:val="0"/>
          <w:sz w:val="20"/>
          <w:szCs w:val="20"/>
        </w:rPr>
      </w:pPr>
    </w:p>
    <w:p w:rsidR="005675D8" w:rsidRDefault="005675D8">
      <w:pPr>
        <w:autoSpaceDE w:val="0"/>
        <w:autoSpaceDN w:val="0"/>
        <w:adjustRightInd w:val="0"/>
        <w:spacing w:line="200" w:lineRule="exact"/>
        <w:jc w:val="left"/>
        <w:rPr>
          <w:rFonts w:ascii="微软雅黑" w:hAnsi="Times New Roman" w:cs="微软雅黑"/>
          <w:kern w:val="0"/>
          <w:sz w:val="20"/>
          <w:szCs w:val="20"/>
        </w:rPr>
      </w:pPr>
    </w:p>
    <w:p w:rsidR="005675D8" w:rsidRDefault="005675D8">
      <w:pPr>
        <w:autoSpaceDE w:val="0"/>
        <w:autoSpaceDN w:val="0"/>
        <w:adjustRightInd w:val="0"/>
        <w:spacing w:line="200" w:lineRule="exact"/>
        <w:jc w:val="left"/>
        <w:rPr>
          <w:rFonts w:ascii="微软雅黑" w:hAnsi="Times New Roman" w:cs="微软雅黑"/>
          <w:kern w:val="0"/>
          <w:sz w:val="20"/>
          <w:szCs w:val="20"/>
        </w:rPr>
      </w:pPr>
    </w:p>
    <w:p w:rsidR="005675D8" w:rsidRDefault="005675D8">
      <w:pPr>
        <w:autoSpaceDE w:val="0"/>
        <w:autoSpaceDN w:val="0"/>
        <w:adjustRightInd w:val="0"/>
        <w:spacing w:line="200" w:lineRule="exact"/>
        <w:jc w:val="left"/>
        <w:rPr>
          <w:rFonts w:ascii="微软雅黑" w:hAnsi="Times New Roman" w:cs="微软雅黑"/>
          <w:kern w:val="0"/>
          <w:sz w:val="20"/>
          <w:szCs w:val="20"/>
        </w:rPr>
      </w:pPr>
    </w:p>
    <w:p w:rsidR="005675D8" w:rsidRDefault="005675D8">
      <w:pPr>
        <w:autoSpaceDE w:val="0"/>
        <w:autoSpaceDN w:val="0"/>
        <w:adjustRightInd w:val="0"/>
        <w:spacing w:line="200" w:lineRule="exact"/>
        <w:jc w:val="left"/>
        <w:rPr>
          <w:rFonts w:ascii="微软雅黑" w:hAnsi="Times New Roman" w:cs="微软雅黑"/>
          <w:kern w:val="0"/>
          <w:sz w:val="20"/>
          <w:szCs w:val="20"/>
        </w:rPr>
      </w:pPr>
    </w:p>
    <w:p w:rsidR="005675D8" w:rsidRDefault="005675D8">
      <w:pPr>
        <w:autoSpaceDE w:val="0"/>
        <w:autoSpaceDN w:val="0"/>
        <w:adjustRightInd w:val="0"/>
        <w:spacing w:line="200" w:lineRule="exact"/>
        <w:jc w:val="left"/>
        <w:rPr>
          <w:rFonts w:ascii="微软雅黑" w:hAnsi="Times New Roman" w:cs="微软雅黑"/>
          <w:kern w:val="0"/>
          <w:sz w:val="20"/>
          <w:szCs w:val="20"/>
        </w:rPr>
      </w:pPr>
    </w:p>
    <w:p w:rsidR="005675D8" w:rsidRDefault="005675D8">
      <w:pPr>
        <w:autoSpaceDE w:val="0"/>
        <w:autoSpaceDN w:val="0"/>
        <w:adjustRightInd w:val="0"/>
        <w:spacing w:line="200" w:lineRule="exact"/>
        <w:jc w:val="left"/>
        <w:rPr>
          <w:rFonts w:ascii="微软雅黑" w:hAnsi="Times New Roman" w:cs="微软雅黑"/>
          <w:kern w:val="0"/>
          <w:sz w:val="20"/>
          <w:szCs w:val="20"/>
        </w:rPr>
      </w:pPr>
    </w:p>
    <w:p w:rsidR="005675D8" w:rsidRDefault="005675D8">
      <w:pPr>
        <w:autoSpaceDE w:val="0"/>
        <w:autoSpaceDN w:val="0"/>
        <w:adjustRightInd w:val="0"/>
        <w:spacing w:line="200" w:lineRule="exact"/>
        <w:jc w:val="left"/>
        <w:rPr>
          <w:rFonts w:ascii="微软雅黑" w:hAnsi="Times New Roman" w:cs="微软雅黑"/>
          <w:kern w:val="0"/>
          <w:sz w:val="20"/>
          <w:szCs w:val="20"/>
        </w:rPr>
      </w:pPr>
    </w:p>
    <w:p w:rsidR="005675D8" w:rsidRDefault="005675D8">
      <w:pPr>
        <w:autoSpaceDE w:val="0"/>
        <w:autoSpaceDN w:val="0"/>
        <w:adjustRightInd w:val="0"/>
        <w:spacing w:line="200" w:lineRule="exact"/>
        <w:jc w:val="left"/>
        <w:rPr>
          <w:rFonts w:ascii="微软雅黑" w:hAnsi="Times New Roman" w:cs="微软雅黑"/>
          <w:kern w:val="0"/>
          <w:sz w:val="20"/>
          <w:szCs w:val="20"/>
        </w:rPr>
      </w:pPr>
    </w:p>
    <w:p w:rsidR="005675D8" w:rsidRDefault="005675D8">
      <w:pPr>
        <w:autoSpaceDE w:val="0"/>
        <w:autoSpaceDN w:val="0"/>
        <w:adjustRightInd w:val="0"/>
        <w:spacing w:line="200" w:lineRule="exact"/>
        <w:jc w:val="left"/>
        <w:rPr>
          <w:rFonts w:ascii="微软雅黑" w:hAnsi="Times New Roman" w:cs="微软雅黑"/>
          <w:kern w:val="0"/>
          <w:sz w:val="20"/>
          <w:szCs w:val="20"/>
        </w:rPr>
      </w:pPr>
    </w:p>
    <w:p w:rsidR="005675D8" w:rsidRDefault="005675D8">
      <w:pPr>
        <w:autoSpaceDE w:val="0"/>
        <w:autoSpaceDN w:val="0"/>
        <w:adjustRightInd w:val="0"/>
        <w:spacing w:line="200" w:lineRule="exact"/>
        <w:jc w:val="left"/>
        <w:rPr>
          <w:rFonts w:ascii="微软雅黑" w:hAnsi="Times New Roman" w:cs="微软雅黑"/>
          <w:kern w:val="0"/>
          <w:sz w:val="20"/>
          <w:szCs w:val="20"/>
        </w:rPr>
      </w:pPr>
    </w:p>
    <w:p w:rsidR="005675D8" w:rsidRDefault="005675D8">
      <w:pPr>
        <w:autoSpaceDE w:val="0"/>
        <w:autoSpaceDN w:val="0"/>
        <w:adjustRightInd w:val="0"/>
        <w:spacing w:line="200" w:lineRule="exact"/>
        <w:jc w:val="left"/>
        <w:rPr>
          <w:rFonts w:ascii="微软雅黑" w:hAnsi="Times New Roman" w:cs="微软雅黑"/>
          <w:kern w:val="0"/>
          <w:sz w:val="20"/>
          <w:szCs w:val="20"/>
        </w:rPr>
      </w:pPr>
    </w:p>
    <w:p w:rsidR="005675D8" w:rsidRDefault="005675D8">
      <w:pPr>
        <w:autoSpaceDE w:val="0"/>
        <w:autoSpaceDN w:val="0"/>
        <w:adjustRightInd w:val="0"/>
        <w:spacing w:line="200" w:lineRule="exact"/>
        <w:jc w:val="left"/>
        <w:rPr>
          <w:rFonts w:ascii="微软雅黑" w:hAnsi="Times New Roman" w:cs="微软雅黑"/>
          <w:kern w:val="0"/>
          <w:sz w:val="20"/>
          <w:szCs w:val="20"/>
        </w:rPr>
      </w:pPr>
    </w:p>
    <w:p w:rsidR="005675D8" w:rsidRDefault="005675D8">
      <w:pPr>
        <w:autoSpaceDE w:val="0"/>
        <w:autoSpaceDN w:val="0"/>
        <w:adjustRightInd w:val="0"/>
        <w:spacing w:line="200" w:lineRule="exact"/>
        <w:jc w:val="left"/>
        <w:rPr>
          <w:rFonts w:ascii="微软雅黑" w:hAnsi="Times New Roman" w:cs="微软雅黑"/>
          <w:kern w:val="0"/>
          <w:sz w:val="20"/>
          <w:szCs w:val="20"/>
        </w:rPr>
      </w:pPr>
    </w:p>
    <w:p w:rsidR="005675D8" w:rsidRDefault="005675D8">
      <w:pPr>
        <w:autoSpaceDE w:val="0"/>
        <w:autoSpaceDN w:val="0"/>
        <w:adjustRightInd w:val="0"/>
        <w:spacing w:line="200" w:lineRule="exact"/>
        <w:jc w:val="left"/>
        <w:rPr>
          <w:rFonts w:ascii="微软雅黑" w:hAnsi="Times New Roman" w:cs="微软雅黑"/>
          <w:kern w:val="0"/>
          <w:sz w:val="20"/>
          <w:szCs w:val="20"/>
        </w:rPr>
      </w:pPr>
    </w:p>
    <w:p w:rsidR="005675D8" w:rsidRDefault="005675D8">
      <w:pPr>
        <w:autoSpaceDE w:val="0"/>
        <w:autoSpaceDN w:val="0"/>
        <w:adjustRightInd w:val="0"/>
        <w:spacing w:line="200" w:lineRule="exact"/>
        <w:jc w:val="left"/>
        <w:rPr>
          <w:rFonts w:ascii="微软雅黑" w:hAnsi="Times New Roman" w:cs="微软雅黑"/>
          <w:kern w:val="0"/>
          <w:sz w:val="20"/>
          <w:szCs w:val="20"/>
        </w:rPr>
      </w:pPr>
    </w:p>
    <w:p w:rsidR="005675D8" w:rsidRDefault="005675D8">
      <w:pPr>
        <w:autoSpaceDE w:val="0"/>
        <w:autoSpaceDN w:val="0"/>
        <w:adjustRightInd w:val="0"/>
        <w:spacing w:line="200" w:lineRule="exact"/>
        <w:jc w:val="left"/>
        <w:rPr>
          <w:rFonts w:ascii="微软雅黑" w:hAnsi="Times New Roman" w:cs="微软雅黑"/>
          <w:kern w:val="0"/>
          <w:sz w:val="20"/>
          <w:szCs w:val="20"/>
        </w:rPr>
      </w:pPr>
    </w:p>
    <w:p w:rsidR="005675D8" w:rsidRDefault="005675D8">
      <w:pPr>
        <w:autoSpaceDE w:val="0"/>
        <w:autoSpaceDN w:val="0"/>
        <w:adjustRightInd w:val="0"/>
        <w:spacing w:line="200" w:lineRule="exact"/>
        <w:jc w:val="left"/>
        <w:rPr>
          <w:rFonts w:ascii="微软雅黑" w:hAnsi="Times New Roman" w:cs="微软雅黑"/>
          <w:kern w:val="0"/>
          <w:sz w:val="20"/>
          <w:szCs w:val="20"/>
        </w:rPr>
      </w:pPr>
    </w:p>
    <w:p w:rsidR="005675D8" w:rsidRDefault="005675D8">
      <w:pPr>
        <w:autoSpaceDE w:val="0"/>
        <w:autoSpaceDN w:val="0"/>
        <w:adjustRightInd w:val="0"/>
        <w:spacing w:line="200" w:lineRule="exact"/>
        <w:jc w:val="left"/>
        <w:rPr>
          <w:rFonts w:ascii="微软雅黑" w:hAnsi="Times New Roman" w:cs="微软雅黑"/>
          <w:kern w:val="0"/>
          <w:sz w:val="20"/>
          <w:szCs w:val="20"/>
        </w:rPr>
      </w:pPr>
    </w:p>
    <w:p w:rsidR="005675D8" w:rsidRDefault="005675D8">
      <w:pPr>
        <w:autoSpaceDE w:val="0"/>
        <w:autoSpaceDN w:val="0"/>
        <w:adjustRightInd w:val="0"/>
        <w:spacing w:line="200" w:lineRule="exact"/>
        <w:jc w:val="left"/>
        <w:rPr>
          <w:rFonts w:ascii="微软雅黑" w:hAnsi="Times New Roman" w:cs="微软雅黑"/>
          <w:kern w:val="0"/>
          <w:sz w:val="20"/>
          <w:szCs w:val="20"/>
        </w:rPr>
      </w:pPr>
    </w:p>
    <w:p w:rsidR="005675D8" w:rsidRDefault="005675D8">
      <w:pPr>
        <w:autoSpaceDE w:val="0"/>
        <w:autoSpaceDN w:val="0"/>
        <w:adjustRightInd w:val="0"/>
        <w:spacing w:line="200" w:lineRule="exact"/>
        <w:jc w:val="left"/>
        <w:rPr>
          <w:rFonts w:ascii="微软雅黑" w:hAnsi="Times New Roman" w:cs="微软雅黑"/>
          <w:kern w:val="0"/>
          <w:sz w:val="20"/>
          <w:szCs w:val="20"/>
        </w:rPr>
      </w:pPr>
    </w:p>
    <w:p w:rsidR="005675D8" w:rsidRDefault="005675D8">
      <w:pPr>
        <w:autoSpaceDE w:val="0"/>
        <w:autoSpaceDN w:val="0"/>
        <w:adjustRightInd w:val="0"/>
        <w:spacing w:line="200" w:lineRule="exact"/>
        <w:jc w:val="left"/>
        <w:rPr>
          <w:rFonts w:ascii="微软雅黑" w:hAnsi="Times New Roman" w:cs="微软雅黑"/>
          <w:kern w:val="0"/>
          <w:sz w:val="20"/>
          <w:szCs w:val="20"/>
        </w:rPr>
      </w:pPr>
    </w:p>
    <w:p w:rsidR="005675D8" w:rsidRDefault="005675D8">
      <w:pPr>
        <w:autoSpaceDE w:val="0"/>
        <w:autoSpaceDN w:val="0"/>
        <w:adjustRightInd w:val="0"/>
        <w:spacing w:line="200" w:lineRule="exact"/>
        <w:jc w:val="left"/>
        <w:rPr>
          <w:rFonts w:ascii="微软雅黑" w:hAnsi="Times New Roman" w:cs="微软雅黑"/>
          <w:kern w:val="0"/>
          <w:sz w:val="20"/>
          <w:szCs w:val="20"/>
        </w:rPr>
      </w:pPr>
    </w:p>
    <w:p w:rsidR="005675D8" w:rsidRDefault="005675D8">
      <w:pPr>
        <w:autoSpaceDE w:val="0"/>
        <w:autoSpaceDN w:val="0"/>
        <w:adjustRightInd w:val="0"/>
        <w:spacing w:line="200" w:lineRule="exact"/>
        <w:jc w:val="left"/>
        <w:rPr>
          <w:rFonts w:ascii="微软雅黑" w:hAnsi="Times New Roman" w:cs="微软雅黑"/>
          <w:kern w:val="0"/>
          <w:sz w:val="20"/>
          <w:szCs w:val="20"/>
        </w:rPr>
      </w:pPr>
    </w:p>
    <w:p w:rsidR="005675D8" w:rsidRDefault="005675D8">
      <w:pPr>
        <w:autoSpaceDE w:val="0"/>
        <w:autoSpaceDN w:val="0"/>
        <w:adjustRightInd w:val="0"/>
        <w:spacing w:line="200" w:lineRule="exact"/>
        <w:jc w:val="left"/>
        <w:rPr>
          <w:rFonts w:ascii="微软雅黑" w:hAnsi="Times New Roman" w:cs="微软雅黑"/>
          <w:kern w:val="0"/>
          <w:sz w:val="20"/>
          <w:szCs w:val="20"/>
        </w:rPr>
      </w:pPr>
    </w:p>
    <w:p w:rsidR="005675D8" w:rsidRDefault="005675D8">
      <w:pPr>
        <w:autoSpaceDE w:val="0"/>
        <w:autoSpaceDN w:val="0"/>
        <w:adjustRightInd w:val="0"/>
        <w:spacing w:before="16" w:line="360" w:lineRule="auto"/>
        <w:ind w:firstLineChars="200" w:firstLine="480"/>
        <w:jc w:val="left"/>
        <w:rPr>
          <w:rFonts w:ascii="微软雅黑" w:hAnsi="Times New Roman" w:cs="微软雅黑"/>
          <w:kern w:val="0"/>
          <w:sz w:val="24"/>
          <w:szCs w:val="24"/>
        </w:rPr>
      </w:pPr>
    </w:p>
    <w:p w:rsidR="005675D8" w:rsidRDefault="00C058A1">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hint="eastAsia"/>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ascii="微软雅黑" w:hAnsi="Times New Roman" w:cs="微软雅黑" w:hint="eastAsia"/>
          <w:kern w:val="0"/>
          <w:sz w:val="24"/>
          <w:szCs w:val="28"/>
        </w:rPr>
        <w:t>(</w:t>
      </w:r>
      <w:r>
        <w:rPr>
          <w:rFonts w:ascii="微软雅黑" w:hAnsi="Times New Roman" w:cs="微软雅黑" w:hint="eastAsia"/>
          <w:kern w:val="0"/>
          <w:sz w:val="24"/>
          <w:szCs w:val="28"/>
        </w:rPr>
        <w:t>盖</w:t>
      </w:r>
      <w:r>
        <w:rPr>
          <w:rFonts w:ascii="微软雅黑" w:hAnsi="Times New Roman" w:cs="微软雅黑" w:hint="eastAsia"/>
          <w:spacing w:val="-3"/>
          <w:kern w:val="0"/>
          <w:sz w:val="24"/>
          <w:szCs w:val="28"/>
        </w:rPr>
        <w:t>单</w:t>
      </w:r>
      <w:r>
        <w:rPr>
          <w:rFonts w:ascii="微软雅黑" w:hAnsi="Times New Roman" w:cs="微软雅黑" w:hint="eastAsia"/>
          <w:kern w:val="0"/>
          <w:sz w:val="24"/>
          <w:szCs w:val="28"/>
        </w:rPr>
        <w:t>位</w:t>
      </w:r>
      <w:r>
        <w:rPr>
          <w:rFonts w:ascii="微软雅黑" w:hAnsi="Times New Roman" w:cs="微软雅黑" w:hint="eastAsia"/>
          <w:spacing w:val="-3"/>
          <w:kern w:val="0"/>
          <w:sz w:val="24"/>
          <w:szCs w:val="28"/>
        </w:rPr>
        <w:t>章</w:t>
      </w:r>
      <w:r>
        <w:rPr>
          <w:rFonts w:ascii="微软雅黑" w:hAnsi="Times New Roman" w:cs="微软雅黑" w:hint="eastAsia"/>
          <w:kern w:val="0"/>
          <w:sz w:val="24"/>
          <w:szCs w:val="28"/>
        </w:rPr>
        <w:t>)</w:t>
      </w:r>
    </w:p>
    <w:p w:rsidR="005675D8" w:rsidRDefault="00C058A1">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ascii="微软雅黑" w:hAnsi="Times New Roman" w:cs="微软雅黑" w:hint="eastAsia"/>
          <w:kern w:val="0"/>
          <w:sz w:val="24"/>
          <w:szCs w:val="28"/>
        </w:rPr>
        <w:t>法定代</w:t>
      </w:r>
      <w:r>
        <w:rPr>
          <w:rFonts w:ascii="微软雅黑" w:hAnsi="Times New Roman" w:cs="微软雅黑" w:hint="eastAsia"/>
          <w:spacing w:val="-3"/>
          <w:kern w:val="0"/>
          <w:sz w:val="24"/>
          <w:szCs w:val="28"/>
        </w:rPr>
        <w:t>表</w:t>
      </w:r>
      <w:r>
        <w:rPr>
          <w:rFonts w:ascii="微软雅黑" w:hAnsi="Times New Roman" w:cs="微软雅黑" w:hint="eastAsia"/>
          <w:kern w:val="0"/>
          <w:sz w:val="24"/>
          <w:szCs w:val="28"/>
        </w:rPr>
        <w:t>人或其</w:t>
      </w:r>
      <w:r>
        <w:rPr>
          <w:rFonts w:ascii="微软雅黑" w:hAnsi="Times New Roman" w:cs="微软雅黑" w:hint="eastAsia"/>
          <w:spacing w:val="-3"/>
          <w:kern w:val="0"/>
          <w:sz w:val="24"/>
          <w:szCs w:val="28"/>
        </w:rPr>
        <w:t>委托</w:t>
      </w:r>
      <w:r>
        <w:rPr>
          <w:rFonts w:ascii="微软雅黑" w:hAnsi="Times New Roman" w:cs="微软雅黑" w:hint="eastAsia"/>
          <w:kern w:val="0"/>
          <w:sz w:val="24"/>
          <w:szCs w:val="28"/>
        </w:rPr>
        <w:t>代理人</w:t>
      </w:r>
      <w:r>
        <w:rPr>
          <w:rFonts w:ascii="微软雅黑" w:hAnsi="Times New Roman" w:cs="微软雅黑" w:hint="eastAsia"/>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ascii="微软雅黑" w:hAnsi="Times New Roman" w:cs="微软雅黑" w:hint="eastAsia"/>
          <w:kern w:val="0"/>
          <w:sz w:val="24"/>
          <w:szCs w:val="28"/>
        </w:rPr>
        <w:t>(</w:t>
      </w:r>
      <w:r>
        <w:rPr>
          <w:rFonts w:ascii="微软雅黑" w:hAnsi="Times New Roman" w:cs="微软雅黑" w:hint="eastAsia"/>
          <w:spacing w:val="-3"/>
          <w:kern w:val="0"/>
          <w:sz w:val="24"/>
          <w:szCs w:val="28"/>
        </w:rPr>
        <w:t>签</w:t>
      </w:r>
      <w:r>
        <w:rPr>
          <w:rFonts w:ascii="微软雅黑" w:hAnsi="Times New Roman" w:cs="微软雅黑" w:hint="eastAsia"/>
          <w:kern w:val="0"/>
          <w:sz w:val="24"/>
          <w:szCs w:val="28"/>
        </w:rPr>
        <w:t>字</w:t>
      </w:r>
      <w:r>
        <w:rPr>
          <w:rFonts w:ascii="微软雅黑" w:hAnsi="Times New Roman" w:cs="微软雅黑" w:hint="eastAsia"/>
          <w:kern w:val="0"/>
          <w:sz w:val="24"/>
          <w:szCs w:val="28"/>
        </w:rPr>
        <w:t>)</w:t>
      </w:r>
    </w:p>
    <w:p w:rsidR="005675D8" w:rsidRDefault="005675D8">
      <w:pPr>
        <w:autoSpaceDE w:val="0"/>
        <w:autoSpaceDN w:val="0"/>
        <w:adjustRightInd w:val="0"/>
        <w:spacing w:before="3" w:line="130" w:lineRule="exact"/>
        <w:jc w:val="left"/>
        <w:rPr>
          <w:rFonts w:ascii="微软雅黑" w:hAnsi="Times New Roman" w:cs="微软雅黑"/>
          <w:kern w:val="0"/>
          <w:sz w:val="13"/>
          <w:szCs w:val="13"/>
        </w:rPr>
      </w:pPr>
    </w:p>
    <w:p w:rsidR="005675D8" w:rsidRDefault="00C058A1">
      <w:pPr>
        <w:tabs>
          <w:tab w:val="left" w:pos="3600"/>
          <w:tab w:val="left" w:pos="4620"/>
          <w:tab w:val="left" w:pos="5520"/>
        </w:tabs>
        <w:autoSpaceDE w:val="0"/>
        <w:autoSpaceDN w:val="0"/>
        <w:adjustRightInd w:val="0"/>
        <w:spacing w:line="360" w:lineRule="auto"/>
        <w:ind w:right="-20" w:firstLineChars="950" w:firstLine="228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ascii="微软雅黑" w:hAnsi="Times New Roman" w:cs="微软雅黑" w:hint="eastAsia"/>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ascii="微软雅黑" w:hAnsi="Times New Roman" w:cs="微软雅黑" w:hint="eastAsia"/>
          <w:spacing w:val="2"/>
          <w:kern w:val="0"/>
          <w:sz w:val="24"/>
          <w:szCs w:val="28"/>
        </w:rPr>
        <w:t>月</w:t>
      </w:r>
      <w:r>
        <w:rPr>
          <w:rFonts w:ascii="微软雅黑" w:hAnsi="Times New Roman" w:cs="微软雅黑"/>
          <w:kern w:val="0"/>
          <w:sz w:val="24"/>
          <w:szCs w:val="28"/>
          <w:u w:val="single"/>
        </w:rPr>
        <w:tab/>
      </w:r>
      <w:r>
        <w:rPr>
          <w:rFonts w:ascii="微软雅黑" w:hAnsi="Times New Roman" w:cs="微软雅黑" w:hint="eastAsia"/>
          <w:kern w:val="0"/>
          <w:sz w:val="24"/>
          <w:szCs w:val="28"/>
          <w:u w:val="single"/>
        </w:rPr>
        <w:t xml:space="preserve">     </w:t>
      </w:r>
      <w:r>
        <w:rPr>
          <w:rFonts w:ascii="微软雅黑" w:hAnsi="Times New Roman" w:cs="微软雅黑" w:hint="eastAsia"/>
          <w:kern w:val="0"/>
          <w:sz w:val="24"/>
          <w:szCs w:val="28"/>
        </w:rPr>
        <w:t>日</w:t>
      </w:r>
    </w:p>
    <w:p w:rsidR="005675D8" w:rsidRDefault="005675D8">
      <w:pPr>
        <w:tabs>
          <w:tab w:val="left" w:pos="3600"/>
          <w:tab w:val="left" w:pos="4620"/>
          <w:tab w:val="left" w:pos="5640"/>
        </w:tabs>
        <w:autoSpaceDE w:val="0"/>
        <w:autoSpaceDN w:val="0"/>
        <w:adjustRightInd w:val="0"/>
        <w:spacing w:line="360" w:lineRule="auto"/>
        <w:ind w:left="2877" w:right="-20" w:firstLineChars="200" w:firstLine="480"/>
        <w:jc w:val="left"/>
        <w:rPr>
          <w:rFonts w:ascii="微软雅黑" w:hAnsi="Times New Roman" w:cs="微软雅黑"/>
          <w:kern w:val="0"/>
          <w:sz w:val="24"/>
          <w:szCs w:val="28"/>
        </w:rPr>
        <w:sectPr w:rsidR="005675D8">
          <w:pgSz w:w="11907" w:h="16840"/>
          <w:pgMar w:top="1191" w:right="1191" w:bottom="1191" w:left="1191" w:header="567" w:footer="720" w:gutter="227"/>
          <w:cols w:space="720"/>
        </w:sectPr>
      </w:pPr>
    </w:p>
    <w:p w:rsidR="005675D8" w:rsidRDefault="00C058A1">
      <w:pPr>
        <w:autoSpaceDE w:val="0"/>
        <w:autoSpaceDN w:val="0"/>
        <w:adjustRightInd w:val="0"/>
        <w:spacing w:line="360" w:lineRule="auto"/>
        <w:jc w:val="center"/>
        <w:rPr>
          <w:rFonts w:ascii="微软雅黑" w:hAnsi="Times New Roman" w:cs="微软雅黑"/>
          <w:b/>
          <w:kern w:val="0"/>
          <w:sz w:val="36"/>
          <w:szCs w:val="36"/>
        </w:rPr>
      </w:pPr>
      <w:r>
        <w:rPr>
          <w:rFonts w:ascii="微软雅黑" w:hAnsi="Times New Roman" w:cs="微软雅黑" w:hint="eastAsia"/>
          <w:b/>
          <w:kern w:val="0"/>
          <w:sz w:val="36"/>
          <w:szCs w:val="36"/>
        </w:rPr>
        <w:lastRenderedPageBreak/>
        <w:t>目</w:t>
      </w:r>
      <w:r>
        <w:rPr>
          <w:rFonts w:ascii="微软雅黑" w:hAnsi="Times New Roman" w:cs="微软雅黑" w:hint="eastAsia"/>
          <w:b/>
          <w:kern w:val="0"/>
          <w:sz w:val="36"/>
          <w:szCs w:val="36"/>
        </w:rPr>
        <w:t xml:space="preserve"> </w:t>
      </w:r>
      <w:r>
        <w:rPr>
          <w:rFonts w:ascii="微软雅黑" w:hAnsi="Times New Roman" w:cs="微软雅黑" w:hint="eastAsia"/>
          <w:b/>
          <w:kern w:val="0"/>
          <w:sz w:val="36"/>
          <w:szCs w:val="36"/>
        </w:rPr>
        <w:t>录</w:t>
      </w:r>
    </w:p>
    <w:p w:rsidR="005675D8" w:rsidRDefault="00C058A1">
      <w:pPr>
        <w:autoSpaceDE w:val="0"/>
        <w:autoSpaceDN w:val="0"/>
        <w:adjustRightInd w:val="0"/>
        <w:spacing w:line="360" w:lineRule="auto"/>
        <w:ind w:right="4013"/>
        <w:rPr>
          <w:rFonts w:ascii="微软雅黑" w:hAnsi="Times New Roman" w:cs="微软雅黑"/>
          <w:kern w:val="0"/>
          <w:sz w:val="22"/>
        </w:rPr>
      </w:pPr>
      <w:r>
        <w:rPr>
          <w:rFonts w:ascii="微软雅黑" w:hAnsi="Times New Roman" w:cs="微软雅黑" w:hint="eastAsia"/>
          <w:kern w:val="0"/>
          <w:sz w:val="22"/>
        </w:rPr>
        <w:t>一、</w:t>
      </w:r>
      <w:r>
        <w:rPr>
          <w:rFonts w:ascii="微软雅黑" w:hAnsi="Times New Roman" w:cs="微软雅黑" w:hint="eastAsia"/>
          <w:spacing w:val="-2"/>
          <w:kern w:val="0"/>
          <w:sz w:val="22"/>
        </w:rPr>
        <w:t>投</w:t>
      </w:r>
      <w:r>
        <w:rPr>
          <w:rFonts w:ascii="微软雅黑" w:hAnsi="Times New Roman" w:cs="微软雅黑" w:hint="eastAsia"/>
          <w:kern w:val="0"/>
          <w:sz w:val="22"/>
        </w:rPr>
        <w:t>标函</w:t>
      </w:r>
    </w:p>
    <w:p w:rsidR="005675D8" w:rsidRDefault="00C058A1">
      <w:pPr>
        <w:pStyle w:val="affffffffffffd"/>
        <w:ind w:firstLine="0"/>
        <w:rPr>
          <w:rStyle w:val="1CharChar4"/>
          <w:sz w:val="22"/>
          <w:szCs w:val="22"/>
        </w:rPr>
      </w:pPr>
      <w:r>
        <w:rPr>
          <w:rStyle w:val="1CharChar4"/>
          <w:rFonts w:hint="eastAsia"/>
          <w:sz w:val="22"/>
          <w:szCs w:val="22"/>
        </w:rPr>
        <w:t>二、法定代表人身份证明</w:t>
      </w:r>
      <w:r>
        <w:rPr>
          <w:rStyle w:val="1CharChar4"/>
          <w:sz w:val="22"/>
          <w:szCs w:val="22"/>
        </w:rPr>
        <w:t xml:space="preserve"> </w:t>
      </w:r>
      <w:r>
        <w:rPr>
          <w:rStyle w:val="1CharChar4"/>
          <w:rFonts w:hint="eastAsia"/>
          <w:sz w:val="22"/>
          <w:szCs w:val="22"/>
        </w:rPr>
        <w:t>、授权委托书(适用于有委托代理人的情况，</w:t>
      </w:r>
      <w:r>
        <w:rPr>
          <w:rStyle w:val="1CharChar4"/>
          <w:rFonts w:hint="eastAsia"/>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Style w:val="1CharChar4"/>
          <w:rFonts w:hint="eastAsia"/>
          <w:sz w:val="22"/>
          <w:szCs w:val="22"/>
        </w:rPr>
        <w:t>）</w:t>
      </w:r>
    </w:p>
    <w:p w:rsidR="005675D8" w:rsidRDefault="00C058A1">
      <w:pPr>
        <w:autoSpaceDE w:val="0"/>
        <w:autoSpaceDN w:val="0"/>
        <w:adjustRightInd w:val="0"/>
        <w:spacing w:line="360" w:lineRule="auto"/>
        <w:ind w:right="1920"/>
        <w:jc w:val="left"/>
        <w:rPr>
          <w:rFonts w:ascii="微软雅黑" w:hAnsi="Times New Roman" w:cs="微软雅黑"/>
          <w:kern w:val="0"/>
          <w:sz w:val="22"/>
        </w:rPr>
      </w:pPr>
      <w:r>
        <w:rPr>
          <w:rFonts w:ascii="微软雅黑" w:hAnsi="Times New Roman" w:cs="微软雅黑" w:hint="eastAsia"/>
          <w:kern w:val="0"/>
          <w:sz w:val="22"/>
        </w:rPr>
        <w:t>三、</w:t>
      </w:r>
      <w:r>
        <w:rPr>
          <w:rFonts w:ascii="微软雅黑" w:hAnsi="Times New Roman" w:cs="微软雅黑" w:hint="eastAsia"/>
          <w:spacing w:val="-2"/>
          <w:kern w:val="0"/>
          <w:sz w:val="22"/>
        </w:rPr>
        <w:t>联</w:t>
      </w:r>
      <w:r>
        <w:rPr>
          <w:rFonts w:ascii="微软雅黑" w:hAnsi="Times New Roman" w:cs="微软雅黑" w:hint="eastAsia"/>
          <w:kern w:val="0"/>
          <w:sz w:val="22"/>
        </w:rPr>
        <w:t>合</w:t>
      </w:r>
      <w:r>
        <w:rPr>
          <w:rFonts w:ascii="微软雅黑" w:hAnsi="Times New Roman" w:cs="微软雅黑" w:hint="eastAsia"/>
          <w:spacing w:val="-2"/>
          <w:kern w:val="0"/>
          <w:sz w:val="22"/>
        </w:rPr>
        <w:t>体</w:t>
      </w:r>
      <w:r>
        <w:rPr>
          <w:rFonts w:ascii="微软雅黑" w:hAnsi="Times New Roman" w:cs="微软雅黑" w:hint="eastAsia"/>
          <w:kern w:val="0"/>
          <w:sz w:val="22"/>
        </w:rPr>
        <w:t>协</w:t>
      </w:r>
      <w:r>
        <w:rPr>
          <w:rFonts w:ascii="微软雅黑" w:hAnsi="Times New Roman" w:cs="微软雅黑" w:hint="eastAsia"/>
          <w:spacing w:val="-2"/>
          <w:kern w:val="0"/>
          <w:sz w:val="22"/>
        </w:rPr>
        <w:t>议</w:t>
      </w:r>
      <w:r>
        <w:rPr>
          <w:rFonts w:ascii="微软雅黑" w:hAnsi="Times New Roman" w:cs="微软雅黑" w:hint="eastAsia"/>
          <w:kern w:val="0"/>
          <w:sz w:val="22"/>
        </w:rPr>
        <w:t>书</w:t>
      </w:r>
      <w:r>
        <w:rPr>
          <w:rFonts w:ascii="微软雅黑" w:hAnsi="Times New Roman" w:cs="微软雅黑" w:hint="eastAsia"/>
          <w:kern w:val="0"/>
          <w:sz w:val="22"/>
        </w:rPr>
        <w:t>(</w:t>
      </w:r>
      <w:r>
        <w:rPr>
          <w:rFonts w:ascii="微软雅黑" w:hAnsi="Times New Roman" w:cs="微软雅黑" w:hint="eastAsia"/>
          <w:kern w:val="0"/>
          <w:sz w:val="22"/>
        </w:rPr>
        <w:t>如有</w:t>
      </w:r>
      <w:r>
        <w:rPr>
          <w:rFonts w:ascii="微软雅黑" w:hAnsi="Times New Roman" w:cs="微软雅黑" w:hint="eastAsia"/>
          <w:kern w:val="0"/>
          <w:sz w:val="22"/>
        </w:rPr>
        <w:t>)</w:t>
      </w:r>
    </w:p>
    <w:p w:rsidR="005675D8" w:rsidRDefault="00C058A1">
      <w:pPr>
        <w:autoSpaceDE w:val="0"/>
        <w:autoSpaceDN w:val="0"/>
        <w:adjustRightInd w:val="0"/>
        <w:spacing w:line="360" w:lineRule="auto"/>
        <w:ind w:right="1920"/>
        <w:jc w:val="left"/>
        <w:rPr>
          <w:rFonts w:ascii="微软雅黑" w:hAnsi="Times New Roman" w:cs="微软雅黑"/>
          <w:kern w:val="0"/>
          <w:sz w:val="22"/>
        </w:rPr>
      </w:pPr>
      <w:r>
        <w:rPr>
          <w:rFonts w:ascii="微软雅黑" w:hAnsi="Times New Roman" w:cs="微软雅黑" w:hint="eastAsia"/>
          <w:kern w:val="0"/>
          <w:sz w:val="22"/>
        </w:rPr>
        <w:t>四、</w:t>
      </w:r>
      <w:r>
        <w:rPr>
          <w:rFonts w:ascii="微软雅黑" w:hAnsi="Times New Roman" w:cs="微软雅黑" w:hint="eastAsia"/>
          <w:spacing w:val="-2"/>
          <w:kern w:val="0"/>
          <w:sz w:val="22"/>
        </w:rPr>
        <w:t>投</w:t>
      </w:r>
      <w:r>
        <w:rPr>
          <w:rFonts w:ascii="微软雅黑" w:hAnsi="Times New Roman" w:cs="微软雅黑" w:hint="eastAsia"/>
          <w:kern w:val="0"/>
          <w:sz w:val="22"/>
        </w:rPr>
        <w:t>标</w:t>
      </w:r>
      <w:r>
        <w:rPr>
          <w:rFonts w:ascii="微软雅黑" w:hAnsi="Times New Roman" w:cs="微软雅黑" w:hint="eastAsia"/>
          <w:spacing w:val="-2"/>
          <w:kern w:val="0"/>
          <w:sz w:val="22"/>
        </w:rPr>
        <w:t>保</w:t>
      </w:r>
      <w:r>
        <w:rPr>
          <w:rFonts w:ascii="微软雅黑" w:hAnsi="Times New Roman" w:cs="微软雅黑" w:hint="eastAsia"/>
          <w:kern w:val="0"/>
          <w:sz w:val="22"/>
        </w:rPr>
        <w:t>证金</w:t>
      </w:r>
      <w:r>
        <w:rPr>
          <w:rFonts w:ascii="微软雅黑" w:hAnsi="Times New Roman" w:cs="微软雅黑"/>
          <w:kern w:val="0"/>
          <w:sz w:val="22"/>
        </w:rPr>
        <w:t xml:space="preserve"> </w:t>
      </w:r>
    </w:p>
    <w:p w:rsidR="005675D8" w:rsidRDefault="00C058A1">
      <w:pPr>
        <w:autoSpaceDE w:val="0"/>
        <w:autoSpaceDN w:val="0"/>
        <w:adjustRightInd w:val="0"/>
        <w:spacing w:line="360" w:lineRule="auto"/>
        <w:ind w:right="1920"/>
        <w:jc w:val="left"/>
        <w:rPr>
          <w:rFonts w:ascii="微软雅黑" w:hAnsi="Times New Roman" w:cs="微软雅黑"/>
          <w:kern w:val="0"/>
          <w:sz w:val="22"/>
        </w:rPr>
      </w:pPr>
      <w:r>
        <w:rPr>
          <w:rFonts w:ascii="微软雅黑" w:hAnsi="Times New Roman" w:cs="微软雅黑" w:hint="eastAsia"/>
          <w:kern w:val="0"/>
          <w:sz w:val="22"/>
        </w:rPr>
        <w:t>五、</w:t>
      </w:r>
      <w:r>
        <w:rPr>
          <w:rFonts w:ascii="微软雅黑" w:hAnsi="Times New Roman" w:cs="微软雅黑" w:hint="eastAsia"/>
          <w:spacing w:val="-2"/>
          <w:kern w:val="0"/>
          <w:sz w:val="22"/>
        </w:rPr>
        <w:t>商务和技术偏离表</w:t>
      </w:r>
      <w:r>
        <w:rPr>
          <w:rFonts w:ascii="微软雅黑" w:hAnsi="Times New Roman" w:cs="微软雅黑"/>
          <w:kern w:val="0"/>
          <w:sz w:val="22"/>
        </w:rPr>
        <w:t xml:space="preserve"> </w:t>
      </w:r>
    </w:p>
    <w:p w:rsidR="005675D8" w:rsidRDefault="00C058A1">
      <w:pPr>
        <w:autoSpaceDE w:val="0"/>
        <w:autoSpaceDN w:val="0"/>
        <w:adjustRightInd w:val="0"/>
        <w:spacing w:line="360" w:lineRule="auto"/>
        <w:ind w:right="1920"/>
        <w:jc w:val="left"/>
        <w:rPr>
          <w:rFonts w:ascii="微软雅黑" w:hAnsi="Times New Roman" w:cs="微软雅黑"/>
          <w:kern w:val="0"/>
          <w:sz w:val="22"/>
        </w:rPr>
      </w:pPr>
      <w:r>
        <w:rPr>
          <w:rFonts w:ascii="微软雅黑" w:hAnsi="Times New Roman" w:cs="微软雅黑" w:hint="eastAsia"/>
          <w:kern w:val="0"/>
          <w:sz w:val="22"/>
        </w:rPr>
        <w:t>六、</w:t>
      </w:r>
      <w:r>
        <w:rPr>
          <w:rFonts w:ascii="微软雅黑" w:hAnsi="Times New Roman" w:cs="微软雅黑" w:hint="eastAsia"/>
          <w:spacing w:val="-2"/>
          <w:kern w:val="0"/>
          <w:sz w:val="22"/>
        </w:rPr>
        <w:t>投标报</w:t>
      </w:r>
      <w:r>
        <w:rPr>
          <w:rFonts w:ascii="微软雅黑" w:hAnsi="Times New Roman" w:cs="微软雅黑" w:hint="eastAsia"/>
          <w:kern w:val="0"/>
          <w:sz w:val="22"/>
        </w:rPr>
        <w:t>价表</w:t>
      </w:r>
      <w:r>
        <w:rPr>
          <w:rFonts w:ascii="微软雅黑" w:hAnsi="Times New Roman" w:cs="微软雅黑"/>
          <w:kern w:val="0"/>
          <w:sz w:val="22"/>
        </w:rPr>
        <w:t xml:space="preserve"> </w:t>
      </w:r>
    </w:p>
    <w:p w:rsidR="005675D8" w:rsidRDefault="00C058A1">
      <w:pPr>
        <w:autoSpaceDE w:val="0"/>
        <w:autoSpaceDN w:val="0"/>
        <w:adjustRightInd w:val="0"/>
        <w:spacing w:line="360" w:lineRule="auto"/>
        <w:ind w:right="1920"/>
        <w:jc w:val="left"/>
        <w:rPr>
          <w:rFonts w:ascii="微软雅黑" w:hAnsi="Times New Roman" w:cs="微软雅黑"/>
          <w:kern w:val="0"/>
          <w:sz w:val="22"/>
        </w:rPr>
      </w:pPr>
      <w:r>
        <w:rPr>
          <w:rFonts w:ascii="微软雅黑" w:hAnsi="Times New Roman" w:cs="微软雅黑" w:hint="eastAsia"/>
          <w:kern w:val="0"/>
          <w:sz w:val="22"/>
        </w:rPr>
        <w:t>七、</w:t>
      </w:r>
      <w:r>
        <w:rPr>
          <w:rFonts w:ascii="微软雅黑" w:hAnsi="Times New Roman" w:cs="微软雅黑" w:hint="eastAsia"/>
          <w:spacing w:val="-2"/>
          <w:kern w:val="0"/>
          <w:sz w:val="22"/>
        </w:rPr>
        <w:t>资</w:t>
      </w:r>
      <w:r>
        <w:rPr>
          <w:rFonts w:ascii="微软雅黑" w:hAnsi="Times New Roman" w:cs="微软雅黑" w:hint="eastAsia"/>
          <w:kern w:val="0"/>
          <w:sz w:val="22"/>
        </w:rPr>
        <w:t>格</w:t>
      </w:r>
      <w:r>
        <w:rPr>
          <w:rFonts w:ascii="微软雅黑" w:hAnsi="Times New Roman" w:cs="微软雅黑" w:hint="eastAsia"/>
          <w:spacing w:val="-2"/>
          <w:kern w:val="0"/>
          <w:sz w:val="22"/>
        </w:rPr>
        <w:t>审</w:t>
      </w:r>
      <w:r>
        <w:rPr>
          <w:rFonts w:ascii="微软雅黑" w:hAnsi="Times New Roman" w:cs="微软雅黑" w:hint="eastAsia"/>
          <w:kern w:val="0"/>
          <w:sz w:val="22"/>
        </w:rPr>
        <w:t>查</w:t>
      </w:r>
      <w:r>
        <w:rPr>
          <w:rFonts w:ascii="微软雅黑" w:hAnsi="Times New Roman" w:cs="微软雅黑" w:hint="eastAsia"/>
          <w:spacing w:val="-2"/>
          <w:kern w:val="0"/>
          <w:sz w:val="22"/>
        </w:rPr>
        <w:t>资</w:t>
      </w:r>
      <w:r>
        <w:rPr>
          <w:rFonts w:ascii="微软雅黑" w:hAnsi="Times New Roman" w:cs="微软雅黑" w:hint="eastAsia"/>
          <w:kern w:val="0"/>
          <w:sz w:val="22"/>
        </w:rPr>
        <w:t>料</w:t>
      </w:r>
    </w:p>
    <w:p w:rsidR="005675D8" w:rsidRDefault="00C058A1">
      <w:pPr>
        <w:autoSpaceDE w:val="0"/>
        <w:autoSpaceDN w:val="0"/>
        <w:adjustRightInd w:val="0"/>
        <w:spacing w:before="41" w:line="360" w:lineRule="auto"/>
        <w:ind w:right="5071"/>
        <w:jc w:val="left"/>
        <w:rPr>
          <w:rFonts w:ascii="微软雅黑" w:hAnsi="Times New Roman" w:cs="微软雅黑"/>
          <w:kern w:val="0"/>
          <w:sz w:val="22"/>
        </w:rPr>
      </w:pPr>
      <w:r>
        <w:rPr>
          <w:rFonts w:ascii="微软雅黑" w:hAnsi="Times New Roman" w:cs="微软雅黑" w:hint="eastAsia"/>
          <w:kern w:val="0"/>
          <w:sz w:val="22"/>
        </w:rPr>
        <w:t>八、</w:t>
      </w:r>
      <w:r w:rsidR="00CD24C0">
        <w:rPr>
          <w:rFonts w:ascii="微软雅黑" w:hAnsi="Times New Roman" w:cs="微软雅黑" w:hint="eastAsia"/>
          <w:spacing w:val="-2"/>
          <w:kern w:val="0"/>
          <w:sz w:val="22"/>
        </w:rPr>
        <w:t>技术方案</w:t>
      </w:r>
      <w:r>
        <w:rPr>
          <w:rFonts w:ascii="微软雅黑" w:hAnsi="Times New Roman" w:cs="微软雅黑"/>
          <w:kern w:val="0"/>
          <w:sz w:val="22"/>
        </w:rPr>
        <w:t xml:space="preserve"> </w:t>
      </w:r>
    </w:p>
    <w:p w:rsidR="005675D8" w:rsidRDefault="00C058A1">
      <w:pPr>
        <w:autoSpaceDE w:val="0"/>
        <w:autoSpaceDN w:val="0"/>
        <w:adjustRightInd w:val="0"/>
        <w:spacing w:before="41" w:line="360" w:lineRule="auto"/>
        <w:ind w:right="5071"/>
        <w:jc w:val="left"/>
        <w:rPr>
          <w:rFonts w:ascii="微软雅黑" w:hAnsi="Times New Roman" w:cs="微软雅黑"/>
          <w:spacing w:val="-2"/>
          <w:kern w:val="0"/>
          <w:sz w:val="22"/>
        </w:rPr>
      </w:pPr>
      <w:r>
        <w:rPr>
          <w:rFonts w:ascii="微软雅黑" w:hAnsi="Times New Roman" w:cs="微软雅黑" w:hint="eastAsia"/>
          <w:kern w:val="0"/>
          <w:sz w:val="22"/>
        </w:rPr>
        <w:t>九、</w:t>
      </w:r>
      <w:r w:rsidR="00CD24C0">
        <w:rPr>
          <w:rFonts w:ascii="微软雅黑" w:hAnsi="Times New Roman" w:cs="微软雅黑" w:hint="eastAsia"/>
          <w:kern w:val="0"/>
          <w:sz w:val="22"/>
        </w:rPr>
        <w:t>投标单位优势及其他</w:t>
      </w:r>
    </w:p>
    <w:p w:rsidR="005675D8" w:rsidRDefault="00CC11C4" w:rsidP="00CD24C0">
      <w:pPr>
        <w:autoSpaceDE w:val="0"/>
        <w:autoSpaceDN w:val="0"/>
        <w:adjustRightInd w:val="0"/>
        <w:spacing w:before="41" w:line="360" w:lineRule="auto"/>
        <w:ind w:right="5071"/>
        <w:jc w:val="left"/>
        <w:rPr>
          <w:rFonts w:ascii="微软雅黑" w:hAnsi="Times New Roman" w:cs="微软雅黑"/>
          <w:kern w:val="0"/>
          <w:sz w:val="22"/>
        </w:rPr>
      </w:pPr>
      <w:r>
        <w:rPr>
          <w:rFonts w:ascii="微软雅黑" w:hAnsi="Times New Roman" w:cs="微软雅黑" w:hint="eastAsia"/>
          <w:spacing w:val="-2"/>
          <w:kern w:val="0"/>
          <w:sz w:val="22"/>
        </w:rPr>
        <w:t>十、</w:t>
      </w:r>
      <w:r w:rsidR="00C058A1">
        <w:rPr>
          <w:rFonts w:ascii="宋体" w:hAnsi="宋体" w:cs="宋体" w:hint="eastAsia"/>
          <w:kern w:val="0"/>
          <w:sz w:val="22"/>
        </w:rPr>
        <w:t>投标人须知前附表规定的其他资料</w:t>
      </w:r>
    </w:p>
    <w:p w:rsidR="005675D8" w:rsidRDefault="005675D8">
      <w:pPr>
        <w:autoSpaceDE w:val="0"/>
        <w:autoSpaceDN w:val="0"/>
        <w:adjustRightInd w:val="0"/>
        <w:spacing w:before="41" w:line="360" w:lineRule="auto"/>
        <w:ind w:left="100" w:right="5071" w:firstLineChars="200" w:firstLine="440"/>
        <w:jc w:val="left"/>
        <w:rPr>
          <w:rFonts w:ascii="微软雅黑" w:hAnsi="Times New Roman" w:cs="微软雅黑"/>
          <w:kern w:val="0"/>
          <w:sz w:val="22"/>
        </w:rPr>
        <w:sectPr w:rsidR="005675D8">
          <w:pgSz w:w="11907" w:h="16840"/>
          <w:pgMar w:top="1191" w:right="1191" w:bottom="1191" w:left="1191" w:header="567" w:footer="720" w:gutter="227"/>
          <w:cols w:space="720"/>
        </w:sectPr>
      </w:pPr>
    </w:p>
    <w:p w:rsidR="003904B8" w:rsidRDefault="003904B8" w:rsidP="003904B8">
      <w:pPr>
        <w:widowControl/>
        <w:jc w:val="left"/>
        <w:rPr>
          <w:rFonts w:ascii="宋体" w:hAnsi="宋体" w:cs="微软雅黑"/>
          <w:b/>
          <w:kern w:val="0"/>
          <w:sz w:val="36"/>
          <w:szCs w:val="36"/>
        </w:rPr>
      </w:pPr>
    </w:p>
    <w:p w:rsidR="003904B8" w:rsidRDefault="003904B8" w:rsidP="003904B8">
      <w:pPr>
        <w:autoSpaceDE w:val="0"/>
        <w:autoSpaceDN w:val="0"/>
        <w:adjustRightInd w:val="0"/>
        <w:spacing w:line="360" w:lineRule="auto"/>
        <w:jc w:val="center"/>
        <w:rPr>
          <w:rFonts w:cs="微软雅黑"/>
          <w:b/>
          <w:kern w:val="0"/>
          <w:sz w:val="36"/>
          <w:szCs w:val="36"/>
        </w:rPr>
      </w:pPr>
      <w:r>
        <w:rPr>
          <w:rFonts w:cs="微软雅黑"/>
          <w:b/>
          <w:kern w:val="0"/>
          <w:sz w:val="36"/>
          <w:szCs w:val="36"/>
        </w:rPr>
        <w:t>一、投标函</w:t>
      </w:r>
    </w:p>
    <w:p w:rsidR="003904B8" w:rsidRDefault="003904B8" w:rsidP="003904B8">
      <w:pPr>
        <w:snapToGrid w:val="0"/>
        <w:spacing w:line="360" w:lineRule="exact"/>
        <w:rPr>
          <w:rFonts w:cs="宋体"/>
          <w:b/>
          <w:sz w:val="22"/>
        </w:rPr>
      </w:pPr>
      <w:r>
        <w:rPr>
          <w:rFonts w:cs="宋体"/>
          <w:b/>
          <w:sz w:val="22"/>
          <w:u w:val="single"/>
        </w:rPr>
        <w:t xml:space="preserve">                    </w:t>
      </w:r>
      <w:r>
        <w:rPr>
          <w:rFonts w:cs="宋体"/>
          <w:b/>
          <w:sz w:val="22"/>
        </w:rPr>
        <w:t>(招标人)：</w:t>
      </w:r>
    </w:p>
    <w:p w:rsidR="003904B8" w:rsidRDefault="003904B8" w:rsidP="003904B8">
      <w:pPr>
        <w:snapToGrid w:val="0"/>
        <w:spacing w:line="360" w:lineRule="exact"/>
        <w:ind w:firstLineChars="200" w:firstLine="440"/>
        <w:rPr>
          <w:rFonts w:cs="宋体"/>
          <w:b/>
          <w:sz w:val="22"/>
        </w:rPr>
      </w:pPr>
      <w:r>
        <w:rPr>
          <w:rFonts w:cs="宋体"/>
          <w:sz w:val="22"/>
        </w:rPr>
        <w:t>我方已全面阅读和研究了</w:t>
      </w:r>
      <w:r>
        <w:rPr>
          <w:rFonts w:cs="宋体"/>
          <w:b/>
          <w:bCs/>
          <w:sz w:val="22"/>
          <w:u w:val="single"/>
        </w:rPr>
        <w:t xml:space="preserve">                           </w:t>
      </w:r>
      <w:r>
        <w:rPr>
          <w:rFonts w:cs="宋体"/>
          <w:b/>
          <w:bCs/>
          <w:sz w:val="22"/>
        </w:rPr>
        <w:t>项目</w:t>
      </w:r>
      <w:r>
        <w:rPr>
          <w:rFonts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cs="宋体"/>
          <w:sz w:val="22"/>
          <w:u w:val="single"/>
        </w:rPr>
        <w:t xml:space="preserve">       </w:t>
      </w:r>
      <w:r>
        <w:rPr>
          <w:rFonts w:cs="宋体" w:hint="eastAsia"/>
          <w:sz w:val="22"/>
          <w:u w:val="single"/>
        </w:rPr>
        <w:t xml:space="preserve">      </w:t>
      </w:r>
      <w:r>
        <w:rPr>
          <w:rFonts w:cs="宋体"/>
          <w:kern w:val="0"/>
          <w:sz w:val="22"/>
        </w:rPr>
        <w:t>(</w:t>
      </w:r>
      <w:r>
        <w:rPr>
          <w:rFonts w:cs="宋体"/>
          <w:spacing w:val="-61"/>
          <w:kern w:val="0"/>
          <w:sz w:val="22"/>
        </w:rPr>
        <w:t>¥</w:t>
      </w:r>
      <w:r>
        <w:rPr>
          <w:rFonts w:cs="宋体"/>
          <w:spacing w:val="43"/>
          <w:kern w:val="0"/>
          <w:sz w:val="22"/>
          <w:u w:val="single"/>
        </w:rPr>
        <w:t xml:space="preserve">       </w:t>
      </w:r>
      <w:r>
        <w:rPr>
          <w:rFonts w:cs="宋体"/>
          <w:kern w:val="0"/>
          <w:sz w:val="22"/>
          <w:u w:val="single"/>
        </w:rPr>
        <w:tab/>
      </w:r>
      <w:r>
        <w:rPr>
          <w:rFonts w:cs="宋体"/>
          <w:kern w:val="0"/>
          <w:sz w:val="22"/>
          <w:u w:val="single"/>
        </w:rPr>
        <w:tab/>
      </w:r>
      <w:r>
        <w:rPr>
          <w:rFonts w:cs="宋体"/>
          <w:spacing w:val="-12"/>
          <w:kern w:val="0"/>
          <w:sz w:val="22"/>
        </w:rPr>
        <w:t>)</w:t>
      </w:r>
      <w:r>
        <w:rPr>
          <w:rFonts w:cs="宋体"/>
          <w:kern w:val="0"/>
          <w:sz w:val="22"/>
        </w:rPr>
        <w:t>；</w:t>
      </w:r>
      <w:r>
        <w:rPr>
          <w:rFonts w:ascii="宋体" w:hAnsi="宋体" w:cs="宋体" w:hint="eastAsia"/>
          <w:sz w:val="22"/>
        </w:rPr>
        <w:t>投标品牌</w:t>
      </w:r>
      <w:r>
        <w:rPr>
          <w:rFonts w:ascii="宋体" w:hAnsi="宋体" w:cs="宋体"/>
          <w:sz w:val="22"/>
        </w:rPr>
        <w:t>为：</w:t>
      </w:r>
      <w:r>
        <w:rPr>
          <w:rFonts w:cs="宋体"/>
          <w:sz w:val="22"/>
          <w:u w:val="single"/>
        </w:rPr>
        <w:t xml:space="preserve">       </w:t>
      </w:r>
      <w:r>
        <w:rPr>
          <w:rFonts w:cs="宋体" w:hint="eastAsia"/>
          <w:sz w:val="22"/>
          <w:u w:val="single"/>
        </w:rPr>
        <w:t xml:space="preserve">      </w:t>
      </w:r>
      <w:r>
        <w:rPr>
          <w:rFonts w:ascii="宋体" w:hAnsi="宋体" w:cs="宋体" w:hint="eastAsia"/>
          <w:sz w:val="22"/>
        </w:rPr>
        <w:t>；</w:t>
      </w:r>
      <w:r>
        <w:rPr>
          <w:rFonts w:cs="宋体"/>
          <w:sz w:val="22"/>
        </w:rPr>
        <w:t>项目负责人为：</w:t>
      </w:r>
      <w:r>
        <w:rPr>
          <w:rFonts w:cs="宋体"/>
          <w:sz w:val="22"/>
          <w:u w:val="single"/>
        </w:rPr>
        <w:t xml:space="preserve">            </w:t>
      </w:r>
      <w:r>
        <w:rPr>
          <w:rFonts w:cs="宋体"/>
          <w:sz w:val="22"/>
        </w:rPr>
        <w:t>(身份证号码：</w:t>
      </w:r>
      <w:r>
        <w:rPr>
          <w:rFonts w:cs="宋体"/>
          <w:sz w:val="22"/>
          <w:u w:val="single"/>
        </w:rPr>
        <w:t xml:space="preserve">             </w:t>
      </w:r>
      <w:r>
        <w:rPr>
          <w:rFonts w:cs="宋体"/>
          <w:sz w:val="22"/>
        </w:rPr>
        <w:t>)，交货期</w:t>
      </w:r>
      <w:r>
        <w:rPr>
          <w:rFonts w:cs="宋体"/>
          <w:sz w:val="22"/>
          <w:u w:val="single"/>
        </w:rPr>
        <w:t xml:space="preserve">  </w:t>
      </w:r>
      <w:r>
        <w:rPr>
          <w:rFonts w:cs="宋体" w:hint="eastAsia"/>
          <w:b/>
          <w:sz w:val="22"/>
          <w:u w:val="single"/>
        </w:rPr>
        <w:t xml:space="preserve">                                   </w:t>
      </w:r>
      <w:r>
        <w:rPr>
          <w:rFonts w:cs="宋体"/>
          <w:b/>
          <w:sz w:val="22"/>
          <w:u w:val="single"/>
        </w:rPr>
        <w:t xml:space="preserve"> </w:t>
      </w:r>
      <w:r>
        <w:rPr>
          <w:rFonts w:cs="宋体"/>
          <w:sz w:val="22"/>
        </w:rPr>
        <w:t>。</w:t>
      </w:r>
    </w:p>
    <w:p w:rsidR="003904B8" w:rsidRDefault="003904B8" w:rsidP="003904B8">
      <w:pPr>
        <w:snapToGrid w:val="0"/>
        <w:spacing w:line="360" w:lineRule="exact"/>
        <w:ind w:firstLineChars="200" w:firstLine="440"/>
        <w:rPr>
          <w:rFonts w:cs="宋体"/>
          <w:b/>
          <w:sz w:val="22"/>
        </w:rPr>
      </w:pPr>
      <w:r>
        <w:rPr>
          <w:rFonts w:ascii="宋体" w:hAnsi="宋体"/>
          <w:sz w:val="22"/>
        </w:rPr>
        <w:t>1</w:t>
      </w:r>
      <w:r>
        <w:rPr>
          <w:rFonts w:ascii="宋体" w:hAnsi="宋体" w:hint="eastAsia"/>
          <w:sz w:val="22"/>
        </w:rPr>
        <w:t>.</w:t>
      </w:r>
      <w:r>
        <w:rPr>
          <w:rFonts w:ascii="宋体" w:hAnsi="宋体" w:hint="eastAsia"/>
          <w:sz w:val="22"/>
        </w:rPr>
        <w:t>根据招标人要求，做出如下承诺：</w:t>
      </w:r>
    </w:p>
    <w:p w:rsidR="003904B8" w:rsidRDefault="003904B8" w:rsidP="003904B8">
      <w:pPr>
        <w:snapToGrid w:val="0"/>
        <w:spacing w:line="360" w:lineRule="exact"/>
        <w:ind w:firstLineChars="200" w:firstLine="440"/>
        <w:rPr>
          <w:rFonts w:cs="宋体"/>
          <w:b/>
          <w:sz w:val="22"/>
        </w:rPr>
      </w:pPr>
      <w:r>
        <w:rPr>
          <w:rFonts w:ascii="宋体" w:hAnsi="宋体"/>
          <w:sz w:val="22"/>
        </w:rPr>
        <w:t>(1</w:t>
      </w:r>
      <w:r>
        <w:rPr>
          <w:rFonts w:ascii="宋体" w:hAnsi="宋体" w:hint="eastAsia"/>
          <w:sz w:val="22"/>
        </w:rPr>
        <w:t>)</w:t>
      </w:r>
      <w:r>
        <w:rPr>
          <w:rFonts w:ascii="宋体" w:hAnsi="宋体" w:hint="eastAsia"/>
          <w:sz w:val="22"/>
        </w:rPr>
        <w:t>如我方中标，在收到中标通知书后，在中标通知书规定的期限内与你方签订合同。</w:t>
      </w:r>
    </w:p>
    <w:p w:rsidR="003904B8" w:rsidRDefault="003904B8" w:rsidP="003904B8">
      <w:pPr>
        <w:snapToGrid w:val="0"/>
        <w:spacing w:line="360" w:lineRule="exact"/>
        <w:ind w:firstLineChars="200" w:firstLine="440"/>
        <w:rPr>
          <w:rFonts w:cs="宋体"/>
          <w:b/>
          <w:sz w:val="22"/>
        </w:rPr>
      </w:pPr>
      <w:r>
        <w:rPr>
          <w:rFonts w:ascii="宋体" w:hAnsi="宋体"/>
          <w:sz w:val="22"/>
        </w:rPr>
        <w:t>(2</w:t>
      </w:r>
      <w:r>
        <w:rPr>
          <w:rFonts w:ascii="宋体" w:hAnsi="宋体" w:hint="eastAsia"/>
          <w:sz w:val="22"/>
        </w:rPr>
        <w:t>)</w:t>
      </w:r>
      <w:r>
        <w:rPr>
          <w:rFonts w:ascii="宋体" w:hAnsi="宋体" w:hint="eastAsia"/>
          <w:sz w:val="22"/>
        </w:rPr>
        <w:t>如我方中标，按照招标文件规定向你方提交履约保证金。</w:t>
      </w:r>
    </w:p>
    <w:p w:rsidR="003904B8" w:rsidRDefault="003904B8" w:rsidP="003904B8">
      <w:pPr>
        <w:snapToGrid w:val="0"/>
        <w:spacing w:line="360" w:lineRule="exact"/>
        <w:ind w:firstLineChars="200" w:firstLine="440"/>
        <w:rPr>
          <w:rFonts w:cs="宋体"/>
          <w:b/>
          <w:sz w:val="22"/>
        </w:rPr>
      </w:pPr>
      <w:r>
        <w:rPr>
          <w:rFonts w:ascii="宋体" w:hAnsi="宋体"/>
          <w:sz w:val="22"/>
        </w:rPr>
        <w:t>(3</w:t>
      </w:r>
      <w:r>
        <w:rPr>
          <w:rFonts w:ascii="宋体" w:hAnsi="宋体" w:hint="eastAsia"/>
          <w:sz w:val="22"/>
        </w:rPr>
        <w:t>)</w:t>
      </w:r>
      <w:r>
        <w:rPr>
          <w:rFonts w:ascii="宋体" w:hAnsi="宋体" w:hint="eastAsia"/>
          <w:b/>
          <w:bCs/>
          <w:sz w:val="22"/>
        </w:rPr>
        <w:t>我方承诺</w:t>
      </w:r>
      <w:r>
        <w:rPr>
          <w:rFonts w:ascii="宋体" w:hAnsi="宋体"/>
          <w:b/>
          <w:bCs/>
          <w:spacing w:val="-1"/>
          <w:sz w:val="22"/>
        </w:rPr>
        <w:t>可提供增值税</w:t>
      </w:r>
      <w:r>
        <w:rPr>
          <w:rFonts w:ascii="宋体" w:hAnsi="宋体" w:hint="eastAsia"/>
          <w:b/>
          <w:bCs/>
          <w:spacing w:val="-1"/>
          <w:sz w:val="22"/>
        </w:rPr>
        <w:t>为</w:t>
      </w:r>
      <w:r>
        <w:rPr>
          <w:rFonts w:ascii="宋体" w:hAnsi="宋体" w:hint="eastAsia"/>
          <w:b/>
          <w:bCs/>
          <w:spacing w:val="-1"/>
          <w:sz w:val="22"/>
          <w:u w:val="single"/>
        </w:rPr>
        <w:t xml:space="preserve"> </w:t>
      </w:r>
      <w:r>
        <w:rPr>
          <w:rFonts w:ascii="宋体" w:hAnsi="宋体"/>
          <w:b/>
          <w:bCs/>
          <w:spacing w:val="-1"/>
          <w:sz w:val="22"/>
          <w:u w:val="single"/>
        </w:rPr>
        <w:t xml:space="preserve">        </w:t>
      </w:r>
      <w:r>
        <w:rPr>
          <w:rFonts w:ascii="宋体" w:hAnsi="宋体"/>
          <w:b/>
          <w:bCs/>
          <w:spacing w:val="-1"/>
          <w:sz w:val="22"/>
        </w:rPr>
        <w:t>%</w:t>
      </w:r>
      <w:r>
        <w:rPr>
          <w:rFonts w:ascii="宋体" w:hAnsi="宋体" w:hint="eastAsia"/>
          <w:b/>
          <w:bCs/>
          <w:spacing w:val="-1"/>
          <w:sz w:val="22"/>
        </w:rPr>
        <w:t>的增值税</w:t>
      </w:r>
      <w:r>
        <w:rPr>
          <w:rFonts w:ascii="宋体" w:hAnsi="宋体"/>
          <w:b/>
          <w:bCs/>
          <w:spacing w:val="-1"/>
          <w:sz w:val="22"/>
        </w:rPr>
        <w:t>专用发票</w:t>
      </w:r>
      <w:r>
        <w:rPr>
          <w:rFonts w:ascii="宋体" w:hAnsi="宋体" w:hint="eastAsia"/>
          <w:b/>
          <w:bCs/>
          <w:sz w:val="22"/>
        </w:rPr>
        <w:t>；</w:t>
      </w:r>
    </w:p>
    <w:p w:rsidR="003904B8" w:rsidRDefault="003904B8" w:rsidP="003904B8">
      <w:pPr>
        <w:snapToGrid w:val="0"/>
        <w:spacing w:line="360" w:lineRule="exact"/>
        <w:ind w:firstLineChars="200" w:firstLine="440"/>
        <w:rPr>
          <w:rFonts w:cs="宋体"/>
          <w:b/>
          <w:sz w:val="22"/>
        </w:rPr>
      </w:pPr>
      <w:r>
        <w:rPr>
          <w:rFonts w:ascii="宋体" w:hAnsi="宋体"/>
          <w:sz w:val="22"/>
        </w:rPr>
        <w:t>(4</w:t>
      </w:r>
      <w:r>
        <w:rPr>
          <w:rFonts w:ascii="宋体" w:hAnsi="宋体" w:hint="eastAsia"/>
          <w:sz w:val="22"/>
        </w:rPr>
        <w:t>)</w:t>
      </w:r>
      <w:r>
        <w:rPr>
          <w:rFonts w:ascii="宋体" w:hAnsi="宋体" w:hint="eastAsia"/>
          <w:sz w:val="22"/>
        </w:rPr>
        <w:t>我方</w:t>
      </w:r>
      <w:bookmarkStart w:id="37" w:name="_Hlk47708015"/>
      <w:r>
        <w:rPr>
          <w:rFonts w:ascii="宋体" w:hAnsi="宋体" w:hint="eastAsia"/>
          <w:sz w:val="22"/>
        </w:rPr>
        <w:t>未</w:t>
      </w:r>
      <w:r>
        <w:rPr>
          <w:rFonts w:ascii="宋体" w:hAnsi="宋体"/>
          <w:sz w:val="22"/>
        </w:rPr>
        <w:t>被列入失信被执行人名单</w:t>
      </w:r>
      <w:bookmarkEnd w:id="37"/>
      <w:r>
        <w:rPr>
          <w:rFonts w:ascii="宋体" w:hAnsi="宋体"/>
          <w:sz w:val="22"/>
        </w:rPr>
        <w:t>(</w:t>
      </w:r>
      <w:r>
        <w:rPr>
          <w:rFonts w:ascii="宋体" w:hAnsi="宋体"/>
          <w:sz w:val="22"/>
        </w:rPr>
        <w:t>以</w:t>
      </w:r>
      <w:r>
        <w:rPr>
          <w:rFonts w:ascii="宋体" w:hAnsi="宋体" w:cs="宋体"/>
          <w:sz w:val="22"/>
        </w:rPr>
        <w:t>投标截止日</w:t>
      </w:r>
      <w:r>
        <w:rPr>
          <w:rFonts w:ascii="宋体" w:hAnsi="宋体"/>
          <w:sz w:val="22"/>
        </w:rPr>
        <w:t>“</w:t>
      </w:r>
      <w:r>
        <w:rPr>
          <w:rFonts w:ascii="宋体" w:hAnsi="宋体"/>
          <w:sz w:val="22"/>
        </w:rPr>
        <w:t>信用中国</w:t>
      </w:r>
      <w:r>
        <w:rPr>
          <w:rFonts w:ascii="宋体" w:hAnsi="宋体"/>
          <w:sz w:val="22"/>
        </w:rPr>
        <w:t>”</w:t>
      </w:r>
      <w:r>
        <w:rPr>
          <w:rFonts w:ascii="宋体" w:hAnsi="宋体"/>
          <w:sz w:val="22"/>
        </w:rPr>
        <w:t>网站查询结果为准</w:t>
      </w:r>
      <w:r>
        <w:rPr>
          <w:rFonts w:ascii="宋体" w:hAnsi="宋体"/>
          <w:sz w:val="22"/>
        </w:rPr>
        <w:t>)</w:t>
      </w:r>
      <w:r>
        <w:rPr>
          <w:rFonts w:ascii="宋体" w:hAnsi="宋体" w:hint="eastAsia"/>
          <w:sz w:val="22"/>
        </w:rPr>
        <w:t>；</w:t>
      </w:r>
    </w:p>
    <w:p w:rsidR="003904B8" w:rsidRDefault="003904B8" w:rsidP="003904B8">
      <w:pPr>
        <w:snapToGrid w:val="0"/>
        <w:spacing w:line="360" w:lineRule="exact"/>
        <w:ind w:firstLineChars="200" w:firstLine="440"/>
        <w:rPr>
          <w:rFonts w:cs="宋体"/>
          <w:b/>
          <w:sz w:val="22"/>
        </w:rPr>
      </w:pPr>
      <w:r>
        <w:rPr>
          <w:rFonts w:ascii="宋体" w:hAnsi="宋体" w:hint="eastAsia"/>
          <w:sz w:val="22"/>
        </w:rPr>
        <w:t>(5)</w:t>
      </w:r>
      <w:r>
        <w:rPr>
          <w:rFonts w:ascii="宋体" w:hAnsi="宋体" w:cs="宋体" w:hint="eastAsia"/>
          <w:sz w:val="22"/>
        </w:rPr>
        <w:t>我方及</w:t>
      </w:r>
      <w:r>
        <w:rPr>
          <w:rFonts w:ascii="宋体" w:hAnsi="宋体" w:cs="宋体"/>
          <w:sz w:val="22"/>
        </w:rPr>
        <w:t>拟委任的</w:t>
      </w:r>
      <w:r>
        <w:rPr>
          <w:rFonts w:ascii="宋体" w:hAnsi="宋体" w:cs="宋体" w:hint="eastAsia"/>
          <w:sz w:val="22"/>
        </w:rPr>
        <w:t>项目负责人在招标公告规定期限内无</w:t>
      </w:r>
      <w:r>
        <w:rPr>
          <w:rFonts w:ascii="宋体" w:hAnsi="宋体" w:cs="宋体"/>
          <w:sz w:val="22"/>
        </w:rPr>
        <w:t>行贿犯罪</w:t>
      </w:r>
      <w:r>
        <w:rPr>
          <w:rFonts w:ascii="宋体" w:hAnsi="宋体" w:cs="宋体" w:hint="eastAsia"/>
          <w:sz w:val="22"/>
        </w:rPr>
        <w:t>记录</w:t>
      </w:r>
      <w:r>
        <w:rPr>
          <w:rFonts w:ascii="宋体" w:hAnsi="宋体" w:cs="宋体"/>
          <w:sz w:val="22"/>
        </w:rPr>
        <w:t>(</w:t>
      </w:r>
      <w:r>
        <w:rPr>
          <w:rFonts w:ascii="宋体" w:hAnsi="宋体" w:cs="宋体"/>
          <w:sz w:val="22"/>
        </w:rPr>
        <w:t>以中国裁判文书网查询结果为准</w:t>
      </w:r>
      <w:r>
        <w:rPr>
          <w:rFonts w:ascii="宋体" w:hAnsi="宋体" w:cs="宋体"/>
          <w:sz w:val="22"/>
        </w:rPr>
        <w:t>)</w:t>
      </w:r>
      <w:r>
        <w:rPr>
          <w:rFonts w:ascii="宋体" w:hAnsi="宋体" w:cs="宋体" w:hint="eastAsia"/>
          <w:sz w:val="22"/>
        </w:rPr>
        <w:t>；</w:t>
      </w:r>
    </w:p>
    <w:p w:rsidR="003904B8" w:rsidRDefault="003904B8" w:rsidP="003904B8">
      <w:pPr>
        <w:snapToGrid w:val="0"/>
        <w:spacing w:line="360" w:lineRule="exact"/>
        <w:ind w:firstLineChars="200" w:firstLine="440"/>
        <w:rPr>
          <w:kern w:val="0"/>
          <w:sz w:val="22"/>
        </w:rPr>
      </w:pPr>
      <w:r>
        <w:rPr>
          <w:rFonts w:ascii="宋体" w:hAnsi="宋体" w:hint="eastAsia"/>
          <w:sz w:val="22"/>
        </w:rPr>
        <w:t>(</w:t>
      </w:r>
      <w:r>
        <w:rPr>
          <w:rFonts w:ascii="宋体" w:hAnsi="宋体"/>
          <w:sz w:val="22"/>
        </w:rPr>
        <w:t>6</w:t>
      </w:r>
      <w:r>
        <w:rPr>
          <w:rFonts w:ascii="宋体" w:hAnsi="宋体" w:hint="eastAsia"/>
          <w:sz w:val="22"/>
        </w:rPr>
        <w:t>)</w:t>
      </w:r>
      <w:r>
        <w:rPr>
          <w:kern w:val="0"/>
          <w:sz w:val="22"/>
        </w:rPr>
        <w:t>在招投标过程中，廉洁自律并对所获悉的招标人的相关信息予以保密；如我方中标，承诺将招标文件所附的保密承诺书、廉洁自律承诺书作为合同附件</w:t>
      </w:r>
      <w:r>
        <w:rPr>
          <w:rFonts w:hint="eastAsia"/>
          <w:kern w:val="0"/>
          <w:sz w:val="22"/>
        </w:rPr>
        <w:t>；</w:t>
      </w:r>
    </w:p>
    <w:p w:rsidR="003904B8" w:rsidRDefault="003904B8" w:rsidP="003904B8">
      <w:pPr>
        <w:snapToGrid w:val="0"/>
        <w:spacing w:line="360" w:lineRule="exact"/>
        <w:ind w:firstLineChars="200" w:firstLine="440"/>
        <w:rPr>
          <w:rFonts w:cs="宋体"/>
          <w:b/>
          <w:sz w:val="22"/>
        </w:rPr>
      </w:pPr>
      <w:r>
        <w:rPr>
          <w:rFonts w:ascii="宋体" w:hAnsi="宋体" w:hint="eastAsia"/>
          <w:sz w:val="22"/>
        </w:rPr>
        <w:t>(</w:t>
      </w:r>
      <w:r>
        <w:rPr>
          <w:rFonts w:ascii="宋体" w:hAnsi="宋体"/>
          <w:sz w:val="22"/>
        </w:rPr>
        <w:t>7</w:t>
      </w:r>
      <w:r>
        <w:rPr>
          <w:rFonts w:ascii="宋体" w:hAnsi="宋体" w:hint="eastAsia"/>
          <w:sz w:val="22"/>
        </w:rPr>
        <w:t>)</w:t>
      </w:r>
      <w:r>
        <w:rPr>
          <w:rFonts w:ascii="宋体" w:hAnsi="宋体"/>
          <w:sz w:val="22"/>
        </w:rPr>
        <w:t>我方承诺不存在投标人须知</w:t>
      </w:r>
      <w:r>
        <w:rPr>
          <w:rFonts w:ascii="宋体" w:hAnsi="宋体" w:hint="eastAsia"/>
          <w:sz w:val="22"/>
        </w:rPr>
        <w:t>1.4.3</w:t>
      </w:r>
      <w:r>
        <w:rPr>
          <w:rFonts w:cs="宋体"/>
          <w:kern w:val="0"/>
          <w:sz w:val="22"/>
        </w:rPr>
        <w:t>情形之一</w:t>
      </w:r>
      <w:r>
        <w:rPr>
          <w:rFonts w:cs="宋体" w:hint="eastAsia"/>
          <w:kern w:val="0"/>
          <w:sz w:val="22"/>
        </w:rPr>
        <w:t>；</w:t>
      </w:r>
    </w:p>
    <w:p w:rsidR="003904B8" w:rsidRDefault="003904B8" w:rsidP="003904B8">
      <w:pPr>
        <w:snapToGrid w:val="0"/>
        <w:spacing w:line="360" w:lineRule="exact"/>
        <w:ind w:firstLineChars="200" w:firstLine="440"/>
        <w:rPr>
          <w:rFonts w:cs="宋体"/>
          <w:b/>
          <w:sz w:val="22"/>
        </w:rPr>
      </w:pPr>
      <w:r>
        <w:rPr>
          <w:rFonts w:ascii="宋体" w:hAnsi="宋体"/>
          <w:sz w:val="22"/>
        </w:rPr>
        <w:t>2</w:t>
      </w:r>
      <w:r>
        <w:rPr>
          <w:rFonts w:ascii="宋体" w:hAnsi="宋体" w:hint="eastAsia"/>
          <w:sz w:val="22"/>
        </w:rPr>
        <w:t>.</w:t>
      </w:r>
      <w:r>
        <w:rPr>
          <w:rFonts w:ascii="宋体" w:hAnsi="宋体" w:hint="eastAsia"/>
          <w:sz w:val="22"/>
        </w:rPr>
        <w:t>我方在此声明，所递交的投标文件及有关资料内容完整、真实和准确。</w:t>
      </w:r>
      <w:r>
        <w:rPr>
          <w:kern w:val="0"/>
          <w:sz w:val="22"/>
        </w:rPr>
        <w:t>以上承诺如有虚假，我方愿意接受投标保证金不予退还的处罚，给招标人造成损失的，愿意依法承担赔偿责任。如已中标，同意招标人取消我公司中标资格的处理。</w:t>
      </w:r>
    </w:p>
    <w:p w:rsidR="003904B8" w:rsidRDefault="003904B8" w:rsidP="003904B8">
      <w:pPr>
        <w:snapToGrid w:val="0"/>
        <w:spacing w:line="360" w:lineRule="exact"/>
        <w:ind w:firstLineChars="200" w:firstLine="440"/>
        <w:rPr>
          <w:rFonts w:cs="宋体"/>
          <w:sz w:val="22"/>
        </w:rPr>
      </w:pPr>
      <w:r>
        <w:rPr>
          <w:rFonts w:ascii="宋体" w:hAnsi="宋体"/>
          <w:sz w:val="22"/>
        </w:rPr>
        <w:t>3</w:t>
      </w:r>
      <w:r>
        <w:rPr>
          <w:rFonts w:ascii="宋体" w:hAnsi="宋体" w:hint="eastAsia"/>
          <w:sz w:val="22"/>
        </w:rPr>
        <w:t>.</w:t>
      </w:r>
      <w:r>
        <w:rPr>
          <w:rFonts w:ascii="宋体" w:hAnsi="宋体" w:hint="eastAsia"/>
          <w:sz w:val="22"/>
        </w:rPr>
        <w:t>我方已详细审查招标文件包括澄清函和修改文件</w:t>
      </w:r>
      <w:r>
        <w:rPr>
          <w:rFonts w:ascii="宋体" w:hAnsi="宋体"/>
          <w:sz w:val="22"/>
        </w:rPr>
        <w:t>(</w:t>
      </w:r>
      <w:r>
        <w:rPr>
          <w:rFonts w:ascii="宋体" w:hAnsi="宋体"/>
          <w:sz w:val="22"/>
        </w:rPr>
        <w:t>若有</w:t>
      </w:r>
      <w:r>
        <w:rPr>
          <w:rFonts w:ascii="宋体" w:hAnsi="宋体"/>
          <w:sz w:val="22"/>
        </w:rPr>
        <w:t>)</w:t>
      </w:r>
      <w:r>
        <w:rPr>
          <w:rFonts w:ascii="宋体" w:hAnsi="宋体"/>
          <w:sz w:val="22"/>
        </w:rPr>
        <w:t>、所有</w:t>
      </w:r>
      <w:r>
        <w:rPr>
          <w:rFonts w:ascii="宋体" w:hAnsi="宋体" w:hint="eastAsia"/>
          <w:sz w:val="22"/>
        </w:rPr>
        <w:t>已</w:t>
      </w:r>
      <w:r>
        <w:rPr>
          <w:rFonts w:ascii="宋体" w:hAnsi="宋体"/>
          <w:sz w:val="22"/>
        </w:rPr>
        <w:t>提供的资料以及有关附件，我</w:t>
      </w:r>
      <w:r>
        <w:rPr>
          <w:rFonts w:ascii="宋体" w:hAnsi="宋体" w:hint="eastAsia"/>
          <w:sz w:val="22"/>
        </w:rPr>
        <w:t>方</w:t>
      </w:r>
      <w:r>
        <w:rPr>
          <w:rFonts w:ascii="宋体" w:hAnsi="宋体"/>
          <w:sz w:val="22"/>
        </w:rPr>
        <w:t>已完全理解上述文件的全部内容，并放弃提出任何误解或不明作为抗辩的权利。</w:t>
      </w:r>
    </w:p>
    <w:p w:rsidR="003904B8" w:rsidRDefault="003904B8" w:rsidP="003904B8">
      <w:pPr>
        <w:snapToGrid w:val="0"/>
        <w:spacing w:line="360" w:lineRule="exact"/>
        <w:ind w:firstLineChars="200" w:firstLine="440"/>
        <w:rPr>
          <w:rFonts w:cs="宋体"/>
          <w:sz w:val="22"/>
        </w:rPr>
      </w:pPr>
      <w:r>
        <w:rPr>
          <w:rFonts w:ascii="宋体" w:hAnsi="宋体"/>
          <w:sz w:val="22"/>
        </w:rPr>
        <w:t>4</w:t>
      </w:r>
      <w:r>
        <w:rPr>
          <w:rFonts w:ascii="宋体" w:hAnsi="宋体" w:hint="eastAsia"/>
          <w:sz w:val="22"/>
        </w:rPr>
        <w:t>.</w:t>
      </w:r>
      <w:r>
        <w:rPr>
          <w:rFonts w:ascii="宋体" w:hAnsi="宋体" w:hint="eastAsia"/>
          <w:sz w:val="22"/>
        </w:rPr>
        <w:t>我方同意按照你方可能提出的要求，提供有关的任何其它数字或资料，并对你方可能不接受最低报价及任何报价表示理解。</w:t>
      </w:r>
    </w:p>
    <w:p w:rsidR="003904B8" w:rsidRDefault="003904B8" w:rsidP="003904B8">
      <w:pPr>
        <w:snapToGrid w:val="0"/>
        <w:spacing w:line="360" w:lineRule="exact"/>
        <w:ind w:firstLineChars="200" w:firstLine="440"/>
        <w:rPr>
          <w:rFonts w:cs="宋体"/>
          <w:sz w:val="22"/>
        </w:rPr>
      </w:pPr>
      <w:r>
        <w:rPr>
          <w:rFonts w:ascii="宋体" w:hAnsi="宋体"/>
          <w:sz w:val="22"/>
        </w:rPr>
        <w:t>5</w:t>
      </w:r>
      <w:r>
        <w:rPr>
          <w:rFonts w:ascii="宋体" w:hAnsi="宋体" w:hint="eastAsia"/>
          <w:sz w:val="22"/>
        </w:rPr>
        <w:t>.</w:t>
      </w:r>
      <w:r>
        <w:rPr>
          <w:rFonts w:ascii="宋体" w:hAnsi="宋体" w:hint="eastAsia"/>
          <w:sz w:val="22"/>
        </w:rPr>
        <w:t>在合同协议书正式签署生效之前，本投标函连同你方的中标通知书将构成我们双方之间共同遵守的文件，对双方具有约束力。</w:t>
      </w:r>
    </w:p>
    <w:p w:rsidR="003904B8" w:rsidRDefault="003904B8" w:rsidP="003904B8">
      <w:pPr>
        <w:snapToGrid w:val="0"/>
        <w:spacing w:line="360" w:lineRule="exact"/>
        <w:ind w:firstLineChars="200" w:firstLine="440"/>
        <w:rPr>
          <w:rFonts w:cs="宋体"/>
          <w:sz w:val="22"/>
        </w:rPr>
      </w:pPr>
      <w:r>
        <w:rPr>
          <w:rFonts w:ascii="宋体" w:hAnsi="宋体"/>
          <w:sz w:val="22"/>
        </w:rPr>
        <w:t>6</w:t>
      </w:r>
      <w:r>
        <w:rPr>
          <w:rFonts w:ascii="宋体" w:hAnsi="宋体" w:hint="eastAsia"/>
          <w:sz w:val="22"/>
        </w:rPr>
        <w:t>.(</w:t>
      </w:r>
      <w:r>
        <w:rPr>
          <w:rFonts w:ascii="宋体" w:hAnsi="宋体" w:hint="eastAsia"/>
          <w:sz w:val="22"/>
        </w:rPr>
        <w:t>其他补充说明</w:t>
      </w:r>
      <w:r>
        <w:rPr>
          <w:rFonts w:ascii="宋体" w:hAnsi="宋体" w:hint="eastAsia"/>
          <w:sz w:val="22"/>
        </w:rPr>
        <w:t>)</w:t>
      </w:r>
      <w:r>
        <w:rPr>
          <w:rFonts w:ascii="宋体" w:hAnsi="宋体"/>
          <w:sz w:val="22"/>
          <w:u w:val="single"/>
        </w:rPr>
        <w:t xml:space="preserve">                                              </w:t>
      </w:r>
      <w:r>
        <w:rPr>
          <w:rFonts w:ascii="宋体" w:hAnsi="宋体" w:hint="eastAsia"/>
          <w:sz w:val="22"/>
        </w:rPr>
        <w:t>。</w:t>
      </w:r>
    </w:p>
    <w:p w:rsidR="003904B8" w:rsidRDefault="003904B8" w:rsidP="003904B8">
      <w:pPr>
        <w:snapToGrid w:val="0"/>
        <w:spacing w:line="360" w:lineRule="exact"/>
        <w:ind w:firstLineChars="1804" w:firstLine="3969"/>
        <w:jc w:val="left"/>
        <w:rPr>
          <w:rFonts w:cs="宋体"/>
          <w:sz w:val="22"/>
        </w:rPr>
      </w:pPr>
    </w:p>
    <w:p w:rsidR="003904B8" w:rsidRDefault="003904B8" w:rsidP="003904B8">
      <w:pPr>
        <w:snapToGrid w:val="0"/>
        <w:spacing w:line="360" w:lineRule="exact"/>
        <w:ind w:firstLineChars="1804" w:firstLine="3969"/>
        <w:jc w:val="left"/>
        <w:rPr>
          <w:rFonts w:cs="宋体"/>
          <w:sz w:val="22"/>
        </w:rPr>
      </w:pPr>
    </w:p>
    <w:p w:rsidR="003904B8" w:rsidRDefault="003904B8" w:rsidP="003904B8">
      <w:pPr>
        <w:snapToGrid w:val="0"/>
        <w:spacing w:line="360" w:lineRule="exact"/>
        <w:ind w:firstLineChars="1804" w:firstLine="3969"/>
        <w:jc w:val="left"/>
        <w:rPr>
          <w:rFonts w:cs="宋体"/>
          <w:sz w:val="22"/>
        </w:rPr>
      </w:pPr>
      <w:r>
        <w:rPr>
          <w:rFonts w:cs="宋体"/>
          <w:sz w:val="22"/>
        </w:rPr>
        <w:t>投标人：</w:t>
      </w:r>
      <w:r>
        <w:rPr>
          <w:rFonts w:cs="宋体"/>
          <w:sz w:val="22"/>
          <w:u w:val="single"/>
        </w:rPr>
        <w:t xml:space="preserve">                </w:t>
      </w:r>
      <w:r>
        <w:rPr>
          <w:rFonts w:cs="宋体"/>
          <w:sz w:val="22"/>
        </w:rPr>
        <w:t>(</w:t>
      </w:r>
      <w:r>
        <w:rPr>
          <w:rFonts w:cs="Calibri"/>
          <w:szCs w:val="21"/>
        </w:rPr>
        <w:t>盖单位章</w:t>
      </w:r>
      <w:r>
        <w:rPr>
          <w:rFonts w:cs="宋体"/>
          <w:sz w:val="22"/>
        </w:rPr>
        <w:t>)</w:t>
      </w:r>
    </w:p>
    <w:p w:rsidR="003904B8" w:rsidRDefault="003904B8" w:rsidP="003904B8">
      <w:pPr>
        <w:snapToGrid w:val="0"/>
        <w:spacing w:line="360" w:lineRule="exact"/>
        <w:ind w:firstLineChars="1804" w:firstLine="3969"/>
        <w:jc w:val="left"/>
        <w:rPr>
          <w:rFonts w:cs="宋体"/>
          <w:sz w:val="22"/>
          <w:u w:val="single"/>
        </w:rPr>
      </w:pPr>
      <w:r>
        <w:rPr>
          <w:rFonts w:cs="宋体"/>
          <w:sz w:val="22"/>
        </w:rPr>
        <w:t>法定代表或委托代理人：</w:t>
      </w:r>
      <w:r>
        <w:rPr>
          <w:rFonts w:cs="宋体"/>
          <w:sz w:val="22"/>
          <w:u w:val="single"/>
        </w:rPr>
        <w:t xml:space="preserve">         </w:t>
      </w:r>
      <w:r>
        <w:rPr>
          <w:rFonts w:cs="宋体"/>
          <w:sz w:val="22"/>
        </w:rPr>
        <w:t>(签字或盖章)</w:t>
      </w:r>
    </w:p>
    <w:p w:rsidR="003904B8" w:rsidRDefault="003904B8" w:rsidP="003904B8">
      <w:pPr>
        <w:snapToGrid w:val="0"/>
        <w:spacing w:line="360" w:lineRule="exact"/>
        <w:ind w:firstLineChars="1804" w:firstLine="3969"/>
        <w:jc w:val="left"/>
        <w:rPr>
          <w:rFonts w:cs="宋体"/>
          <w:sz w:val="22"/>
          <w:u w:val="single"/>
        </w:rPr>
      </w:pPr>
      <w:r>
        <w:rPr>
          <w:rFonts w:cs="宋体"/>
          <w:sz w:val="22"/>
        </w:rPr>
        <w:t>联系人：</w:t>
      </w:r>
      <w:r>
        <w:rPr>
          <w:rFonts w:cs="宋体"/>
          <w:sz w:val="22"/>
          <w:u w:val="single"/>
        </w:rPr>
        <w:t xml:space="preserve">                    </w:t>
      </w:r>
    </w:p>
    <w:p w:rsidR="003904B8" w:rsidRDefault="003904B8" w:rsidP="003904B8">
      <w:pPr>
        <w:snapToGrid w:val="0"/>
        <w:spacing w:line="360" w:lineRule="exact"/>
        <w:ind w:firstLineChars="1804" w:firstLine="3969"/>
        <w:jc w:val="left"/>
        <w:rPr>
          <w:rFonts w:cs="宋体"/>
          <w:sz w:val="22"/>
          <w:u w:val="single"/>
        </w:rPr>
      </w:pPr>
      <w:r>
        <w:rPr>
          <w:rFonts w:cs="宋体"/>
          <w:sz w:val="22"/>
        </w:rPr>
        <w:t>联系地址：</w:t>
      </w:r>
      <w:r>
        <w:rPr>
          <w:rFonts w:cs="宋体"/>
          <w:sz w:val="22"/>
          <w:u w:val="single"/>
        </w:rPr>
        <w:t xml:space="preserve">                    </w:t>
      </w:r>
    </w:p>
    <w:p w:rsidR="003904B8" w:rsidRDefault="003904B8" w:rsidP="003904B8">
      <w:pPr>
        <w:snapToGrid w:val="0"/>
        <w:spacing w:line="360" w:lineRule="exact"/>
        <w:ind w:firstLineChars="1804" w:firstLine="3969"/>
        <w:jc w:val="left"/>
        <w:rPr>
          <w:rFonts w:cs="宋体"/>
          <w:sz w:val="22"/>
          <w:u w:val="single"/>
        </w:rPr>
      </w:pPr>
      <w:r>
        <w:rPr>
          <w:rFonts w:cs="宋体"/>
          <w:sz w:val="22"/>
        </w:rPr>
        <w:t>电话：</w:t>
      </w:r>
      <w:r>
        <w:rPr>
          <w:rFonts w:cs="宋体"/>
          <w:sz w:val="22"/>
          <w:u w:val="single"/>
        </w:rPr>
        <w:t xml:space="preserve">                    </w:t>
      </w:r>
    </w:p>
    <w:p w:rsidR="003904B8" w:rsidRDefault="003904B8" w:rsidP="003904B8">
      <w:pPr>
        <w:snapToGrid w:val="0"/>
        <w:spacing w:line="360" w:lineRule="exact"/>
        <w:ind w:firstLineChars="1804" w:firstLine="3969"/>
        <w:jc w:val="left"/>
        <w:rPr>
          <w:rFonts w:cs="宋体"/>
          <w:sz w:val="22"/>
          <w:u w:val="single"/>
        </w:rPr>
      </w:pPr>
      <w:r>
        <w:rPr>
          <w:rFonts w:cs="宋体"/>
          <w:sz w:val="22"/>
        </w:rPr>
        <w:t>邮编：</w:t>
      </w:r>
      <w:r>
        <w:rPr>
          <w:rFonts w:cs="宋体"/>
          <w:sz w:val="22"/>
          <w:u w:val="single"/>
        </w:rPr>
        <w:t xml:space="preserve">                    </w:t>
      </w:r>
    </w:p>
    <w:p w:rsidR="003904B8" w:rsidRPr="00F42781" w:rsidRDefault="003904B8" w:rsidP="00F42781">
      <w:pPr>
        <w:snapToGrid w:val="0"/>
        <w:spacing w:line="360" w:lineRule="exact"/>
        <w:ind w:firstLineChars="1804" w:firstLine="3969"/>
        <w:jc w:val="left"/>
        <w:rPr>
          <w:rFonts w:cs="宋体"/>
          <w:sz w:val="22"/>
        </w:rPr>
      </w:pPr>
      <w:r>
        <w:rPr>
          <w:rFonts w:cs="宋体"/>
          <w:sz w:val="22"/>
          <w:u w:val="single"/>
        </w:rPr>
        <w:t xml:space="preserve">       </w:t>
      </w:r>
      <w:r>
        <w:rPr>
          <w:rFonts w:cs="宋体"/>
          <w:sz w:val="22"/>
        </w:rPr>
        <w:t xml:space="preserve">年 </w:t>
      </w:r>
      <w:r>
        <w:rPr>
          <w:rFonts w:cs="宋体"/>
          <w:sz w:val="22"/>
          <w:u w:val="single"/>
        </w:rPr>
        <w:t xml:space="preserve">       </w:t>
      </w:r>
      <w:r>
        <w:rPr>
          <w:rFonts w:cs="宋体"/>
          <w:sz w:val="22"/>
        </w:rPr>
        <w:t xml:space="preserve"> 月</w:t>
      </w:r>
      <w:r>
        <w:rPr>
          <w:rFonts w:cs="宋体"/>
          <w:sz w:val="22"/>
          <w:u w:val="single"/>
        </w:rPr>
        <w:t xml:space="preserve">      </w:t>
      </w:r>
      <w:r>
        <w:rPr>
          <w:rFonts w:cs="宋体"/>
          <w:sz w:val="22"/>
        </w:rPr>
        <w:t>日</w:t>
      </w:r>
    </w:p>
    <w:p w:rsidR="003904B8" w:rsidRDefault="003904B8" w:rsidP="003904B8">
      <w:pPr>
        <w:autoSpaceDE w:val="0"/>
        <w:autoSpaceDN w:val="0"/>
        <w:adjustRightInd w:val="0"/>
        <w:spacing w:line="360" w:lineRule="auto"/>
        <w:jc w:val="center"/>
        <w:rPr>
          <w:rFonts w:cs="微软雅黑"/>
          <w:b/>
          <w:kern w:val="0"/>
          <w:sz w:val="36"/>
          <w:szCs w:val="36"/>
        </w:rPr>
      </w:pPr>
      <w:r>
        <w:rPr>
          <w:rFonts w:cs="微软雅黑"/>
          <w:b/>
          <w:kern w:val="0"/>
          <w:sz w:val="36"/>
          <w:szCs w:val="36"/>
        </w:rPr>
        <w:lastRenderedPageBreak/>
        <w:t>二、法定代表人身份证明</w:t>
      </w:r>
    </w:p>
    <w:p w:rsidR="003904B8" w:rsidRDefault="003904B8" w:rsidP="003904B8">
      <w:pPr>
        <w:autoSpaceDE w:val="0"/>
        <w:autoSpaceDN w:val="0"/>
        <w:adjustRightInd w:val="0"/>
        <w:spacing w:line="200" w:lineRule="exact"/>
        <w:jc w:val="left"/>
        <w:rPr>
          <w:rFonts w:cs="微软雅黑"/>
          <w:kern w:val="0"/>
          <w:sz w:val="20"/>
          <w:szCs w:val="20"/>
        </w:rPr>
      </w:pPr>
    </w:p>
    <w:p w:rsidR="003904B8" w:rsidRDefault="003904B8" w:rsidP="003904B8">
      <w:pPr>
        <w:spacing w:afterLines="50" w:after="120" w:line="440" w:lineRule="exact"/>
        <w:rPr>
          <w:rFonts w:cs="Calibri"/>
          <w:szCs w:val="21"/>
          <w:u w:val="single"/>
        </w:rPr>
      </w:pPr>
      <w:r>
        <w:rPr>
          <w:rFonts w:cs="Calibri"/>
          <w:szCs w:val="21"/>
        </w:rPr>
        <w:t>投标人名称：</w:t>
      </w:r>
      <w:r>
        <w:rPr>
          <w:rFonts w:cs="Calibri"/>
          <w:szCs w:val="21"/>
          <w:u w:val="single"/>
        </w:rPr>
        <w:t xml:space="preserve">                                  </w:t>
      </w:r>
    </w:p>
    <w:p w:rsidR="003904B8" w:rsidRDefault="003904B8" w:rsidP="003904B8">
      <w:pPr>
        <w:spacing w:afterLines="50" w:after="120" w:line="440" w:lineRule="exact"/>
        <w:rPr>
          <w:rFonts w:cs="Calibri"/>
          <w:szCs w:val="21"/>
          <w:u w:val="single"/>
        </w:rPr>
      </w:pPr>
      <w:r>
        <w:rPr>
          <w:rFonts w:cs="Calibri"/>
          <w:szCs w:val="21"/>
        </w:rPr>
        <w:t>单位性质：</w:t>
      </w:r>
      <w:r>
        <w:rPr>
          <w:rFonts w:cs="Calibri"/>
          <w:szCs w:val="21"/>
          <w:u w:val="single"/>
        </w:rPr>
        <w:t xml:space="preserve">                                    </w:t>
      </w:r>
    </w:p>
    <w:p w:rsidR="003904B8" w:rsidRDefault="003904B8" w:rsidP="003904B8">
      <w:pPr>
        <w:spacing w:afterLines="50" w:after="120" w:line="440" w:lineRule="exact"/>
        <w:rPr>
          <w:rFonts w:cs="Calibri"/>
          <w:szCs w:val="21"/>
          <w:u w:val="single"/>
        </w:rPr>
      </w:pPr>
      <w:r>
        <w:rPr>
          <w:rFonts w:cs="Calibri"/>
          <w:szCs w:val="21"/>
        </w:rPr>
        <w:t>地址：</w:t>
      </w:r>
      <w:r>
        <w:rPr>
          <w:rFonts w:cs="Calibri"/>
          <w:szCs w:val="21"/>
          <w:u w:val="single"/>
        </w:rPr>
        <w:t xml:space="preserve">                                        </w:t>
      </w:r>
    </w:p>
    <w:p w:rsidR="003904B8" w:rsidRDefault="003904B8" w:rsidP="003904B8">
      <w:pPr>
        <w:spacing w:afterLines="50" w:after="120" w:line="44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rsidR="003904B8" w:rsidRDefault="003904B8" w:rsidP="003904B8">
      <w:pPr>
        <w:spacing w:afterLines="50" w:after="120" w:line="440" w:lineRule="exact"/>
        <w:rPr>
          <w:rFonts w:cs="Calibri"/>
          <w:szCs w:val="21"/>
          <w:u w:val="single"/>
        </w:rPr>
      </w:pPr>
      <w:r>
        <w:rPr>
          <w:rFonts w:cs="Calibri"/>
          <w:szCs w:val="21"/>
        </w:rPr>
        <w:t>经营期限：</w:t>
      </w:r>
      <w:r>
        <w:rPr>
          <w:rFonts w:cs="Calibri"/>
          <w:szCs w:val="21"/>
          <w:u w:val="single"/>
        </w:rPr>
        <w:t xml:space="preserve">                                     </w:t>
      </w:r>
    </w:p>
    <w:p w:rsidR="003904B8" w:rsidRDefault="003904B8" w:rsidP="003904B8">
      <w:pPr>
        <w:spacing w:afterLines="50" w:after="120" w:line="44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rsidR="003904B8" w:rsidRDefault="003904B8" w:rsidP="003904B8">
      <w:pPr>
        <w:spacing w:afterLines="50" w:after="120" w:line="440" w:lineRule="exact"/>
        <w:rPr>
          <w:rFonts w:cs="Calibri"/>
          <w:szCs w:val="21"/>
          <w:u w:val="single"/>
        </w:rPr>
      </w:pPr>
      <w:r>
        <w:rPr>
          <w:rFonts w:cs="Calibri"/>
          <w:szCs w:val="21"/>
        </w:rPr>
        <w:t>身份证号码：</w:t>
      </w:r>
      <w:r>
        <w:rPr>
          <w:rFonts w:cs="Calibri"/>
          <w:szCs w:val="21"/>
          <w:u w:val="single"/>
        </w:rPr>
        <w:t xml:space="preserve">                           </w:t>
      </w:r>
    </w:p>
    <w:p w:rsidR="003904B8" w:rsidRDefault="003904B8" w:rsidP="003904B8">
      <w:pPr>
        <w:spacing w:line="440" w:lineRule="exact"/>
        <w:ind w:firstLine="560"/>
        <w:rPr>
          <w:rFonts w:cs="Calibri"/>
          <w:szCs w:val="21"/>
        </w:rPr>
      </w:pPr>
    </w:p>
    <w:p w:rsidR="003904B8" w:rsidRDefault="003904B8" w:rsidP="003904B8">
      <w:pPr>
        <w:spacing w:line="440" w:lineRule="exact"/>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rsidR="003904B8" w:rsidRDefault="003904B8" w:rsidP="003904B8">
      <w:pPr>
        <w:spacing w:line="440" w:lineRule="exact"/>
        <w:ind w:firstLine="560"/>
        <w:rPr>
          <w:rFonts w:cs="Calibri"/>
          <w:szCs w:val="21"/>
        </w:rPr>
      </w:pPr>
    </w:p>
    <w:p w:rsidR="003904B8" w:rsidRDefault="003904B8" w:rsidP="003904B8">
      <w:pPr>
        <w:spacing w:line="440" w:lineRule="exact"/>
        <w:rPr>
          <w:rFonts w:cs="Calibri"/>
          <w:szCs w:val="21"/>
        </w:rPr>
      </w:pPr>
      <w:r>
        <w:rPr>
          <w:rFonts w:cs="Calibri"/>
          <w:szCs w:val="21"/>
        </w:rPr>
        <w:t>特此证明。</w:t>
      </w:r>
    </w:p>
    <w:p w:rsidR="003904B8" w:rsidRDefault="003904B8" w:rsidP="003904B8">
      <w:pPr>
        <w:spacing w:line="440" w:lineRule="exact"/>
        <w:rPr>
          <w:rFonts w:cs="Calibri"/>
          <w:szCs w:val="21"/>
        </w:rPr>
      </w:pPr>
      <w:r>
        <w:rPr>
          <w:rFonts w:cs="Calibri"/>
          <w:szCs w:val="21"/>
        </w:rPr>
        <w:t xml:space="preserve">投标人：(盖单位章) </w:t>
      </w:r>
    </w:p>
    <w:p w:rsidR="003904B8" w:rsidRDefault="003904B8" w:rsidP="003904B8">
      <w:pPr>
        <w:spacing w:line="440" w:lineRule="exact"/>
        <w:ind w:firstLineChars="2960" w:firstLine="6216"/>
        <w:rPr>
          <w:rFonts w:cs="Calibri"/>
          <w:b/>
          <w:szCs w:val="21"/>
        </w:rPr>
      </w:pPr>
      <w:r>
        <w:rPr>
          <w:rFonts w:cs="Calibri"/>
          <w:b/>
          <w:noProof/>
          <w:szCs w:val="21"/>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396240</wp:posOffset>
                </wp:positionV>
                <wp:extent cx="5372100" cy="2179320"/>
                <wp:effectExtent l="0" t="0" r="19050" b="11430"/>
                <wp:wrapSquare wrapText="bothSides"/>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rsidR="005D799C" w:rsidRDefault="005D799C" w:rsidP="003904B8">
                            <w:pPr>
                              <w:jc w:val="center"/>
                              <w:rPr>
                                <w:sz w:val="30"/>
                                <w:szCs w:val="30"/>
                              </w:rPr>
                            </w:pPr>
                          </w:p>
                          <w:p w:rsidR="005D799C" w:rsidRDefault="005D799C" w:rsidP="003904B8">
                            <w:pPr>
                              <w:jc w:val="center"/>
                              <w:rPr>
                                <w:sz w:val="30"/>
                                <w:szCs w:val="30"/>
                              </w:rPr>
                            </w:pPr>
                          </w:p>
                          <w:p w:rsidR="005D799C" w:rsidRDefault="005D799C" w:rsidP="003904B8">
                            <w:pPr>
                              <w:jc w:val="center"/>
                              <w:rPr>
                                <w:sz w:val="30"/>
                                <w:szCs w:val="30"/>
                              </w:rPr>
                            </w:pPr>
                          </w:p>
                          <w:p w:rsidR="005D799C" w:rsidRDefault="005D799C" w:rsidP="003904B8">
                            <w:pPr>
                              <w:jc w:val="center"/>
                              <w:rPr>
                                <w:sz w:val="30"/>
                                <w:szCs w:val="30"/>
                              </w:rPr>
                            </w:pPr>
                          </w:p>
                          <w:p w:rsidR="005D799C" w:rsidRDefault="005D799C" w:rsidP="003904B8">
                            <w:pPr>
                              <w:jc w:val="center"/>
                              <w:rPr>
                                <w:rFonts w:ascii="宋体" w:hAnsi="宋体"/>
                                <w:szCs w:val="21"/>
                              </w:rPr>
                            </w:pPr>
                            <w:r>
                              <w:rPr>
                                <w:rFonts w:ascii="宋体" w:hAnsi="宋体"/>
                                <w:szCs w:val="21"/>
                              </w:rPr>
                              <w:t>法定代表人</w:t>
                            </w:r>
                            <w:r>
                              <w:rPr>
                                <w:rFonts w:ascii="宋体" w:hAnsi="宋体" w:hint="eastAsia"/>
                                <w:szCs w:val="21"/>
                              </w:rPr>
                              <w:t>身份证复印件粘贴处</w:t>
                            </w:r>
                            <w:r>
                              <w:rPr>
                                <w:rFonts w:ascii="宋体" w:hAnsi="宋体" w:hint="eastAsia"/>
                                <w:szCs w:val="21"/>
                              </w:rPr>
                              <w:t>(</w:t>
                            </w:r>
                            <w:r>
                              <w:rPr>
                                <w:rFonts w:ascii="宋体" w:hAnsi="宋体" w:hint="eastAsia"/>
                                <w:szCs w:val="21"/>
                              </w:rPr>
                              <w:t>正、反面</w:t>
                            </w:r>
                            <w:r>
                              <w:rPr>
                                <w:rFonts w:ascii="宋体" w:hAnsi="宋体" w:hint="eastAsia"/>
                                <w:szCs w:val="2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0;margin-top:31.2pt;width:423pt;height:17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">
                <v:textbox>
                  <w:txbxContent>
                    <w:p w:rsidR="005D799C" w:rsidRDefault="005D799C" w:rsidP="003904B8">
                      <w:pPr>
                        <w:jc w:val="center"/>
                        <w:rPr>
                          <w:sz w:val="30"/>
                          <w:szCs w:val="30"/>
                        </w:rPr>
                      </w:pPr>
                    </w:p>
                    <w:p w:rsidR="005D799C" w:rsidRDefault="005D799C" w:rsidP="003904B8">
                      <w:pPr>
                        <w:jc w:val="center"/>
                        <w:rPr>
                          <w:sz w:val="30"/>
                          <w:szCs w:val="30"/>
                        </w:rPr>
                      </w:pPr>
                    </w:p>
                    <w:p w:rsidR="005D799C" w:rsidRDefault="005D799C" w:rsidP="003904B8">
                      <w:pPr>
                        <w:jc w:val="center"/>
                        <w:rPr>
                          <w:sz w:val="30"/>
                          <w:szCs w:val="30"/>
                        </w:rPr>
                      </w:pPr>
                    </w:p>
                    <w:p w:rsidR="005D799C" w:rsidRDefault="005D799C" w:rsidP="003904B8">
                      <w:pPr>
                        <w:jc w:val="center"/>
                        <w:rPr>
                          <w:sz w:val="30"/>
                          <w:szCs w:val="30"/>
                        </w:rPr>
                      </w:pPr>
                    </w:p>
                    <w:p w:rsidR="005D799C" w:rsidRDefault="005D799C" w:rsidP="003904B8">
                      <w:pPr>
                        <w:jc w:val="center"/>
                        <w:rPr>
                          <w:rFonts w:ascii="宋体" w:hAnsi="宋体"/>
                          <w:szCs w:val="21"/>
                        </w:rPr>
                      </w:pPr>
                      <w:r>
                        <w:rPr>
                          <w:rFonts w:ascii="宋体" w:hAnsi="宋体"/>
                          <w:szCs w:val="21"/>
                        </w:rPr>
                        <w:t>法定代表人</w:t>
                      </w:r>
                      <w:r>
                        <w:rPr>
                          <w:rFonts w:ascii="宋体" w:hAnsi="宋体" w:hint="eastAsia"/>
                          <w:szCs w:val="21"/>
                        </w:rPr>
                        <w:t>身份证复印件粘贴处</w:t>
                      </w:r>
                      <w:r>
                        <w:rPr>
                          <w:rFonts w:ascii="宋体" w:hAnsi="宋体" w:hint="eastAsia"/>
                          <w:szCs w:val="21"/>
                        </w:rPr>
                        <w:t>(</w:t>
                      </w:r>
                      <w:r>
                        <w:rPr>
                          <w:rFonts w:ascii="宋体" w:hAnsi="宋体" w:hint="eastAsia"/>
                          <w:szCs w:val="21"/>
                        </w:rPr>
                        <w:t>正、反面</w:t>
                      </w:r>
                      <w:r>
                        <w:rPr>
                          <w:rFonts w:ascii="宋体" w:hAnsi="宋体" w:hint="eastAsia"/>
                          <w:szCs w:val="21"/>
                        </w:rPr>
                        <w:t>)</w:t>
                      </w:r>
                    </w:p>
                  </w:txbxContent>
                </v:textbox>
                <w10:wrap type="square"/>
              </v:shape>
            </w:pict>
          </mc:Fallback>
        </mc:AlternateContent>
      </w:r>
      <w:r>
        <w:rPr>
          <w:rFonts w:cs="Calibri"/>
          <w:szCs w:val="21"/>
        </w:rPr>
        <w:t>日期：   年    月    日</w:t>
      </w:r>
    </w:p>
    <w:p w:rsidR="003904B8" w:rsidRDefault="003904B8" w:rsidP="003904B8">
      <w:pPr>
        <w:autoSpaceDE w:val="0"/>
        <w:autoSpaceDN w:val="0"/>
        <w:adjustRightInd w:val="0"/>
        <w:spacing w:line="360" w:lineRule="auto"/>
        <w:jc w:val="center"/>
        <w:rPr>
          <w:rFonts w:cs="微软雅黑"/>
          <w:b/>
          <w:kern w:val="0"/>
          <w:sz w:val="36"/>
          <w:szCs w:val="36"/>
        </w:rPr>
      </w:pPr>
      <w:r>
        <w:rPr>
          <w:rFonts w:cs="Calibri"/>
          <w:szCs w:val="21"/>
        </w:rPr>
        <w:br w:type="page"/>
      </w:r>
      <w:r>
        <w:rPr>
          <w:rFonts w:cs="微软雅黑"/>
          <w:b/>
          <w:kern w:val="0"/>
          <w:sz w:val="36"/>
          <w:szCs w:val="36"/>
        </w:rPr>
        <w:lastRenderedPageBreak/>
        <w:t>三、法定代表人授权委托书</w:t>
      </w:r>
    </w:p>
    <w:p w:rsidR="003904B8" w:rsidRDefault="003904B8" w:rsidP="003904B8">
      <w:pPr>
        <w:autoSpaceDE w:val="0"/>
        <w:autoSpaceDN w:val="0"/>
        <w:adjustRightInd w:val="0"/>
        <w:spacing w:line="360" w:lineRule="auto"/>
        <w:ind w:firstLineChars="200" w:firstLine="480"/>
        <w:jc w:val="left"/>
        <w:rPr>
          <w:rFonts w:cs="微软雅黑"/>
          <w:kern w:val="0"/>
          <w:sz w:val="24"/>
          <w:szCs w:val="24"/>
        </w:rPr>
      </w:pPr>
    </w:p>
    <w:p w:rsidR="003904B8" w:rsidRDefault="003904B8" w:rsidP="003904B8">
      <w:pPr>
        <w:spacing w:line="440" w:lineRule="exact"/>
        <w:ind w:firstLineChars="200" w:firstLine="420"/>
        <w:rPr>
          <w:rFonts w:cs="Calibri"/>
          <w:szCs w:val="21"/>
        </w:rPr>
      </w:pPr>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(项目名称)投标文件、签订合同和处理有关事宜，其法律后果由我方承担。</w:t>
      </w:r>
    </w:p>
    <w:p w:rsidR="003904B8" w:rsidRDefault="003904B8" w:rsidP="003904B8">
      <w:pPr>
        <w:spacing w:line="440" w:lineRule="exact"/>
        <w:ind w:firstLineChars="200" w:firstLine="420"/>
        <w:rPr>
          <w:rFonts w:cs="Calibri"/>
          <w:szCs w:val="21"/>
        </w:rPr>
      </w:pPr>
      <w:r>
        <w:rPr>
          <w:rFonts w:cs="Calibri"/>
          <w:szCs w:val="21"/>
        </w:rPr>
        <w:t>代理人无转委托权。</w:t>
      </w:r>
    </w:p>
    <w:p w:rsidR="003904B8" w:rsidRDefault="003904B8" w:rsidP="003904B8">
      <w:pPr>
        <w:spacing w:line="440" w:lineRule="exact"/>
        <w:ind w:firstLineChars="200" w:firstLine="420"/>
        <w:rPr>
          <w:rFonts w:cs="Calibri"/>
          <w:szCs w:val="21"/>
        </w:rPr>
      </w:pPr>
      <w:r>
        <w:rPr>
          <w:rFonts w:cs="Calibri"/>
          <w:szCs w:val="21"/>
        </w:rPr>
        <w:t>附：委托代理人身份证复制件。</w:t>
      </w:r>
    </w:p>
    <w:p w:rsidR="003904B8" w:rsidRDefault="003904B8" w:rsidP="003904B8">
      <w:pPr>
        <w:spacing w:line="440" w:lineRule="exact"/>
        <w:rPr>
          <w:rFonts w:cs="Calibri"/>
          <w:szCs w:val="21"/>
        </w:rPr>
      </w:pPr>
    </w:p>
    <w:p w:rsidR="003904B8" w:rsidRDefault="003904B8" w:rsidP="003904B8">
      <w:pPr>
        <w:spacing w:line="440" w:lineRule="exact"/>
        <w:rPr>
          <w:rFonts w:cs="Calibri"/>
          <w:szCs w:val="21"/>
        </w:rPr>
      </w:pPr>
      <w:r>
        <w:rPr>
          <w:rFonts w:cs="Calibri"/>
          <w:szCs w:val="21"/>
        </w:rPr>
        <w:t>投标人：(盖单位章)</w:t>
      </w:r>
    </w:p>
    <w:p w:rsidR="003904B8" w:rsidRDefault="003904B8" w:rsidP="003904B8">
      <w:pPr>
        <w:spacing w:line="440" w:lineRule="exact"/>
        <w:rPr>
          <w:rFonts w:cs="Calibri"/>
          <w:szCs w:val="21"/>
        </w:rPr>
      </w:pPr>
      <w:r>
        <w:rPr>
          <w:rFonts w:cs="Calibri"/>
          <w:szCs w:val="21"/>
        </w:rPr>
        <w:t>法定代表人：(签字或盖章)</w:t>
      </w:r>
    </w:p>
    <w:p w:rsidR="003904B8" w:rsidRDefault="003904B8" w:rsidP="003904B8">
      <w:pPr>
        <w:spacing w:line="440" w:lineRule="exact"/>
        <w:rPr>
          <w:rFonts w:cs="Calibri"/>
          <w:szCs w:val="21"/>
        </w:rPr>
      </w:pPr>
      <w:r>
        <w:rPr>
          <w:rFonts w:cs="Calibri"/>
          <w:szCs w:val="21"/>
        </w:rPr>
        <w:t>身份证号码：</w:t>
      </w:r>
    </w:p>
    <w:p w:rsidR="003904B8" w:rsidRDefault="003904B8" w:rsidP="003904B8">
      <w:pPr>
        <w:spacing w:line="440" w:lineRule="exact"/>
        <w:rPr>
          <w:rFonts w:cs="Calibri"/>
          <w:szCs w:val="21"/>
        </w:rPr>
      </w:pPr>
    </w:p>
    <w:p w:rsidR="003904B8" w:rsidRDefault="003904B8" w:rsidP="003904B8">
      <w:pPr>
        <w:tabs>
          <w:tab w:val="left" w:pos="6818"/>
        </w:tabs>
        <w:spacing w:line="440" w:lineRule="exact"/>
        <w:rPr>
          <w:rFonts w:cs="Calibri"/>
          <w:szCs w:val="21"/>
        </w:rPr>
      </w:pPr>
      <w:r>
        <w:rPr>
          <w:rFonts w:cs="Calibri"/>
          <w:szCs w:val="21"/>
        </w:rPr>
        <w:t>委托的代理人：(签字或盖章)</w:t>
      </w:r>
      <w:r>
        <w:rPr>
          <w:rFonts w:cs="Calibri"/>
          <w:szCs w:val="21"/>
        </w:rPr>
        <w:tab/>
      </w:r>
    </w:p>
    <w:p w:rsidR="003904B8" w:rsidRDefault="003904B8" w:rsidP="003904B8">
      <w:pPr>
        <w:spacing w:line="440" w:lineRule="exact"/>
        <w:rPr>
          <w:rFonts w:cs="Calibri"/>
          <w:szCs w:val="21"/>
        </w:rPr>
      </w:pPr>
      <w:r>
        <w:rPr>
          <w:rFonts w:cs="Calibri"/>
          <w:szCs w:val="21"/>
        </w:rPr>
        <w:t>身份证号码：</w:t>
      </w:r>
    </w:p>
    <w:p w:rsidR="003904B8" w:rsidRDefault="003904B8" w:rsidP="003904B8">
      <w:pPr>
        <w:spacing w:line="440" w:lineRule="exact"/>
        <w:ind w:firstLineChars="2150" w:firstLine="4515"/>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rsidR="003904B8" w:rsidRDefault="003904B8" w:rsidP="003904B8">
      <w:pPr>
        <w:snapToGrid w:val="0"/>
        <w:spacing w:line="440" w:lineRule="exact"/>
        <w:rPr>
          <w:rFonts w:cs="Calibri"/>
          <w:szCs w:val="21"/>
        </w:rPr>
      </w:pPr>
      <w:r>
        <w:rPr>
          <w:rFonts w:cs="Calibri"/>
          <w:b/>
          <w:noProof/>
          <w:szCs w:val="21"/>
        </w:rPr>
        <mc:AlternateContent>
          <mc:Choice Requires="wps">
            <w:drawing>
              <wp:anchor distT="0" distB="0" distL="114300" distR="114300" simplePos="0" relativeHeight="251669504" behindDoc="0" locked="0" layoutInCell="1" allowOverlap="1">
                <wp:simplePos x="0" y="0"/>
                <wp:positionH relativeFrom="column">
                  <wp:posOffset>116205</wp:posOffset>
                </wp:positionH>
                <wp:positionV relativeFrom="paragraph">
                  <wp:posOffset>264160</wp:posOffset>
                </wp:positionV>
                <wp:extent cx="5372100" cy="2179320"/>
                <wp:effectExtent l="0" t="0" r="19050" b="11430"/>
                <wp:wrapSquare wrapText="bothSides"/>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rsidR="005D799C" w:rsidRDefault="005D799C" w:rsidP="003904B8">
                            <w:pPr>
                              <w:jc w:val="center"/>
                              <w:rPr>
                                <w:sz w:val="30"/>
                                <w:szCs w:val="30"/>
                              </w:rPr>
                            </w:pPr>
                          </w:p>
                          <w:p w:rsidR="005D799C" w:rsidRDefault="005D799C" w:rsidP="003904B8">
                            <w:pPr>
                              <w:jc w:val="center"/>
                              <w:rPr>
                                <w:sz w:val="30"/>
                                <w:szCs w:val="30"/>
                              </w:rPr>
                            </w:pPr>
                          </w:p>
                          <w:p w:rsidR="005D799C" w:rsidRDefault="005D799C" w:rsidP="003904B8">
                            <w:pPr>
                              <w:jc w:val="center"/>
                              <w:rPr>
                                <w:sz w:val="30"/>
                                <w:szCs w:val="30"/>
                              </w:rPr>
                            </w:pPr>
                          </w:p>
                          <w:p w:rsidR="005D799C" w:rsidRDefault="005D799C" w:rsidP="003904B8">
                            <w:pPr>
                              <w:jc w:val="center"/>
                              <w:rPr>
                                <w:sz w:val="30"/>
                                <w:szCs w:val="30"/>
                              </w:rPr>
                            </w:pPr>
                          </w:p>
                          <w:p w:rsidR="005D799C" w:rsidRDefault="005D799C" w:rsidP="003904B8">
                            <w:pPr>
                              <w:jc w:val="center"/>
                              <w:rPr>
                                <w:rFonts w:ascii="宋体" w:hAnsi="宋体"/>
                                <w:sz w:val="28"/>
                                <w:szCs w:val="28"/>
                              </w:rPr>
                            </w:pPr>
                            <w:r>
                              <w:rPr>
                                <w:rFonts w:ascii="宋体" w:hAnsi="宋体" w:hint="eastAsia"/>
                                <w:szCs w:val="21"/>
                              </w:rPr>
                              <w:t>委托代理人身份证复印件粘贴处</w:t>
                            </w:r>
                            <w:r>
                              <w:rPr>
                                <w:rFonts w:ascii="宋体" w:hAnsi="宋体" w:hint="eastAsia"/>
                                <w:szCs w:val="21"/>
                              </w:rPr>
                              <w:t>(</w:t>
                            </w:r>
                            <w:r>
                              <w:rPr>
                                <w:rFonts w:ascii="宋体" w:hAnsi="宋体" w:hint="eastAsia"/>
                                <w:szCs w:val="21"/>
                              </w:rPr>
                              <w:t>正、反面</w:t>
                            </w:r>
                            <w:r>
                              <w:rPr>
                                <w:rFonts w:ascii="宋体" w:hAnsi="宋体" w:hint="eastAsia"/>
                                <w:szCs w:val="2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 o:spid="_x0000_s1027" type="#_x0000_t202" style="position:absolute;left:0;text-align:left;margin-left:9.15pt;margin-top:20.8pt;width:423pt;height:171.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">
                <v:textbox>
                  <w:txbxContent>
                    <w:p w:rsidR="005D799C" w:rsidRDefault="005D799C" w:rsidP="003904B8">
                      <w:pPr>
                        <w:jc w:val="center"/>
                        <w:rPr>
                          <w:sz w:val="30"/>
                          <w:szCs w:val="30"/>
                        </w:rPr>
                      </w:pPr>
                    </w:p>
                    <w:p w:rsidR="005D799C" w:rsidRDefault="005D799C" w:rsidP="003904B8">
                      <w:pPr>
                        <w:jc w:val="center"/>
                        <w:rPr>
                          <w:sz w:val="30"/>
                          <w:szCs w:val="30"/>
                        </w:rPr>
                      </w:pPr>
                    </w:p>
                    <w:p w:rsidR="005D799C" w:rsidRDefault="005D799C" w:rsidP="003904B8">
                      <w:pPr>
                        <w:jc w:val="center"/>
                        <w:rPr>
                          <w:sz w:val="30"/>
                          <w:szCs w:val="30"/>
                        </w:rPr>
                      </w:pPr>
                    </w:p>
                    <w:p w:rsidR="005D799C" w:rsidRDefault="005D799C" w:rsidP="003904B8">
                      <w:pPr>
                        <w:jc w:val="center"/>
                        <w:rPr>
                          <w:sz w:val="30"/>
                          <w:szCs w:val="30"/>
                        </w:rPr>
                      </w:pPr>
                    </w:p>
                    <w:p w:rsidR="005D799C" w:rsidRDefault="005D799C" w:rsidP="003904B8">
                      <w:pPr>
                        <w:jc w:val="center"/>
                        <w:rPr>
                          <w:rFonts w:ascii="宋体" w:hAnsi="宋体"/>
                          <w:sz w:val="28"/>
                          <w:szCs w:val="28"/>
                        </w:rPr>
                      </w:pPr>
                      <w:r>
                        <w:rPr>
                          <w:rFonts w:ascii="宋体" w:hAnsi="宋体" w:hint="eastAsia"/>
                          <w:szCs w:val="21"/>
                        </w:rPr>
                        <w:t>委托代理人身份证复印件粘贴处</w:t>
                      </w:r>
                      <w:r>
                        <w:rPr>
                          <w:rFonts w:ascii="宋体" w:hAnsi="宋体" w:hint="eastAsia"/>
                          <w:szCs w:val="21"/>
                        </w:rPr>
                        <w:t>(</w:t>
                      </w:r>
                      <w:r>
                        <w:rPr>
                          <w:rFonts w:ascii="宋体" w:hAnsi="宋体" w:hint="eastAsia"/>
                          <w:szCs w:val="21"/>
                        </w:rPr>
                        <w:t>正、反面</w:t>
                      </w:r>
                      <w:r>
                        <w:rPr>
                          <w:rFonts w:ascii="宋体" w:hAnsi="宋体" w:hint="eastAsia"/>
                          <w:szCs w:val="21"/>
                        </w:rPr>
                        <w:t>)</w:t>
                      </w:r>
                    </w:p>
                  </w:txbxContent>
                </v:textbox>
                <w10:wrap type="square"/>
              </v:shape>
            </w:pict>
          </mc:Fallback>
        </mc:AlternateContent>
      </w:r>
      <w:r>
        <w:rPr>
          <w:rFonts w:cs="Calibri"/>
          <w:szCs w:val="21"/>
        </w:rPr>
        <w:t xml:space="preserve">                                  </w:t>
      </w:r>
    </w:p>
    <w:p w:rsidR="003904B8" w:rsidRDefault="003904B8" w:rsidP="003904B8">
      <w:pPr>
        <w:spacing w:line="440" w:lineRule="exact"/>
        <w:rPr>
          <w:rFonts w:cs="Calibri"/>
          <w:b/>
          <w:bCs/>
          <w:szCs w:val="21"/>
        </w:rPr>
      </w:pPr>
      <w:r>
        <w:rPr>
          <w:rFonts w:cs="Calibri"/>
          <w:b/>
          <w:bCs/>
          <w:szCs w:val="21"/>
        </w:rPr>
        <w:t xml:space="preserve">  </w:t>
      </w:r>
    </w:p>
    <w:p w:rsidR="003904B8" w:rsidRDefault="003904B8" w:rsidP="003904B8">
      <w:pPr>
        <w:spacing w:line="440" w:lineRule="exact"/>
        <w:rPr>
          <w:rFonts w:cs="Calibri"/>
          <w:b/>
          <w:bCs/>
          <w:szCs w:val="21"/>
        </w:rPr>
      </w:pPr>
    </w:p>
    <w:p w:rsidR="003904B8" w:rsidRDefault="003904B8" w:rsidP="003904B8">
      <w:pPr>
        <w:spacing w:line="440" w:lineRule="exact"/>
        <w:rPr>
          <w:rFonts w:cs="Calibri"/>
          <w:szCs w:val="21"/>
        </w:rPr>
      </w:pPr>
    </w:p>
    <w:p w:rsidR="003904B8" w:rsidRDefault="003904B8" w:rsidP="003904B8">
      <w:pPr>
        <w:spacing w:line="440" w:lineRule="exact"/>
        <w:rPr>
          <w:rFonts w:cs="Calibri"/>
          <w:szCs w:val="21"/>
        </w:rPr>
      </w:pPr>
    </w:p>
    <w:p w:rsidR="003904B8" w:rsidRDefault="003904B8" w:rsidP="003904B8">
      <w:pPr>
        <w:spacing w:line="440" w:lineRule="exact"/>
        <w:rPr>
          <w:rFonts w:cs="Calibri"/>
          <w:szCs w:val="21"/>
        </w:rPr>
      </w:pPr>
    </w:p>
    <w:p w:rsidR="003904B8" w:rsidRDefault="003904B8" w:rsidP="003904B8">
      <w:pPr>
        <w:spacing w:line="440" w:lineRule="exact"/>
        <w:rPr>
          <w:rFonts w:cs="Calibri"/>
          <w:szCs w:val="21"/>
        </w:rPr>
      </w:pPr>
    </w:p>
    <w:p w:rsidR="003904B8" w:rsidRDefault="003904B8" w:rsidP="003904B8">
      <w:pPr>
        <w:spacing w:line="440" w:lineRule="exact"/>
        <w:rPr>
          <w:rFonts w:cs="Calibri"/>
          <w:szCs w:val="21"/>
        </w:rPr>
      </w:pPr>
    </w:p>
    <w:p w:rsidR="003904B8" w:rsidRDefault="003904B8" w:rsidP="003904B8">
      <w:pPr>
        <w:spacing w:line="440" w:lineRule="exact"/>
        <w:rPr>
          <w:rFonts w:cs="Calibri"/>
          <w:szCs w:val="21"/>
        </w:rPr>
      </w:pPr>
    </w:p>
    <w:p w:rsidR="003904B8" w:rsidRDefault="003904B8" w:rsidP="003904B8">
      <w:pPr>
        <w:spacing w:line="440" w:lineRule="exact"/>
        <w:rPr>
          <w:rFonts w:cs="Calibri"/>
          <w:szCs w:val="21"/>
        </w:rPr>
      </w:pPr>
    </w:p>
    <w:p w:rsidR="003904B8" w:rsidRDefault="003904B8" w:rsidP="003904B8">
      <w:pPr>
        <w:autoSpaceDE w:val="0"/>
        <w:autoSpaceDN w:val="0"/>
        <w:adjustRightInd w:val="0"/>
        <w:spacing w:line="360" w:lineRule="auto"/>
        <w:jc w:val="center"/>
        <w:rPr>
          <w:rFonts w:cs="Calibri"/>
          <w:b/>
          <w:bCs/>
          <w:szCs w:val="21"/>
        </w:rPr>
      </w:pPr>
      <w:r>
        <w:rPr>
          <w:rFonts w:cs="Calibri"/>
          <w:szCs w:val="21"/>
        </w:rPr>
        <w:t>注：如投标文件由委托代理人签字或盖章的，投标文件必须附此授权委托书。</w:t>
      </w:r>
      <w:r>
        <w:rPr>
          <w:rFonts w:cs="Calibri"/>
          <w:b/>
          <w:bCs/>
          <w:szCs w:val="21"/>
        </w:rPr>
        <w:t xml:space="preserve">   </w:t>
      </w:r>
    </w:p>
    <w:p w:rsidR="003904B8" w:rsidRDefault="003904B8" w:rsidP="003904B8">
      <w:pPr>
        <w:autoSpaceDE w:val="0"/>
        <w:autoSpaceDN w:val="0"/>
        <w:adjustRightInd w:val="0"/>
        <w:spacing w:line="360" w:lineRule="auto"/>
        <w:jc w:val="center"/>
        <w:rPr>
          <w:rFonts w:cs="Calibri"/>
          <w:b/>
          <w:bCs/>
          <w:szCs w:val="21"/>
        </w:rPr>
      </w:pPr>
    </w:p>
    <w:p w:rsidR="003904B8" w:rsidRDefault="003904B8" w:rsidP="003904B8">
      <w:pPr>
        <w:autoSpaceDE w:val="0"/>
        <w:autoSpaceDN w:val="0"/>
        <w:adjustRightInd w:val="0"/>
        <w:spacing w:line="360" w:lineRule="auto"/>
        <w:jc w:val="center"/>
        <w:rPr>
          <w:rFonts w:cs="Calibri"/>
          <w:b/>
          <w:bCs/>
          <w:szCs w:val="21"/>
        </w:rPr>
      </w:pPr>
    </w:p>
    <w:p w:rsidR="003904B8" w:rsidRDefault="003904B8" w:rsidP="003904B8">
      <w:pPr>
        <w:autoSpaceDE w:val="0"/>
        <w:autoSpaceDN w:val="0"/>
        <w:adjustRightInd w:val="0"/>
        <w:spacing w:line="360" w:lineRule="auto"/>
        <w:jc w:val="center"/>
        <w:rPr>
          <w:rFonts w:cs="Calibri"/>
          <w:b/>
          <w:bCs/>
          <w:szCs w:val="21"/>
        </w:rPr>
      </w:pPr>
    </w:p>
    <w:p w:rsidR="003904B8" w:rsidRDefault="003904B8" w:rsidP="003904B8">
      <w:pPr>
        <w:autoSpaceDE w:val="0"/>
        <w:autoSpaceDN w:val="0"/>
        <w:adjustRightInd w:val="0"/>
        <w:spacing w:line="360" w:lineRule="auto"/>
        <w:jc w:val="center"/>
        <w:rPr>
          <w:rFonts w:cs="Calibri"/>
          <w:b/>
          <w:bCs/>
          <w:szCs w:val="21"/>
        </w:rPr>
      </w:pPr>
    </w:p>
    <w:p w:rsidR="003904B8" w:rsidRDefault="003904B8" w:rsidP="003904B8">
      <w:pPr>
        <w:autoSpaceDE w:val="0"/>
        <w:autoSpaceDN w:val="0"/>
        <w:adjustRightInd w:val="0"/>
        <w:spacing w:line="360" w:lineRule="auto"/>
        <w:jc w:val="center"/>
        <w:rPr>
          <w:rFonts w:cs="Calibri"/>
          <w:b/>
          <w:bCs/>
          <w:szCs w:val="21"/>
        </w:rPr>
      </w:pPr>
    </w:p>
    <w:p w:rsidR="005675D8" w:rsidRDefault="00C058A1" w:rsidP="003904B8">
      <w:pPr>
        <w:autoSpaceDE w:val="0"/>
        <w:autoSpaceDN w:val="0"/>
        <w:adjustRightInd w:val="0"/>
        <w:spacing w:line="360" w:lineRule="auto"/>
        <w:jc w:val="center"/>
        <w:rPr>
          <w:rFonts w:ascii="微软雅黑" w:hAnsi="Times New Roman" w:cs="微软雅黑"/>
          <w:b/>
          <w:kern w:val="0"/>
          <w:sz w:val="36"/>
          <w:szCs w:val="36"/>
        </w:rPr>
      </w:pPr>
      <w:r>
        <w:rPr>
          <w:rFonts w:ascii="微软雅黑" w:hAnsi="Times New Roman" w:cs="微软雅黑" w:hint="eastAsia"/>
          <w:b/>
          <w:kern w:val="0"/>
          <w:sz w:val="36"/>
          <w:szCs w:val="36"/>
        </w:rPr>
        <w:lastRenderedPageBreak/>
        <w:t>四、联合体协议书</w:t>
      </w:r>
      <w:r>
        <w:rPr>
          <w:rFonts w:ascii="微软雅黑" w:hAnsi="Times New Roman" w:cs="微软雅黑" w:hint="eastAsia"/>
          <w:b/>
          <w:kern w:val="0"/>
          <w:sz w:val="36"/>
          <w:szCs w:val="36"/>
        </w:rPr>
        <w:t>(</w:t>
      </w:r>
      <w:r>
        <w:rPr>
          <w:rFonts w:ascii="微软雅黑" w:hAnsi="Times New Roman" w:cs="微软雅黑" w:hint="eastAsia"/>
          <w:b/>
          <w:kern w:val="0"/>
          <w:sz w:val="36"/>
          <w:szCs w:val="36"/>
        </w:rPr>
        <w:t>适用于接受联合体投标的项目</w:t>
      </w:r>
      <w:r>
        <w:rPr>
          <w:rFonts w:ascii="微软雅黑" w:hAnsi="Times New Roman" w:cs="微软雅黑" w:hint="eastAsia"/>
          <w:b/>
          <w:kern w:val="0"/>
          <w:sz w:val="36"/>
          <w:szCs w:val="36"/>
        </w:rPr>
        <w:t>)</w:t>
      </w:r>
    </w:p>
    <w:p w:rsidR="005675D8" w:rsidRDefault="00C058A1">
      <w:pPr>
        <w:pStyle w:val="Default"/>
        <w:snapToGrid w:val="0"/>
        <w:spacing w:line="360" w:lineRule="auto"/>
        <w:ind w:firstLineChars="200" w:firstLine="44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rsidR="005675D8" w:rsidRDefault="00C058A1">
      <w:pPr>
        <w:pStyle w:val="CM25"/>
        <w:snapToGrid w:val="0"/>
        <w:spacing w:line="360" w:lineRule="auto"/>
        <w:ind w:firstLineChars="200" w:firstLine="440"/>
        <w:rPr>
          <w:rFonts w:hAnsi="宋体"/>
          <w:sz w:val="22"/>
        </w:rPr>
      </w:pPr>
      <w:r>
        <w:rPr>
          <w:rFonts w:hAnsi="宋体"/>
          <w:sz w:val="22"/>
        </w:rPr>
        <w:t>1</w:t>
      </w:r>
      <w:r>
        <w:rPr>
          <w:rFonts w:hAnsi="宋体"/>
          <w:sz w:val="22"/>
        </w:rPr>
        <w:t>、</w:t>
      </w:r>
      <w:r>
        <w:rPr>
          <w:rFonts w:hAnsi="宋体"/>
          <w:sz w:val="22"/>
          <w:u w:val="single"/>
        </w:rPr>
        <w:t xml:space="preserve">                        </w:t>
      </w:r>
      <w:r>
        <w:rPr>
          <w:rFonts w:hAnsi="宋体"/>
          <w:sz w:val="22"/>
        </w:rPr>
        <w:t>(</w:t>
      </w:r>
      <w:r>
        <w:rPr>
          <w:rFonts w:hAnsi="宋体"/>
          <w:sz w:val="22"/>
        </w:rPr>
        <w:t>某成员单位名称</w:t>
      </w:r>
      <w:r>
        <w:rPr>
          <w:rFonts w:hAnsi="宋体"/>
          <w:sz w:val="22"/>
        </w:rPr>
        <w:t>)</w:t>
      </w:r>
      <w:r>
        <w:rPr>
          <w:rFonts w:hAnsi="宋体"/>
          <w:sz w:val="22"/>
        </w:rPr>
        <w:t>为</w:t>
      </w:r>
      <w:r>
        <w:rPr>
          <w:rFonts w:hAnsi="宋体"/>
          <w:sz w:val="22"/>
          <w:u w:val="single"/>
        </w:rPr>
        <w:t xml:space="preserve">                        </w:t>
      </w:r>
      <w:r>
        <w:rPr>
          <w:rFonts w:hAnsi="宋体"/>
          <w:sz w:val="22"/>
        </w:rPr>
        <w:t>(</w:t>
      </w:r>
      <w:r>
        <w:rPr>
          <w:rFonts w:hAnsi="宋体"/>
          <w:sz w:val="22"/>
        </w:rPr>
        <w:t>联合体名称</w:t>
      </w:r>
      <w:r>
        <w:rPr>
          <w:rFonts w:hAnsi="宋体"/>
          <w:sz w:val="22"/>
        </w:rPr>
        <w:t>)</w:t>
      </w:r>
      <w:r>
        <w:rPr>
          <w:rFonts w:hAnsi="宋体"/>
          <w:sz w:val="22"/>
        </w:rPr>
        <w:t>牵头人。</w:t>
      </w:r>
    </w:p>
    <w:p w:rsidR="005675D8" w:rsidRDefault="00C058A1">
      <w:pPr>
        <w:pStyle w:val="CM44"/>
        <w:snapToGrid w:val="0"/>
        <w:spacing w:line="360" w:lineRule="auto"/>
        <w:ind w:firstLineChars="200" w:firstLine="440"/>
        <w:rPr>
          <w:rFonts w:hAnsi="宋体"/>
          <w:sz w:val="22"/>
        </w:rPr>
      </w:pPr>
      <w:r>
        <w:rPr>
          <w:rFonts w:hAnsi="宋体"/>
          <w:sz w:val="22"/>
        </w:rPr>
        <w:t>2</w:t>
      </w:r>
      <w:r>
        <w:rPr>
          <w:rFonts w:hAnsi="宋体"/>
          <w:sz w:val="22"/>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rsidR="005675D8" w:rsidRDefault="00C058A1">
      <w:pPr>
        <w:pStyle w:val="CM24"/>
        <w:snapToGrid w:val="0"/>
        <w:spacing w:line="360" w:lineRule="auto"/>
        <w:ind w:firstLineChars="200" w:firstLine="440"/>
        <w:rPr>
          <w:rFonts w:hAnsi="宋体"/>
          <w:sz w:val="22"/>
        </w:rPr>
      </w:pPr>
      <w:r>
        <w:rPr>
          <w:rFonts w:hAnsi="宋体"/>
          <w:sz w:val="22"/>
        </w:rPr>
        <w:t>3</w:t>
      </w:r>
      <w:r>
        <w:rPr>
          <w:rFonts w:hAnsi="宋体"/>
          <w:sz w:val="22"/>
        </w:rPr>
        <w:t>、联合体将严格按照招标文件的各项要求，递交投标文件，履行合同，并对外承担连带责任。</w:t>
      </w:r>
    </w:p>
    <w:p w:rsidR="005675D8" w:rsidRDefault="00C058A1">
      <w:pPr>
        <w:pStyle w:val="CM25"/>
        <w:snapToGrid w:val="0"/>
        <w:spacing w:line="360" w:lineRule="auto"/>
        <w:ind w:firstLineChars="200" w:firstLine="440"/>
        <w:rPr>
          <w:rFonts w:hAnsi="宋体"/>
          <w:sz w:val="22"/>
        </w:rPr>
      </w:pPr>
      <w:r>
        <w:rPr>
          <w:rFonts w:hAnsi="宋体"/>
          <w:sz w:val="22"/>
        </w:rPr>
        <w:t>4</w:t>
      </w:r>
      <w:r>
        <w:rPr>
          <w:rFonts w:hAnsi="宋体"/>
          <w:sz w:val="22"/>
        </w:rPr>
        <w:t>、联合体各成员单位内部的职责分工如下：</w:t>
      </w:r>
      <w:r>
        <w:rPr>
          <w:rFonts w:hAnsi="宋体"/>
          <w:sz w:val="22"/>
          <w:u w:val="single"/>
        </w:rPr>
        <w:t xml:space="preserve">                        </w:t>
      </w:r>
      <w:r>
        <w:rPr>
          <w:rFonts w:hAnsi="宋体"/>
          <w:sz w:val="22"/>
        </w:rPr>
        <w:t>。</w:t>
      </w:r>
    </w:p>
    <w:p w:rsidR="005675D8" w:rsidRDefault="00C058A1">
      <w:pPr>
        <w:pStyle w:val="CM25"/>
        <w:snapToGrid w:val="0"/>
        <w:spacing w:line="360" w:lineRule="auto"/>
        <w:ind w:firstLineChars="200" w:firstLine="440"/>
        <w:rPr>
          <w:rFonts w:hAnsi="宋体"/>
          <w:sz w:val="22"/>
        </w:rPr>
      </w:pPr>
      <w:r>
        <w:rPr>
          <w:rFonts w:hAnsi="宋体"/>
          <w:sz w:val="22"/>
        </w:rPr>
        <w:t>5</w:t>
      </w:r>
      <w:r>
        <w:rPr>
          <w:rFonts w:hAnsi="宋体"/>
          <w:sz w:val="22"/>
        </w:rPr>
        <w:t>、本协议书自签署之日起生效，合同履行完毕后自动失效。</w:t>
      </w:r>
    </w:p>
    <w:p w:rsidR="005675D8" w:rsidRDefault="00C058A1">
      <w:pPr>
        <w:pStyle w:val="CM99"/>
        <w:snapToGrid w:val="0"/>
        <w:spacing w:after="0" w:line="360" w:lineRule="auto"/>
        <w:ind w:firstLineChars="200" w:firstLine="440"/>
        <w:rPr>
          <w:rFonts w:hAnsi="宋体"/>
          <w:sz w:val="22"/>
        </w:rPr>
      </w:pPr>
      <w:r>
        <w:rPr>
          <w:rFonts w:hAnsi="宋体"/>
          <w:sz w:val="22"/>
        </w:rPr>
        <w:t>6</w:t>
      </w:r>
      <w:r>
        <w:rPr>
          <w:rFonts w:hAnsi="宋体"/>
          <w:sz w:val="22"/>
        </w:rPr>
        <w:t>、本协议书一式</w:t>
      </w:r>
      <w:r>
        <w:rPr>
          <w:rFonts w:hAnsi="宋体" w:hint="eastAsia"/>
          <w:sz w:val="22"/>
          <w:u w:val="single"/>
        </w:rPr>
        <w:t xml:space="preserve">   </w:t>
      </w:r>
      <w:r>
        <w:rPr>
          <w:rFonts w:hAnsi="宋体"/>
          <w:sz w:val="22"/>
        </w:rPr>
        <w:t>份，联合体成员和招标人各执一份。</w:t>
      </w:r>
    </w:p>
    <w:p w:rsidR="005675D8" w:rsidRDefault="00C058A1">
      <w:pPr>
        <w:pStyle w:val="CM99"/>
        <w:snapToGrid w:val="0"/>
        <w:spacing w:after="0" w:line="360" w:lineRule="auto"/>
        <w:ind w:firstLineChars="200" w:firstLine="440"/>
        <w:rPr>
          <w:rFonts w:hAnsi="宋体"/>
          <w:sz w:val="22"/>
        </w:rPr>
      </w:pPr>
      <w:r>
        <w:rPr>
          <w:rFonts w:hAnsi="宋体"/>
          <w:sz w:val="22"/>
        </w:rPr>
        <w:t>注：本协议书由委托代理人签字的，应附法定代表人签字的授权委托书。</w:t>
      </w:r>
    </w:p>
    <w:p w:rsidR="005675D8" w:rsidRDefault="005675D8">
      <w:pPr>
        <w:pStyle w:val="CM99"/>
        <w:snapToGrid w:val="0"/>
        <w:spacing w:after="0" w:line="360" w:lineRule="auto"/>
        <w:ind w:firstLineChars="200" w:firstLine="440"/>
        <w:rPr>
          <w:rFonts w:hAnsi="宋体"/>
          <w:sz w:val="22"/>
        </w:rPr>
      </w:pPr>
    </w:p>
    <w:p w:rsidR="005675D8" w:rsidRDefault="005675D8">
      <w:pPr>
        <w:pStyle w:val="CM99"/>
        <w:snapToGrid w:val="0"/>
        <w:spacing w:after="0" w:line="360" w:lineRule="auto"/>
        <w:ind w:firstLineChars="200" w:firstLine="440"/>
        <w:rPr>
          <w:rFonts w:hAnsi="宋体"/>
          <w:sz w:val="22"/>
        </w:rPr>
      </w:pPr>
    </w:p>
    <w:p w:rsidR="005675D8" w:rsidRDefault="00C058A1">
      <w:pPr>
        <w:pStyle w:val="CM99"/>
        <w:snapToGrid w:val="0"/>
        <w:spacing w:after="0" w:line="360" w:lineRule="auto"/>
        <w:rPr>
          <w:rFonts w:hAnsi="宋体"/>
          <w:sz w:val="22"/>
        </w:rPr>
      </w:pPr>
      <w:r>
        <w:rPr>
          <w:rFonts w:hAnsi="宋体"/>
          <w:sz w:val="22"/>
        </w:rPr>
        <w:t>牵头人名称：</w:t>
      </w:r>
      <w:r>
        <w:rPr>
          <w:rFonts w:hAnsi="宋体"/>
          <w:sz w:val="22"/>
        </w:rPr>
        <w:t>(</w:t>
      </w:r>
      <w:r>
        <w:rPr>
          <w:rFonts w:hAnsi="宋体"/>
          <w:sz w:val="22"/>
        </w:rPr>
        <w:t>盖单位章</w:t>
      </w:r>
      <w:r>
        <w:rPr>
          <w:rFonts w:hAnsi="宋体"/>
          <w:sz w:val="22"/>
        </w:rPr>
        <w:t>)</w:t>
      </w:r>
      <w:r>
        <w:rPr>
          <w:rFonts w:hAnsi="宋体"/>
          <w:sz w:val="22"/>
          <w:u w:val="single"/>
        </w:rPr>
        <w:t xml:space="preserve">        </w:t>
      </w:r>
      <w:r>
        <w:rPr>
          <w:rFonts w:hAnsi="宋体"/>
          <w:sz w:val="22"/>
        </w:rPr>
        <w:t>法定代表人或其委托代理人：</w:t>
      </w:r>
      <w:r>
        <w:rPr>
          <w:rFonts w:hAnsi="宋体"/>
          <w:sz w:val="22"/>
        </w:rPr>
        <w:t>(</w:t>
      </w:r>
      <w:r>
        <w:rPr>
          <w:rFonts w:hAnsi="宋体"/>
          <w:sz w:val="22"/>
        </w:rPr>
        <w:t>签字</w:t>
      </w:r>
      <w:r>
        <w:rPr>
          <w:rFonts w:hAnsi="宋体" w:hint="eastAsia"/>
          <w:sz w:val="22"/>
        </w:rPr>
        <w:t>或盖章</w:t>
      </w:r>
      <w:r>
        <w:rPr>
          <w:rFonts w:hAnsi="宋体"/>
          <w:sz w:val="22"/>
        </w:rPr>
        <w:t>)</w:t>
      </w:r>
      <w:r>
        <w:rPr>
          <w:rFonts w:hAnsi="宋体"/>
          <w:sz w:val="22"/>
          <w:u w:val="single"/>
        </w:rPr>
        <w:t xml:space="preserve">             </w:t>
      </w:r>
    </w:p>
    <w:p w:rsidR="005675D8" w:rsidRDefault="00C058A1">
      <w:pPr>
        <w:pStyle w:val="CM99"/>
        <w:snapToGrid w:val="0"/>
        <w:spacing w:after="0" w:line="360" w:lineRule="auto"/>
        <w:rPr>
          <w:rFonts w:hAnsi="宋体"/>
          <w:sz w:val="22"/>
        </w:rPr>
      </w:pPr>
      <w:r>
        <w:rPr>
          <w:rFonts w:hAnsi="宋体"/>
          <w:sz w:val="22"/>
        </w:rPr>
        <w:t>成员</w:t>
      </w:r>
      <w:r>
        <w:rPr>
          <w:rFonts w:hAnsi="宋体" w:hint="eastAsia"/>
          <w:sz w:val="22"/>
        </w:rPr>
        <w:t>单位</w:t>
      </w:r>
      <w:r>
        <w:rPr>
          <w:rFonts w:hAnsi="宋体"/>
          <w:sz w:val="22"/>
        </w:rPr>
        <w:t>名称：</w:t>
      </w:r>
      <w:r>
        <w:rPr>
          <w:rFonts w:hAnsi="宋体"/>
          <w:sz w:val="22"/>
        </w:rPr>
        <w:t>(</w:t>
      </w:r>
      <w:r>
        <w:rPr>
          <w:rFonts w:hAnsi="宋体"/>
          <w:sz w:val="22"/>
        </w:rPr>
        <w:t>盖单位章</w:t>
      </w:r>
      <w:r>
        <w:rPr>
          <w:rFonts w:hAnsi="宋体"/>
          <w:sz w:val="22"/>
        </w:rPr>
        <w:t>)</w:t>
      </w:r>
      <w:r>
        <w:rPr>
          <w:rFonts w:hAnsi="宋体"/>
          <w:sz w:val="22"/>
          <w:u w:val="single"/>
        </w:rPr>
        <w:t xml:space="preserve">      </w:t>
      </w:r>
      <w:r>
        <w:rPr>
          <w:rFonts w:hAnsi="宋体"/>
          <w:sz w:val="22"/>
        </w:rPr>
        <w:t>法定代表人或其委托代理人：</w:t>
      </w:r>
      <w:r>
        <w:rPr>
          <w:rFonts w:hAnsi="宋体"/>
          <w:sz w:val="22"/>
        </w:rPr>
        <w:t>(</w:t>
      </w:r>
      <w:r>
        <w:rPr>
          <w:rFonts w:hAnsi="宋体"/>
          <w:sz w:val="22"/>
        </w:rPr>
        <w:t>签字</w:t>
      </w:r>
      <w:r>
        <w:rPr>
          <w:rFonts w:hAnsi="宋体" w:hint="eastAsia"/>
          <w:sz w:val="22"/>
        </w:rPr>
        <w:t>或盖章</w:t>
      </w:r>
      <w:r>
        <w:rPr>
          <w:rFonts w:hAnsi="宋体"/>
          <w:sz w:val="22"/>
        </w:rPr>
        <w:t>)</w:t>
      </w:r>
      <w:r>
        <w:rPr>
          <w:rFonts w:hAnsi="宋体"/>
          <w:sz w:val="22"/>
          <w:u w:val="single"/>
        </w:rPr>
        <w:t xml:space="preserve">             </w:t>
      </w:r>
    </w:p>
    <w:p w:rsidR="005675D8" w:rsidRDefault="005675D8">
      <w:pPr>
        <w:pStyle w:val="Default"/>
        <w:snapToGrid w:val="0"/>
        <w:spacing w:line="360" w:lineRule="auto"/>
        <w:rPr>
          <w:rFonts w:hAnsi="宋体"/>
          <w:color w:val="auto"/>
          <w:sz w:val="22"/>
          <w:u w:val="single"/>
        </w:rPr>
      </w:pPr>
    </w:p>
    <w:p w:rsidR="005675D8" w:rsidRDefault="005675D8">
      <w:pPr>
        <w:pStyle w:val="Default"/>
        <w:snapToGrid w:val="0"/>
        <w:spacing w:line="360" w:lineRule="auto"/>
        <w:rPr>
          <w:rFonts w:hAnsi="宋体"/>
          <w:color w:val="auto"/>
          <w:sz w:val="22"/>
          <w:u w:val="single"/>
        </w:rPr>
      </w:pPr>
    </w:p>
    <w:p w:rsidR="005675D8" w:rsidRDefault="005675D8">
      <w:pPr>
        <w:pStyle w:val="Default"/>
        <w:snapToGrid w:val="0"/>
        <w:spacing w:line="360" w:lineRule="auto"/>
        <w:rPr>
          <w:rFonts w:hAnsi="宋体"/>
          <w:color w:val="auto"/>
          <w:sz w:val="22"/>
          <w:u w:val="single"/>
        </w:rPr>
      </w:pPr>
    </w:p>
    <w:p w:rsidR="005675D8" w:rsidRDefault="00C058A1">
      <w:pPr>
        <w:pStyle w:val="Default"/>
        <w:snapToGrid w:val="0"/>
        <w:spacing w:line="360" w:lineRule="auto"/>
        <w:ind w:firstLineChars="2950" w:firstLine="6490"/>
        <w:rPr>
          <w:rFonts w:hAnsi="宋体"/>
          <w:color w:val="auto"/>
          <w:sz w:val="22"/>
        </w:rPr>
      </w:pPr>
      <w:r>
        <w:rPr>
          <w:rFonts w:hAnsi="宋体"/>
          <w:color w:val="auto"/>
          <w:sz w:val="22"/>
        </w:rPr>
        <w:t>202</w:t>
      </w:r>
      <w:r>
        <w:rPr>
          <w:rFonts w:hAnsi="宋体" w:hint="eastAsia"/>
          <w:color w:val="auto"/>
          <w:sz w:val="22"/>
        </w:rPr>
        <w:t xml:space="preserve">  </w:t>
      </w:r>
      <w:r>
        <w:rPr>
          <w:rFonts w:hAnsi="宋体"/>
          <w:color w:val="auto"/>
          <w:sz w:val="22"/>
        </w:rPr>
        <w:t xml:space="preserve">年 </w:t>
      </w:r>
      <w:r>
        <w:rPr>
          <w:rFonts w:hAnsi="宋体" w:hint="eastAsia"/>
          <w:color w:val="auto"/>
          <w:sz w:val="22"/>
        </w:rPr>
        <w:t xml:space="preserve"> </w:t>
      </w:r>
      <w:r>
        <w:rPr>
          <w:rFonts w:hAnsi="宋体"/>
          <w:color w:val="auto"/>
          <w:sz w:val="22"/>
        </w:rPr>
        <w:t xml:space="preserve">月 </w:t>
      </w:r>
      <w:r>
        <w:rPr>
          <w:rFonts w:hAnsi="宋体" w:hint="eastAsia"/>
          <w:color w:val="auto"/>
          <w:sz w:val="22"/>
        </w:rPr>
        <w:t xml:space="preserve"> </w:t>
      </w:r>
      <w:r>
        <w:rPr>
          <w:rFonts w:hAnsi="宋体"/>
          <w:color w:val="auto"/>
          <w:sz w:val="22"/>
        </w:rPr>
        <w:t>日</w:t>
      </w:r>
    </w:p>
    <w:p w:rsidR="005675D8" w:rsidRDefault="005675D8">
      <w:pPr>
        <w:tabs>
          <w:tab w:val="left" w:pos="4520"/>
          <w:tab w:val="left" w:pos="5480"/>
          <w:tab w:val="left" w:pos="6420"/>
        </w:tabs>
        <w:autoSpaceDE w:val="0"/>
        <w:autoSpaceDN w:val="0"/>
        <w:adjustRightInd w:val="0"/>
        <w:spacing w:line="360" w:lineRule="auto"/>
        <w:ind w:right="-20" w:firstLineChars="200" w:firstLine="480"/>
        <w:jc w:val="left"/>
        <w:rPr>
          <w:rFonts w:ascii="宋体" w:hAnsi="宋体" w:cs="宋体"/>
          <w:kern w:val="0"/>
          <w:sz w:val="24"/>
          <w:szCs w:val="24"/>
        </w:rPr>
        <w:sectPr w:rsidR="005675D8">
          <w:pgSz w:w="11907" w:h="16840"/>
          <w:pgMar w:top="1191" w:right="1191" w:bottom="1191" w:left="1191" w:header="567" w:footer="720" w:gutter="227"/>
          <w:cols w:space="720"/>
        </w:sectPr>
      </w:pPr>
    </w:p>
    <w:p w:rsidR="005675D8" w:rsidRDefault="00C058A1">
      <w:pPr>
        <w:autoSpaceDE w:val="0"/>
        <w:autoSpaceDN w:val="0"/>
        <w:adjustRightInd w:val="0"/>
        <w:spacing w:line="360" w:lineRule="auto"/>
        <w:jc w:val="center"/>
        <w:rPr>
          <w:rFonts w:ascii="微软雅黑" w:hAnsi="Times New Roman" w:cs="微软雅黑"/>
          <w:b/>
          <w:kern w:val="0"/>
          <w:sz w:val="36"/>
          <w:szCs w:val="36"/>
        </w:rPr>
      </w:pPr>
      <w:r>
        <w:rPr>
          <w:rFonts w:ascii="微软雅黑" w:hAnsi="Times New Roman" w:cs="微软雅黑" w:hint="eastAsia"/>
          <w:b/>
          <w:kern w:val="0"/>
          <w:sz w:val="36"/>
          <w:szCs w:val="36"/>
        </w:rPr>
        <w:lastRenderedPageBreak/>
        <w:t>五、商务和技术偏离表</w:t>
      </w:r>
    </w:p>
    <w:p w:rsidR="005675D8" w:rsidRDefault="005675D8">
      <w:pPr>
        <w:autoSpaceDE w:val="0"/>
        <w:autoSpaceDN w:val="0"/>
        <w:adjustRightInd w:val="0"/>
        <w:spacing w:line="200" w:lineRule="exact"/>
        <w:jc w:val="left"/>
        <w:rPr>
          <w:rFonts w:ascii="微软雅黑" w:hAnsi="Times New Roman" w:cs="微软雅黑"/>
          <w:kern w:val="0"/>
          <w:sz w:val="20"/>
          <w:szCs w:val="20"/>
        </w:rPr>
      </w:pPr>
    </w:p>
    <w:p w:rsidR="005675D8" w:rsidRDefault="005675D8">
      <w:pPr>
        <w:spacing w:before="12"/>
        <w:rPr>
          <w:rFonts w:ascii="Microsoft JhengHei" w:eastAsia="Microsoft JhengHei" w:hAnsi="Microsoft JhengHei" w:cs="Microsoft JhengHei"/>
          <w:b/>
          <w:bCs/>
          <w:sz w:val="12"/>
          <w:szCs w:val="12"/>
        </w:rPr>
      </w:pPr>
    </w:p>
    <w:tbl>
      <w:tblPr>
        <w:tblW w:w="8223" w:type="dxa"/>
        <w:tblInd w:w="284" w:type="dxa"/>
        <w:tblLayout w:type="fixed"/>
        <w:tblCellMar>
          <w:left w:w="0" w:type="dxa"/>
          <w:right w:w="0" w:type="dxa"/>
        </w:tblCellMar>
        <w:tblLook w:val="04A0" w:firstRow="1" w:lastRow="0" w:firstColumn="1" w:lastColumn="0" w:noHBand="0" w:noVBand="1"/>
      </w:tblPr>
      <w:tblGrid>
        <w:gridCol w:w="926"/>
        <w:gridCol w:w="2693"/>
        <w:gridCol w:w="2979"/>
        <w:gridCol w:w="1625"/>
      </w:tblGrid>
      <w:tr w:rsidR="005675D8">
        <w:trPr>
          <w:trHeight w:hRule="exact" w:val="454"/>
        </w:trPr>
        <w:tc>
          <w:tcPr>
            <w:tcW w:w="926" w:type="dxa"/>
            <w:tcBorders>
              <w:top w:val="single" w:sz="4" w:space="0" w:color="000000"/>
              <w:left w:val="single" w:sz="4" w:space="0" w:color="000000"/>
              <w:bottom w:val="single" w:sz="4" w:space="0" w:color="000000"/>
              <w:right w:val="single" w:sz="4" w:space="0" w:color="000000"/>
            </w:tcBorders>
          </w:tcPr>
          <w:p w:rsidR="005675D8" w:rsidRDefault="00C058A1">
            <w:pPr>
              <w:pStyle w:val="TableParagraph"/>
              <w:spacing w:before="72"/>
              <w:ind w:left="244"/>
              <w:jc w:val="left"/>
              <w:rPr>
                <w:rFonts w:ascii="宋体" w:hAnsi="宋体" w:cs="宋体"/>
                <w:sz w:val="22"/>
              </w:rPr>
            </w:pPr>
            <w:r>
              <w:rPr>
                <w:rFonts w:ascii="宋体" w:hAnsi="宋体" w:cs="宋体" w:hint="eastAsia"/>
                <w:b/>
                <w:bCs/>
                <w:sz w:val="22"/>
              </w:rPr>
              <w:t>序号</w:t>
            </w:r>
          </w:p>
        </w:tc>
        <w:tc>
          <w:tcPr>
            <w:tcW w:w="2693" w:type="dxa"/>
            <w:tcBorders>
              <w:top w:val="single" w:sz="4" w:space="0" w:color="000000"/>
              <w:left w:val="single" w:sz="4" w:space="0" w:color="000000"/>
              <w:bottom w:val="single" w:sz="4" w:space="0" w:color="000000"/>
              <w:right w:val="single" w:sz="4" w:space="0" w:color="000000"/>
            </w:tcBorders>
          </w:tcPr>
          <w:p w:rsidR="005675D8" w:rsidRDefault="00C058A1">
            <w:pPr>
              <w:pStyle w:val="TableParagraph"/>
              <w:spacing w:before="72"/>
              <w:ind w:left="285"/>
              <w:jc w:val="left"/>
              <w:rPr>
                <w:rFonts w:ascii="宋体" w:hAnsi="宋体" w:cs="宋体"/>
                <w:sz w:val="22"/>
              </w:rPr>
            </w:pPr>
            <w:r>
              <w:rPr>
                <w:rFonts w:ascii="宋体" w:hAnsi="宋体" w:cs="宋体" w:hint="eastAsia"/>
                <w:b/>
                <w:bCs/>
                <w:sz w:val="22"/>
              </w:rPr>
              <w:t>招标文件章节及条款号</w:t>
            </w:r>
          </w:p>
        </w:tc>
        <w:tc>
          <w:tcPr>
            <w:tcW w:w="2979" w:type="dxa"/>
            <w:tcBorders>
              <w:top w:val="single" w:sz="4" w:space="0" w:color="000000"/>
              <w:left w:val="single" w:sz="4" w:space="0" w:color="000000"/>
              <w:bottom w:val="single" w:sz="4" w:space="0" w:color="000000"/>
              <w:right w:val="single" w:sz="4" w:space="0" w:color="000000"/>
            </w:tcBorders>
          </w:tcPr>
          <w:p w:rsidR="005675D8" w:rsidRDefault="00C058A1">
            <w:pPr>
              <w:pStyle w:val="TableParagraph"/>
              <w:spacing w:before="72"/>
              <w:ind w:left="429"/>
              <w:jc w:val="left"/>
              <w:rPr>
                <w:rFonts w:ascii="宋体" w:hAnsi="宋体" w:cs="宋体"/>
                <w:sz w:val="22"/>
              </w:rPr>
            </w:pPr>
            <w:r>
              <w:rPr>
                <w:rFonts w:ascii="宋体" w:hAnsi="宋体" w:cs="宋体" w:hint="eastAsia"/>
                <w:b/>
                <w:bCs/>
                <w:sz w:val="22"/>
              </w:rPr>
              <w:t>投标文件章节及条款号</w:t>
            </w:r>
          </w:p>
        </w:tc>
        <w:tc>
          <w:tcPr>
            <w:tcW w:w="1625" w:type="dxa"/>
            <w:tcBorders>
              <w:top w:val="single" w:sz="4" w:space="0" w:color="000000"/>
              <w:left w:val="single" w:sz="4" w:space="0" w:color="000000"/>
              <w:bottom w:val="single" w:sz="4" w:space="0" w:color="000000"/>
              <w:right w:val="single" w:sz="4" w:space="0" w:color="000000"/>
            </w:tcBorders>
          </w:tcPr>
          <w:p w:rsidR="005675D8" w:rsidRDefault="00C058A1">
            <w:pPr>
              <w:pStyle w:val="TableParagraph"/>
              <w:spacing w:before="72"/>
              <w:ind w:left="386"/>
              <w:jc w:val="left"/>
              <w:rPr>
                <w:rFonts w:ascii="宋体" w:hAnsi="宋体" w:cs="宋体"/>
                <w:sz w:val="22"/>
              </w:rPr>
            </w:pPr>
            <w:r>
              <w:rPr>
                <w:rFonts w:ascii="宋体" w:hAnsi="宋体" w:cs="宋体" w:hint="eastAsia"/>
                <w:b/>
                <w:bCs/>
                <w:sz w:val="22"/>
              </w:rPr>
              <w:t>偏差说明</w:t>
            </w:r>
          </w:p>
        </w:tc>
      </w:tr>
      <w:tr w:rsidR="005675D8">
        <w:trPr>
          <w:trHeight w:hRule="exact" w:val="456"/>
        </w:trPr>
        <w:tc>
          <w:tcPr>
            <w:tcW w:w="926" w:type="dxa"/>
            <w:tcBorders>
              <w:top w:val="single" w:sz="4" w:space="0" w:color="000000"/>
              <w:left w:val="single" w:sz="4" w:space="0" w:color="000000"/>
              <w:bottom w:val="single" w:sz="4" w:space="0" w:color="000000"/>
              <w:right w:val="single" w:sz="4" w:space="0" w:color="000000"/>
            </w:tcBorders>
          </w:tcPr>
          <w:p w:rsidR="005675D8" w:rsidRDefault="005675D8">
            <w:pPr>
              <w:pStyle w:val="TableParagraph"/>
              <w:spacing w:before="6"/>
              <w:jc w:val="left"/>
              <w:rPr>
                <w:rFonts w:ascii="Microsoft JhengHei" w:eastAsia="Microsoft JhengHei" w:hAnsi="Microsoft JhengHei" w:cs="Microsoft JhengHei"/>
                <w:b/>
                <w:bCs/>
                <w:sz w:val="11"/>
                <w:szCs w:val="11"/>
              </w:rPr>
            </w:pPr>
          </w:p>
          <w:p w:rsidR="005675D8" w:rsidRDefault="00C058A1">
            <w:pPr>
              <w:pStyle w:val="TableParagraph"/>
              <w:ind w:right="2"/>
              <w:jc w:val="center"/>
              <w:rPr>
                <w:rFonts w:ascii="Times New Roman" w:eastAsia="Times New Roman" w:hAnsi="Times New Roman"/>
                <w:szCs w:val="21"/>
              </w:rPr>
            </w:pPr>
            <w:r>
              <w:rPr>
                <w:rFonts w:ascii="Times New Roman"/>
              </w:rPr>
              <w:t>1</w:t>
            </w:r>
          </w:p>
        </w:tc>
        <w:tc>
          <w:tcPr>
            <w:tcW w:w="2693" w:type="dxa"/>
            <w:tcBorders>
              <w:top w:val="single" w:sz="4" w:space="0" w:color="000000"/>
              <w:left w:val="single" w:sz="4" w:space="0" w:color="000000"/>
              <w:bottom w:val="single" w:sz="4" w:space="0" w:color="000000"/>
              <w:right w:val="single" w:sz="4" w:space="0" w:color="000000"/>
            </w:tcBorders>
          </w:tcPr>
          <w:p w:rsidR="005675D8" w:rsidRDefault="005675D8"/>
        </w:tc>
        <w:tc>
          <w:tcPr>
            <w:tcW w:w="2979" w:type="dxa"/>
            <w:tcBorders>
              <w:top w:val="single" w:sz="4" w:space="0" w:color="000000"/>
              <w:left w:val="single" w:sz="4" w:space="0" w:color="000000"/>
              <w:bottom w:val="single" w:sz="4" w:space="0" w:color="000000"/>
              <w:right w:val="single" w:sz="4" w:space="0" w:color="000000"/>
            </w:tcBorders>
          </w:tcPr>
          <w:p w:rsidR="005675D8" w:rsidRDefault="005675D8"/>
        </w:tc>
        <w:tc>
          <w:tcPr>
            <w:tcW w:w="1625" w:type="dxa"/>
            <w:tcBorders>
              <w:top w:val="single" w:sz="4" w:space="0" w:color="000000"/>
              <w:left w:val="single" w:sz="4" w:space="0" w:color="000000"/>
              <w:bottom w:val="single" w:sz="4" w:space="0" w:color="000000"/>
              <w:right w:val="single" w:sz="4" w:space="0" w:color="000000"/>
            </w:tcBorders>
          </w:tcPr>
          <w:p w:rsidR="005675D8" w:rsidRDefault="005675D8"/>
        </w:tc>
      </w:tr>
      <w:tr w:rsidR="005675D8">
        <w:trPr>
          <w:trHeight w:hRule="exact" w:val="454"/>
        </w:trPr>
        <w:tc>
          <w:tcPr>
            <w:tcW w:w="926" w:type="dxa"/>
            <w:tcBorders>
              <w:top w:val="single" w:sz="4" w:space="0" w:color="000000"/>
              <w:left w:val="single" w:sz="4" w:space="0" w:color="000000"/>
              <w:bottom w:val="single" w:sz="4" w:space="0" w:color="000000"/>
              <w:right w:val="single" w:sz="4" w:space="0" w:color="000000"/>
            </w:tcBorders>
          </w:tcPr>
          <w:p w:rsidR="005675D8" w:rsidRDefault="005675D8">
            <w:pPr>
              <w:pStyle w:val="TableParagraph"/>
              <w:spacing w:before="4"/>
              <w:jc w:val="left"/>
              <w:rPr>
                <w:rFonts w:ascii="Microsoft JhengHei" w:eastAsia="Microsoft JhengHei" w:hAnsi="Microsoft JhengHei" w:cs="Microsoft JhengHei"/>
                <w:b/>
                <w:bCs/>
                <w:sz w:val="11"/>
                <w:szCs w:val="11"/>
              </w:rPr>
            </w:pPr>
          </w:p>
          <w:p w:rsidR="005675D8" w:rsidRDefault="00C058A1">
            <w:pPr>
              <w:pStyle w:val="TableParagraph"/>
              <w:ind w:right="2"/>
              <w:jc w:val="center"/>
              <w:rPr>
                <w:rFonts w:ascii="Times New Roman" w:eastAsia="Times New Roman" w:hAnsi="Times New Roman"/>
                <w:szCs w:val="21"/>
              </w:rPr>
            </w:pPr>
            <w:r>
              <w:rPr>
                <w:rFonts w:ascii="Times New Roman"/>
              </w:rPr>
              <w:t>2</w:t>
            </w:r>
          </w:p>
        </w:tc>
        <w:tc>
          <w:tcPr>
            <w:tcW w:w="2693" w:type="dxa"/>
            <w:tcBorders>
              <w:top w:val="single" w:sz="4" w:space="0" w:color="000000"/>
              <w:left w:val="single" w:sz="4" w:space="0" w:color="000000"/>
              <w:bottom w:val="single" w:sz="4" w:space="0" w:color="000000"/>
              <w:right w:val="single" w:sz="4" w:space="0" w:color="000000"/>
            </w:tcBorders>
          </w:tcPr>
          <w:p w:rsidR="005675D8" w:rsidRDefault="005675D8"/>
        </w:tc>
        <w:tc>
          <w:tcPr>
            <w:tcW w:w="2979" w:type="dxa"/>
            <w:tcBorders>
              <w:top w:val="single" w:sz="4" w:space="0" w:color="000000"/>
              <w:left w:val="single" w:sz="4" w:space="0" w:color="000000"/>
              <w:bottom w:val="single" w:sz="4" w:space="0" w:color="000000"/>
              <w:right w:val="single" w:sz="4" w:space="0" w:color="000000"/>
            </w:tcBorders>
          </w:tcPr>
          <w:p w:rsidR="005675D8" w:rsidRDefault="005675D8"/>
        </w:tc>
        <w:tc>
          <w:tcPr>
            <w:tcW w:w="1625" w:type="dxa"/>
            <w:tcBorders>
              <w:top w:val="single" w:sz="4" w:space="0" w:color="000000"/>
              <w:left w:val="single" w:sz="4" w:space="0" w:color="000000"/>
              <w:bottom w:val="single" w:sz="4" w:space="0" w:color="000000"/>
              <w:right w:val="single" w:sz="4" w:space="0" w:color="000000"/>
            </w:tcBorders>
          </w:tcPr>
          <w:p w:rsidR="005675D8" w:rsidRDefault="005675D8"/>
        </w:tc>
      </w:tr>
      <w:tr w:rsidR="005675D8">
        <w:trPr>
          <w:trHeight w:hRule="exact" w:val="454"/>
        </w:trPr>
        <w:tc>
          <w:tcPr>
            <w:tcW w:w="926" w:type="dxa"/>
            <w:tcBorders>
              <w:top w:val="single" w:sz="4" w:space="0" w:color="000000"/>
              <w:left w:val="single" w:sz="4" w:space="0" w:color="000000"/>
              <w:bottom w:val="single" w:sz="4" w:space="0" w:color="000000"/>
              <w:right w:val="single" w:sz="4" w:space="0" w:color="000000"/>
            </w:tcBorders>
          </w:tcPr>
          <w:p w:rsidR="005675D8" w:rsidRDefault="005675D8">
            <w:pPr>
              <w:pStyle w:val="TableParagraph"/>
              <w:spacing w:before="4"/>
              <w:jc w:val="left"/>
              <w:rPr>
                <w:rFonts w:ascii="Microsoft JhengHei" w:eastAsia="Microsoft JhengHei" w:hAnsi="Microsoft JhengHei" w:cs="Microsoft JhengHei"/>
                <w:b/>
                <w:bCs/>
                <w:sz w:val="11"/>
                <w:szCs w:val="11"/>
              </w:rPr>
            </w:pPr>
          </w:p>
          <w:p w:rsidR="005675D8" w:rsidRDefault="00C058A1">
            <w:pPr>
              <w:pStyle w:val="TableParagraph"/>
              <w:ind w:right="2"/>
              <w:jc w:val="center"/>
              <w:rPr>
                <w:rFonts w:ascii="Times New Roman" w:eastAsia="Times New Roman" w:hAnsi="Times New Roman"/>
                <w:szCs w:val="21"/>
              </w:rPr>
            </w:pPr>
            <w:r>
              <w:rPr>
                <w:rFonts w:ascii="Times New Roman"/>
              </w:rPr>
              <w:t>3</w:t>
            </w:r>
          </w:p>
        </w:tc>
        <w:tc>
          <w:tcPr>
            <w:tcW w:w="2693" w:type="dxa"/>
            <w:tcBorders>
              <w:top w:val="single" w:sz="4" w:space="0" w:color="000000"/>
              <w:left w:val="single" w:sz="4" w:space="0" w:color="000000"/>
              <w:bottom w:val="single" w:sz="4" w:space="0" w:color="000000"/>
              <w:right w:val="single" w:sz="4" w:space="0" w:color="000000"/>
            </w:tcBorders>
          </w:tcPr>
          <w:p w:rsidR="005675D8" w:rsidRDefault="005675D8"/>
        </w:tc>
        <w:tc>
          <w:tcPr>
            <w:tcW w:w="2979" w:type="dxa"/>
            <w:tcBorders>
              <w:top w:val="single" w:sz="4" w:space="0" w:color="000000"/>
              <w:left w:val="single" w:sz="4" w:space="0" w:color="000000"/>
              <w:bottom w:val="single" w:sz="4" w:space="0" w:color="000000"/>
              <w:right w:val="single" w:sz="4" w:space="0" w:color="000000"/>
            </w:tcBorders>
          </w:tcPr>
          <w:p w:rsidR="005675D8" w:rsidRDefault="005675D8"/>
        </w:tc>
        <w:tc>
          <w:tcPr>
            <w:tcW w:w="1625" w:type="dxa"/>
            <w:tcBorders>
              <w:top w:val="single" w:sz="4" w:space="0" w:color="000000"/>
              <w:left w:val="single" w:sz="4" w:space="0" w:color="000000"/>
              <w:bottom w:val="single" w:sz="4" w:space="0" w:color="000000"/>
              <w:right w:val="single" w:sz="4" w:space="0" w:color="000000"/>
            </w:tcBorders>
          </w:tcPr>
          <w:p w:rsidR="005675D8" w:rsidRDefault="005675D8"/>
        </w:tc>
      </w:tr>
      <w:tr w:rsidR="005675D8">
        <w:trPr>
          <w:trHeight w:hRule="exact" w:val="454"/>
        </w:trPr>
        <w:tc>
          <w:tcPr>
            <w:tcW w:w="926" w:type="dxa"/>
            <w:tcBorders>
              <w:top w:val="single" w:sz="4" w:space="0" w:color="000000"/>
              <w:left w:val="single" w:sz="4" w:space="0" w:color="000000"/>
              <w:bottom w:val="single" w:sz="4" w:space="0" w:color="000000"/>
              <w:right w:val="single" w:sz="4" w:space="0" w:color="000000"/>
            </w:tcBorders>
          </w:tcPr>
          <w:p w:rsidR="005675D8" w:rsidRDefault="005675D8">
            <w:pPr>
              <w:pStyle w:val="TableParagraph"/>
              <w:spacing w:before="4"/>
              <w:jc w:val="left"/>
              <w:rPr>
                <w:rFonts w:ascii="Microsoft JhengHei" w:eastAsia="Microsoft JhengHei" w:hAnsi="Microsoft JhengHei" w:cs="Microsoft JhengHei"/>
                <w:b/>
                <w:bCs/>
                <w:sz w:val="11"/>
                <w:szCs w:val="11"/>
              </w:rPr>
            </w:pPr>
          </w:p>
          <w:p w:rsidR="005675D8" w:rsidRDefault="00C058A1">
            <w:pPr>
              <w:pStyle w:val="TableParagraph"/>
              <w:ind w:right="2"/>
              <w:jc w:val="center"/>
              <w:rPr>
                <w:rFonts w:ascii="Times New Roman" w:eastAsia="Times New Roman" w:hAnsi="Times New Roman"/>
                <w:szCs w:val="21"/>
              </w:rPr>
            </w:pPr>
            <w:r>
              <w:rPr>
                <w:rFonts w:ascii="Times New Roman"/>
              </w:rPr>
              <w:t>4</w:t>
            </w:r>
          </w:p>
        </w:tc>
        <w:tc>
          <w:tcPr>
            <w:tcW w:w="2693" w:type="dxa"/>
            <w:tcBorders>
              <w:top w:val="single" w:sz="4" w:space="0" w:color="000000"/>
              <w:left w:val="single" w:sz="4" w:space="0" w:color="000000"/>
              <w:bottom w:val="single" w:sz="4" w:space="0" w:color="000000"/>
              <w:right w:val="single" w:sz="4" w:space="0" w:color="000000"/>
            </w:tcBorders>
          </w:tcPr>
          <w:p w:rsidR="005675D8" w:rsidRDefault="005675D8"/>
        </w:tc>
        <w:tc>
          <w:tcPr>
            <w:tcW w:w="2979" w:type="dxa"/>
            <w:tcBorders>
              <w:top w:val="single" w:sz="4" w:space="0" w:color="000000"/>
              <w:left w:val="single" w:sz="4" w:space="0" w:color="000000"/>
              <w:bottom w:val="single" w:sz="4" w:space="0" w:color="000000"/>
              <w:right w:val="single" w:sz="4" w:space="0" w:color="000000"/>
            </w:tcBorders>
          </w:tcPr>
          <w:p w:rsidR="005675D8" w:rsidRDefault="005675D8"/>
        </w:tc>
        <w:tc>
          <w:tcPr>
            <w:tcW w:w="1625" w:type="dxa"/>
            <w:tcBorders>
              <w:top w:val="single" w:sz="4" w:space="0" w:color="000000"/>
              <w:left w:val="single" w:sz="4" w:space="0" w:color="000000"/>
              <w:bottom w:val="single" w:sz="4" w:space="0" w:color="000000"/>
              <w:right w:val="single" w:sz="4" w:space="0" w:color="000000"/>
            </w:tcBorders>
          </w:tcPr>
          <w:p w:rsidR="005675D8" w:rsidRDefault="005675D8"/>
        </w:tc>
      </w:tr>
      <w:tr w:rsidR="005675D8">
        <w:trPr>
          <w:trHeight w:hRule="exact" w:val="454"/>
        </w:trPr>
        <w:tc>
          <w:tcPr>
            <w:tcW w:w="926" w:type="dxa"/>
            <w:tcBorders>
              <w:top w:val="single" w:sz="4" w:space="0" w:color="000000"/>
              <w:left w:val="single" w:sz="4" w:space="0" w:color="000000"/>
              <w:bottom w:val="single" w:sz="4" w:space="0" w:color="000000"/>
              <w:right w:val="single" w:sz="4" w:space="0" w:color="000000"/>
            </w:tcBorders>
          </w:tcPr>
          <w:p w:rsidR="005675D8" w:rsidRDefault="005675D8">
            <w:pPr>
              <w:pStyle w:val="TableParagraph"/>
              <w:spacing w:before="6"/>
              <w:jc w:val="left"/>
              <w:rPr>
                <w:rFonts w:ascii="Microsoft JhengHei" w:eastAsia="Microsoft JhengHei" w:hAnsi="Microsoft JhengHei" w:cs="Microsoft JhengHei"/>
                <w:b/>
                <w:bCs/>
                <w:sz w:val="11"/>
                <w:szCs w:val="11"/>
              </w:rPr>
            </w:pPr>
          </w:p>
          <w:p w:rsidR="005675D8" w:rsidRDefault="00C058A1">
            <w:pPr>
              <w:pStyle w:val="TableParagraph"/>
              <w:ind w:right="2"/>
              <w:jc w:val="center"/>
              <w:rPr>
                <w:rFonts w:ascii="Times New Roman" w:eastAsia="Times New Roman" w:hAnsi="Times New Roman"/>
                <w:szCs w:val="21"/>
              </w:rPr>
            </w:pPr>
            <w:r>
              <w:rPr>
                <w:rFonts w:ascii="Times New Roman"/>
              </w:rPr>
              <w:t>5</w:t>
            </w:r>
          </w:p>
        </w:tc>
        <w:tc>
          <w:tcPr>
            <w:tcW w:w="2693" w:type="dxa"/>
            <w:tcBorders>
              <w:top w:val="single" w:sz="4" w:space="0" w:color="000000"/>
              <w:left w:val="single" w:sz="4" w:space="0" w:color="000000"/>
              <w:bottom w:val="single" w:sz="4" w:space="0" w:color="000000"/>
              <w:right w:val="single" w:sz="4" w:space="0" w:color="000000"/>
            </w:tcBorders>
          </w:tcPr>
          <w:p w:rsidR="005675D8" w:rsidRDefault="005675D8"/>
        </w:tc>
        <w:tc>
          <w:tcPr>
            <w:tcW w:w="2979" w:type="dxa"/>
            <w:tcBorders>
              <w:top w:val="single" w:sz="4" w:space="0" w:color="000000"/>
              <w:left w:val="single" w:sz="4" w:space="0" w:color="000000"/>
              <w:bottom w:val="single" w:sz="4" w:space="0" w:color="000000"/>
              <w:right w:val="single" w:sz="4" w:space="0" w:color="000000"/>
            </w:tcBorders>
          </w:tcPr>
          <w:p w:rsidR="005675D8" w:rsidRDefault="005675D8"/>
        </w:tc>
        <w:tc>
          <w:tcPr>
            <w:tcW w:w="1625" w:type="dxa"/>
            <w:tcBorders>
              <w:top w:val="single" w:sz="4" w:space="0" w:color="000000"/>
              <w:left w:val="single" w:sz="4" w:space="0" w:color="000000"/>
              <w:bottom w:val="single" w:sz="4" w:space="0" w:color="000000"/>
              <w:right w:val="single" w:sz="4" w:space="0" w:color="000000"/>
            </w:tcBorders>
          </w:tcPr>
          <w:p w:rsidR="005675D8" w:rsidRDefault="005675D8"/>
        </w:tc>
      </w:tr>
      <w:tr w:rsidR="005675D8">
        <w:trPr>
          <w:trHeight w:hRule="exact" w:val="456"/>
        </w:trPr>
        <w:tc>
          <w:tcPr>
            <w:tcW w:w="926" w:type="dxa"/>
            <w:tcBorders>
              <w:top w:val="single" w:sz="4" w:space="0" w:color="000000"/>
              <w:left w:val="single" w:sz="4" w:space="0" w:color="000000"/>
              <w:bottom w:val="single" w:sz="4" w:space="0" w:color="000000"/>
              <w:right w:val="single" w:sz="4" w:space="0" w:color="000000"/>
            </w:tcBorders>
          </w:tcPr>
          <w:p w:rsidR="005675D8" w:rsidRDefault="005675D8">
            <w:pPr>
              <w:pStyle w:val="TableParagraph"/>
              <w:spacing w:before="6"/>
              <w:jc w:val="left"/>
              <w:rPr>
                <w:rFonts w:ascii="Microsoft JhengHei" w:eastAsia="Microsoft JhengHei" w:hAnsi="Microsoft JhengHei" w:cs="Microsoft JhengHei"/>
                <w:b/>
                <w:bCs/>
                <w:sz w:val="11"/>
                <w:szCs w:val="11"/>
              </w:rPr>
            </w:pPr>
          </w:p>
          <w:p w:rsidR="005675D8" w:rsidRDefault="00C058A1">
            <w:pPr>
              <w:pStyle w:val="TableParagraph"/>
              <w:ind w:left="247"/>
              <w:jc w:val="left"/>
              <w:rPr>
                <w:rFonts w:ascii="Times New Roman" w:eastAsia="Times New Roman" w:hAnsi="Times New Roman"/>
                <w:szCs w:val="21"/>
              </w:rPr>
            </w:pPr>
            <w:r>
              <w:rPr>
                <w:rFonts w:ascii="Times New Roman" w:eastAsia="Times New Roman" w:hAnsi="Times New Roman"/>
                <w:i/>
                <w:w w:val="115"/>
                <w:szCs w:val="21"/>
              </w:rPr>
              <w:t>……</w:t>
            </w:r>
          </w:p>
        </w:tc>
        <w:tc>
          <w:tcPr>
            <w:tcW w:w="2693" w:type="dxa"/>
            <w:tcBorders>
              <w:top w:val="single" w:sz="4" w:space="0" w:color="000000"/>
              <w:left w:val="single" w:sz="4" w:space="0" w:color="000000"/>
              <w:bottom w:val="single" w:sz="4" w:space="0" w:color="000000"/>
              <w:right w:val="single" w:sz="4" w:space="0" w:color="000000"/>
            </w:tcBorders>
          </w:tcPr>
          <w:p w:rsidR="005675D8" w:rsidRDefault="005675D8"/>
        </w:tc>
        <w:tc>
          <w:tcPr>
            <w:tcW w:w="2979" w:type="dxa"/>
            <w:tcBorders>
              <w:top w:val="single" w:sz="4" w:space="0" w:color="000000"/>
              <w:left w:val="single" w:sz="4" w:space="0" w:color="000000"/>
              <w:bottom w:val="single" w:sz="4" w:space="0" w:color="000000"/>
              <w:right w:val="single" w:sz="4" w:space="0" w:color="000000"/>
            </w:tcBorders>
          </w:tcPr>
          <w:p w:rsidR="005675D8" w:rsidRDefault="005675D8"/>
        </w:tc>
        <w:tc>
          <w:tcPr>
            <w:tcW w:w="1625" w:type="dxa"/>
            <w:tcBorders>
              <w:top w:val="single" w:sz="4" w:space="0" w:color="000000"/>
              <w:left w:val="single" w:sz="4" w:space="0" w:color="000000"/>
              <w:bottom w:val="single" w:sz="4" w:space="0" w:color="000000"/>
              <w:right w:val="single" w:sz="4" w:space="0" w:color="000000"/>
            </w:tcBorders>
          </w:tcPr>
          <w:p w:rsidR="005675D8" w:rsidRDefault="005675D8"/>
        </w:tc>
      </w:tr>
    </w:tbl>
    <w:p w:rsidR="005675D8" w:rsidRDefault="005675D8">
      <w:pPr>
        <w:spacing w:before="2"/>
        <w:rPr>
          <w:rFonts w:ascii="Microsoft JhengHei" w:eastAsia="Microsoft JhengHei" w:hAnsi="Microsoft JhengHei" w:cs="Microsoft JhengHei"/>
          <w:b/>
          <w:bCs/>
          <w:sz w:val="4"/>
          <w:szCs w:val="4"/>
        </w:rPr>
      </w:pPr>
    </w:p>
    <w:p w:rsidR="005675D8" w:rsidRDefault="00C058A1">
      <w:pPr>
        <w:pStyle w:val="afa"/>
        <w:spacing w:before="36"/>
        <w:ind w:left="500"/>
        <w:jc w:val="left"/>
      </w:pPr>
      <w:r>
        <w:rPr>
          <w:rFonts w:ascii="宋体" w:hAnsi="宋体" w:cs="宋体" w:hint="eastAsia"/>
          <w:sz w:val="22"/>
        </w:rPr>
        <w:t>投标人保证：除商务和技术偏差表列出的偏差外，投标人响应招标文件的全部要求。</w:t>
      </w:r>
    </w:p>
    <w:p w:rsidR="005675D8" w:rsidRDefault="005675D8">
      <w:pPr>
        <w:autoSpaceDE w:val="0"/>
        <w:autoSpaceDN w:val="0"/>
        <w:adjustRightInd w:val="0"/>
        <w:snapToGrid w:val="0"/>
        <w:rPr>
          <w:rFonts w:ascii="宋体" w:hAnsi="宋体"/>
        </w:rPr>
      </w:pPr>
    </w:p>
    <w:p w:rsidR="005675D8" w:rsidRDefault="005675D8">
      <w:pPr>
        <w:autoSpaceDE w:val="0"/>
        <w:autoSpaceDN w:val="0"/>
        <w:adjustRightInd w:val="0"/>
        <w:spacing w:beforeLines="50" w:before="120"/>
        <w:ind w:left="397"/>
        <w:rPr>
          <w:rFonts w:ascii="宋体" w:hAnsi="宋体"/>
        </w:rPr>
      </w:pPr>
    </w:p>
    <w:p w:rsidR="005675D8" w:rsidRDefault="00C058A1">
      <w:pPr>
        <w:pStyle w:val="111"/>
        <w:spacing w:line="360" w:lineRule="auto"/>
        <w:ind w:left="397" w:firstLineChars="1623" w:firstLine="3571"/>
        <w:rPr>
          <w:rFonts w:ascii="宋体" w:hAnsi="宋体" w:cs="宋体"/>
          <w:sz w:val="22"/>
        </w:rPr>
      </w:pPr>
      <w:r>
        <w:rPr>
          <w:rFonts w:ascii="宋体" w:hAnsi="宋体" w:cs="宋体" w:hint="eastAsia"/>
          <w:sz w:val="22"/>
        </w:rPr>
        <w:t>投标人(单位公章)：</w:t>
      </w:r>
      <w:r>
        <w:rPr>
          <w:rFonts w:ascii="宋体" w:hAnsi="宋体" w:cs="宋体"/>
          <w:sz w:val="22"/>
        </w:rPr>
        <w:t xml:space="preserve">     </w:t>
      </w:r>
    </w:p>
    <w:p w:rsidR="005675D8" w:rsidRDefault="00C058A1">
      <w:pPr>
        <w:pStyle w:val="111"/>
        <w:spacing w:line="360" w:lineRule="auto"/>
        <w:ind w:left="397" w:firstLineChars="1623" w:firstLine="3571"/>
        <w:rPr>
          <w:rFonts w:ascii="宋体" w:hAnsi="宋体" w:cs="宋体"/>
          <w:sz w:val="22"/>
        </w:rPr>
      </w:pPr>
      <w:r>
        <w:rPr>
          <w:rFonts w:ascii="宋体" w:hAnsi="宋体" w:cs="宋体" w:hint="eastAsia"/>
          <w:sz w:val="22"/>
        </w:rPr>
        <w:t xml:space="preserve">法定代表人或委托代理人(签字或盖章)：  </w:t>
      </w:r>
    </w:p>
    <w:p w:rsidR="005675D8" w:rsidRDefault="00C058A1">
      <w:pPr>
        <w:pStyle w:val="111"/>
        <w:spacing w:line="360" w:lineRule="auto"/>
        <w:ind w:left="397" w:firstLineChars="1623" w:firstLine="3571"/>
        <w:rPr>
          <w:rFonts w:ascii="宋体" w:hAnsi="宋体" w:cs="宋体"/>
          <w:sz w:val="22"/>
        </w:rPr>
      </w:pPr>
      <w:r>
        <w:rPr>
          <w:rFonts w:ascii="宋体" w:hAnsi="宋体" w:cs="宋体" w:hint="eastAsia"/>
          <w:sz w:val="22"/>
        </w:rPr>
        <w:t xml:space="preserve">日期： </w:t>
      </w:r>
      <w:r>
        <w:rPr>
          <w:rFonts w:ascii="宋体" w:hAnsi="宋体" w:cs="宋体"/>
          <w:sz w:val="22"/>
        </w:rPr>
        <w:t xml:space="preserve">   </w:t>
      </w:r>
      <w:r>
        <w:rPr>
          <w:rFonts w:ascii="宋体" w:hAnsi="宋体" w:cs="宋体" w:hint="eastAsia"/>
          <w:sz w:val="22"/>
        </w:rPr>
        <w:t>年</w:t>
      </w:r>
      <w:r>
        <w:rPr>
          <w:rFonts w:ascii="宋体" w:hAnsi="宋体" w:cs="宋体"/>
          <w:sz w:val="22"/>
        </w:rPr>
        <w:t xml:space="preserve"> </w:t>
      </w:r>
      <w:r>
        <w:rPr>
          <w:rFonts w:ascii="宋体" w:hAnsi="宋体" w:cs="宋体" w:hint="eastAsia"/>
          <w:sz w:val="22"/>
        </w:rPr>
        <w:t xml:space="preserve">    月</w:t>
      </w:r>
      <w:r>
        <w:rPr>
          <w:rFonts w:ascii="宋体" w:hAnsi="宋体" w:cs="宋体"/>
          <w:sz w:val="22"/>
        </w:rPr>
        <w:t xml:space="preserve"> </w:t>
      </w:r>
      <w:r>
        <w:rPr>
          <w:rFonts w:ascii="宋体" w:hAnsi="宋体" w:cs="宋体" w:hint="eastAsia"/>
          <w:sz w:val="22"/>
        </w:rPr>
        <w:t xml:space="preserve">    日</w:t>
      </w:r>
    </w:p>
    <w:p w:rsidR="005675D8" w:rsidRDefault="005675D8">
      <w:pPr>
        <w:jc w:val="left"/>
        <w:rPr>
          <w:b/>
          <w:sz w:val="24"/>
        </w:rPr>
      </w:pPr>
    </w:p>
    <w:p w:rsidR="005675D8" w:rsidRDefault="00C058A1">
      <w:pPr>
        <w:widowControl/>
        <w:jc w:val="left"/>
        <w:rPr>
          <w:b/>
          <w:sz w:val="24"/>
        </w:rPr>
      </w:pPr>
      <w:r>
        <w:rPr>
          <w:b/>
          <w:sz w:val="24"/>
        </w:rPr>
        <w:br w:type="page"/>
      </w:r>
    </w:p>
    <w:p w:rsidR="005675D8" w:rsidRDefault="00C058A1">
      <w:pPr>
        <w:autoSpaceDE w:val="0"/>
        <w:autoSpaceDN w:val="0"/>
        <w:adjustRightInd w:val="0"/>
        <w:spacing w:line="360" w:lineRule="auto"/>
        <w:jc w:val="center"/>
        <w:rPr>
          <w:rFonts w:ascii="微软雅黑" w:hAnsi="Times New Roman" w:cs="微软雅黑"/>
          <w:b/>
          <w:kern w:val="0"/>
          <w:sz w:val="36"/>
          <w:szCs w:val="36"/>
        </w:rPr>
      </w:pPr>
      <w:r>
        <w:rPr>
          <w:rFonts w:ascii="微软雅黑" w:hAnsi="Times New Roman" w:cs="微软雅黑" w:hint="eastAsia"/>
          <w:b/>
          <w:kern w:val="0"/>
          <w:sz w:val="36"/>
          <w:szCs w:val="36"/>
        </w:rPr>
        <w:lastRenderedPageBreak/>
        <w:t>六、投标报价表</w:t>
      </w:r>
    </w:p>
    <w:p w:rsidR="005675D8" w:rsidRDefault="005675D8">
      <w:pPr>
        <w:autoSpaceDE w:val="0"/>
        <w:autoSpaceDN w:val="0"/>
        <w:adjustRightInd w:val="0"/>
        <w:spacing w:before="7" w:line="110" w:lineRule="exact"/>
        <w:jc w:val="left"/>
        <w:rPr>
          <w:rFonts w:ascii="微软雅黑" w:hAnsi="Times New Roman" w:cs="微软雅黑"/>
          <w:kern w:val="0"/>
          <w:sz w:val="11"/>
          <w:szCs w:val="11"/>
        </w:rPr>
      </w:pPr>
    </w:p>
    <w:p w:rsidR="005675D8" w:rsidRDefault="00C058A1">
      <w:pPr>
        <w:pStyle w:val="04"/>
        <w:numPr>
          <w:ilvl w:val="1"/>
          <w:numId w:val="30"/>
        </w:numPr>
        <w:snapToGrid w:val="0"/>
        <w:spacing w:beforeLines="50" w:before="120" w:line="360" w:lineRule="exact"/>
        <w:rPr>
          <w:rFonts w:hAnsi="宋体" w:cs="宋体"/>
          <w:b/>
          <w:sz w:val="22"/>
          <w:szCs w:val="22"/>
        </w:rPr>
      </w:pPr>
      <w:r>
        <w:rPr>
          <w:rFonts w:hAnsi="宋体" w:cs="宋体" w:hint="eastAsia"/>
          <w:b/>
          <w:sz w:val="22"/>
          <w:szCs w:val="22"/>
        </w:rPr>
        <w:t>总则</w:t>
      </w:r>
    </w:p>
    <w:p w:rsidR="005675D8" w:rsidRDefault="00C058A1">
      <w:pPr>
        <w:pStyle w:val="04"/>
        <w:numPr>
          <w:ilvl w:val="1"/>
          <w:numId w:val="31"/>
        </w:numPr>
        <w:snapToGrid w:val="0"/>
        <w:spacing w:beforeLines="50" w:before="120" w:line="360" w:lineRule="exact"/>
        <w:rPr>
          <w:rFonts w:hAnsi="宋体" w:cs="宋体"/>
          <w:sz w:val="22"/>
          <w:szCs w:val="22"/>
        </w:rPr>
      </w:pPr>
      <w:r>
        <w:rPr>
          <w:rFonts w:hAnsi="宋体" w:cs="宋体" w:hint="eastAsia"/>
          <w:sz w:val="22"/>
          <w:szCs w:val="22"/>
        </w:rPr>
        <w:t>一旦投标人对本投标报价表作出报价并为招标人所接纳后，本投标报价表就成为一份具有约束力的合同文件的一部分，用来作为合同付款的依据。</w:t>
      </w:r>
    </w:p>
    <w:p w:rsidR="005675D8" w:rsidRDefault="00C058A1">
      <w:pPr>
        <w:pStyle w:val="04"/>
        <w:numPr>
          <w:ilvl w:val="1"/>
          <w:numId w:val="31"/>
        </w:numPr>
        <w:snapToGrid w:val="0"/>
        <w:spacing w:beforeLines="50" w:before="120" w:line="360" w:lineRule="exact"/>
        <w:rPr>
          <w:rFonts w:hAnsi="宋体" w:cs="宋体"/>
          <w:sz w:val="22"/>
          <w:szCs w:val="22"/>
        </w:rPr>
      </w:pPr>
      <w:r>
        <w:rPr>
          <w:rFonts w:hAnsi="宋体" w:cs="宋体" w:hint="eastAsia"/>
          <w:sz w:val="22"/>
          <w:szCs w:val="22"/>
        </w:rPr>
        <w:t>报价应包含本项目所有税项。如买方根据法规和国家有关规定获减免税或退税，利益完全归买方。</w:t>
      </w:r>
    </w:p>
    <w:p w:rsidR="005675D8" w:rsidRDefault="00C058A1">
      <w:pPr>
        <w:pStyle w:val="04"/>
        <w:numPr>
          <w:ilvl w:val="1"/>
          <w:numId w:val="31"/>
        </w:numPr>
        <w:snapToGrid w:val="0"/>
        <w:spacing w:beforeLines="50" w:before="120" w:line="360" w:lineRule="exact"/>
        <w:rPr>
          <w:rFonts w:hAnsi="宋体" w:cs="宋体"/>
          <w:sz w:val="22"/>
          <w:szCs w:val="22"/>
        </w:rPr>
      </w:pPr>
      <w:r>
        <w:rPr>
          <w:rFonts w:hAnsi="宋体" w:cs="宋体" w:hint="eastAsia"/>
          <w:sz w:val="22"/>
          <w:szCs w:val="22"/>
        </w:rPr>
        <w:t>投标人应仔细阅读所有招标文件，填报自己理解并认为正确的报价。除合同规定的调整外，投标人对实际工作及工作量的差异的索赔将不获考虑。</w:t>
      </w:r>
    </w:p>
    <w:p w:rsidR="005675D8" w:rsidRDefault="00C058A1">
      <w:pPr>
        <w:pStyle w:val="04"/>
        <w:numPr>
          <w:ilvl w:val="1"/>
          <w:numId w:val="31"/>
        </w:numPr>
        <w:snapToGrid w:val="0"/>
        <w:spacing w:beforeLines="50" w:before="120" w:line="360" w:lineRule="exact"/>
        <w:rPr>
          <w:rFonts w:hAnsi="宋体" w:cs="宋体"/>
          <w:sz w:val="22"/>
          <w:szCs w:val="22"/>
        </w:rPr>
      </w:pPr>
      <w:r>
        <w:rPr>
          <w:rFonts w:hAnsi="宋体" w:cs="宋体" w:hint="eastAsia"/>
          <w:sz w:val="22"/>
          <w:szCs w:val="22"/>
        </w:rPr>
        <w:t>本投标报价表中所有金额和单价以人民币结算。</w:t>
      </w:r>
    </w:p>
    <w:p w:rsidR="005675D8" w:rsidRDefault="00C058A1">
      <w:pPr>
        <w:pStyle w:val="04"/>
        <w:numPr>
          <w:ilvl w:val="1"/>
          <w:numId w:val="31"/>
        </w:numPr>
        <w:snapToGrid w:val="0"/>
        <w:spacing w:beforeLines="50" w:before="120" w:line="360" w:lineRule="exact"/>
        <w:rPr>
          <w:rFonts w:hAnsi="宋体" w:cs="宋体"/>
          <w:sz w:val="22"/>
          <w:szCs w:val="22"/>
        </w:rPr>
      </w:pPr>
      <w:r>
        <w:rPr>
          <w:rFonts w:hAnsi="宋体" w:cs="宋体" w:hint="eastAsia"/>
          <w:sz w:val="22"/>
          <w:szCs w:val="22"/>
        </w:rPr>
        <w:t>本投标报价表中的金额应包括在项目整个实施过程中，根据合同所需要的所有成本和费用。</w:t>
      </w:r>
    </w:p>
    <w:p w:rsidR="005675D8" w:rsidRDefault="00C058A1">
      <w:pPr>
        <w:pStyle w:val="04"/>
        <w:numPr>
          <w:ilvl w:val="1"/>
          <w:numId w:val="31"/>
        </w:numPr>
        <w:snapToGrid w:val="0"/>
        <w:spacing w:beforeLines="50" w:before="120" w:line="360" w:lineRule="exact"/>
        <w:rPr>
          <w:rFonts w:hAnsi="宋体" w:cs="宋体"/>
          <w:sz w:val="22"/>
          <w:szCs w:val="22"/>
        </w:rPr>
      </w:pPr>
      <w:r>
        <w:rPr>
          <w:rFonts w:hAnsi="宋体" w:cs="宋体" w:hint="eastAsia"/>
          <w:sz w:val="22"/>
          <w:szCs w:val="22"/>
        </w:rPr>
        <w:t>本总则上列各条中提及的“投标人”在合同执行过程中应作为“卖方”。</w:t>
      </w:r>
    </w:p>
    <w:p w:rsidR="005675D8" w:rsidRDefault="00C058A1">
      <w:pPr>
        <w:pStyle w:val="04"/>
        <w:numPr>
          <w:ilvl w:val="1"/>
          <w:numId w:val="30"/>
        </w:numPr>
        <w:snapToGrid w:val="0"/>
        <w:spacing w:beforeLines="50" w:before="120" w:line="360" w:lineRule="exact"/>
        <w:rPr>
          <w:rFonts w:hAnsi="宋体" w:cs="宋体"/>
          <w:sz w:val="22"/>
          <w:szCs w:val="22"/>
        </w:rPr>
      </w:pPr>
      <w:r>
        <w:rPr>
          <w:rFonts w:hAnsi="宋体" w:cs="宋体" w:hint="eastAsia"/>
          <w:sz w:val="22"/>
          <w:szCs w:val="22"/>
        </w:rPr>
        <w:t>投标报价表包含以下表</w:t>
      </w:r>
      <w:r w:rsidR="006326B1">
        <w:rPr>
          <w:rFonts w:hAnsi="宋体" w:cs="宋体" w:hint="eastAsia"/>
          <w:sz w:val="22"/>
          <w:szCs w:val="22"/>
        </w:rPr>
        <w:t>格</w:t>
      </w:r>
    </w:p>
    <w:p w:rsidR="005675D8" w:rsidRDefault="005675D8">
      <w:pPr>
        <w:pStyle w:val="111"/>
        <w:spacing w:line="360" w:lineRule="auto"/>
        <w:rPr>
          <w:rFonts w:ascii="宋体" w:hAnsi="宋体" w:cs="宋体"/>
          <w:b/>
          <w:sz w:val="32"/>
          <w:szCs w:val="32"/>
        </w:rPr>
      </w:pPr>
    </w:p>
    <w:p w:rsidR="005675D8" w:rsidRDefault="00C058A1">
      <w:pPr>
        <w:pStyle w:val="111"/>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hint="eastAsia"/>
          <w:b/>
          <w:sz w:val="32"/>
          <w:szCs w:val="32"/>
        </w:rPr>
        <w:lastRenderedPageBreak/>
        <w:t xml:space="preserve"> 投标报价汇总表</w:t>
      </w:r>
    </w:p>
    <w:p w:rsidR="00820A36" w:rsidRDefault="00820A36" w:rsidP="00820A36">
      <w:pPr>
        <w:spacing w:line="360" w:lineRule="auto"/>
        <w:jc w:val="right"/>
        <w:rPr>
          <w:rFonts w:ascii="宋体" w:hAnsi="宋体" w:cs="宋体"/>
          <w:sz w:val="22"/>
        </w:rPr>
      </w:pPr>
      <w:bookmarkStart w:id="38" w:name="_Toc133470544"/>
      <w:bookmarkStart w:id="39" w:name="_Toc133214103"/>
      <w:bookmarkStart w:id="40" w:name="_Toc137373399"/>
      <w:bookmarkStart w:id="41" w:name="_Toc133214310"/>
      <w:r>
        <w:rPr>
          <w:rFonts w:ascii="宋体" w:hAnsi="宋体" w:cs="宋体" w:hint="eastAsia"/>
          <w:sz w:val="22"/>
        </w:rPr>
        <w:t>[</w:t>
      </w:r>
      <w:r>
        <w:rPr>
          <w:rFonts w:ascii="宋体" w:hAnsi="宋体" w:cs="宋体" w:hint="eastAsia"/>
          <w:sz w:val="22"/>
        </w:rPr>
        <w:t>货币单位：人民币元</w:t>
      </w:r>
      <w:r>
        <w:rPr>
          <w:rFonts w:ascii="宋体" w:hAnsi="宋体" w:cs="宋体" w:hint="eastAsia"/>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559"/>
        <w:gridCol w:w="2499"/>
        <w:gridCol w:w="663"/>
        <w:gridCol w:w="720"/>
        <w:gridCol w:w="570"/>
        <w:gridCol w:w="1307"/>
        <w:gridCol w:w="990"/>
        <w:gridCol w:w="1032"/>
      </w:tblGrid>
      <w:tr w:rsidR="00820A36" w:rsidTr="001A3EA6">
        <w:trPr>
          <w:trHeight w:val="447"/>
        </w:trPr>
        <w:tc>
          <w:tcPr>
            <w:tcW w:w="817" w:type="dxa"/>
            <w:shd w:val="clear" w:color="000000" w:fill="FFFFFF"/>
            <w:vAlign w:val="center"/>
          </w:tcPr>
          <w:p w:rsidR="00820A36" w:rsidRDefault="00820A36" w:rsidP="001A3EA6">
            <w:pPr>
              <w:widowControl/>
              <w:adjustRightInd w:val="0"/>
              <w:snapToGrid w:val="0"/>
              <w:jc w:val="left"/>
              <w:rPr>
                <w:rFonts w:ascii="宋体" w:hAnsi="宋体" w:cs="宋体"/>
                <w:b/>
                <w:bCs/>
                <w:kern w:val="0"/>
                <w:sz w:val="22"/>
              </w:rPr>
            </w:pPr>
            <w:r>
              <w:rPr>
                <w:rFonts w:ascii="宋体" w:hAnsi="宋体" w:cs="宋体" w:hint="eastAsia"/>
                <w:b/>
                <w:bCs/>
                <w:kern w:val="0"/>
                <w:sz w:val="22"/>
              </w:rPr>
              <w:t>序</w:t>
            </w:r>
            <w:r>
              <w:rPr>
                <w:rFonts w:ascii="宋体" w:hAnsi="宋体" w:cs="宋体" w:hint="eastAsia"/>
                <w:b/>
                <w:bCs/>
                <w:kern w:val="0"/>
                <w:sz w:val="22"/>
              </w:rPr>
              <w:t xml:space="preserve"> </w:t>
            </w:r>
            <w:r>
              <w:rPr>
                <w:rFonts w:ascii="宋体" w:hAnsi="宋体" w:cs="宋体" w:hint="eastAsia"/>
                <w:b/>
                <w:bCs/>
                <w:kern w:val="0"/>
                <w:sz w:val="22"/>
              </w:rPr>
              <w:t>号</w:t>
            </w:r>
          </w:p>
        </w:tc>
        <w:tc>
          <w:tcPr>
            <w:tcW w:w="1559" w:type="dxa"/>
            <w:shd w:val="clear" w:color="000000" w:fill="FFFFFF"/>
            <w:vAlign w:val="center"/>
          </w:tcPr>
          <w:p w:rsidR="00820A36" w:rsidRDefault="00820A36" w:rsidP="001A3EA6">
            <w:pPr>
              <w:widowControl/>
              <w:adjustRightInd w:val="0"/>
              <w:snapToGrid w:val="0"/>
              <w:jc w:val="center"/>
              <w:rPr>
                <w:rFonts w:ascii="宋体" w:hAnsi="宋体" w:cs="宋体"/>
                <w:b/>
                <w:bCs/>
                <w:kern w:val="0"/>
                <w:sz w:val="22"/>
              </w:rPr>
            </w:pPr>
            <w:r>
              <w:rPr>
                <w:rFonts w:ascii="宋体" w:hAnsi="宋体" w:cs="宋体" w:hint="eastAsia"/>
                <w:b/>
                <w:bCs/>
                <w:kern w:val="0"/>
                <w:sz w:val="22"/>
              </w:rPr>
              <w:t>货物名称</w:t>
            </w:r>
          </w:p>
        </w:tc>
        <w:tc>
          <w:tcPr>
            <w:tcW w:w="2499" w:type="dxa"/>
            <w:shd w:val="clear" w:color="000000" w:fill="FFFFFF"/>
            <w:vAlign w:val="center"/>
          </w:tcPr>
          <w:p w:rsidR="00820A36" w:rsidRDefault="00820A36" w:rsidP="001A3EA6">
            <w:pPr>
              <w:widowControl/>
              <w:adjustRightInd w:val="0"/>
              <w:snapToGrid w:val="0"/>
              <w:jc w:val="center"/>
              <w:rPr>
                <w:rFonts w:ascii="宋体" w:hAnsi="宋体" w:cs="宋体"/>
                <w:b/>
                <w:bCs/>
                <w:kern w:val="0"/>
                <w:sz w:val="22"/>
              </w:rPr>
            </w:pPr>
            <w:r>
              <w:rPr>
                <w:rFonts w:ascii="宋体" w:hAnsi="宋体" w:cs="宋体" w:hint="eastAsia"/>
                <w:b/>
                <w:bCs/>
                <w:kern w:val="0"/>
                <w:sz w:val="22"/>
              </w:rPr>
              <w:t>规格型号</w:t>
            </w:r>
          </w:p>
        </w:tc>
        <w:tc>
          <w:tcPr>
            <w:tcW w:w="663" w:type="dxa"/>
            <w:shd w:val="clear" w:color="000000" w:fill="FFFFFF"/>
            <w:vAlign w:val="center"/>
          </w:tcPr>
          <w:p w:rsidR="00820A36" w:rsidRDefault="00820A36" w:rsidP="001A3EA6">
            <w:pPr>
              <w:widowControl/>
              <w:adjustRightInd w:val="0"/>
              <w:snapToGrid w:val="0"/>
              <w:jc w:val="center"/>
              <w:rPr>
                <w:rFonts w:ascii="宋体" w:hAnsi="宋体" w:cs="宋体"/>
                <w:b/>
                <w:bCs/>
                <w:kern w:val="0"/>
                <w:sz w:val="22"/>
              </w:rPr>
            </w:pPr>
            <w:r>
              <w:rPr>
                <w:rFonts w:ascii="宋体" w:hAnsi="宋体" w:cs="宋体" w:hint="eastAsia"/>
                <w:b/>
                <w:bCs/>
                <w:kern w:val="0"/>
                <w:sz w:val="22"/>
              </w:rPr>
              <w:t>品</w:t>
            </w:r>
            <w:r>
              <w:rPr>
                <w:rFonts w:ascii="宋体" w:hAnsi="宋体" w:cs="宋体" w:hint="eastAsia"/>
                <w:b/>
                <w:bCs/>
                <w:kern w:val="0"/>
                <w:sz w:val="22"/>
              </w:rPr>
              <w:t xml:space="preserve"> </w:t>
            </w:r>
            <w:r>
              <w:rPr>
                <w:rFonts w:ascii="宋体" w:hAnsi="宋体" w:cs="宋体" w:hint="eastAsia"/>
                <w:b/>
                <w:bCs/>
                <w:kern w:val="0"/>
                <w:sz w:val="22"/>
              </w:rPr>
              <w:t>牌</w:t>
            </w:r>
          </w:p>
        </w:tc>
        <w:tc>
          <w:tcPr>
            <w:tcW w:w="720" w:type="dxa"/>
            <w:shd w:val="clear" w:color="000000" w:fill="FFFFFF"/>
            <w:vAlign w:val="center"/>
          </w:tcPr>
          <w:p w:rsidR="00820A36" w:rsidRDefault="00820A36" w:rsidP="001A3EA6">
            <w:pPr>
              <w:widowControl/>
              <w:adjustRightInd w:val="0"/>
              <w:snapToGrid w:val="0"/>
              <w:jc w:val="center"/>
              <w:rPr>
                <w:rFonts w:ascii="宋体" w:hAnsi="宋体" w:cs="宋体"/>
                <w:b/>
                <w:bCs/>
                <w:kern w:val="0"/>
                <w:sz w:val="22"/>
              </w:rPr>
            </w:pPr>
            <w:r>
              <w:rPr>
                <w:rFonts w:ascii="宋体" w:hAnsi="宋体" w:cs="宋体" w:hint="eastAsia"/>
                <w:b/>
                <w:bCs/>
                <w:kern w:val="0"/>
                <w:sz w:val="22"/>
              </w:rPr>
              <w:t>产地</w:t>
            </w:r>
          </w:p>
        </w:tc>
        <w:tc>
          <w:tcPr>
            <w:tcW w:w="570" w:type="dxa"/>
            <w:shd w:val="clear" w:color="000000" w:fill="FFFFFF"/>
            <w:vAlign w:val="center"/>
          </w:tcPr>
          <w:p w:rsidR="00820A36" w:rsidRDefault="00820A36" w:rsidP="001A3EA6">
            <w:pPr>
              <w:widowControl/>
              <w:adjustRightInd w:val="0"/>
              <w:snapToGrid w:val="0"/>
              <w:jc w:val="center"/>
              <w:rPr>
                <w:rFonts w:ascii="宋体" w:hAnsi="宋体" w:cs="宋体"/>
                <w:b/>
                <w:bCs/>
                <w:kern w:val="0"/>
                <w:sz w:val="22"/>
              </w:rPr>
            </w:pPr>
            <w:r>
              <w:rPr>
                <w:rFonts w:ascii="宋体" w:hAnsi="宋体" w:cs="宋体" w:hint="eastAsia"/>
                <w:b/>
                <w:bCs/>
                <w:kern w:val="0"/>
                <w:sz w:val="22"/>
              </w:rPr>
              <w:t>单位</w:t>
            </w:r>
          </w:p>
        </w:tc>
        <w:tc>
          <w:tcPr>
            <w:tcW w:w="1307" w:type="dxa"/>
            <w:shd w:val="clear" w:color="000000" w:fill="FFFFFF"/>
            <w:vAlign w:val="center"/>
          </w:tcPr>
          <w:p w:rsidR="00820A36" w:rsidRDefault="00820A36" w:rsidP="001A3EA6">
            <w:pPr>
              <w:widowControl/>
              <w:adjustRightInd w:val="0"/>
              <w:snapToGrid w:val="0"/>
              <w:jc w:val="center"/>
              <w:rPr>
                <w:rFonts w:ascii="宋体" w:hAnsi="宋体" w:cs="宋体"/>
                <w:b/>
                <w:bCs/>
                <w:kern w:val="0"/>
                <w:sz w:val="22"/>
              </w:rPr>
            </w:pPr>
            <w:r>
              <w:rPr>
                <w:rFonts w:ascii="宋体" w:hAnsi="宋体" w:cs="宋体" w:hint="eastAsia"/>
                <w:b/>
                <w:bCs/>
                <w:kern w:val="0"/>
                <w:sz w:val="22"/>
              </w:rPr>
              <w:t>数量</w:t>
            </w:r>
          </w:p>
        </w:tc>
        <w:tc>
          <w:tcPr>
            <w:tcW w:w="990" w:type="dxa"/>
            <w:shd w:val="clear" w:color="000000" w:fill="FFFFFF"/>
            <w:vAlign w:val="center"/>
          </w:tcPr>
          <w:p w:rsidR="00820A36" w:rsidRDefault="00820A36" w:rsidP="001A3EA6">
            <w:pPr>
              <w:widowControl/>
              <w:adjustRightInd w:val="0"/>
              <w:snapToGrid w:val="0"/>
              <w:jc w:val="center"/>
              <w:rPr>
                <w:rFonts w:ascii="宋体" w:hAnsi="宋体" w:cs="宋体"/>
                <w:b/>
                <w:bCs/>
                <w:kern w:val="0"/>
                <w:sz w:val="22"/>
              </w:rPr>
            </w:pPr>
            <w:r>
              <w:rPr>
                <w:rFonts w:ascii="宋体" w:hAnsi="宋体" w:cs="宋体" w:hint="eastAsia"/>
                <w:b/>
                <w:bCs/>
                <w:kern w:val="0"/>
                <w:sz w:val="22"/>
              </w:rPr>
              <w:t>综合单价</w:t>
            </w:r>
          </w:p>
        </w:tc>
        <w:tc>
          <w:tcPr>
            <w:tcW w:w="1032" w:type="dxa"/>
            <w:shd w:val="clear" w:color="000000" w:fill="FFFFFF"/>
            <w:vAlign w:val="center"/>
          </w:tcPr>
          <w:p w:rsidR="00820A36" w:rsidRDefault="00820A36" w:rsidP="001A3EA6">
            <w:pPr>
              <w:widowControl/>
              <w:adjustRightInd w:val="0"/>
              <w:snapToGrid w:val="0"/>
              <w:jc w:val="center"/>
              <w:rPr>
                <w:rFonts w:ascii="宋体" w:hAnsi="宋体" w:cs="宋体"/>
                <w:b/>
                <w:bCs/>
                <w:kern w:val="0"/>
                <w:sz w:val="22"/>
              </w:rPr>
            </w:pPr>
            <w:r>
              <w:rPr>
                <w:rFonts w:ascii="宋体" w:hAnsi="宋体" w:cs="宋体" w:hint="eastAsia"/>
                <w:b/>
                <w:bCs/>
                <w:kern w:val="0"/>
                <w:sz w:val="22"/>
              </w:rPr>
              <w:t>合价</w:t>
            </w:r>
          </w:p>
        </w:tc>
      </w:tr>
      <w:tr w:rsidR="00820A36" w:rsidTr="001A3EA6">
        <w:trPr>
          <w:trHeight w:val="315"/>
        </w:trPr>
        <w:tc>
          <w:tcPr>
            <w:tcW w:w="817" w:type="dxa"/>
            <w:shd w:val="clear" w:color="000000" w:fill="FFFFFF"/>
          </w:tcPr>
          <w:p w:rsidR="00820A36" w:rsidRDefault="00820A36" w:rsidP="001A3EA6">
            <w:pPr>
              <w:adjustRightInd w:val="0"/>
              <w:snapToGrid w:val="0"/>
              <w:jc w:val="center"/>
              <w:rPr>
                <w:rFonts w:ascii="宋体" w:hAnsi="宋体"/>
                <w:sz w:val="22"/>
              </w:rPr>
            </w:pPr>
            <w:r>
              <w:rPr>
                <w:rFonts w:ascii="宋体" w:hAnsi="宋体" w:hint="eastAsia"/>
                <w:sz w:val="22"/>
              </w:rPr>
              <w:t>1</w:t>
            </w:r>
          </w:p>
        </w:tc>
        <w:tc>
          <w:tcPr>
            <w:tcW w:w="1559" w:type="dxa"/>
            <w:shd w:val="clear" w:color="000000" w:fill="FFFFFF"/>
            <w:vAlign w:val="center"/>
          </w:tcPr>
          <w:p w:rsidR="00820A36" w:rsidRDefault="00820A36" w:rsidP="001A3EA6">
            <w:pPr>
              <w:adjustRightInd w:val="0"/>
              <w:snapToGrid w:val="0"/>
              <w:jc w:val="center"/>
              <w:rPr>
                <w:rFonts w:ascii="宋体" w:hAnsi="宋体"/>
                <w:sz w:val="22"/>
              </w:rPr>
            </w:pPr>
          </w:p>
        </w:tc>
        <w:tc>
          <w:tcPr>
            <w:tcW w:w="2499" w:type="dxa"/>
            <w:tcBorders>
              <w:bottom w:val="single" w:sz="4" w:space="0" w:color="auto"/>
            </w:tcBorders>
            <w:shd w:val="clear" w:color="000000" w:fill="FFFFFF"/>
            <w:vAlign w:val="center"/>
          </w:tcPr>
          <w:p w:rsidR="00820A36" w:rsidRDefault="00820A36" w:rsidP="001A3EA6">
            <w:pPr>
              <w:adjustRightInd w:val="0"/>
              <w:snapToGrid w:val="0"/>
              <w:jc w:val="center"/>
              <w:rPr>
                <w:rFonts w:ascii="宋体" w:hAnsi="宋体"/>
                <w:sz w:val="22"/>
              </w:rPr>
            </w:pPr>
          </w:p>
        </w:tc>
        <w:tc>
          <w:tcPr>
            <w:tcW w:w="663" w:type="dxa"/>
            <w:tcBorders>
              <w:bottom w:val="single" w:sz="4" w:space="0" w:color="auto"/>
            </w:tcBorders>
            <w:shd w:val="clear" w:color="000000" w:fill="FFFFFF"/>
            <w:vAlign w:val="center"/>
          </w:tcPr>
          <w:p w:rsidR="00820A36" w:rsidRDefault="00820A36" w:rsidP="001A3EA6">
            <w:pPr>
              <w:adjustRightInd w:val="0"/>
              <w:snapToGrid w:val="0"/>
              <w:jc w:val="center"/>
              <w:rPr>
                <w:rFonts w:ascii="宋体" w:hAnsi="宋体"/>
                <w:sz w:val="22"/>
              </w:rPr>
            </w:pPr>
          </w:p>
        </w:tc>
        <w:tc>
          <w:tcPr>
            <w:tcW w:w="720" w:type="dxa"/>
            <w:tcBorders>
              <w:bottom w:val="single" w:sz="4" w:space="0" w:color="auto"/>
            </w:tcBorders>
            <w:shd w:val="clear" w:color="000000" w:fill="FFFFFF"/>
            <w:vAlign w:val="center"/>
          </w:tcPr>
          <w:p w:rsidR="00820A36" w:rsidRDefault="00820A36" w:rsidP="001A3EA6">
            <w:pPr>
              <w:adjustRightInd w:val="0"/>
              <w:snapToGrid w:val="0"/>
              <w:rPr>
                <w:rFonts w:ascii="宋体" w:hAnsi="宋体"/>
                <w:sz w:val="22"/>
              </w:rPr>
            </w:pPr>
          </w:p>
        </w:tc>
        <w:tc>
          <w:tcPr>
            <w:tcW w:w="570" w:type="dxa"/>
            <w:tcBorders>
              <w:bottom w:val="single" w:sz="4" w:space="0" w:color="auto"/>
            </w:tcBorders>
            <w:shd w:val="clear" w:color="000000" w:fill="FFFFFF"/>
            <w:vAlign w:val="center"/>
          </w:tcPr>
          <w:p w:rsidR="00820A36" w:rsidRDefault="00820A36" w:rsidP="001A3EA6">
            <w:pPr>
              <w:adjustRightInd w:val="0"/>
              <w:snapToGrid w:val="0"/>
              <w:rPr>
                <w:rFonts w:ascii="宋体" w:hAnsi="宋体"/>
                <w:sz w:val="22"/>
              </w:rPr>
            </w:pPr>
          </w:p>
        </w:tc>
        <w:tc>
          <w:tcPr>
            <w:tcW w:w="1307" w:type="dxa"/>
            <w:tcBorders>
              <w:bottom w:val="single" w:sz="4" w:space="0" w:color="auto"/>
            </w:tcBorders>
            <w:shd w:val="clear" w:color="000000" w:fill="FFFFFF"/>
            <w:vAlign w:val="center"/>
          </w:tcPr>
          <w:p w:rsidR="00820A36" w:rsidRDefault="00820A36" w:rsidP="001A3EA6">
            <w:pPr>
              <w:adjustRightInd w:val="0"/>
              <w:snapToGrid w:val="0"/>
              <w:jc w:val="center"/>
              <w:rPr>
                <w:rFonts w:ascii="宋体" w:hAnsi="宋体"/>
                <w:sz w:val="22"/>
              </w:rPr>
            </w:pPr>
          </w:p>
        </w:tc>
        <w:tc>
          <w:tcPr>
            <w:tcW w:w="990" w:type="dxa"/>
            <w:shd w:val="clear" w:color="000000" w:fill="FFFFFF"/>
            <w:vAlign w:val="center"/>
          </w:tcPr>
          <w:p w:rsidR="00820A36" w:rsidRDefault="00820A36" w:rsidP="001A3EA6">
            <w:pPr>
              <w:widowControl/>
              <w:adjustRightInd w:val="0"/>
              <w:snapToGrid w:val="0"/>
              <w:jc w:val="center"/>
              <w:rPr>
                <w:rFonts w:ascii="宋体" w:hAnsi="宋体" w:cs="宋体"/>
                <w:b/>
                <w:bCs/>
                <w:kern w:val="0"/>
                <w:sz w:val="22"/>
              </w:rPr>
            </w:pPr>
          </w:p>
        </w:tc>
        <w:tc>
          <w:tcPr>
            <w:tcW w:w="1032" w:type="dxa"/>
            <w:tcBorders>
              <w:bottom w:val="single" w:sz="4" w:space="0" w:color="auto"/>
            </w:tcBorders>
            <w:shd w:val="clear" w:color="000000" w:fill="FFFFFF"/>
            <w:vAlign w:val="center"/>
          </w:tcPr>
          <w:p w:rsidR="00820A36" w:rsidRDefault="00820A36" w:rsidP="001A3EA6">
            <w:pPr>
              <w:widowControl/>
              <w:adjustRightInd w:val="0"/>
              <w:snapToGrid w:val="0"/>
              <w:jc w:val="center"/>
              <w:rPr>
                <w:rFonts w:ascii="宋体" w:hAnsi="宋体" w:cs="宋体"/>
                <w:b/>
                <w:bCs/>
                <w:kern w:val="0"/>
                <w:sz w:val="22"/>
              </w:rPr>
            </w:pPr>
          </w:p>
        </w:tc>
      </w:tr>
      <w:tr w:rsidR="00820A36" w:rsidTr="001A3EA6">
        <w:trPr>
          <w:trHeight w:val="315"/>
        </w:trPr>
        <w:tc>
          <w:tcPr>
            <w:tcW w:w="817" w:type="dxa"/>
            <w:shd w:val="clear" w:color="000000" w:fill="FFFFFF"/>
          </w:tcPr>
          <w:p w:rsidR="00820A36" w:rsidRDefault="00820A36" w:rsidP="001A3EA6">
            <w:pPr>
              <w:adjustRightInd w:val="0"/>
              <w:snapToGrid w:val="0"/>
              <w:jc w:val="center"/>
              <w:rPr>
                <w:rFonts w:ascii="宋体" w:hAnsi="宋体"/>
                <w:sz w:val="22"/>
              </w:rPr>
            </w:pPr>
            <w:r>
              <w:rPr>
                <w:rFonts w:ascii="宋体" w:hAnsi="宋体" w:hint="eastAsia"/>
                <w:sz w:val="22"/>
              </w:rPr>
              <w:t>2</w:t>
            </w:r>
          </w:p>
        </w:tc>
        <w:tc>
          <w:tcPr>
            <w:tcW w:w="1559" w:type="dxa"/>
            <w:shd w:val="clear" w:color="000000" w:fill="FFFFFF"/>
            <w:vAlign w:val="center"/>
          </w:tcPr>
          <w:p w:rsidR="00820A36" w:rsidRDefault="00820A36" w:rsidP="001A3EA6">
            <w:pPr>
              <w:adjustRightInd w:val="0"/>
              <w:snapToGrid w:val="0"/>
              <w:jc w:val="center"/>
              <w:rPr>
                <w:rFonts w:ascii="宋体" w:hAnsi="宋体"/>
                <w:sz w:val="22"/>
              </w:rPr>
            </w:pPr>
          </w:p>
        </w:tc>
        <w:tc>
          <w:tcPr>
            <w:tcW w:w="2499" w:type="dxa"/>
            <w:tcBorders>
              <w:bottom w:val="single" w:sz="4" w:space="0" w:color="auto"/>
            </w:tcBorders>
            <w:shd w:val="clear" w:color="000000" w:fill="FFFFFF"/>
            <w:vAlign w:val="center"/>
          </w:tcPr>
          <w:p w:rsidR="00820A36" w:rsidRDefault="00820A36" w:rsidP="001A3EA6">
            <w:pPr>
              <w:adjustRightInd w:val="0"/>
              <w:snapToGrid w:val="0"/>
              <w:jc w:val="center"/>
              <w:rPr>
                <w:rFonts w:ascii="宋体" w:hAnsi="宋体"/>
                <w:sz w:val="22"/>
              </w:rPr>
            </w:pPr>
          </w:p>
        </w:tc>
        <w:tc>
          <w:tcPr>
            <w:tcW w:w="663" w:type="dxa"/>
            <w:tcBorders>
              <w:bottom w:val="single" w:sz="4" w:space="0" w:color="auto"/>
            </w:tcBorders>
            <w:shd w:val="clear" w:color="000000" w:fill="FFFFFF"/>
            <w:vAlign w:val="center"/>
          </w:tcPr>
          <w:p w:rsidR="00820A36" w:rsidRDefault="00820A36" w:rsidP="001A3EA6">
            <w:pPr>
              <w:adjustRightInd w:val="0"/>
              <w:snapToGrid w:val="0"/>
              <w:jc w:val="center"/>
              <w:rPr>
                <w:rFonts w:ascii="宋体" w:hAnsi="宋体"/>
                <w:sz w:val="22"/>
              </w:rPr>
            </w:pPr>
          </w:p>
        </w:tc>
        <w:tc>
          <w:tcPr>
            <w:tcW w:w="720" w:type="dxa"/>
            <w:tcBorders>
              <w:bottom w:val="single" w:sz="4" w:space="0" w:color="auto"/>
            </w:tcBorders>
            <w:shd w:val="clear" w:color="000000" w:fill="FFFFFF"/>
            <w:vAlign w:val="center"/>
          </w:tcPr>
          <w:p w:rsidR="00820A36" w:rsidRDefault="00820A36" w:rsidP="001A3EA6">
            <w:pPr>
              <w:adjustRightInd w:val="0"/>
              <w:snapToGrid w:val="0"/>
              <w:rPr>
                <w:rFonts w:ascii="宋体" w:hAnsi="宋体"/>
                <w:sz w:val="22"/>
              </w:rPr>
            </w:pPr>
          </w:p>
        </w:tc>
        <w:tc>
          <w:tcPr>
            <w:tcW w:w="570" w:type="dxa"/>
            <w:tcBorders>
              <w:bottom w:val="single" w:sz="4" w:space="0" w:color="auto"/>
            </w:tcBorders>
            <w:shd w:val="clear" w:color="000000" w:fill="FFFFFF"/>
          </w:tcPr>
          <w:p w:rsidR="00820A36" w:rsidRDefault="00820A36" w:rsidP="001A3EA6">
            <w:pPr>
              <w:adjustRightInd w:val="0"/>
              <w:snapToGrid w:val="0"/>
              <w:rPr>
                <w:rFonts w:ascii="宋体" w:hAnsi="宋体"/>
                <w:sz w:val="22"/>
              </w:rPr>
            </w:pPr>
          </w:p>
        </w:tc>
        <w:tc>
          <w:tcPr>
            <w:tcW w:w="1307" w:type="dxa"/>
            <w:tcBorders>
              <w:bottom w:val="single" w:sz="4" w:space="0" w:color="auto"/>
            </w:tcBorders>
            <w:shd w:val="clear" w:color="000000" w:fill="FFFFFF"/>
            <w:vAlign w:val="center"/>
          </w:tcPr>
          <w:p w:rsidR="00820A36" w:rsidRDefault="00820A36" w:rsidP="001A3EA6">
            <w:pPr>
              <w:adjustRightInd w:val="0"/>
              <w:snapToGrid w:val="0"/>
              <w:jc w:val="center"/>
              <w:rPr>
                <w:rFonts w:ascii="宋体" w:hAnsi="宋体"/>
                <w:sz w:val="22"/>
              </w:rPr>
            </w:pPr>
          </w:p>
        </w:tc>
        <w:tc>
          <w:tcPr>
            <w:tcW w:w="990" w:type="dxa"/>
            <w:shd w:val="clear" w:color="000000" w:fill="FFFFFF"/>
            <w:vAlign w:val="center"/>
          </w:tcPr>
          <w:p w:rsidR="00820A36" w:rsidRDefault="00820A36" w:rsidP="001A3EA6">
            <w:pPr>
              <w:widowControl/>
              <w:adjustRightInd w:val="0"/>
              <w:snapToGrid w:val="0"/>
              <w:jc w:val="center"/>
              <w:rPr>
                <w:rFonts w:ascii="宋体" w:hAnsi="宋体" w:cs="宋体"/>
                <w:b/>
                <w:bCs/>
                <w:kern w:val="0"/>
                <w:sz w:val="22"/>
              </w:rPr>
            </w:pPr>
          </w:p>
        </w:tc>
        <w:tc>
          <w:tcPr>
            <w:tcW w:w="1032" w:type="dxa"/>
            <w:tcBorders>
              <w:bottom w:val="single" w:sz="4" w:space="0" w:color="auto"/>
            </w:tcBorders>
            <w:shd w:val="clear" w:color="000000" w:fill="FFFFFF"/>
            <w:vAlign w:val="center"/>
          </w:tcPr>
          <w:p w:rsidR="00820A36" w:rsidRDefault="00820A36" w:rsidP="001A3EA6">
            <w:pPr>
              <w:widowControl/>
              <w:adjustRightInd w:val="0"/>
              <w:snapToGrid w:val="0"/>
              <w:jc w:val="center"/>
              <w:rPr>
                <w:rFonts w:ascii="宋体" w:hAnsi="宋体" w:cs="宋体"/>
                <w:b/>
                <w:bCs/>
                <w:kern w:val="0"/>
                <w:sz w:val="22"/>
              </w:rPr>
            </w:pPr>
          </w:p>
        </w:tc>
      </w:tr>
      <w:tr w:rsidR="00820A36" w:rsidTr="001A3EA6">
        <w:trPr>
          <w:trHeight w:val="315"/>
        </w:trPr>
        <w:tc>
          <w:tcPr>
            <w:tcW w:w="817" w:type="dxa"/>
            <w:shd w:val="clear" w:color="000000" w:fill="FFFFFF"/>
          </w:tcPr>
          <w:p w:rsidR="00820A36" w:rsidRDefault="00820A36" w:rsidP="001A3EA6">
            <w:pPr>
              <w:adjustRightInd w:val="0"/>
              <w:snapToGrid w:val="0"/>
              <w:jc w:val="center"/>
              <w:rPr>
                <w:rFonts w:ascii="宋体" w:hAnsi="宋体"/>
                <w:sz w:val="22"/>
              </w:rPr>
            </w:pPr>
            <w:r>
              <w:rPr>
                <w:rFonts w:ascii="宋体" w:hAnsi="宋体" w:hint="eastAsia"/>
                <w:sz w:val="22"/>
              </w:rPr>
              <w:t>3</w:t>
            </w:r>
          </w:p>
        </w:tc>
        <w:tc>
          <w:tcPr>
            <w:tcW w:w="1559" w:type="dxa"/>
            <w:shd w:val="clear" w:color="000000" w:fill="FFFFFF"/>
            <w:vAlign w:val="center"/>
          </w:tcPr>
          <w:p w:rsidR="00820A36" w:rsidRDefault="00820A36" w:rsidP="001A3EA6">
            <w:pPr>
              <w:adjustRightInd w:val="0"/>
              <w:snapToGrid w:val="0"/>
              <w:jc w:val="center"/>
              <w:rPr>
                <w:rFonts w:ascii="宋体" w:hAnsi="宋体"/>
                <w:sz w:val="22"/>
              </w:rPr>
            </w:pPr>
          </w:p>
        </w:tc>
        <w:tc>
          <w:tcPr>
            <w:tcW w:w="2499" w:type="dxa"/>
            <w:tcBorders>
              <w:bottom w:val="single" w:sz="4" w:space="0" w:color="auto"/>
            </w:tcBorders>
            <w:shd w:val="clear" w:color="000000" w:fill="FFFFFF"/>
            <w:vAlign w:val="center"/>
          </w:tcPr>
          <w:p w:rsidR="00820A36" w:rsidRDefault="00820A36" w:rsidP="001A3EA6">
            <w:pPr>
              <w:adjustRightInd w:val="0"/>
              <w:snapToGrid w:val="0"/>
              <w:jc w:val="center"/>
              <w:rPr>
                <w:rFonts w:ascii="宋体" w:hAnsi="宋体"/>
                <w:sz w:val="22"/>
              </w:rPr>
            </w:pPr>
          </w:p>
        </w:tc>
        <w:tc>
          <w:tcPr>
            <w:tcW w:w="663" w:type="dxa"/>
            <w:tcBorders>
              <w:bottom w:val="single" w:sz="4" w:space="0" w:color="auto"/>
            </w:tcBorders>
            <w:shd w:val="clear" w:color="000000" w:fill="FFFFFF"/>
            <w:vAlign w:val="center"/>
          </w:tcPr>
          <w:p w:rsidR="00820A36" w:rsidRDefault="00820A36" w:rsidP="001A3EA6">
            <w:pPr>
              <w:adjustRightInd w:val="0"/>
              <w:snapToGrid w:val="0"/>
              <w:jc w:val="center"/>
              <w:rPr>
                <w:rFonts w:ascii="宋体" w:hAnsi="宋体"/>
                <w:sz w:val="22"/>
              </w:rPr>
            </w:pPr>
          </w:p>
        </w:tc>
        <w:tc>
          <w:tcPr>
            <w:tcW w:w="720" w:type="dxa"/>
            <w:tcBorders>
              <w:bottom w:val="single" w:sz="4" w:space="0" w:color="auto"/>
            </w:tcBorders>
            <w:shd w:val="clear" w:color="000000" w:fill="FFFFFF"/>
            <w:vAlign w:val="center"/>
          </w:tcPr>
          <w:p w:rsidR="00820A36" w:rsidRDefault="00820A36" w:rsidP="001A3EA6">
            <w:pPr>
              <w:adjustRightInd w:val="0"/>
              <w:snapToGrid w:val="0"/>
              <w:rPr>
                <w:rFonts w:ascii="宋体" w:hAnsi="宋体"/>
                <w:sz w:val="22"/>
              </w:rPr>
            </w:pPr>
          </w:p>
        </w:tc>
        <w:tc>
          <w:tcPr>
            <w:tcW w:w="570" w:type="dxa"/>
            <w:tcBorders>
              <w:bottom w:val="single" w:sz="4" w:space="0" w:color="auto"/>
            </w:tcBorders>
            <w:shd w:val="clear" w:color="000000" w:fill="FFFFFF"/>
          </w:tcPr>
          <w:p w:rsidR="00820A36" w:rsidRDefault="00820A36" w:rsidP="001A3EA6">
            <w:pPr>
              <w:adjustRightInd w:val="0"/>
              <w:snapToGrid w:val="0"/>
              <w:rPr>
                <w:rFonts w:ascii="宋体" w:hAnsi="宋体"/>
                <w:sz w:val="22"/>
              </w:rPr>
            </w:pPr>
          </w:p>
        </w:tc>
        <w:tc>
          <w:tcPr>
            <w:tcW w:w="1307" w:type="dxa"/>
            <w:tcBorders>
              <w:bottom w:val="single" w:sz="4" w:space="0" w:color="auto"/>
            </w:tcBorders>
            <w:shd w:val="clear" w:color="000000" w:fill="FFFFFF"/>
            <w:vAlign w:val="center"/>
          </w:tcPr>
          <w:p w:rsidR="00820A36" w:rsidRDefault="00820A36" w:rsidP="001A3EA6">
            <w:pPr>
              <w:adjustRightInd w:val="0"/>
              <w:snapToGrid w:val="0"/>
              <w:jc w:val="center"/>
              <w:rPr>
                <w:rFonts w:ascii="宋体" w:hAnsi="宋体"/>
                <w:sz w:val="22"/>
              </w:rPr>
            </w:pPr>
          </w:p>
        </w:tc>
        <w:tc>
          <w:tcPr>
            <w:tcW w:w="990" w:type="dxa"/>
            <w:shd w:val="clear" w:color="000000" w:fill="FFFFFF"/>
            <w:vAlign w:val="center"/>
          </w:tcPr>
          <w:p w:rsidR="00820A36" w:rsidRDefault="00820A36" w:rsidP="001A3EA6">
            <w:pPr>
              <w:widowControl/>
              <w:adjustRightInd w:val="0"/>
              <w:snapToGrid w:val="0"/>
              <w:jc w:val="center"/>
              <w:rPr>
                <w:rFonts w:ascii="宋体" w:hAnsi="宋体" w:cs="宋体"/>
                <w:b/>
                <w:bCs/>
                <w:kern w:val="0"/>
                <w:sz w:val="22"/>
              </w:rPr>
            </w:pPr>
          </w:p>
        </w:tc>
        <w:tc>
          <w:tcPr>
            <w:tcW w:w="1032" w:type="dxa"/>
            <w:tcBorders>
              <w:bottom w:val="single" w:sz="4" w:space="0" w:color="auto"/>
            </w:tcBorders>
            <w:shd w:val="clear" w:color="000000" w:fill="FFFFFF"/>
            <w:vAlign w:val="center"/>
          </w:tcPr>
          <w:p w:rsidR="00820A36" w:rsidRDefault="00820A36" w:rsidP="001A3EA6">
            <w:pPr>
              <w:widowControl/>
              <w:adjustRightInd w:val="0"/>
              <w:snapToGrid w:val="0"/>
              <w:jc w:val="center"/>
              <w:rPr>
                <w:rFonts w:ascii="宋体" w:hAnsi="宋体" w:cs="宋体"/>
                <w:b/>
                <w:bCs/>
                <w:kern w:val="0"/>
                <w:sz w:val="22"/>
              </w:rPr>
            </w:pPr>
          </w:p>
        </w:tc>
      </w:tr>
      <w:tr w:rsidR="00820A36" w:rsidTr="001A3EA6">
        <w:trPr>
          <w:trHeight w:val="315"/>
        </w:trPr>
        <w:tc>
          <w:tcPr>
            <w:tcW w:w="8135" w:type="dxa"/>
            <w:gridSpan w:val="7"/>
            <w:shd w:val="clear" w:color="000000" w:fill="FFFFFF"/>
            <w:vAlign w:val="center"/>
          </w:tcPr>
          <w:p w:rsidR="00820A36" w:rsidRDefault="00306652" w:rsidP="001A3EA6">
            <w:pPr>
              <w:widowControl/>
              <w:adjustRightInd w:val="0"/>
              <w:snapToGrid w:val="0"/>
              <w:jc w:val="center"/>
              <w:rPr>
                <w:rFonts w:ascii="宋体" w:hAnsi="宋体" w:cs="宋体"/>
                <w:b/>
                <w:bCs/>
                <w:kern w:val="0"/>
                <w:sz w:val="22"/>
              </w:rPr>
            </w:pPr>
            <w:r>
              <w:rPr>
                <w:rFonts w:ascii="宋体" w:hAnsi="宋体" w:cs="宋体" w:hint="eastAsia"/>
                <w:b/>
                <w:bCs/>
                <w:kern w:val="0"/>
                <w:sz w:val="22"/>
              </w:rPr>
              <w:t>不含税总价</w:t>
            </w:r>
          </w:p>
        </w:tc>
        <w:tc>
          <w:tcPr>
            <w:tcW w:w="2022" w:type="dxa"/>
            <w:gridSpan w:val="2"/>
            <w:shd w:val="clear" w:color="000000" w:fill="FFFFFF"/>
            <w:vAlign w:val="center"/>
          </w:tcPr>
          <w:p w:rsidR="00820A36" w:rsidRDefault="00820A36" w:rsidP="001A3EA6">
            <w:pPr>
              <w:widowControl/>
              <w:adjustRightInd w:val="0"/>
              <w:snapToGrid w:val="0"/>
              <w:jc w:val="left"/>
              <w:rPr>
                <w:rFonts w:ascii="宋体" w:hAnsi="宋体" w:cs="仿宋_GB2312"/>
                <w:bCs/>
                <w:sz w:val="22"/>
              </w:rPr>
            </w:pPr>
          </w:p>
        </w:tc>
      </w:tr>
      <w:tr w:rsidR="00306652" w:rsidTr="001A3EA6">
        <w:trPr>
          <w:trHeight w:val="315"/>
        </w:trPr>
        <w:tc>
          <w:tcPr>
            <w:tcW w:w="8135" w:type="dxa"/>
            <w:gridSpan w:val="7"/>
            <w:shd w:val="clear" w:color="000000" w:fill="FFFFFF"/>
            <w:vAlign w:val="center"/>
          </w:tcPr>
          <w:p w:rsidR="00306652" w:rsidRDefault="00306652" w:rsidP="001A3EA6">
            <w:pPr>
              <w:widowControl/>
              <w:adjustRightInd w:val="0"/>
              <w:snapToGrid w:val="0"/>
              <w:jc w:val="center"/>
              <w:rPr>
                <w:rFonts w:ascii="宋体" w:hAnsi="宋体" w:cs="宋体"/>
                <w:b/>
                <w:bCs/>
                <w:kern w:val="0"/>
                <w:sz w:val="22"/>
              </w:rPr>
            </w:pPr>
            <w:r>
              <w:rPr>
                <w:rFonts w:ascii="宋体" w:hAnsi="宋体" w:cs="宋体" w:hint="eastAsia"/>
                <w:b/>
                <w:bCs/>
                <w:kern w:val="0"/>
                <w:sz w:val="22"/>
              </w:rPr>
              <w:t>含税总价</w:t>
            </w:r>
          </w:p>
        </w:tc>
        <w:tc>
          <w:tcPr>
            <w:tcW w:w="2022" w:type="dxa"/>
            <w:gridSpan w:val="2"/>
            <w:shd w:val="clear" w:color="000000" w:fill="FFFFFF"/>
            <w:vAlign w:val="center"/>
          </w:tcPr>
          <w:p w:rsidR="00306652" w:rsidRDefault="00306652" w:rsidP="001A3EA6">
            <w:pPr>
              <w:widowControl/>
              <w:adjustRightInd w:val="0"/>
              <w:snapToGrid w:val="0"/>
              <w:jc w:val="left"/>
              <w:rPr>
                <w:rFonts w:ascii="宋体" w:hAnsi="宋体" w:cs="仿宋_GB2312"/>
                <w:bCs/>
                <w:sz w:val="22"/>
              </w:rPr>
            </w:pPr>
          </w:p>
        </w:tc>
      </w:tr>
      <w:tr w:rsidR="00820A36" w:rsidTr="001A3EA6">
        <w:trPr>
          <w:trHeight w:val="315"/>
        </w:trPr>
        <w:tc>
          <w:tcPr>
            <w:tcW w:w="8135" w:type="dxa"/>
            <w:gridSpan w:val="7"/>
            <w:shd w:val="clear" w:color="000000" w:fill="FFFFFF"/>
            <w:vAlign w:val="center"/>
          </w:tcPr>
          <w:p w:rsidR="00820A36" w:rsidRDefault="00820A36" w:rsidP="001A3EA6">
            <w:pPr>
              <w:widowControl/>
              <w:adjustRightInd w:val="0"/>
              <w:snapToGrid w:val="0"/>
              <w:jc w:val="center"/>
              <w:rPr>
                <w:rFonts w:ascii="宋体" w:hAnsi="宋体" w:cs="宋体"/>
                <w:b/>
                <w:bCs/>
                <w:kern w:val="0"/>
                <w:sz w:val="22"/>
              </w:rPr>
            </w:pPr>
            <w:r>
              <w:rPr>
                <w:rFonts w:ascii="宋体" w:hAnsi="宋体" w:hint="eastAsia"/>
                <w:b/>
                <w:bCs/>
                <w:sz w:val="22"/>
              </w:rPr>
              <w:t>我方承诺</w:t>
            </w:r>
            <w:r>
              <w:rPr>
                <w:rFonts w:ascii="宋体" w:hAnsi="宋体"/>
                <w:b/>
                <w:bCs/>
                <w:spacing w:val="-1"/>
                <w:sz w:val="22"/>
              </w:rPr>
              <w:t>可提供增值税</w:t>
            </w:r>
            <w:r>
              <w:rPr>
                <w:rFonts w:ascii="宋体" w:hAnsi="宋体" w:hint="eastAsia"/>
                <w:b/>
                <w:bCs/>
                <w:spacing w:val="-1"/>
                <w:sz w:val="22"/>
              </w:rPr>
              <w:t>为</w:t>
            </w:r>
            <w:r>
              <w:rPr>
                <w:rFonts w:ascii="宋体" w:hAnsi="宋体" w:hint="eastAsia"/>
                <w:b/>
                <w:bCs/>
                <w:spacing w:val="-1"/>
                <w:sz w:val="22"/>
                <w:u w:val="single"/>
              </w:rPr>
              <w:t xml:space="preserve">      </w:t>
            </w:r>
            <w:r>
              <w:rPr>
                <w:rFonts w:ascii="宋体" w:hAnsi="宋体"/>
                <w:b/>
                <w:bCs/>
                <w:spacing w:val="-1"/>
                <w:sz w:val="22"/>
              </w:rPr>
              <w:t>%</w:t>
            </w:r>
            <w:r>
              <w:rPr>
                <w:rFonts w:ascii="宋体" w:hAnsi="宋体" w:hint="eastAsia"/>
                <w:b/>
                <w:bCs/>
                <w:spacing w:val="-1"/>
                <w:sz w:val="22"/>
              </w:rPr>
              <w:t>的增值税</w:t>
            </w:r>
            <w:r>
              <w:rPr>
                <w:rFonts w:ascii="宋体" w:hAnsi="宋体"/>
                <w:b/>
                <w:bCs/>
                <w:spacing w:val="-1"/>
                <w:sz w:val="22"/>
              </w:rPr>
              <w:t>专用发票</w:t>
            </w:r>
          </w:p>
        </w:tc>
        <w:tc>
          <w:tcPr>
            <w:tcW w:w="2022" w:type="dxa"/>
            <w:gridSpan w:val="2"/>
            <w:shd w:val="clear" w:color="000000" w:fill="FFFFFF"/>
            <w:vAlign w:val="center"/>
          </w:tcPr>
          <w:p w:rsidR="00820A36" w:rsidRDefault="00820A36" w:rsidP="001A3EA6">
            <w:pPr>
              <w:widowControl/>
              <w:adjustRightInd w:val="0"/>
              <w:snapToGrid w:val="0"/>
              <w:jc w:val="left"/>
              <w:rPr>
                <w:rFonts w:ascii="宋体" w:hAnsi="宋体" w:cs="仿宋_GB2312"/>
                <w:bCs/>
                <w:sz w:val="22"/>
              </w:rPr>
            </w:pPr>
          </w:p>
        </w:tc>
      </w:tr>
    </w:tbl>
    <w:p w:rsidR="00820A36" w:rsidRDefault="00820A36" w:rsidP="00820A36">
      <w:pPr>
        <w:widowControl/>
        <w:spacing w:line="300" w:lineRule="auto"/>
        <w:rPr>
          <w:rFonts w:ascii="宋体" w:hAnsi="宋体" w:cs="宋体"/>
          <w:sz w:val="22"/>
        </w:rPr>
      </w:pPr>
      <w:r>
        <w:rPr>
          <w:rFonts w:ascii="宋体" w:hAnsi="宋体" w:cs="宋体" w:hint="eastAsia"/>
          <w:sz w:val="22"/>
        </w:rPr>
        <w:t>注：综合单价包括但不限于</w:t>
      </w:r>
      <w:r>
        <w:rPr>
          <w:rFonts w:ascii="宋体" w:hAnsi="宋体" w:cs="仿宋" w:hint="eastAsia"/>
          <w:kern w:val="0"/>
          <w:sz w:val="22"/>
          <w:lang w:bidi="en-US"/>
        </w:rPr>
        <w:t>货物价格、运输费、包装费、保险费、税费</w:t>
      </w:r>
      <w:r>
        <w:rPr>
          <w:rFonts w:ascii="宋体" w:hAnsi="宋体" w:cs="宋体" w:hint="eastAsia"/>
          <w:sz w:val="22"/>
        </w:rPr>
        <w:t>及所有第五章要求的伴随服务等招标文件规定的全部相关费用。</w:t>
      </w:r>
    </w:p>
    <w:p w:rsidR="00820A36" w:rsidRDefault="00820A36" w:rsidP="00820A36">
      <w:pPr>
        <w:spacing w:line="360" w:lineRule="auto"/>
        <w:rPr>
          <w:rFonts w:ascii="宋体" w:hAnsi="宋体" w:cs="宋体"/>
          <w:sz w:val="22"/>
        </w:rPr>
      </w:pPr>
    </w:p>
    <w:p w:rsidR="00820A36" w:rsidRDefault="00820A36" w:rsidP="00820A36">
      <w:pPr>
        <w:spacing w:line="360" w:lineRule="auto"/>
        <w:rPr>
          <w:rFonts w:ascii="宋体" w:hAnsi="宋体" w:cs="宋体"/>
          <w:sz w:val="22"/>
        </w:rPr>
      </w:pPr>
    </w:p>
    <w:p w:rsidR="00820A36" w:rsidRDefault="00820A36" w:rsidP="00820A36">
      <w:pPr>
        <w:spacing w:line="360" w:lineRule="auto"/>
        <w:rPr>
          <w:rFonts w:ascii="宋体" w:hAnsi="宋体" w:cs="宋体"/>
          <w:sz w:val="22"/>
        </w:rPr>
      </w:pPr>
      <w:r>
        <w:rPr>
          <w:rFonts w:ascii="宋体" w:hAnsi="宋体" w:cs="宋体" w:hint="eastAsia"/>
          <w:sz w:val="22"/>
        </w:rPr>
        <w:t>投标人</w:t>
      </w:r>
      <w:r>
        <w:rPr>
          <w:rFonts w:ascii="宋体" w:hAnsi="宋体" w:cs="宋体" w:hint="eastAsia"/>
          <w:sz w:val="22"/>
        </w:rPr>
        <w:t>(</w:t>
      </w:r>
      <w:r w:rsidRPr="004B7181">
        <w:rPr>
          <w:rFonts w:cs="Calibri"/>
          <w:sz w:val="22"/>
        </w:rPr>
        <w:t>盖单位章</w:t>
      </w:r>
      <w:r>
        <w:rPr>
          <w:rFonts w:ascii="宋体" w:hAnsi="宋体" w:cs="宋体" w:hint="eastAsia"/>
          <w:sz w:val="22"/>
        </w:rPr>
        <w:t>)</w:t>
      </w:r>
      <w:r>
        <w:rPr>
          <w:rFonts w:ascii="宋体" w:hAnsi="宋体" w:cs="宋体" w:hint="eastAsia"/>
          <w:sz w:val="22"/>
        </w:rPr>
        <w:t>：</w:t>
      </w:r>
    </w:p>
    <w:p w:rsidR="00820A36" w:rsidRDefault="00820A36" w:rsidP="00820A36">
      <w:pPr>
        <w:spacing w:line="360" w:lineRule="auto"/>
        <w:rPr>
          <w:rFonts w:ascii="宋体" w:hAnsi="宋体" w:cs="宋体"/>
          <w:sz w:val="22"/>
        </w:rPr>
      </w:pPr>
      <w:r>
        <w:rPr>
          <w:rFonts w:ascii="宋体" w:hAnsi="宋体" w:cs="宋体" w:hint="eastAsia"/>
          <w:sz w:val="22"/>
        </w:rPr>
        <w:t>法定代表人或委托代理人</w:t>
      </w:r>
      <w:r>
        <w:rPr>
          <w:rFonts w:ascii="宋体" w:hAnsi="宋体" w:cs="宋体" w:hint="eastAsia"/>
          <w:sz w:val="22"/>
        </w:rPr>
        <w:t>(</w:t>
      </w:r>
      <w:r>
        <w:rPr>
          <w:rFonts w:ascii="宋体" w:hAnsi="宋体" w:cs="宋体" w:hint="eastAsia"/>
          <w:sz w:val="22"/>
        </w:rPr>
        <w:t>签字或盖章</w:t>
      </w:r>
      <w:r>
        <w:rPr>
          <w:rFonts w:ascii="宋体" w:hAnsi="宋体" w:cs="宋体" w:hint="eastAsia"/>
          <w:sz w:val="22"/>
        </w:rPr>
        <w:t>)</w:t>
      </w:r>
      <w:r>
        <w:rPr>
          <w:rFonts w:ascii="宋体" w:hAnsi="宋体" w:cs="宋体" w:hint="eastAsia"/>
          <w:sz w:val="22"/>
        </w:rPr>
        <w:t>：</w:t>
      </w:r>
      <w:r>
        <w:rPr>
          <w:rFonts w:ascii="宋体" w:hAnsi="宋体" w:cs="宋体" w:hint="eastAsia"/>
          <w:sz w:val="22"/>
        </w:rPr>
        <w:t xml:space="preserve">       </w:t>
      </w:r>
    </w:p>
    <w:p w:rsidR="00820A36" w:rsidRDefault="00820A36" w:rsidP="00820A36">
      <w:pPr>
        <w:spacing w:line="360" w:lineRule="auto"/>
        <w:rPr>
          <w:rFonts w:ascii="宋体" w:hAnsi="宋体" w:cs="宋体"/>
          <w:sz w:val="22"/>
        </w:rPr>
      </w:pPr>
      <w:r>
        <w:rPr>
          <w:rFonts w:ascii="宋体" w:hAnsi="宋体" w:cs="宋体" w:hint="eastAsia"/>
          <w:sz w:val="22"/>
        </w:rPr>
        <w:t>日期：</w:t>
      </w:r>
      <w:r>
        <w:rPr>
          <w:rFonts w:ascii="宋体" w:hAnsi="宋体" w:cs="宋体" w:hint="eastAsia"/>
          <w:sz w:val="22"/>
        </w:rPr>
        <w:t xml:space="preserve"> </w:t>
      </w:r>
      <w:r>
        <w:rPr>
          <w:rFonts w:ascii="宋体" w:hAnsi="宋体" w:cs="宋体" w:hint="eastAsia"/>
          <w:sz w:val="22"/>
        </w:rPr>
        <w:t>年</w:t>
      </w:r>
      <w:r>
        <w:rPr>
          <w:rFonts w:ascii="宋体" w:hAnsi="宋体" w:cs="宋体" w:hint="eastAsia"/>
          <w:sz w:val="22"/>
        </w:rPr>
        <w:t xml:space="preserve">    </w:t>
      </w:r>
      <w:r>
        <w:rPr>
          <w:rFonts w:ascii="宋体" w:hAnsi="宋体" w:cs="宋体" w:hint="eastAsia"/>
          <w:sz w:val="22"/>
        </w:rPr>
        <w:t>月</w:t>
      </w:r>
      <w:r>
        <w:rPr>
          <w:rFonts w:ascii="宋体" w:hAnsi="宋体" w:cs="宋体" w:hint="eastAsia"/>
          <w:sz w:val="22"/>
        </w:rPr>
        <w:t xml:space="preserve">    </w:t>
      </w:r>
      <w:r>
        <w:rPr>
          <w:rFonts w:ascii="宋体" w:hAnsi="宋体" w:cs="宋体" w:hint="eastAsia"/>
          <w:sz w:val="22"/>
        </w:rPr>
        <w:t>日</w:t>
      </w:r>
    </w:p>
    <w:p w:rsidR="00820A36" w:rsidRDefault="00820A36" w:rsidP="00820A36">
      <w:pPr>
        <w:snapToGrid w:val="0"/>
        <w:spacing w:beforeLines="50" w:before="120" w:line="360" w:lineRule="exact"/>
        <w:ind w:left="1134"/>
        <w:rPr>
          <w:rFonts w:ascii="宋体" w:hAnsi="宋体" w:cs="宋体"/>
          <w:sz w:val="22"/>
        </w:rPr>
      </w:pPr>
    </w:p>
    <w:p w:rsidR="00820A36" w:rsidRDefault="00820A36" w:rsidP="00820A36">
      <w:pPr>
        <w:pStyle w:val="111"/>
        <w:spacing w:line="360" w:lineRule="auto"/>
        <w:rPr>
          <w:rFonts w:cs="宋体"/>
          <w:sz w:val="22"/>
        </w:rPr>
      </w:pPr>
    </w:p>
    <w:p w:rsidR="005675D8" w:rsidRDefault="00820A36" w:rsidP="00820A36">
      <w:pPr>
        <w:pStyle w:val="111"/>
        <w:spacing w:line="360" w:lineRule="auto"/>
        <w:rPr>
          <w:rFonts w:ascii="宋体" w:hAnsi="宋体" w:cs="宋体"/>
          <w:sz w:val="22"/>
        </w:rPr>
        <w:sectPr w:rsidR="005675D8">
          <w:pgSz w:w="11907" w:h="16840"/>
          <w:pgMar w:top="1191" w:right="1191" w:bottom="1191" w:left="1191" w:header="567" w:footer="720" w:gutter="227"/>
          <w:cols w:space="720"/>
        </w:sectPr>
      </w:pPr>
      <w:r>
        <w:rPr>
          <w:rFonts w:cs="宋体"/>
          <w:sz w:val="22"/>
        </w:rPr>
        <w:br w:type="page"/>
      </w:r>
    </w:p>
    <w:bookmarkEnd w:id="38"/>
    <w:bookmarkEnd w:id="39"/>
    <w:bookmarkEnd w:id="40"/>
    <w:bookmarkEnd w:id="41"/>
    <w:p w:rsidR="005675D8" w:rsidRDefault="00C058A1">
      <w:pPr>
        <w:pStyle w:val="111"/>
        <w:spacing w:line="360" w:lineRule="auto"/>
        <w:jc w:val="center"/>
        <w:rPr>
          <w:rFonts w:ascii="宋体" w:hAnsi="宋体" w:cs="宋体"/>
          <w:b/>
          <w:sz w:val="32"/>
          <w:szCs w:val="32"/>
        </w:rPr>
      </w:pPr>
      <w:r>
        <w:rPr>
          <w:rFonts w:ascii="宋体" w:hAnsi="宋体" w:cs="宋体" w:hint="eastAsia"/>
          <w:b/>
          <w:sz w:val="32"/>
          <w:szCs w:val="32"/>
        </w:rPr>
        <w:lastRenderedPageBreak/>
        <w:t>七、资格审查资料</w:t>
      </w:r>
    </w:p>
    <w:p w:rsidR="005675D8" w:rsidRDefault="005675D8">
      <w:pPr>
        <w:autoSpaceDE w:val="0"/>
        <w:autoSpaceDN w:val="0"/>
        <w:adjustRightInd w:val="0"/>
        <w:spacing w:before="7" w:line="140" w:lineRule="exact"/>
        <w:jc w:val="left"/>
        <w:rPr>
          <w:rFonts w:ascii="微软雅黑" w:hAnsi="Times New Roman" w:cs="微软雅黑"/>
          <w:kern w:val="0"/>
          <w:sz w:val="14"/>
          <w:szCs w:val="14"/>
        </w:rPr>
      </w:pPr>
    </w:p>
    <w:p w:rsidR="005675D8" w:rsidRDefault="00C058A1">
      <w:pPr>
        <w:spacing w:line="360" w:lineRule="auto"/>
        <w:jc w:val="center"/>
        <w:rPr>
          <w:rFonts w:ascii="宋体" w:hAnsi="宋体" w:cs="宋体"/>
          <w:b/>
          <w:sz w:val="32"/>
          <w:szCs w:val="32"/>
        </w:rPr>
      </w:pPr>
      <w:r>
        <w:rPr>
          <w:rFonts w:ascii="宋体" w:hAnsi="宋体" w:cs="宋体" w:hint="eastAsia"/>
          <w:b/>
          <w:sz w:val="32"/>
          <w:szCs w:val="32"/>
        </w:rPr>
        <w:t>（一）基本情况表</w:t>
      </w:r>
    </w:p>
    <w:p w:rsidR="005675D8" w:rsidRDefault="005675D8">
      <w:pPr>
        <w:autoSpaceDE w:val="0"/>
        <w:autoSpaceDN w:val="0"/>
        <w:adjustRightInd w:val="0"/>
        <w:spacing w:before="7" w:line="260" w:lineRule="exact"/>
        <w:jc w:val="left"/>
        <w:rPr>
          <w:rFonts w:ascii="微软雅黑" w:hAnsi="Times New Roman" w:cs="微软雅黑"/>
          <w:kern w:val="0"/>
          <w:sz w:val="26"/>
          <w:szCs w:val="26"/>
        </w:rPr>
      </w:pPr>
    </w:p>
    <w:tbl>
      <w:tblPr>
        <w:tblW w:w="8925" w:type="dxa"/>
        <w:jc w:val="center"/>
        <w:tblLayout w:type="fixed"/>
        <w:tblCellMar>
          <w:left w:w="0" w:type="dxa"/>
          <w:right w:w="0" w:type="dxa"/>
        </w:tblCellMar>
        <w:tblLook w:val="04A0" w:firstRow="1" w:lastRow="0" w:firstColumn="1" w:lastColumn="0" w:noHBand="0" w:noVBand="1"/>
      </w:tblPr>
      <w:tblGrid>
        <w:gridCol w:w="2173"/>
        <w:gridCol w:w="943"/>
        <w:gridCol w:w="2408"/>
        <w:gridCol w:w="1134"/>
        <w:gridCol w:w="2267"/>
      </w:tblGrid>
      <w:tr w:rsidR="00AE3D15" w:rsidTr="00AE3D15">
        <w:trPr>
          <w:trHeight w:hRule="exact" w:val="740"/>
          <w:jc w:val="center"/>
        </w:trPr>
        <w:tc>
          <w:tcPr>
            <w:tcW w:w="2174" w:type="dxa"/>
            <w:tcBorders>
              <w:top w:val="single" w:sz="4" w:space="0" w:color="000000"/>
              <w:left w:val="single" w:sz="4" w:space="0" w:color="000000"/>
              <w:bottom w:val="single" w:sz="4" w:space="0" w:color="000000"/>
              <w:right w:val="single" w:sz="4" w:space="0" w:color="000000"/>
            </w:tcBorders>
            <w:vAlign w:val="center"/>
            <w:hideMark/>
          </w:tcPr>
          <w:p w:rsidR="00AE3D15" w:rsidRDefault="00AE3D15">
            <w:pPr>
              <w:autoSpaceDE w:val="0"/>
              <w:autoSpaceDN w:val="0"/>
              <w:adjustRightInd w:val="0"/>
              <w:snapToGrid w:val="0"/>
              <w:jc w:val="center"/>
              <w:rPr>
                <w:rFonts w:ascii="Calibri" w:eastAsia="宋体" w:hAnsi="Calibri" w:cs="Times New Roman"/>
                <w:kern w:val="0"/>
                <w:sz w:val="22"/>
              </w:rPr>
            </w:pPr>
            <w:r>
              <w:rPr>
                <w:rFonts w:cs="微软雅黑" w:hint="eastAsia"/>
                <w:kern w:val="0"/>
                <w:sz w:val="22"/>
              </w:rPr>
              <w:t>投标</w:t>
            </w:r>
            <w:r>
              <w:rPr>
                <w:rFonts w:cs="微软雅黑" w:hint="eastAsia"/>
                <w:spacing w:val="-2"/>
                <w:kern w:val="0"/>
                <w:sz w:val="22"/>
              </w:rPr>
              <w:t>人</w:t>
            </w:r>
            <w:r>
              <w:rPr>
                <w:rFonts w:cs="微软雅黑" w:hint="eastAsia"/>
                <w:kern w:val="0"/>
                <w:sz w:val="22"/>
              </w:rPr>
              <w:t>名称</w:t>
            </w:r>
          </w:p>
        </w:tc>
        <w:tc>
          <w:tcPr>
            <w:tcW w:w="3354" w:type="dxa"/>
            <w:gridSpan w:val="2"/>
            <w:tcBorders>
              <w:top w:val="single" w:sz="4" w:space="0" w:color="000000"/>
              <w:left w:val="single" w:sz="4" w:space="0" w:color="000000"/>
              <w:bottom w:val="single" w:sz="4" w:space="0" w:color="000000"/>
              <w:right w:val="single" w:sz="4" w:space="0" w:color="000000"/>
            </w:tcBorders>
            <w:vAlign w:val="center"/>
          </w:tcPr>
          <w:p w:rsidR="00AE3D15" w:rsidRDefault="00AE3D15">
            <w:pPr>
              <w:autoSpaceDE w:val="0"/>
              <w:autoSpaceDN w:val="0"/>
              <w:adjustRightInd w:val="0"/>
              <w:snapToGrid w:val="0"/>
              <w:jc w:val="left"/>
              <w:rPr>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AE3D15" w:rsidRDefault="00AE3D15">
            <w:pPr>
              <w:autoSpaceDE w:val="0"/>
              <w:autoSpaceDN w:val="0"/>
              <w:adjustRightInd w:val="0"/>
              <w:snapToGrid w:val="0"/>
              <w:jc w:val="center"/>
              <w:rPr>
                <w:kern w:val="0"/>
                <w:sz w:val="22"/>
              </w:rPr>
            </w:pPr>
            <w:r>
              <w:rPr>
                <w:rFonts w:hint="eastAsia"/>
                <w:kern w:val="0"/>
                <w:sz w:val="22"/>
              </w:rPr>
              <w:t>纳税人识别号</w:t>
            </w:r>
          </w:p>
        </w:tc>
        <w:tc>
          <w:tcPr>
            <w:tcW w:w="2269" w:type="dxa"/>
            <w:tcBorders>
              <w:top w:val="single" w:sz="4" w:space="0" w:color="000000"/>
              <w:left w:val="single" w:sz="4" w:space="0" w:color="000000"/>
              <w:bottom w:val="single" w:sz="4" w:space="0" w:color="000000"/>
              <w:right w:val="single" w:sz="4" w:space="0" w:color="000000"/>
            </w:tcBorders>
            <w:vAlign w:val="center"/>
          </w:tcPr>
          <w:p w:rsidR="00AE3D15" w:rsidRDefault="00AE3D15">
            <w:pPr>
              <w:autoSpaceDE w:val="0"/>
              <w:autoSpaceDN w:val="0"/>
              <w:adjustRightInd w:val="0"/>
              <w:snapToGrid w:val="0"/>
              <w:jc w:val="left"/>
              <w:rPr>
                <w:kern w:val="0"/>
                <w:sz w:val="22"/>
              </w:rPr>
            </w:pPr>
          </w:p>
        </w:tc>
      </w:tr>
      <w:tr w:rsidR="00AE3D15" w:rsidTr="00AE3D15">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hideMark/>
          </w:tcPr>
          <w:p w:rsidR="00AE3D15" w:rsidRDefault="00AE3D15">
            <w:pPr>
              <w:autoSpaceDE w:val="0"/>
              <w:autoSpaceDN w:val="0"/>
              <w:adjustRightInd w:val="0"/>
              <w:snapToGrid w:val="0"/>
              <w:jc w:val="center"/>
              <w:rPr>
                <w:kern w:val="0"/>
                <w:sz w:val="22"/>
              </w:rPr>
            </w:pPr>
            <w:r>
              <w:rPr>
                <w:rFonts w:cs="微软雅黑" w:hint="eastAsia"/>
                <w:kern w:val="0"/>
                <w:sz w:val="22"/>
              </w:rPr>
              <w:t>注册</w:t>
            </w:r>
            <w:r>
              <w:rPr>
                <w:rFonts w:cs="微软雅黑" w:hint="eastAsia"/>
                <w:spacing w:val="-2"/>
                <w:kern w:val="0"/>
                <w:sz w:val="22"/>
              </w:rPr>
              <w:t>资金</w:t>
            </w:r>
          </w:p>
        </w:tc>
        <w:tc>
          <w:tcPr>
            <w:tcW w:w="3354" w:type="dxa"/>
            <w:gridSpan w:val="2"/>
            <w:tcBorders>
              <w:top w:val="single" w:sz="4" w:space="0" w:color="000000"/>
              <w:left w:val="single" w:sz="4" w:space="0" w:color="000000"/>
              <w:bottom w:val="single" w:sz="4" w:space="0" w:color="000000"/>
              <w:right w:val="single" w:sz="4" w:space="0" w:color="000000"/>
            </w:tcBorders>
            <w:vAlign w:val="center"/>
          </w:tcPr>
          <w:p w:rsidR="00AE3D15" w:rsidRDefault="00AE3D15">
            <w:pPr>
              <w:autoSpaceDE w:val="0"/>
              <w:autoSpaceDN w:val="0"/>
              <w:adjustRightInd w:val="0"/>
              <w:snapToGrid w:val="0"/>
              <w:jc w:val="left"/>
              <w:rPr>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AE3D15" w:rsidRDefault="00AE3D15">
            <w:pPr>
              <w:autoSpaceDE w:val="0"/>
              <w:autoSpaceDN w:val="0"/>
              <w:adjustRightInd w:val="0"/>
              <w:snapToGrid w:val="0"/>
              <w:jc w:val="center"/>
              <w:rPr>
                <w:kern w:val="0"/>
                <w:sz w:val="22"/>
              </w:rPr>
            </w:pPr>
            <w:r>
              <w:rPr>
                <w:rFonts w:cs="微软雅黑" w:hint="eastAsia"/>
                <w:kern w:val="0"/>
                <w:sz w:val="22"/>
              </w:rPr>
              <w:t>成立</w:t>
            </w:r>
            <w:r>
              <w:rPr>
                <w:rFonts w:cs="微软雅黑" w:hint="eastAsia"/>
                <w:spacing w:val="-2"/>
                <w:kern w:val="0"/>
                <w:sz w:val="22"/>
              </w:rPr>
              <w:t>时</w:t>
            </w:r>
            <w:r>
              <w:rPr>
                <w:rFonts w:cs="微软雅黑" w:hint="eastAsia"/>
                <w:kern w:val="0"/>
                <w:sz w:val="22"/>
              </w:rPr>
              <w:t>间</w:t>
            </w:r>
          </w:p>
        </w:tc>
        <w:tc>
          <w:tcPr>
            <w:tcW w:w="2269" w:type="dxa"/>
            <w:tcBorders>
              <w:top w:val="single" w:sz="4" w:space="0" w:color="000000"/>
              <w:left w:val="single" w:sz="4" w:space="0" w:color="000000"/>
              <w:bottom w:val="single" w:sz="4" w:space="0" w:color="000000"/>
              <w:right w:val="single" w:sz="4" w:space="0" w:color="000000"/>
            </w:tcBorders>
            <w:vAlign w:val="center"/>
          </w:tcPr>
          <w:p w:rsidR="00AE3D15" w:rsidRDefault="00AE3D15">
            <w:pPr>
              <w:autoSpaceDE w:val="0"/>
              <w:autoSpaceDN w:val="0"/>
              <w:adjustRightInd w:val="0"/>
              <w:snapToGrid w:val="0"/>
              <w:jc w:val="left"/>
              <w:rPr>
                <w:kern w:val="0"/>
                <w:sz w:val="22"/>
              </w:rPr>
            </w:pPr>
          </w:p>
        </w:tc>
      </w:tr>
      <w:tr w:rsidR="00AE3D15" w:rsidTr="00AE3D15">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hideMark/>
          </w:tcPr>
          <w:p w:rsidR="00AE3D15" w:rsidRDefault="00AE3D15">
            <w:pPr>
              <w:autoSpaceDE w:val="0"/>
              <w:autoSpaceDN w:val="0"/>
              <w:adjustRightInd w:val="0"/>
              <w:snapToGrid w:val="0"/>
              <w:jc w:val="center"/>
              <w:rPr>
                <w:kern w:val="0"/>
                <w:sz w:val="22"/>
              </w:rPr>
            </w:pPr>
            <w:r>
              <w:rPr>
                <w:rFonts w:cs="微软雅黑" w:hint="eastAsia"/>
                <w:kern w:val="0"/>
                <w:sz w:val="22"/>
              </w:rPr>
              <w:t>注册</w:t>
            </w:r>
            <w:r>
              <w:rPr>
                <w:rFonts w:cs="微软雅黑" w:hint="eastAsia"/>
                <w:spacing w:val="-2"/>
                <w:kern w:val="0"/>
                <w:sz w:val="22"/>
              </w:rPr>
              <w:t>地</w:t>
            </w:r>
            <w:r>
              <w:rPr>
                <w:rFonts w:cs="微软雅黑" w:hint="eastAsia"/>
                <w:kern w:val="0"/>
                <w:sz w:val="22"/>
              </w:rPr>
              <w:t>址</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AE3D15" w:rsidRDefault="00AE3D15">
            <w:pPr>
              <w:autoSpaceDE w:val="0"/>
              <w:autoSpaceDN w:val="0"/>
              <w:adjustRightInd w:val="0"/>
              <w:snapToGrid w:val="0"/>
              <w:jc w:val="left"/>
              <w:rPr>
                <w:kern w:val="0"/>
                <w:sz w:val="22"/>
              </w:rPr>
            </w:pPr>
          </w:p>
        </w:tc>
      </w:tr>
      <w:tr w:rsidR="00AE3D15" w:rsidTr="00AE3D15">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hideMark/>
          </w:tcPr>
          <w:p w:rsidR="00AE3D15" w:rsidRDefault="00AE3D15">
            <w:pPr>
              <w:autoSpaceDE w:val="0"/>
              <w:autoSpaceDN w:val="0"/>
              <w:adjustRightInd w:val="0"/>
              <w:snapToGrid w:val="0"/>
              <w:jc w:val="center"/>
              <w:rPr>
                <w:kern w:val="0"/>
                <w:sz w:val="22"/>
              </w:rPr>
            </w:pPr>
            <w:r>
              <w:rPr>
                <w:rFonts w:cs="微软雅黑" w:hint="eastAsia"/>
                <w:kern w:val="0"/>
                <w:sz w:val="22"/>
              </w:rPr>
              <w:t>邮政</w:t>
            </w:r>
            <w:r>
              <w:rPr>
                <w:rFonts w:cs="微软雅黑" w:hint="eastAsia"/>
                <w:spacing w:val="-2"/>
                <w:kern w:val="0"/>
                <w:sz w:val="22"/>
              </w:rPr>
              <w:t>编</w:t>
            </w:r>
            <w:r>
              <w:rPr>
                <w:rFonts w:cs="微软雅黑" w:hint="eastAsia"/>
                <w:kern w:val="0"/>
                <w:sz w:val="22"/>
              </w:rPr>
              <w:t>码</w:t>
            </w:r>
          </w:p>
        </w:tc>
        <w:tc>
          <w:tcPr>
            <w:tcW w:w="3354" w:type="dxa"/>
            <w:gridSpan w:val="2"/>
            <w:tcBorders>
              <w:top w:val="single" w:sz="4" w:space="0" w:color="000000"/>
              <w:left w:val="single" w:sz="4" w:space="0" w:color="000000"/>
              <w:bottom w:val="single" w:sz="4" w:space="0" w:color="000000"/>
              <w:right w:val="single" w:sz="4" w:space="0" w:color="000000"/>
            </w:tcBorders>
            <w:vAlign w:val="center"/>
          </w:tcPr>
          <w:p w:rsidR="00AE3D15" w:rsidRDefault="00AE3D15">
            <w:pPr>
              <w:autoSpaceDE w:val="0"/>
              <w:autoSpaceDN w:val="0"/>
              <w:adjustRightInd w:val="0"/>
              <w:snapToGrid w:val="0"/>
              <w:jc w:val="left"/>
              <w:rPr>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AE3D15" w:rsidRDefault="00AE3D15">
            <w:pPr>
              <w:autoSpaceDE w:val="0"/>
              <w:autoSpaceDN w:val="0"/>
              <w:adjustRightInd w:val="0"/>
              <w:snapToGrid w:val="0"/>
              <w:jc w:val="center"/>
              <w:rPr>
                <w:kern w:val="0"/>
                <w:sz w:val="22"/>
              </w:rPr>
            </w:pPr>
            <w:r>
              <w:rPr>
                <w:rFonts w:cs="微软雅黑" w:hint="eastAsia"/>
                <w:kern w:val="0"/>
                <w:sz w:val="22"/>
              </w:rPr>
              <w:t>员工</w:t>
            </w:r>
            <w:r>
              <w:rPr>
                <w:rFonts w:cs="微软雅黑" w:hint="eastAsia"/>
                <w:spacing w:val="-2"/>
                <w:kern w:val="0"/>
                <w:sz w:val="22"/>
              </w:rPr>
              <w:t>总</w:t>
            </w:r>
            <w:r>
              <w:rPr>
                <w:rFonts w:cs="微软雅黑" w:hint="eastAsia"/>
                <w:kern w:val="0"/>
                <w:sz w:val="22"/>
              </w:rPr>
              <w:t>数</w:t>
            </w:r>
          </w:p>
        </w:tc>
        <w:tc>
          <w:tcPr>
            <w:tcW w:w="2269" w:type="dxa"/>
            <w:tcBorders>
              <w:top w:val="single" w:sz="4" w:space="0" w:color="000000"/>
              <w:left w:val="single" w:sz="4" w:space="0" w:color="000000"/>
              <w:bottom w:val="single" w:sz="4" w:space="0" w:color="000000"/>
              <w:right w:val="single" w:sz="4" w:space="0" w:color="000000"/>
            </w:tcBorders>
            <w:vAlign w:val="center"/>
          </w:tcPr>
          <w:p w:rsidR="00AE3D15" w:rsidRDefault="00AE3D15">
            <w:pPr>
              <w:autoSpaceDE w:val="0"/>
              <w:autoSpaceDN w:val="0"/>
              <w:adjustRightInd w:val="0"/>
              <w:snapToGrid w:val="0"/>
              <w:jc w:val="left"/>
              <w:rPr>
                <w:kern w:val="0"/>
                <w:sz w:val="22"/>
              </w:rPr>
            </w:pPr>
          </w:p>
        </w:tc>
      </w:tr>
      <w:tr w:rsidR="00AE3D15" w:rsidTr="00AE3D15">
        <w:trPr>
          <w:trHeight w:hRule="exact" w:val="451"/>
          <w:jc w:val="center"/>
        </w:trPr>
        <w:tc>
          <w:tcPr>
            <w:tcW w:w="2174" w:type="dxa"/>
            <w:vMerge w:val="restart"/>
            <w:tcBorders>
              <w:top w:val="single" w:sz="4" w:space="0" w:color="000000"/>
              <w:left w:val="single" w:sz="4" w:space="0" w:color="000000"/>
              <w:bottom w:val="single" w:sz="4" w:space="0" w:color="000000"/>
              <w:right w:val="single" w:sz="4" w:space="0" w:color="000000"/>
            </w:tcBorders>
            <w:vAlign w:val="center"/>
            <w:hideMark/>
          </w:tcPr>
          <w:p w:rsidR="00AE3D15" w:rsidRDefault="00AE3D15">
            <w:pPr>
              <w:autoSpaceDE w:val="0"/>
              <w:autoSpaceDN w:val="0"/>
              <w:adjustRightInd w:val="0"/>
              <w:snapToGrid w:val="0"/>
              <w:jc w:val="center"/>
              <w:rPr>
                <w:kern w:val="0"/>
                <w:sz w:val="22"/>
              </w:rPr>
            </w:pPr>
            <w:r>
              <w:rPr>
                <w:rFonts w:cs="微软雅黑" w:hint="eastAsia"/>
                <w:kern w:val="0"/>
                <w:sz w:val="22"/>
              </w:rPr>
              <w:t>联系</w:t>
            </w:r>
            <w:r>
              <w:rPr>
                <w:rFonts w:cs="微软雅黑" w:hint="eastAsia"/>
                <w:spacing w:val="-2"/>
                <w:kern w:val="0"/>
                <w:sz w:val="22"/>
              </w:rPr>
              <w:t>方</w:t>
            </w:r>
            <w:r>
              <w:rPr>
                <w:rFonts w:cs="微软雅黑" w:hint="eastAsia"/>
                <w:kern w:val="0"/>
                <w:sz w:val="22"/>
              </w:rPr>
              <w:t>式</w:t>
            </w:r>
          </w:p>
        </w:tc>
        <w:tc>
          <w:tcPr>
            <w:tcW w:w="944" w:type="dxa"/>
            <w:tcBorders>
              <w:top w:val="single" w:sz="4" w:space="0" w:color="000000"/>
              <w:left w:val="single" w:sz="4" w:space="0" w:color="000000"/>
              <w:bottom w:val="single" w:sz="4" w:space="0" w:color="000000"/>
              <w:right w:val="single" w:sz="4" w:space="0" w:color="000000"/>
            </w:tcBorders>
            <w:vAlign w:val="center"/>
            <w:hideMark/>
          </w:tcPr>
          <w:p w:rsidR="00AE3D15" w:rsidRDefault="00AE3D15">
            <w:pPr>
              <w:autoSpaceDE w:val="0"/>
              <w:autoSpaceDN w:val="0"/>
              <w:adjustRightInd w:val="0"/>
              <w:snapToGrid w:val="0"/>
              <w:jc w:val="center"/>
              <w:rPr>
                <w:kern w:val="0"/>
                <w:sz w:val="22"/>
              </w:rPr>
            </w:pPr>
            <w:r>
              <w:rPr>
                <w:rFonts w:cs="微软雅黑" w:hint="eastAsia"/>
                <w:kern w:val="0"/>
                <w:sz w:val="22"/>
              </w:rPr>
              <w:t>联系人</w:t>
            </w:r>
          </w:p>
        </w:tc>
        <w:tc>
          <w:tcPr>
            <w:tcW w:w="2410" w:type="dxa"/>
            <w:tcBorders>
              <w:top w:val="single" w:sz="4" w:space="0" w:color="000000"/>
              <w:left w:val="single" w:sz="4" w:space="0" w:color="000000"/>
              <w:bottom w:val="single" w:sz="4" w:space="0" w:color="000000"/>
              <w:right w:val="single" w:sz="4" w:space="0" w:color="000000"/>
            </w:tcBorders>
            <w:vAlign w:val="center"/>
          </w:tcPr>
          <w:p w:rsidR="00AE3D15" w:rsidRDefault="00AE3D15">
            <w:pPr>
              <w:autoSpaceDE w:val="0"/>
              <w:autoSpaceDN w:val="0"/>
              <w:adjustRightInd w:val="0"/>
              <w:snapToGrid w:val="0"/>
              <w:jc w:val="left"/>
              <w:rPr>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AE3D15" w:rsidRDefault="00AE3D15">
            <w:pPr>
              <w:autoSpaceDE w:val="0"/>
              <w:autoSpaceDN w:val="0"/>
              <w:adjustRightInd w:val="0"/>
              <w:snapToGrid w:val="0"/>
              <w:jc w:val="center"/>
              <w:rPr>
                <w:kern w:val="0"/>
                <w:sz w:val="22"/>
              </w:rPr>
            </w:pPr>
            <w:r>
              <w:rPr>
                <w:rFonts w:cs="微软雅黑" w:hint="eastAsia"/>
                <w:kern w:val="0"/>
                <w:sz w:val="22"/>
              </w:rPr>
              <w:t>电话</w:t>
            </w:r>
          </w:p>
        </w:tc>
        <w:tc>
          <w:tcPr>
            <w:tcW w:w="2269" w:type="dxa"/>
            <w:tcBorders>
              <w:top w:val="single" w:sz="4" w:space="0" w:color="000000"/>
              <w:left w:val="single" w:sz="4" w:space="0" w:color="000000"/>
              <w:bottom w:val="single" w:sz="4" w:space="0" w:color="000000"/>
              <w:right w:val="single" w:sz="4" w:space="0" w:color="000000"/>
            </w:tcBorders>
            <w:vAlign w:val="center"/>
          </w:tcPr>
          <w:p w:rsidR="00AE3D15" w:rsidRDefault="00AE3D15">
            <w:pPr>
              <w:autoSpaceDE w:val="0"/>
              <w:autoSpaceDN w:val="0"/>
              <w:adjustRightInd w:val="0"/>
              <w:snapToGrid w:val="0"/>
              <w:jc w:val="left"/>
              <w:rPr>
                <w:kern w:val="0"/>
                <w:sz w:val="22"/>
              </w:rPr>
            </w:pPr>
          </w:p>
        </w:tc>
      </w:tr>
      <w:tr w:rsidR="00AE3D15" w:rsidTr="00AE3D15">
        <w:trPr>
          <w:trHeight w:hRule="exact" w:val="449"/>
          <w:jc w:val="center"/>
        </w:trPr>
        <w:tc>
          <w:tcPr>
            <w:tcW w:w="2174" w:type="dxa"/>
            <w:vMerge/>
            <w:tcBorders>
              <w:top w:val="single" w:sz="4" w:space="0" w:color="000000"/>
              <w:left w:val="single" w:sz="4" w:space="0" w:color="000000"/>
              <w:bottom w:val="single" w:sz="4" w:space="0" w:color="000000"/>
              <w:right w:val="single" w:sz="4" w:space="0" w:color="000000"/>
            </w:tcBorders>
            <w:vAlign w:val="center"/>
            <w:hideMark/>
          </w:tcPr>
          <w:p w:rsidR="00AE3D15" w:rsidRDefault="00AE3D15">
            <w:pPr>
              <w:widowControl/>
              <w:jc w:val="left"/>
              <w:rPr>
                <w:kern w:val="0"/>
                <w:sz w:val="22"/>
              </w:rPr>
            </w:pPr>
          </w:p>
        </w:tc>
        <w:tc>
          <w:tcPr>
            <w:tcW w:w="944" w:type="dxa"/>
            <w:tcBorders>
              <w:top w:val="single" w:sz="4" w:space="0" w:color="000000"/>
              <w:left w:val="single" w:sz="4" w:space="0" w:color="000000"/>
              <w:bottom w:val="single" w:sz="4" w:space="0" w:color="000000"/>
              <w:right w:val="single" w:sz="4" w:space="0" w:color="000000"/>
            </w:tcBorders>
            <w:vAlign w:val="center"/>
            <w:hideMark/>
          </w:tcPr>
          <w:p w:rsidR="00AE3D15" w:rsidRDefault="00AE3D15">
            <w:pPr>
              <w:autoSpaceDE w:val="0"/>
              <w:autoSpaceDN w:val="0"/>
              <w:adjustRightInd w:val="0"/>
              <w:snapToGrid w:val="0"/>
              <w:jc w:val="center"/>
              <w:rPr>
                <w:kern w:val="0"/>
                <w:sz w:val="22"/>
              </w:rPr>
            </w:pPr>
            <w:r>
              <w:rPr>
                <w:rFonts w:cs="微软雅黑" w:hint="eastAsia"/>
                <w:kern w:val="0"/>
                <w:sz w:val="22"/>
              </w:rPr>
              <w:t>网址</w:t>
            </w:r>
          </w:p>
        </w:tc>
        <w:tc>
          <w:tcPr>
            <w:tcW w:w="2410" w:type="dxa"/>
            <w:tcBorders>
              <w:top w:val="single" w:sz="4" w:space="0" w:color="000000"/>
              <w:left w:val="single" w:sz="4" w:space="0" w:color="000000"/>
              <w:bottom w:val="single" w:sz="4" w:space="0" w:color="000000"/>
              <w:right w:val="single" w:sz="4" w:space="0" w:color="000000"/>
            </w:tcBorders>
            <w:vAlign w:val="center"/>
          </w:tcPr>
          <w:p w:rsidR="00AE3D15" w:rsidRDefault="00AE3D15">
            <w:pPr>
              <w:autoSpaceDE w:val="0"/>
              <w:autoSpaceDN w:val="0"/>
              <w:adjustRightInd w:val="0"/>
              <w:snapToGrid w:val="0"/>
              <w:jc w:val="left"/>
              <w:rPr>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AE3D15" w:rsidRDefault="00AE3D15">
            <w:pPr>
              <w:autoSpaceDE w:val="0"/>
              <w:autoSpaceDN w:val="0"/>
              <w:adjustRightInd w:val="0"/>
              <w:snapToGrid w:val="0"/>
              <w:jc w:val="center"/>
              <w:rPr>
                <w:kern w:val="0"/>
                <w:sz w:val="22"/>
              </w:rPr>
            </w:pPr>
            <w:r>
              <w:rPr>
                <w:rFonts w:cs="微软雅黑" w:hint="eastAsia"/>
                <w:kern w:val="0"/>
                <w:sz w:val="22"/>
              </w:rPr>
              <w:t>传真</w:t>
            </w:r>
          </w:p>
        </w:tc>
        <w:tc>
          <w:tcPr>
            <w:tcW w:w="2269" w:type="dxa"/>
            <w:tcBorders>
              <w:top w:val="single" w:sz="4" w:space="0" w:color="000000"/>
              <w:left w:val="single" w:sz="4" w:space="0" w:color="000000"/>
              <w:bottom w:val="single" w:sz="4" w:space="0" w:color="000000"/>
              <w:right w:val="single" w:sz="4" w:space="0" w:color="000000"/>
            </w:tcBorders>
            <w:vAlign w:val="center"/>
          </w:tcPr>
          <w:p w:rsidR="00AE3D15" w:rsidRDefault="00AE3D15">
            <w:pPr>
              <w:autoSpaceDE w:val="0"/>
              <w:autoSpaceDN w:val="0"/>
              <w:adjustRightInd w:val="0"/>
              <w:snapToGrid w:val="0"/>
              <w:jc w:val="left"/>
              <w:rPr>
                <w:kern w:val="0"/>
                <w:sz w:val="22"/>
              </w:rPr>
            </w:pPr>
          </w:p>
        </w:tc>
      </w:tr>
      <w:tr w:rsidR="00AE3D15" w:rsidTr="00AE3D15">
        <w:trPr>
          <w:trHeight w:hRule="exact" w:val="890"/>
          <w:jc w:val="center"/>
        </w:trPr>
        <w:tc>
          <w:tcPr>
            <w:tcW w:w="2174" w:type="dxa"/>
            <w:tcBorders>
              <w:top w:val="single" w:sz="4" w:space="0" w:color="000000"/>
              <w:left w:val="single" w:sz="4" w:space="0" w:color="000000"/>
              <w:bottom w:val="single" w:sz="4" w:space="0" w:color="000000"/>
              <w:right w:val="single" w:sz="4" w:space="0" w:color="000000"/>
            </w:tcBorders>
            <w:vAlign w:val="center"/>
            <w:hideMark/>
          </w:tcPr>
          <w:p w:rsidR="00AE3D15" w:rsidRDefault="00AE3D15">
            <w:pPr>
              <w:autoSpaceDE w:val="0"/>
              <w:autoSpaceDN w:val="0"/>
              <w:adjustRightInd w:val="0"/>
              <w:snapToGrid w:val="0"/>
              <w:jc w:val="center"/>
              <w:rPr>
                <w:rFonts w:cs="微软雅黑"/>
                <w:kern w:val="0"/>
                <w:sz w:val="22"/>
              </w:rPr>
            </w:pPr>
            <w:r>
              <w:rPr>
                <w:rFonts w:cs="微软雅黑" w:hint="eastAsia"/>
                <w:kern w:val="0"/>
                <w:sz w:val="22"/>
              </w:rPr>
              <w:t>法定</w:t>
            </w:r>
            <w:r>
              <w:rPr>
                <w:rFonts w:cs="微软雅黑" w:hint="eastAsia"/>
                <w:spacing w:val="-2"/>
                <w:kern w:val="0"/>
                <w:sz w:val="22"/>
              </w:rPr>
              <w:t>代</w:t>
            </w:r>
            <w:r>
              <w:rPr>
                <w:rFonts w:cs="微软雅黑" w:hint="eastAsia"/>
                <w:kern w:val="0"/>
                <w:sz w:val="22"/>
              </w:rPr>
              <w:t>表人</w:t>
            </w:r>
          </w:p>
        </w:tc>
        <w:tc>
          <w:tcPr>
            <w:tcW w:w="944" w:type="dxa"/>
            <w:tcBorders>
              <w:top w:val="single" w:sz="4" w:space="0" w:color="000000"/>
              <w:left w:val="single" w:sz="4" w:space="0" w:color="000000"/>
              <w:bottom w:val="single" w:sz="4" w:space="0" w:color="000000"/>
              <w:right w:val="single" w:sz="4" w:space="0" w:color="000000"/>
            </w:tcBorders>
            <w:vAlign w:val="center"/>
            <w:hideMark/>
          </w:tcPr>
          <w:p w:rsidR="00AE3D15" w:rsidRDefault="00AE3D15">
            <w:pPr>
              <w:autoSpaceDE w:val="0"/>
              <w:autoSpaceDN w:val="0"/>
              <w:adjustRightInd w:val="0"/>
              <w:snapToGrid w:val="0"/>
              <w:jc w:val="center"/>
              <w:rPr>
                <w:rFonts w:cs="Times New Roman"/>
                <w:kern w:val="0"/>
                <w:sz w:val="22"/>
              </w:rPr>
            </w:pPr>
            <w:r>
              <w:rPr>
                <w:rFonts w:cs="微软雅黑" w:hint="eastAsia"/>
                <w:kern w:val="0"/>
                <w:sz w:val="22"/>
              </w:rPr>
              <w:t>姓名</w:t>
            </w:r>
          </w:p>
        </w:tc>
        <w:tc>
          <w:tcPr>
            <w:tcW w:w="2410" w:type="dxa"/>
            <w:tcBorders>
              <w:top w:val="single" w:sz="4" w:space="0" w:color="000000"/>
              <w:left w:val="single" w:sz="4" w:space="0" w:color="000000"/>
              <w:bottom w:val="single" w:sz="4" w:space="0" w:color="000000"/>
              <w:right w:val="single" w:sz="4" w:space="0" w:color="000000"/>
            </w:tcBorders>
            <w:vAlign w:val="center"/>
          </w:tcPr>
          <w:p w:rsidR="00AE3D15" w:rsidRDefault="00AE3D15">
            <w:pPr>
              <w:autoSpaceDE w:val="0"/>
              <w:autoSpaceDN w:val="0"/>
              <w:adjustRightInd w:val="0"/>
              <w:snapToGrid w:val="0"/>
              <w:jc w:val="left"/>
              <w:rPr>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AE3D15" w:rsidRDefault="00AE3D15">
            <w:pPr>
              <w:autoSpaceDE w:val="0"/>
              <w:autoSpaceDN w:val="0"/>
              <w:adjustRightInd w:val="0"/>
              <w:snapToGrid w:val="0"/>
              <w:jc w:val="center"/>
              <w:rPr>
                <w:kern w:val="0"/>
                <w:sz w:val="22"/>
              </w:rPr>
            </w:pPr>
            <w:r>
              <w:rPr>
                <w:rFonts w:cs="微软雅黑" w:hint="eastAsia"/>
                <w:kern w:val="0"/>
                <w:sz w:val="22"/>
              </w:rPr>
              <w:t>电话</w:t>
            </w:r>
          </w:p>
        </w:tc>
        <w:tc>
          <w:tcPr>
            <w:tcW w:w="2269" w:type="dxa"/>
            <w:tcBorders>
              <w:top w:val="single" w:sz="4" w:space="0" w:color="000000"/>
              <w:left w:val="single" w:sz="4" w:space="0" w:color="000000"/>
              <w:bottom w:val="single" w:sz="4" w:space="0" w:color="000000"/>
              <w:right w:val="single" w:sz="4" w:space="0" w:color="000000"/>
            </w:tcBorders>
            <w:vAlign w:val="center"/>
          </w:tcPr>
          <w:p w:rsidR="00AE3D15" w:rsidRDefault="00AE3D15">
            <w:pPr>
              <w:autoSpaceDE w:val="0"/>
              <w:autoSpaceDN w:val="0"/>
              <w:adjustRightInd w:val="0"/>
              <w:snapToGrid w:val="0"/>
              <w:jc w:val="left"/>
              <w:rPr>
                <w:kern w:val="0"/>
                <w:sz w:val="22"/>
              </w:rPr>
            </w:pPr>
          </w:p>
        </w:tc>
      </w:tr>
      <w:tr w:rsidR="00AE3D15" w:rsidTr="00AE3D15">
        <w:trPr>
          <w:trHeight w:hRule="exact" w:val="1330"/>
          <w:jc w:val="center"/>
        </w:trPr>
        <w:tc>
          <w:tcPr>
            <w:tcW w:w="2174" w:type="dxa"/>
            <w:tcBorders>
              <w:top w:val="single" w:sz="4" w:space="0" w:color="000000"/>
              <w:left w:val="single" w:sz="4" w:space="0" w:color="000000"/>
              <w:bottom w:val="single" w:sz="4" w:space="0" w:color="000000"/>
              <w:right w:val="single" w:sz="4" w:space="0" w:color="000000"/>
            </w:tcBorders>
            <w:vAlign w:val="center"/>
            <w:hideMark/>
          </w:tcPr>
          <w:p w:rsidR="00AE3D15" w:rsidRDefault="00AE3D15">
            <w:pPr>
              <w:autoSpaceDE w:val="0"/>
              <w:autoSpaceDN w:val="0"/>
              <w:adjustRightInd w:val="0"/>
              <w:snapToGrid w:val="0"/>
              <w:jc w:val="center"/>
              <w:rPr>
                <w:rFonts w:cs="微软雅黑"/>
                <w:kern w:val="0"/>
                <w:sz w:val="22"/>
              </w:rPr>
            </w:pPr>
            <w:r>
              <w:rPr>
                <w:rFonts w:cs="微软雅黑" w:hint="eastAsia"/>
                <w:kern w:val="0"/>
                <w:sz w:val="22"/>
              </w:rPr>
              <w:t>投标</w:t>
            </w:r>
            <w:r>
              <w:rPr>
                <w:rFonts w:cs="微软雅黑" w:hint="eastAsia"/>
                <w:spacing w:val="-2"/>
                <w:kern w:val="0"/>
                <w:sz w:val="22"/>
              </w:rPr>
              <w:t>人具</w:t>
            </w:r>
            <w:r>
              <w:rPr>
                <w:rFonts w:cs="微软雅黑" w:hint="eastAsia"/>
                <w:kern w:val="0"/>
                <w:sz w:val="22"/>
              </w:rPr>
              <w:t>有</w:t>
            </w:r>
            <w:r>
              <w:rPr>
                <w:rFonts w:cs="微软雅黑" w:hint="eastAsia"/>
                <w:spacing w:val="-2"/>
                <w:kern w:val="0"/>
                <w:sz w:val="22"/>
              </w:rPr>
              <w:t>的</w:t>
            </w:r>
            <w:r>
              <w:rPr>
                <w:rFonts w:cs="微软雅黑" w:hint="eastAsia"/>
                <w:kern w:val="0"/>
                <w:sz w:val="22"/>
              </w:rPr>
              <w:t>各</w:t>
            </w:r>
            <w:r>
              <w:rPr>
                <w:rFonts w:cs="微软雅黑" w:hint="eastAsia"/>
                <w:spacing w:val="-2"/>
                <w:kern w:val="0"/>
                <w:sz w:val="22"/>
              </w:rPr>
              <w:t>类</w:t>
            </w:r>
            <w:r>
              <w:rPr>
                <w:rFonts w:cs="微软雅黑" w:hint="eastAsia"/>
                <w:kern w:val="0"/>
                <w:sz w:val="22"/>
              </w:rPr>
              <w:t>资质证书</w:t>
            </w:r>
            <w:r>
              <w:rPr>
                <w:rFonts w:cs="微软雅黑"/>
                <w:kern w:val="0"/>
                <w:sz w:val="22"/>
              </w:rPr>
              <w:t>(</w:t>
            </w:r>
            <w:r>
              <w:rPr>
                <w:rFonts w:cs="微软雅黑" w:hint="eastAsia"/>
                <w:kern w:val="0"/>
                <w:sz w:val="22"/>
              </w:rPr>
              <w:t>如有</w:t>
            </w:r>
            <w:r>
              <w:rPr>
                <w:rFonts w:cs="微软雅黑"/>
                <w:kern w:val="0"/>
                <w:sz w:val="22"/>
              </w:rPr>
              <w:t>)</w:t>
            </w:r>
          </w:p>
        </w:tc>
        <w:tc>
          <w:tcPr>
            <w:tcW w:w="6758" w:type="dxa"/>
            <w:gridSpan w:val="4"/>
            <w:tcBorders>
              <w:top w:val="single" w:sz="4" w:space="0" w:color="000000"/>
              <w:left w:val="single" w:sz="4" w:space="0" w:color="000000"/>
              <w:bottom w:val="single" w:sz="4" w:space="0" w:color="000000"/>
              <w:right w:val="single" w:sz="4" w:space="0" w:color="000000"/>
            </w:tcBorders>
            <w:vAlign w:val="center"/>
            <w:hideMark/>
          </w:tcPr>
          <w:p w:rsidR="00AE3D15" w:rsidRDefault="00AE3D15">
            <w:pPr>
              <w:tabs>
                <w:tab w:val="left" w:pos="2300"/>
                <w:tab w:val="left" w:pos="4400"/>
              </w:tabs>
              <w:autoSpaceDE w:val="0"/>
              <w:autoSpaceDN w:val="0"/>
              <w:adjustRightInd w:val="0"/>
              <w:snapToGrid w:val="0"/>
              <w:jc w:val="left"/>
              <w:rPr>
                <w:rFonts w:cs="微软雅黑"/>
                <w:kern w:val="0"/>
                <w:sz w:val="22"/>
              </w:rPr>
            </w:pPr>
            <w:r>
              <w:rPr>
                <w:rFonts w:cs="微软雅黑" w:hint="eastAsia"/>
                <w:kern w:val="0"/>
                <w:sz w:val="22"/>
              </w:rPr>
              <w:t>类型</w:t>
            </w:r>
            <w:r>
              <w:rPr>
                <w:rFonts w:cs="微软雅黑"/>
                <w:kern w:val="0"/>
                <w:sz w:val="22"/>
              </w:rPr>
              <w:t>1</w:t>
            </w:r>
            <w:r>
              <w:rPr>
                <w:rFonts w:cs="微软雅黑" w:hint="eastAsia"/>
                <w:kern w:val="0"/>
                <w:sz w:val="22"/>
              </w:rPr>
              <w:t>：</w:t>
            </w:r>
            <w:r>
              <w:rPr>
                <w:rFonts w:cs="微软雅黑"/>
                <w:kern w:val="0"/>
                <w:sz w:val="22"/>
              </w:rPr>
              <w:tab/>
            </w:r>
            <w:r>
              <w:rPr>
                <w:rFonts w:cs="微软雅黑" w:hint="eastAsia"/>
                <w:spacing w:val="-2"/>
                <w:kern w:val="0"/>
                <w:sz w:val="22"/>
              </w:rPr>
              <w:t>等</w:t>
            </w:r>
            <w:r>
              <w:rPr>
                <w:rFonts w:cs="微软雅黑" w:hint="eastAsia"/>
                <w:kern w:val="0"/>
                <w:sz w:val="22"/>
              </w:rPr>
              <w:t>级：</w:t>
            </w:r>
            <w:r>
              <w:rPr>
                <w:rFonts w:cs="微软雅黑"/>
                <w:kern w:val="0"/>
                <w:sz w:val="22"/>
              </w:rPr>
              <w:tab/>
            </w:r>
            <w:r>
              <w:rPr>
                <w:rFonts w:cs="微软雅黑" w:hint="eastAsia"/>
                <w:kern w:val="0"/>
                <w:sz w:val="22"/>
              </w:rPr>
              <w:t>证</w:t>
            </w:r>
            <w:r>
              <w:rPr>
                <w:rFonts w:cs="微软雅黑" w:hint="eastAsia"/>
                <w:spacing w:val="-2"/>
                <w:kern w:val="0"/>
                <w:sz w:val="22"/>
              </w:rPr>
              <w:t>书</w:t>
            </w:r>
            <w:r>
              <w:rPr>
                <w:rFonts w:cs="微软雅黑" w:hint="eastAsia"/>
                <w:kern w:val="0"/>
                <w:sz w:val="22"/>
              </w:rPr>
              <w:t>号：</w:t>
            </w:r>
          </w:p>
          <w:p w:rsidR="00AE3D15" w:rsidRDefault="00AE3D15">
            <w:pPr>
              <w:tabs>
                <w:tab w:val="left" w:pos="2300"/>
                <w:tab w:val="left" w:pos="4400"/>
              </w:tabs>
              <w:autoSpaceDE w:val="0"/>
              <w:autoSpaceDN w:val="0"/>
              <w:adjustRightInd w:val="0"/>
              <w:snapToGrid w:val="0"/>
              <w:jc w:val="left"/>
              <w:rPr>
                <w:rFonts w:cs="微软雅黑"/>
                <w:kern w:val="0"/>
                <w:sz w:val="22"/>
              </w:rPr>
            </w:pPr>
            <w:r>
              <w:rPr>
                <w:rFonts w:cs="微软雅黑" w:hint="eastAsia"/>
                <w:kern w:val="0"/>
                <w:sz w:val="22"/>
              </w:rPr>
              <w:t>类型</w:t>
            </w:r>
            <w:r>
              <w:rPr>
                <w:rFonts w:cs="微软雅黑"/>
                <w:kern w:val="0"/>
                <w:sz w:val="22"/>
              </w:rPr>
              <w:t>2</w:t>
            </w:r>
            <w:r>
              <w:rPr>
                <w:rFonts w:cs="微软雅黑" w:hint="eastAsia"/>
                <w:kern w:val="0"/>
                <w:sz w:val="22"/>
              </w:rPr>
              <w:t>：</w:t>
            </w:r>
            <w:r>
              <w:rPr>
                <w:rFonts w:cs="微软雅黑"/>
                <w:kern w:val="0"/>
                <w:sz w:val="22"/>
              </w:rPr>
              <w:tab/>
            </w:r>
            <w:r>
              <w:rPr>
                <w:rFonts w:cs="微软雅黑" w:hint="eastAsia"/>
                <w:spacing w:val="-2"/>
                <w:kern w:val="0"/>
                <w:sz w:val="22"/>
              </w:rPr>
              <w:t>等</w:t>
            </w:r>
            <w:r>
              <w:rPr>
                <w:rFonts w:cs="微软雅黑" w:hint="eastAsia"/>
                <w:kern w:val="0"/>
                <w:sz w:val="22"/>
              </w:rPr>
              <w:t>级：</w:t>
            </w:r>
            <w:r>
              <w:rPr>
                <w:rFonts w:cs="微软雅黑"/>
                <w:kern w:val="0"/>
                <w:sz w:val="22"/>
              </w:rPr>
              <w:tab/>
            </w:r>
            <w:r>
              <w:rPr>
                <w:rFonts w:cs="微软雅黑" w:hint="eastAsia"/>
                <w:kern w:val="0"/>
                <w:sz w:val="22"/>
              </w:rPr>
              <w:t>证</w:t>
            </w:r>
            <w:r>
              <w:rPr>
                <w:rFonts w:cs="微软雅黑" w:hint="eastAsia"/>
                <w:spacing w:val="-2"/>
                <w:kern w:val="0"/>
                <w:sz w:val="22"/>
              </w:rPr>
              <w:t>书</w:t>
            </w:r>
            <w:r>
              <w:rPr>
                <w:rFonts w:cs="微软雅黑" w:hint="eastAsia"/>
                <w:kern w:val="0"/>
                <w:sz w:val="22"/>
              </w:rPr>
              <w:t>号：</w:t>
            </w:r>
          </w:p>
          <w:p w:rsidR="00AE3D15" w:rsidRDefault="00AE3D15">
            <w:pPr>
              <w:tabs>
                <w:tab w:val="left" w:pos="2300"/>
                <w:tab w:val="left" w:pos="4400"/>
              </w:tabs>
              <w:autoSpaceDE w:val="0"/>
              <w:autoSpaceDN w:val="0"/>
              <w:adjustRightInd w:val="0"/>
              <w:snapToGrid w:val="0"/>
              <w:jc w:val="left"/>
              <w:rPr>
                <w:rFonts w:cs="Times New Roman"/>
                <w:kern w:val="0"/>
                <w:sz w:val="22"/>
              </w:rPr>
            </w:pPr>
            <w:r>
              <w:rPr>
                <w:rFonts w:cs="微软雅黑" w:hint="eastAsia"/>
                <w:kern w:val="0"/>
                <w:sz w:val="22"/>
              </w:rPr>
              <w:t>类型</w:t>
            </w:r>
            <w:r>
              <w:rPr>
                <w:rFonts w:cs="微软雅黑"/>
                <w:kern w:val="0"/>
                <w:sz w:val="22"/>
              </w:rPr>
              <w:t>3</w:t>
            </w:r>
            <w:r>
              <w:rPr>
                <w:rFonts w:cs="微软雅黑" w:hint="eastAsia"/>
                <w:kern w:val="0"/>
                <w:sz w:val="22"/>
              </w:rPr>
              <w:t>：</w:t>
            </w:r>
            <w:r>
              <w:rPr>
                <w:rFonts w:cs="微软雅黑"/>
                <w:kern w:val="0"/>
                <w:sz w:val="22"/>
              </w:rPr>
              <w:tab/>
            </w:r>
            <w:r>
              <w:rPr>
                <w:rFonts w:cs="微软雅黑" w:hint="eastAsia"/>
                <w:spacing w:val="-2"/>
                <w:kern w:val="0"/>
                <w:sz w:val="22"/>
              </w:rPr>
              <w:t>等</w:t>
            </w:r>
            <w:r>
              <w:rPr>
                <w:rFonts w:cs="微软雅黑" w:hint="eastAsia"/>
                <w:kern w:val="0"/>
                <w:sz w:val="22"/>
              </w:rPr>
              <w:t>级：</w:t>
            </w:r>
            <w:r>
              <w:rPr>
                <w:rFonts w:cs="微软雅黑"/>
                <w:kern w:val="0"/>
                <w:sz w:val="22"/>
              </w:rPr>
              <w:tab/>
            </w:r>
            <w:r>
              <w:rPr>
                <w:rFonts w:cs="微软雅黑" w:hint="eastAsia"/>
                <w:kern w:val="0"/>
                <w:sz w:val="22"/>
              </w:rPr>
              <w:t>证</w:t>
            </w:r>
            <w:r>
              <w:rPr>
                <w:rFonts w:cs="微软雅黑" w:hint="eastAsia"/>
                <w:spacing w:val="-2"/>
                <w:kern w:val="0"/>
                <w:sz w:val="22"/>
              </w:rPr>
              <w:t>书</w:t>
            </w:r>
            <w:r>
              <w:rPr>
                <w:rFonts w:cs="微软雅黑" w:hint="eastAsia"/>
                <w:kern w:val="0"/>
                <w:sz w:val="22"/>
              </w:rPr>
              <w:t>号：</w:t>
            </w:r>
          </w:p>
        </w:tc>
      </w:tr>
      <w:tr w:rsidR="00AE3D15" w:rsidTr="00AE3D15">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hideMark/>
          </w:tcPr>
          <w:p w:rsidR="00AE3D15" w:rsidRDefault="00AE3D15">
            <w:pPr>
              <w:autoSpaceDE w:val="0"/>
              <w:autoSpaceDN w:val="0"/>
              <w:adjustRightInd w:val="0"/>
              <w:snapToGrid w:val="0"/>
              <w:jc w:val="center"/>
              <w:rPr>
                <w:kern w:val="0"/>
                <w:sz w:val="22"/>
              </w:rPr>
            </w:pPr>
            <w:r>
              <w:rPr>
                <w:rFonts w:cs="微软雅黑" w:hint="eastAsia"/>
                <w:spacing w:val="-2"/>
                <w:kern w:val="0"/>
                <w:sz w:val="22"/>
              </w:rPr>
              <w:t>开</w:t>
            </w:r>
            <w:r>
              <w:rPr>
                <w:rFonts w:cs="微软雅黑" w:hint="eastAsia"/>
                <w:kern w:val="0"/>
                <w:sz w:val="22"/>
              </w:rPr>
              <w:t>户</w:t>
            </w:r>
            <w:r>
              <w:rPr>
                <w:rFonts w:cs="微软雅黑" w:hint="eastAsia"/>
                <w:spacing w:val="-2"/>
                <w:kern w:val="0"/>
                <w:sz w:val="22"/>
              </w:rPr>
              <w:t>银</w:t>
            </w:r>
            <w:r>
              <w:rPr>
                <w:rFonts w:cs="微软雅黑" w:hint="eastAsia"/>
                <w:kern w:val="0"/>
                <w:sz w:val="22"/>
              </w:rPr>
              <w:t>行</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AE3D15" w:rsidRDefault="00AE3D15">
            <w:pPr>
              <w:autoSpaceDE w:val="0"/>
              <w:autoSpaceDN w:val="0"/>
              <w:adjustRightInd w:val="0"/>
              <w:snapToGrid w:val="0"/>
              <w:jc w:val="left"/>
              <w:rPr>
                <w:kern w:val="0"/>
                <w:sz w:val="22"/>
              </w:rPr>
            </w:pPr>
          </w:p>
        </w:tc>
      </w:tr>
      <w:tr w:rsidR="00AE3D15" w:rsidTr="00AE3D15">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hideMark/>
          </w:tcPr>
          <w:p w:rsidR="00AE3D15" w:rsidRDefault="00AE3D15">
            <w:pPr>
              <w:autoSpaceDE w:val="0"/>
              <w:autoSpaceDN w:val="0"/>
              <w:adjustRightInd w:val="0"/>
              <w:snapToGrid w:val="0"/>
              <w:jc w:val="center"/>
              <w:rPr>
                <w:kern w:val="0"/>
                <w:sz w:val="22"/>
              </w:rPr>
            </w:pPr>
            <w:r>
              <w:rPr>
                <w:rFonts w:cs="微软雅黑" w:hint="eastAsia"/>
                <w:spacing w:val="-2"/>
                <w:kern w:val="0"/>
                <w:sz w:val="22"/>
              </w:rPr>
              <w:t>银</w:t>
            </w:r>
            <w:r>
              <w:rPr>
                <w:rFonts w:cs="微软雅黑" w:hint="eastAsia"/>
                <w:kern w:val="0"/>
                <w:sz w:val="22"/>
              </w:rPr>
              <w:t>行</w:t>
            </w:r>
            <w:r>
              <w:rPr>
                <w:rFonts w:cs="微软雅黑" w:hint="eastAsia"/>
                <w:spacing w:val="-2"/>
                <w:kern w:val="0"/>
                <w:sz w:val="22"/>
              </w:rPr>
              <w:t>账</w:t>
            </w:r>
            <w:r>
              <w:rPr>
                <w:rFonts w:cs="微软雅黑" w:hint="eastAsia"/>
                <w:kern w:val="0"/>
                <w:sz w:val="22"/>
              </w:rPr>
              <w:t>号</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AE3D15" w:rsidRDefault="00AE3D15">
            <w:pPr>
              <w:autoSpaceDE w:val="0"/>
              <w:autoSpaceDN w:val="0"/>
              <w:adjustRightInd w:val="0"/>
              <w:snapToGrid w:val="0"/>
              <w:jc w:val="left"/>
              <w:rPr>
                <w:kern w:val="0"/>
                <w:sz w:val="22"/>
              </w:rPr>
            </w:pPr>
          </w:p>
        </w:tc>
      </w:tr>
      <w:tr w:rsidR="00AE3D15" w:rsidTr="00AE3D15">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hideMark/>
          </w:tcPr>
          <w:p w:rsidR="00AE3D15" w:rsidRDefault="00AE3D15">
            <w:pPr>
              <w:autoSpaceDE w:val="0"/>
              <w:autoSpaceDN w:val="0"/>
              <w:adjustRightInd w:val="0"/>
              <w:snapToGrid w:val="0"/>
              <w:jc w:val="center"/>
              <w:rPr>
                <w:kern w:val="0"/>
                <w:sz w:val="22"/>
              </w:rPr>
            </w:pPr>
            <w:r>
              <w:rPr>
                <w:rFonts w:cs="微软雅黑" w:hint="eastAsia"/>
                <w:kern w:val="0"/>
                <w:sz w:val="22"/>
              </w:rPr>
              <w:t>近三</w:t>
            </w:r>
            <w:r>
              <w:rPr>
                <w:rFonts w:cs="微软雅黑" w:hint="eastAsia"/>
                <w:spacing w:val="-2"/>
                <w:kern w:val="0"/>
                <w:sz w:val="22"/>
              </w:rPr>
              <w:t>年</w:t>
            </w:r>
            <w:r>
              <w:rPr>
                <w:rFonts w:cs="微软雅黑" w:hint="eastAsia"/>
                <w:kern w:val="0"/>
                <w:sz w:val="22"/>
              </w:rPr>
              <w:t>营</w:t>
            </w:r>
            <w:r>
              <w:rPr>
                <w:rFonts w:cs="微软雅黑" w:hint="eastAsia"/>
                <w:spacing w:val="-2"/>
                <w:kern w:val="0"/>
                <w:sz w:val="22"/>
              </w:rPr>
              <w:t>业</w:t>
            </w:r>
            <w:r>
              <w:rPr>
                <w:rFonts w:cs="微软雅黑" w:hint="eastAsia"/>
                <w:kern w:val="0"/>
                <w:sz w:val="22"/>
              </w:rPr>
              <w:t>额</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AE3D15" w:rsidRDefault="00AE3D15">
            <w:pPr>
              <w:autoSpaceDE w:val="0"/>
              <w:autoSpaceDN w:val="0"/>
              <w:adjustRightInd w:val="0"/>
              <w:snapToGrid w:val="0"/>
              <w:jc w:val="left"/>
              <w:rPr>
                <w:kern w:val="0"/>
                <w:sz w:val="22"/>
              </w:rPr>
            </w:pPr>
          </w:p>
        </w:tc>
      </w:tr>
      <w:tr w:rsidR="00AE3D15" w:rsidTr="00AE3D15">
        <w:trPr>
          <w:trHeight w:hRule="exact" w:val="2091"/>
          <w:jc w:val="center"/>
        </w:trPr>
        <w:tc>
          <w:tcPr>
            <w:tcW w:w="2174" w:type="dxa"/>
            <w:tcBorders>
              <w:top w:val="single" w:sz="4" w:space="0" w:color="000000"/>
              <w:left w:val="single" w:sz="4" w:space="0" w:color="000000"/>
              <w:bottom w:val="single" w:sz="4" w:space="0" w:color="000000"/>
              <w:right w:val="single" w:sz="4" w:space="0" w:color="000000"/>
            </w:tcBorders>
            <w:vAlign w:val="center"/>
            <w:hideMark/>
          </w:tcPr>
          <w:p w:rsidR="00AE3D15" w:rsidRDefault="00AE3D15">
            <w:pPr>
              <w:autoSpaceDE w:val="0"/>
              <w:autoSpaceDN w:val="0"/>
              <w:adjustRightInd w:val="0"/>
              <w:snapToGrid w:val="0"/>
              <w:jc w:val="center"/>
              <w:rPr>
                <w:rFonts w:cs="微软雅黑"/>
                <w:kern w:val="0"/>
                <w:sz w:val="22"/>
              </w:rPr>
            </w:pPr>
            <w:r>
              <w:rPr>
                <w:rFonts w:cs="微软雅黑" w:hint="eastAsia"/>
                <w:kern w:val="0"/>
                <w:sz w:val="22"/>
              </w:rPr>
              <w:t>投标</w:t>
            </w:r>
            <w:r>
              <w:rPr>
                <w:rFonts w:cs="微软雅黑" w:hint="eastAsia"/>
                <w:spacing w:val="-2"/>
                <w:kern w:val="0"/>
                <w:sz w:val="22"/>
              </w:rPr>
              <w:t>人</w:t>
            </w:r>
            <w:r>
              <w:rPr>
                <w:rFonts w:cs="微软雅黑" w:hint="eastAsia"/>
                <w:kern w:val="0"/>
                <w:sz w:val="22"/>
              </w:rPr>
              <w:t>关</w:t>
            </w:r>
            <w:r>
              <w:rPr>
                <w:rFonts w:cs="微软雅黑" w:hint="eastAsia"/>
                <w:spacing w:val="-2"/>
                <w:kern w:val="0"/>
                <w:sz w:val="22"/>
              </w:rPr>
              <w:t>联</w:t>
            </w:r>
            <w:r>
              <w:rPr>
                <w:rFonts w:cs="微软雅黑" w:hint="eastAsia"/>
                <w:kern w:val="0"/>
                <w:sz w:val="22"/>
              </w:rPr>
              <w:t>企</w:t>
            </w:r>
            <w:r>
              <w:rPr>
                <w:rFonts w:cs="微软雅黑" w:hint="eastAsia"/>
                <w:spacing w:val="-2"/>
                <w:kern w:val="0"/>
                <w:sz w:val="22"/>
              </w:rPr>
              <w:t>业</w:t>
            </w:r>
            <w:r>
              <w:rPr>
                <w:rFonts w:cs="微软雅黑" w:hint="eastAsia"/>
                <w:kern w:val="0"/>
                <w:sz w:val="22"/>
              </w:rPr>
              <w:t>情况</w:t>
            </w:r>
          </w:p>
          <w:p w:rsidR="00AE3D15" w:rsidRDefault="00AE3D15">
            <w:pPr>
              <w:autoSpaceDE w:val="0"/>
              <w:autoSpaceDN w:val="0"/>
              <w:adjustRightInd w:val="0"/>
              <w:snapToGrid w:val="0"/>
              <w:jc w:val="center"/>
              <w:rPr>
                <w:rFonts w:cs="微软雅黑"/>
                <w:kern w:val="0"/>
                <w:sz w:val="22"/>
              </w:rPr>
            </w:pPr>
            <w:r>
              <w:rPr>
                <w:rFonts w:cs="微软雅黑"/>
                <w:kern w:val="0"/>
                <w:sz w:val="22"/>
              </w:rPr>
              <w:t>(</w:t>
            </w:r>
            <w:r>
              <w:rPr>
                <w:rFonts w:cs="微软雅黑" w:hint="eastAsia"/>
                <w:kern w:val="0"/>
                <w:sz w:val="22"/>
              </w:rPr>
              <w:t>包</w:t>
            </w:r>
            <w:r>
              <w:rPr>
                <w:rFonts w:cs="微软雅黑" w:hint="eastAsia"/>
                <w:spacing w:val="-2"/>
                <w:kern w:val="0"/>
                <w:sz w:val="22"/>
              </w:rPr>
              <w:t>括</w:t>
            </w:r>
            <w:r>
              <w:rPr>
                <w:rFonts w:cs="微软雅黑" w:hint="eastAsia"/>
                <w:kern w:val="0"/>
                <w:sz w:val="22"/>
              </w:rPr>
              <w:t>但</w:t>
            </w:r>
            <w:r>
              <w:rPr>
                <w:rFonts w:cs="微软雅黑" w:hint="eastAsia"/>
                <w:spacing w:val="-2"/>
                <w:kern w:val="0"/>
                <w:sz w:val="22"/>
              </w:rPr>
              <w:t>不</w:t>
            </w:r>
            <w:r>
              <w:rPr>
                <w:rFonts w:cs="微软雅黑" w:hint="eastAsia"/>
                <w:kern w:val="0"/>
                <w:sz w:val="22"/>
              </w:rPr>
              <w:t>限</w:t>
            </w:r>
            <w:r>
              <w:rPr>
                <w:rFonts w:cs="微软雅黑" w:hint="eastAsia"/>
                <w:spacing w:val="-2"/>
                <w:kern w:val="0"/>
                <w:sz w:val="22"/>
              </w:rPr>
              <w:t>于</w:t>
            </w:r>
            <w:r>
              <w:rPr>
                <w:rFonts w:cs="微软雅黑" w:hint="eastAsia"/>
                <w:kern w:val="0"/>
                <w:sz w:val="22"/>
              </w:rPr>
              <w:t>与投</w:t>
            </w:r>
            <w:r>
              <w:rPr>
                <w:rFonts w:cs="微软雅黑"/>
                <w:kern w:val="0"/>
                <w:sz w:val="22"/>
              </w:rPr>
              <w:t xml:space="preserve"> </w:t>
            </w:r>
            <w:r>
              <w:rPr>
                <w:rFonts w:cs="微软雅黑" w:hint="eastAsia"/>
                <w:kern w:val="0"/>
                <w:sz w:val="22"/>
              </w:rPr>
              <w:t>标人</w:t>
            </w:r>
            <w:r>
              <w:rPr>
                <w:rFonts w:cs="微软雅黑" w:hint="eastAsia"/>
                <w:spacing w:val="-2"/>
                <w:kern w:val="0"/>
                <w:sz w:val="22"/>
              </w:rPr>
              <w:t>法</w:t>
            </w:r>
            <w:r>
              <w:rPr>
                <w:rFonts w:cs="微软雅黑" w:hint="eastAsia"/>
                <w:kern w:val="0"/>
                <w:sz w:val="22"/>
              </w:rPr>
              <w:t>定</w:t>
            </w:r>
            <w:r>
              <w:rPr>
                <w:rFonts w:cs="微软雅黑" w:hint="eastAsia"/>
                <w:spacing w:val="-2"/>
                <w:kern w:val="0"/>
                <w:sz w:val="22"/>
              </w:rPr>
              <w:t>代</w:t>
            </w:r>
            <w:r>
              <w:rPr>
                <w:rFonts w:cs="微软雅黑" w:hint="eastAsia"/>
                <w:kern w:val="0"/>
                <w:sz w:val="22"/>
              </w:rPr>
              <w:t>表</w:t>
            </w:r>
            <w:r>
              <w:rPr>
                <w:rFonts w:cs="微软雅黑" w:hint="eastAsia"/>
                <w:spacing w:val="-2"/>
                <w:kern w:val="0"/>
                <w:sz w:val="22"/>
              </w:rPr>
              <w:t>人</w:t>
            </w:r>
            <w:r>
              <w:rPr>
                <w:rFonts w:cs="微软雅黑"/>
                <w:kern w:val="0"/>
                <w:sz w:val="22"/>
              </w:rPr>
              <w:t>(</w:t>
            </w:r>
            <w:r>
              <w:rPr>
                <w:rFonts w:cs="微软雅黑" w:hint="eastAsia"/>
                <w:kern w:val="0"/>
                <w:sz w:val="22"/>
              </w:rPr>
              <w:t>单</w:t>
            </w:r>
            <w:r>
              <w:rPr>
                <w:rFonts w:cs="微软雅黑"/>
                <w:kern w:val="0"/>
                <w:sz w:val="22"/>
              </w:rPr>
              <w:t xml:space="preserve"> </w:t>
            </w:r>
            <w:r>
              <w:rPr>
                <w:rFonts w:cs="微软雅黑" w:hint="eastAsia"/>
                <w:kern w:val="0"/>
                <w:sz w:val="22"/>
              </w:rPr>
              <w:t>位负</w:t>
            </w:r>
            <w:r>
              <w:rPr>
                <w:rFonts w:cs="微软雅黑" w:hint="eastAsia"/>
                <w:spacing w:val="-2"/>
                <w:kern w:val="0"/>
                <w:sz w:val="22"/>
              </w:rPr>
              <w:t>责</w:t>
            </w:r>
            <w:r>
              <w:rPr>
                <w:rFonts w:cs="微软雅黑" w:hint="eastAsia"/>
                <w:kern w:val="0"/>
                <w:sz w:val="22"/>
              </w:rPr>
              <w:t>人</w:t>
            </w:r>
            <w:r>
              <w:rPr>
                <w:rFonts w:cs="微软雅黑"/>
                <w:spacing w:val="-2"/>
                <w:kern w:val="0"/>
                <w:sz w:val="22"/>
              </w:rPr>
              <w:t>)</w:t>
            </w:r>
            <w:r>
              <w:rPr>
                <w:rFonts w:cs="微软雅黑" w:hint="eastAsia"/>
                <w:kern w:val="0"/>
                <w:sz w:val="22"/>
              </w:rPr>
              <w:t>为</w:t>
            </w:r>
            <w:r>
              <w:rPr>
                <w:rFonts w:cs="微软雅黑" w:hint="eastAsia"/>
                <w:spacing w:val="-2"/>
                <w:kern w:val="0"/>
                <w:sz w:val="22"/>
              </w:rPr>
              <w:t>同</w:t>
            </w:r>
            <w:r>
              <w:rPr>
                <w:rFonts w:cs="微软雅黑" w:hint="eastAsia"/>
                <w:kern w:val="0"/>
                <w:sz w:val="22"/>
              </w:rPr>
              <w:t>一人</w:t>
            </w:r>
            <w:r>
              <w:rPr>
                <w:rFonts w:cs="微软雅黑"/>
                <w:kern w:val="0"/>
                <w:sz w:val="22"/>
              </w:rPr>
              <w:t xml:space="preserve"> </w:t>
            </w:r>
            <w:r>
              <w:rPr>
                <w:rFonts w:cs="微软雅黑" w:hint="eastAsia"/>
                <w:kern w:val="0"/>
                <w:sz w:val="22"/>
              </w:rPr>
              <w:t>或者</w:t>
            </w:r>
            <w:r>
              <w:rPr>
                <w:rFonts w:cs="微软雅黑" w:hint="eastAsia"/>
                <w:spacing w:val="-2"/>
                <w:kern w:val="0"/>
                <w:sz w:val="22"/>
              </w:rPr>
              <w:t>存</w:t>
            </w:r>
            <w:r>
              <w:rPr>
                <w:rFonts w:cs="微软雅黑" w:hint="eastAsia"/>
                <w:kern w:val="0"/>
                <w:sz w:val="22"/>
              </w:rPr>
              <w:t>在</w:t>
            </w:r>
            <w:r>
              <w:rPr>
                <w:rFonts w:cs="微软雅黑" w:hint="eastAsia"/>
                <w:spacing w:val="-2"/>
                <w:kern w:val="0"/>
                <w:sz w:val="22"/>
              </w:rPr>
              <w:t>控</w:t>
            </w:r>
            <w:r>
              <w:rPr>
                <w:rFonts w:cs="微软雅黑" w:hint="eastAsia"/>
                <w:kern w:val="0"/>
                <w:sz w:val="22"/>
              </w:rPr>
              <w:t>股</w:t>
            </w:r>
            <w:r>
              <w:rPr>
                <w:rFonts w:cs="微软雅黑" w:hint="eastAsia"/>
                <w:spacing w:val="-2"/>
                <w:kern w:val="0"/>
                <w:sz w:val="22"/>
              </w:rPr>
              <w:t>、</w:t>
            </w:r>
            <w:r>
              <w:rPr>
                <w:rFonts w:cs="微软雅黑" w:hint="eastAsia"/>
                <w:kern w:val="0"/>
                <w:sz w:val="22"/>
              </w:rPr>
              <w:t>管理</w:t>
            </w:r>
          </w:p>
          <w:p w:rsidR="00AE3D15" w:rsidRDefault="00AE3D15">
            <w:pPr>
              <w:autoSpaceDE w:val="0"/>
              <w:autoSpaceDN w:val="0"/>
              <w:adjustRightInd w:val="0"/>
              <w:snapToGrid w:val="0"/>
              <w:jc w:val="center"/>
              <w:rPr>
                <w:rFonts w:cs="Times New Roman"/>
                <w:kern w:val="0"/>
                <w:sz w:val="22"/>
              </w:rPr>
            </w:pPr>
            <w:r>
              <w:rPr>
                <w:rFonts w:cs="微软雅黑" w:hint="eastAsia"/>
                <w:kern w:val="0"/>
                <w:sz w:val="22"/>
              </w:rPr>
              <w:t>关系</w:t>
            </w:r>
            <w:r>
              <w:rPr>
                <w:rFonts w:cs="微软雅黑" w:hint="eastAsia"/>
                <w:spacing w:val="-2"/>
                <w:kern w:val="0"/>
                <w:sz w:val="22"/>
              </w:rPr>
              <w:t>的</w:t>
            </w:r>
            <w:r>
              <w:rPr>
                <w:rFonts w:cs="微软雅黑" w:hint="eastAsia"/>
                <w:kern w:val="0"/>
                <w:sz w:val="22"/>
              </w:rPr>
              <w:t>不</w:t>
            </w:r>
            <w:r>
              <w:rPr>
                <w:rFonts w:cs="微软雅黑" w:hint="eastAsia"/>
                <w:spacing w:val="-2"/>
                <w:kern w:val="0"/>
                <w:sz w:val="22"/>
              </w:rPr>
              <w:t>同</w:t>
            </w:r>
            <w:r>
              <w:rPr>
                <w:rFonts w:cs="微软雅黑" w:hint="eastAsia"/>
                <w:kern w:val="0"/>
                <w:sz w:val="22"/>
              </w:rPr>
              <w:t>单</w:t>
            </w:r>
            <w:r>
              <w:rPr>
                <w:rFonts w:cs="微软雅黑" w:hint="eastAsia"/>
                <w:spacing w:val="-2"/>
                <w:kern w:val="0"/>
                <w:sz w:val="22"/>
              </w:rPr>
              <w:t>位</w:t>
            </w:r>
            <w:r>
              <w:rPr>
                <w:rFonts w:cs="微软雅黑"/>
                <w:kern w:val="0"/>
                <w:sz w:val="22"/>
              </w:rPr>
              <w:t>)</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AE3D15" w:rsidRDefault="00AE3D15">
            <w:pPr>
              <w:autoSpaceDE w:val="0"/>
              <w:autoSpaceDN w:val="0"/>
              <w:adjustRightInd w:val="0"/>
              <w:snapToGrid w:val="0"/>
              <w:jc w:val="left"/>
              <w:rPr>
                <w:kern w:val="0"/>
                <w:sz w:val="22"/>
              </w:rPr>
            </w:pPr>
          </w:p>
        </w:tc>
      </w:tr>
      <w:tr w:rsidR="00AE3D15" w:rsidTr="00AE3D15">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hideMark/>
          </w:tcPr>
          <w:p w:rsidR="00AE3D15" w:rsidRDefault="00AE3D15">
            <w:pPr>
              <w:autoSpaceDE w:val="0"/>
              <w:autoSpaceDN w:val="0"/>
              <w:adjustRightInd w:val="0"/>
              <w:snapToGrid w:val="0"/>
              <w:jc w:val="center"/>
              <w:rPr>
                <w:kern w:val="0"/>
                <w:sz w:val="22"/>
              </w:rPr>
            </w:pPr>
            <w:r>
              <w:rPr>
                <w:rFonts w:cs="微软雅黑" w:hint="eastAsia"/>
                <w:kern w:val="0"/>
                <w:sz w:val="22"/>
              </w:rPr>
              <w:t>备注</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AE3D15" w:rsidRDefault="00AE3D15">
            <w:pPr>
              <w:autoSpaceDE w:val="0"/>
              <w:autoSpaceDN w:val="0"/>
              <w:adjustRightInd w:val="0"/>
              <w:snapToGrid w:val="0"/>
              <w:jc w:val="left"/>
              <w:rPr>
                <w:kern w:val="0"/>
                <w:sz w:val="22"/>
              </w:rPr>
            </w:pPr>
          </w:p>
        </w:tc>
      </w:tr>
    </w:tbl>
    <w:p w:rsidR="00AE3D15" w:rsidRDefault="00AE3D15" w:rsidP="00AE3D15">
      <w:pPr>
        <w:autoSpaceDE w:val="0"/>
        <w:autoSpaceDN w:val="0"/>
        <w:adjustRightInd w:val="0"/>
        <w:spacing w:line="360" w:lineRule="auto"/>
        <w:ind w:leftChars="-255" w:left="-44" w:hangingChars="223" w:hanging="491"/>
        <w:jc w:val="center"/>
        <w:rPr>
          <w:rFonts w:ascii="Calibri" w:hAnsi="Calibri" w:cs="宋体"/>
          <w:b/>
          <w:sz w:val="22"/>
        </w:rPr>
      </w:pPr>
      <w:r>
        <w:rPr>
          <w:rFonts w:cs="宋体"/>
          <w:b/>
          <w:sz w:val="22"/>
        </w:rPr>
        <w:t xml:space="preserve"> </w:t>
      </w:r>
      <w:r>
        <w:rPr>
          <w:rFonts w:cs="宋体" w:hint="eastAsia"/>
          <w:b/>
          <w:sz w:val="22"/>
        </w:rPr>
        <w:t>注：投标人应根据投标人须知第</w:t>
      </w:r>
      <w:r>
        <w:rPr>
          <w:rFonts w:cs="宋体"/>
          <w:b/>
          <w:sz w:val="22"/>
        </w:rPr>
        <w:t xml:space="preserve"> 3.5.1 </w:t>
      </w:r>
      <w:r>
        <w:rPr>
          <w:rFonts w:cs="宋体" w:hint="eastAsia"/>
          <w:b/>
          <w:sz w:val="22"/>
        </w:rPr>
        <w:t>项的要求在本表后附相关证明材料。</w:t>
      </w:r>
    </w:p>
    <w:p w:rsidR="005675D8" w:rsidRPr="00AE3D15" w:rsidRDefault="005675D8">
      <w:pPr>
        <w:autoSpaceDE w:val="0"/>
        <w:autoSpaceDN w:val="0"/>
        <w:adjustRightInd w:val="0"/>
        <w:spacing w:line="360" w:lineRule="auto"/>
        <w:jc w:val="left"/>
        <w:rPr>
          <w:rFonts w:ascii="Times New Roman" w:hAnsi="Times New Roman"/>
          <w:kern w:val="0"/>
          <w:sz w:val="24"/>
          <w:szCs w:val="24"/>
        </w:rPr>
        <w:sectPr w:rsidR="005675D8" w:rsidRPr="00AE3D15">
          <w:footerReference w:type="default" r:id="rId30"/>
          <w:pgSz w:w="11907" w:h="16840"/>
          <w:pgMar w:top="1191" w:right="1191" w:bottom="1191" w:left="1191" w:header="567" w:footer="720" w:gutter="227"/>
          <w:cols w:space="720"/>
        </w:sectPr>
      </w:pPr>
    </w:p>
    <w:p w:rsidR="005675D8" w:rsidRDefault="005675D8">
      <w:pPr>
        <w:autoSpaceDE w:val="0"/>
        <w:autoSpaceDN w:val="0"/>
        <w:adjustRightInd w:val="0"/>
        <w:spacing w:line="360" w:lineRule="auto"/>
        <w:ind w:leftChars="-255" w:left="179" w:right="-20" w:hangingChars="223" w:hanging="714"/>
        <w:jc w:val="center"/>
        <w:rPr>
          <w:rFonts w:ascii="宋体" w:hAnsi="宋体" w:cs="宋体"/>
          <w:b/>
          <w:sz w:val="32"/>
          <w:szCs w:val="32"/>
        </w:rPr>
      </w:pPr>
    </w:p>
    <w:p w:rsidR="005675D8" w:rsidRDefault="00C058A1">
      <w:pPr>
        <w:autoSpaceDE w:val="0"/>
        <w:autoSpaceDN w:val="0"/>
        <w:adjustRightInd w:val="0"/>
        <w:spacing w:line="360" w:lineRule="auto"/>
        <w:ind w:leftChars="-255" w:left="179" w:right="-20" w:hangingChars="223" w:hanging="714"/>
        <w:jc w:val="center"/>
        <w:rPr>
          <w:rFonts w:ascii="宋体" w:hAnsi="宋体" w:cs="宋体"/>
          <w:b/>
          <w:sz w:val="32"/>
          <w:szCs w:val="32"/>
        </w:rPr>
      </w:pPr>
      <w:r>
        <w:rPr>
          <w:rFonts w:ascii="宋体" w:hAnsi="宋体" w:cs="宋体" w:hint="eastAsia"/>
          <w:b/>
          <w:sz w:val="32"/>
          <w:szCs w:val="32"/>
        </w:rPr>
        <w:t>（</w:t>
      </w:r>
      <w:r w:rsidR="00AE3D15">
        <w:rPr>
          <w:rFonts w:ascii="宋体" w:hAnsi="宋体" w:cs="宋体" w:hint="eastAsia"/>
          <w:b/>
          <w:sz w:val="32"/>
          <w:szCs w:val="32"/>
        </w:rPr>
        <w:t>二</w:t>
      </w:r>
      <w:r>
        <w:rPr>
          <w:rFonts w:ascii="宋体" w:hAnsi="宋体" w:cs="宋体" w:hint="eastAsia"/>
          <w:b/>
          <w:sz w:val="32"/>
          <w:szCs w:val="32"/>
        </w:rPr>
        <w:t>）营业执照</w:t>
      </w:r>
    </w:p>
    <w:p w:rsidR="005675D8" w:rsidRDefault="005675D8">
      <w:pPr>
        <w:autoSpaceDE w:val="0"/>
        <w:autoSpaceDN w:val="0"/>
        <w:adjustRightInd w:val="0"/>
        <w:spacing w:line="360" w:lineRule="auto"/>
        <w:ind w:leftChars="-255" w:left="179" w:right="-20" w:hangingChars="223" w:hanging="714"/>
        <w:jc w:val="center"/>
        <w:rPr>
          <w:rFonts w:ascii="宋体" w:hAnsi="宋体" w:cs="宋体"/>
          <w:b/>
          <w:sz w:val="32"/>
          <w:szCs w:val="32"/>
        </w:rPr>
      </w:pPr>
    </w:p>
    <w:p w:rsidR="005675D8" w:rsidRDefault="00C058A1">
      <w:pPr>
        <w:autoSpaceDE w:val="0"/>
        <w:autoSpaceDN w:val="0"/>
        <w:adjustRightInd w:val="0"/>
        <w:spacing w:line="360" w:lineRule="auto"/>
        <w:ind w:firstLineChars="200" w:firstLine="440"/>
        <w:rPr>
          <w:rFonts w:ascii="宋体" w:hAnsi="宋体" w:cs="微软雅黑"/>
          <w:kern w:val="0"/>
          <w:position w:val="-1"/>
          <w:sz w:val="22"/>
        </w:rPr>
      </w:pPr>
      <w:r>
        <w:rPr>
          <w:rFonts w:ascii="宋体" w:hAnsi="宋体" w:cs="微软雅黑" w:hint="eastAsia"/>
          <w:kern w:val="0"/>
          <w:position w:val="-1"/>
          <w:sz w:val="22"/>
        </w:rPr>
        <w:t>具有独立法人资格的制造商或代理商，制造商注册资金不少于人民币</w:t>
      </w:r>
      <w:r>
        <w:rPr>
          <w:rFonts w:ascii="宋体" w:hAnsi="宋体" w:cs="微软雅黑"/>
          <w:kern w:val="0"/>
          <w:position w:val="-1"/>
          <w:sz w:val="22"/>
        </w:rPr>
        <w:t>50</w:t>
      </w:r>
      <w:r>
        <w:rPr>
          <w:rFonts w:ascii="宋体" w:hAnsi="宋体" w:cs="微软雅黑" w:hint="eastAsia"/>
          <w:kern w:val="0"/>
          <w:position w:val="-1"/>
          <w:sz w:val="22"/>
        </w:rPr>
        <w:t>万元或等值外币</w:t>
      </w:r>
      <w:r>
        <w:rPr>
          <w:rFonts w:ascii="宋体" w:hAnsi="宋体" w:cs="微软雅黑"/>
          <w:kern w:val="0"/>
          <w:position w:val="-1"/>
          <w:sz w:val="22"/>
        </w:rPr>
        <w:t>(</w:t>
      </w:r>
      <w:r>
        <w:rPr>
          <w:rFonts w:ascii="宋体" w:hAnsi="宋体" w:cs="微软雅黑"/>
          <w:kern w:val="0"/>
          <w:position w:val="-1"/>
          <w:sz w:val="22"/>
        </w:rPr>
        <w:t>按投标截止日中国人民银行公布的汇率中间价换算</w:t>
      </w:r>
      <w:r>
        <w:rPr>
          <w:rFonts w:ascii="宋体" w:hAnsi="宋体" w:cs="微软雅黑"/>
          <w:kern w:val="0"/>
          <w:position w:val="-1"/>
          <w:sz w:val="22"/>
        </w:rPr>
        <w:t>)</w:t>
      </w:r>
      <w:r>
        <w:rPr>
          <w:rFonts w:ascii="宋体" w:hAnsi="宋体" w:cs="微软雅黑"/>
          <w:kern w:val="0"/>
          <w:position w:val="-1"/>
          <w:sz w:val="22"/>
        </w:rPr>
        <w:t>，代理商注册资金不少于人民币</w:t>
      </w:r>
      <w:r>
        <w:rPr>
          <w:rFonts w:ascii="宋体" w:hAnsi="宋体" w:cs="微软雅黑"/>
          <w:kern w:val="0"/>
          <w:position w:val="-1"/>
          <w:sz w:val="22"/>
        </w:rPr>
        <w:t>50</w:t>
      </w:r>
      <w:r>
        <w:rPr>
          <w:rFonts w:ascii="宋体" w:hAnsi="宋体" w:cs="微软雅黑" w:hint="eastAsia"/>
          <w:kern w:val="0"/>
          <w:position w:val="-1"/>
          <w:sz w:val="22"/>
        </w:rPr>
        <w:t>万元或等值外币</w:t>
      </w:r>
      <w:r>
        <w:rPr>
          <w:rFonts w:ascii="宋体" w:hAnsi="宋体" w:cs="微软雅黑"/>
          <w:kern w:val="0"/>
          <w:position w:val="-1"/>
          <w:sz w:val="22"/>
        </w:rPr>
        <w:t>(</w:t>
      </w:r>
      <w:r>
        <w:rPr>
          <w:rFonts w:ascii="宋体" w:hAnsi="宋体" w:cs="微软雅黑"/>
          <w:kern w:val="0"/>
          <w:position w:val="-1"/>
          <w:sz w:val="22"/>
        </w:rPr>
        <w:t>按投标截止日中国人民银行公布的汇率中间价换算</w:t>
      </w:r>
      <w:r>
        <w:rPr>
          <w:rFonts w:ascii="宋体" w:hAnsi="宋体" w:cs="微软雅黑"/>
          <w:kern w:val="0"/>
          <w:position w:val="-1"/>
          <w:sz w:val="22"/>
        </w:rPr>
        <w:t>)</w:t>
      </w:r>
      <w:r>
        <w:rPr>
          <w:rFonts w:ascii="宋体" w:hAnsi="宋体" w:cs="微软雅黑"/>
          <w:kern w:val="0"/>
          <w:position w:val="-1"/>
          <w:sz w:val="22"/>
        </w:rPr>
        <w:t>，需提供营业执照复印件并加盖投标人公章作为证明材料，原件备查。</w:t>
      </w:r>
      <w:r>
        <w:rPr>
          <w:rFonts w:ascii="宋体" w:hAnsi="宋体" w:cs="微软雅黑" w:hint="eastAsia"/>
          <w:kern w:val="0"/>
          <w:position w:val="-1"/>
          <w:sz w:val="22"/>
        </w:rPr>
        <w:t>如营业执照未登记注册资本的，须另外提供企业在“全国企业信用信息公示系统”中自行公示的出资实缴情况，附相关公示网页复制件，并加盖投标人公章。</w:t>
      </w:r>
    </w:p>
    <w:p w:rsidR="005675D8" w:rsidRDefault="005675D8">
      <w:pPr>
        <w:rPr>
          <w:rFonts w:ascii="宋体" w:hAnsi="宋体" w:cs="宋体"/>
          <w:sz w:val="32"/>
          <w:szCs w:val="32"/>
        </w:rPr>
        <w:sectPr w:rsidR="005675D8">
          <w:headerReference w:type="even" r:id="rId31"/>
          <w:headerReference w:type="default" r:id="rId32"/>
          <w:headerReference w:type="first" r:id="rId33"/>
          <w:pgSz w:w="11907" w:h="16840"/>
          <w:pgMar w:top="1191" w:right="1191" w:bottom="1191" w:left="1191" w:header="567" w:footer="720" w:gutter="227"/>
          <w:cols w:space="720"/>
        </w:sectPr>
      </w:pPr>
    </w:p>
    <w:p w:rsidR="005675D8" w:rsidRDefault="005675D8">
      <w:pPr>
        <w:autoSpaceDE w:val="0"/>
        <w:autoSpaceDN w:val="0"/>
        <w:adjustRightInd w:val="0"/>
        <w:spacing w:line="360" w:lineRule="auto"/>
        <w:ind w:leftChars="-255" w:left="179" w:right="-20" w:hangingChars="223" w:hanging="714"/>
        <w:jc w:val="center"/>
        <w:rPr>
          <w:rFonts w:ascii="宋体" w:hAnsi="宋体" w:cs="宋体"/>
          <w:b/>
          <w:sz w:val="32"/>
          <w:szCs w:val="32"/>
        </w:rPr>
      </w:pPr>
    </w:p>
    <w:p w:rsidR="005675D8" w:rsidRDefault="00C058A1">
      <w:pPr>
        <w:autoSpaceDE w:val="0"/>
        <w:autoSpaceDN w:val="0"/>
        <w:adjustRightInd w:val="0"/>
        <w:spacing w:line="360" w:lineRule="auto"/>
        <w:ind w:leftChars="-255" w:left="179" w:right="-20" w:hangingChars="223" w:hanging="714"/>
        <w:jc w:val="center"/>
        <w:rPr>
          <w:rFonts w:ascii="宋体" w:hAnsi="宋体" w:cs="宋体"/>
          <w:b/>
          <w:sz w:val="32"/>
          <w:szCs w:val="32"/>
        </w:rPr>
      </w:pPr>
      <w:r>
        <w:rPr>
          <w:rFonts w:ascii="宋体" w:hAnsi="宋体" w:cs="宋体" w:hint="eastAsia"/>
          <w:b/>
          <w:sz w:val="32"/>
          <w:szCs w:val="32"/>
        </w:rPr>
        <w:t>（</w:t>
      </w:r>
      <w:r w:rsidR="0015332A">
        <w:rPr>
          <w:rFonts w:ascii="宋体" w:hAnsi="宋体" w:cs="宋体" w:hint="eastAsia"/>
          <w:b/>
          <w:sz w:val="32"/>
          <w:szCs w:val="32"/>
        </w:rPr>
        <w:t>三</w:t>
      </w:r>
      <w:r>
        <w:rPr>
          <w:rFonts w:ascii="宋体" w:hAnsi="宋体" w:cs="宋体" w:hint="eastAsia"/>
          <w:b/>
          <w:sz w:val="32"/>
          <w:szCs w:val="32"/>
        </w:rPr>
        <w:t>）未被列为失信被执行人证明</w:t>
      </w:r>
    </w:p>
    <w:p w:rsidR="005675D8" w:rsidRDefault="005675D8">
      <w:pPr>
        <w:autoSpaceDE w:val="0"/>
        <w:autoSpaceDN w:val="0"/>
        <w:adjustRightInd w:val="0"/>
        <w:spacing w:line="360" w:lineRule="auto"/>
        <w:ind w:leftChars="-255" w:left="179" w:right="-20" w:hangingChars="223" w:hanging="714"/>
        <w:jc w:val="center"/>
        <w:rPr>
          <w:rFonts w:ascii="宋体" w:hAnsi="宋体" w:cs="宋体"/>
          <w:b/>
          <w:sz w:val="32"/>
          <w:szCs w:val="32"/>
        </w:rPr>
      </w:pPr>
    </w:p>
    <w:p w:rsidR="005675D8" w:rsidRDefault="00C058A1">
      <w:pPr>
        <w:autoSpaceDE w:val="0"/>
        <w:autoSpaceDN w:val="0"/>
        <w:adjustRightInd w:val="0"/>
        <w:spacing w:line="360" w:lineRule="auto"/>
        <w:ind w:firstLineChars="200" w:firstLine="440"/>
        <w:rPr>
          <w:rFonts w:ascii="宋体" w:hAnsi="宋体" w:cs="微软雅黑"/>
          <w:kern w:val="0"/>
          <w:position w:val="-1"/>
          <w:sz w:val="22"/>
        </w:rPr>
      </w:pPr>
      <w:r>
        <w:rPr>
          <w:rFonts w:ascii="宋体" w:hAnsi="宋体" w:cs="微软雅黑" w:hint="eastAsia"/>
          <w:kern w:val="0"/>
          <w:position w:val="-1"/>
          <w:sz w:val="22"/>
        </w:rPr>
        <w:t>投标人未</w:t>
      </w:r>
      <w:r>
        <w:rPr>
          <w:rFonts w:ascii="宋体" w:hAnsi="宋体" w:cs="微软雅黑"/>
          <w:kern w:val="0"/>
          <w:position w:val="-1"/>
          <w:sz w:val="22"/>
        </w:rPr>
        <w:t>被列为</w:t>
      </w:r>
      <w:r>
        <w:rPr>
          <w:rFonts w:ascii="宋体" w:hAnsi="宋体" w:cs="微软雅黑" w:hint="eastAsia"/>
          <w:kern w:val="0"/>
          <w:position w:val="-1"/>
          <w:sz w:val="22"/>
        </w:rPr>
        <w:t>失信被执行人。（通过信用中国网站</w:t>
      </w:r>
      <w:r>
        <w:rPr>
          <w:rFonts w:ascii="宋体" w:hAnsi="宋体" w:cs="微软雅黑"/>
          <w:kern w:val="0"/>
          <w:position w:val="-1"/>
          <w:sz w:val="22"/>
        </w:rPr>
        <w:t xml:space="preserve">www.creditchina.gov.cn </w:t>
      </w:r>
      <w:r>
        <w:rPr>
          <w:rFonts w:ascii="宋体" w:hAnsi="宋体" w:cs="微软雅黑" w:hint="eastAsia"/>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rsidR="005675D8" w:rsidRDefault="00C058A1">
      <w:pPr>
        <w:tabs>
          <w:tab w:val="center" w:pos="4649"/>
        </w:tabs>
        <w:rPr>
          <w:rFonts w:ascii="宋体" w:hAnsi="宋体" w:cs="宋体"/>
          <w:sz w:val="32"/>
          <w:szCs w:val="32"/>
        </w:rPr>
        <w:sectPr w:rsidR="005675D8">
          <w:pgSz w:w="11907" w:h="16840"/>
          <w:pgMar w:top="1191" w:right="1191" w:bottom="1191" w:left="1191" w:header="567" w:footer="720" w:gutter="227"/>
          <w:cols w:space="720"/>
        </w:sectPr>
      </w:pPr>
      <w:r>
        <w:rPr>
          <w:rFonts w:ascii="宋体" w:hAnsi="宋体" w:cs="宋体"/>
          <w:sz w:val="32"/>
          <w:szCs w:val="32"/>
        </w:rPr>
        <w:tab/>
      </w:r>
    </w:p>
    <w:p w:rsidR="005675D8" w:rsidRDefault="005675D8">
      <w:pPr>
        <w:autoSpaceDE w:val="0"/>
        <w:autoSpaceDN w:val="0"/>
        <w:adjustRightInd w:val="0"/>
        <w:spacing w:line="360" w:lineRule="auto"/>
        <w:ind w:leftChars="-255" w:left="179" w:right="-20" w:hangingChars="223" w:hanging="714"/>
        <w:jc w:val="center"/>
        <w:rPr>
          <w:rFonts w:ascii="宋体" w:hAnsi="宋体" w:cs="宋体"/>
          <w:b/>
          <w:sz w:val="32"/>
          <w:szCs w:val="32"/>
        </w:rPr>
      </w:pPr>
    </w:p>
    <w:p w:rsidR="005675D8" w:rsidRDefault="00C058A1">
      <w:pPr>
        <w:autoSpaceDE w:val="0"/>
        <w:autoSpaceDN w:val="0"/>
        <w:adjustRightInd w:val="0"/>
        <w:spacing w:line="360" w:lineRule="auto"/>
        <w:ind w:leftChars="-255" w:left="179" w:right="-20" w:hangingChars="223" w:hanging="714"/>
        <w:jc w:val="center"/>
        <w:rPr>
          <w:rFonts w:ascii="宋体" w:hAnsi="宋体" w:cs="宋体"/>
          <w:b/>
          <w:sz w:val="32"/>
          <w:szCs w:val="32"/>
        </w:rPr>
      </w:pPr>
      <w:r>
        <w:rPr>
          <w:rFonts w:ascii="宋体" w:hAnsi="宋体" w:cs="宋体" w:hint="eastAsia"/>
          <w:b/>
          <w:sz w:val="32"/>
          <w:szCs w:val="32"/>
        </w:rPr>
        <w:t>（</w:t>
      </w:r>
      <w:r w:rsidR="0015332A">
        <w:rPr>
          <w:rFonts w:ascii="宋体" w:hAnsi="宋体" w:cs="宋体" w:hint="eastAsia"/>
          <w:b/>
          <w:sz w:val="32"/>
          <w:szCs w:val="32"/>
        </w:rPr>
        <w:t>四</w:t>
      </w:r>
      <w:r>
        <w:rPr>
          <w:rFonts w:ascii="宋体" w:hAnsi="宋体" w:cs="宋体" w:hint="eastAsia"/>
          <w:b/>
          <w:sz w:val="32"/>
          <w:szCs w:val="32"/>
        </w:rPr>
        <w:t>）无行贿犯罪记录证明</w:t>
      </w:r>
    </w:p>
    <w:p w:rsidR="005675D8" w:rsidRDefault="005675D8">
      <w:pPr>
        <w:jc w:val="center"/>
        <w:rPr>
          <w:rFonts w:ascii="宋体" w:hAnsi="宋体" w:cs="宋体"/>
          <w:b/>
          <w:sz w:val="32"/>
          <w:szCs w:val="32"/>
        </w:rPr>
      </w:pPr>
    </w:p>
    <w:p w:rsidR="005675D8" w:rsidRDefault="00C058A1">
      <w:pPr>
        <w:autoSpaceDE w:val="0"/>
        <w:autoSpaceDN w:val="0"/>
        <w:adjustRightInd w:val="0"/>
        <w:spacing w:line="360" w:lineRule="auto"/>
        <w:ind w:firstLineChars="200" w:firstLine="640"/>
        <w:rPr>
          <w:rFonts w:ascii="宋体" w:hAnsi="宋体" w:cs="宋体"/>
          <w:sz w:val="32"/>
          <w:szCs w:val="32"/>
        </w:rPr>
        <w:sectPr w:rsidR="005675D8">
          <w:pgSz w:w="11907" w:h="16840"/>
          <w:pgMar w:top="1191" w:right="1191" w:bottom="1191" w:left="1191" w:header="567" w:footer="720" w:gutter="227"/>
          <w:cols w:space="720"/>
        </w:sectPr>
      </w:pPr>
      <w:r>
        <w:rPr>
          <w:rFonts w:ascii="宋体" w:hAnsi="宋体" w:cs="宋体"/>
          <w:sz w:val="32"/>
          <w:szCs w:val="32"/>
        </w:rPr>
        <w:tab/>
      </w:r>
      <w:r>
        <w:rPr>
          <w:rFonts w:ascii="宋体" w:hAnsi="宋体" w:cs="微软雅黑" w:hint="eastAsia"/>
          <w:kern w:val="0"/>
          <w:position w:val="-1"/>
          <w:sz w:val="22"/>
        </w:rPr>
        <w:t>近年（</w:t>
      </w:r>
      <w:r>
        <w:rPr>
          <w:rFonts w:ascii="宋体" w:hAnsi="宋体" w:cs="微软雅黑"/>
          <w:kern w:val="0"/>
          <w:position w:val="-1"/>
          <w:sz w:val="22"/>
        </w:rPr>
        <w:t>201</w:t>
      </w:r>
      <w:r w:rsidR="00565369">
        <w:rPr>
          <w:rFonts w:ascii="宋体" w:hAnsi="宋体" w:cs="微软雅黑"/>
          <w:kern w:val="0"/>
          <w:position w:val="-1"/>
          <w:sz w:val="22"/>
        </w:rPr>
        <w:t>9</w:t>
      </w:r>
      <w:r>
        <w:rPr>
          <w:rFonts w:ascii="宋体" w:hAnsi="宋体" w:cs="微软雅黑" w:hint="eastAsia"/>
          <w:kern w:val="0"/>
          <w:position w:val="-1"/>
          <w:sz w:val="22"/>
        </w:rPr>
        <w:t>年</w:t>
      </w:r>
      <w:r>
        <w:rPr>
          <w:rFonts w:ascii="宋体" w:hAnsi="宋体" w:cs="微软雅黑"/>
          <w:kern w:val="0"/>
          <w:position w:val="-1"/>
          <w:sz w:val="22"/>
        </w:rPr>
        <w:t>1</w:t>
      </w:r>
      <w:r>
        <w:rPr>
          <w:rFonts w:ascii="宋体" w:hAnsi="宋体" w:cs="微软雅黑" w:hint="eastAsia"/>
          <w:kern w:val="0"/>
          <w:position w:val="-1"/>
          <w:sz w:val="22"/>
        </w:rPr>
        <w:t>月</w:t>
      </w:r>
      <w:r>
        <w:rPr>
          <w:rFonts w:ascii="宋体" w:hAnsi="宋体" w:cs="微软雅黑"/>
          <w:kern w:val="0"/>
          <w:position w:val="-1"/>
          <w:sz w:val="22"/>
        </w:rPr>
        <w:t>1</w:t>
      </w:r>
      <w:r>
        <w:rPr>
          <w:rFonts w:ascii="宋体" w:hAnsi="宋体" w:cs="微软雅黑" w:hint="eastAsia"/>
          <w:kern w:val="0"/>
          <w:position w:val="-1"/>
          <w:sz w:val="22"/>
        </w:rPr>
        <w:t>日至投标截止日）无行贿犯罪记录</w:t>
      </w:r>
      <w:r>
        <w:rPr>
          <w:rFonts w:ascii="宋体" w:hAnsi="宋体" w:cs="微软雅黑"/>
          <w:kern w:val="0"/>
          <w:position w:val="-1"/>
          <w:sz w:val="22"/>
        </w:rPr>
        <w:t>(</w:t>
      </w:r>
      <w:r>
        <w:rPr>
          <w:rFonts w:ascii="宋体" w:hAnsi="宋体" w:cs="微软雅黑" w:hint="eastAsia"/>
          <w:kern w:val="0"/>
          <w:position w:val="-1"/>
          <w:sz w:val="22"/>
        </w:rPr>
        <w:t>通过中国裁判文书网</w:t>
      </w:r>
      <w:r>
        <w:rPr>
          <w:rFonts w:ascii="宋体" w:hAnsi="宋体" w:cs="微软雅黑"/>
          <w:kern w:val="0"/>
          <w:position w:val="-1"/>
          <w:sz w:val="22"/>
        </w:rPr>
        <w:t>http://wenshu.court.gov.cn</w:t>
      </w:r>
      <w:r>
        <w:rPr>
          <w:rFonts w:ascii="宋体" w:hAnsi="宋体" w:cs="微软雅黑" w:hint="eastAsia"/>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ascii="宋体" w:hAnsi="宋体" w:cs="微软雅黑" w:hint="eastAsia"/>
          <w:kern w:val="0"/>
          <w:position w:val="-1"/>
          <w:sz w:val="22"/>
        </w:rPr>
        <w:t>。若在中标公示期间发现中标候选人在投标截止日前存在行贿犯罪记录的，招标人将依法取消其中标资格，并有权没收投标保证金。</w:t>
      </w:r>
    </w:p>
    <w:p w:rsidR="005675D8" w:rsidRDefault="005675D8">
      <w:pPr>
        <w:autoSpaceDE w:val="0"/>
        <w:autoSpaceDN w:val="0"/>
        <w:adjustRightInd w:val="0"/>
        <w:spacing w:line="360" w:lineRule="auto"/>
        <w:ind w:leftChars="-255" w:left="179" w:right="-20" w:hangingChars="223" w:hanging="714"/>
        <w:jc w:val="center"/>
        <w:rPr>
          <w:rFonts w:ascii="宋体" w:hAnsi="宋体" w:cs="宋体"/>
          <w:b/>
          <w:sz w:val="32"/>
          <w:szCs w:val="32"/>
        </w:rPr>
      </w:pPr>
    </w:p>
    <w:p w:rsidR="005675D8" w:rsidRDefault="00C058A1">
      <w:pPr>
        <w:autoSpaceDE w:val="0"/>
        <w:autoSpaceDN w:val="0"/>
        <w:adjustRightInd w:val="0"/>
        <w:spacing w:line="360" w:lineRule="auto"/>
        <w:ind w:leftChars="-255" w:left="179" w:right="-20" w:hangingChars="223" w:hanging="714"/>
        <w:jc w:val="center"/>
        <w:rPr>
          <w:rFonts w:ascii="宋体" w:hAnsi="宋体" w:cs="宋体"/>
          <w:b/>
          <w:sz w:val="32"/>
          <w:szCs w:val="32"/>
        </w:rPr>
      </w:pPr>
      <w:r>
        <w:rPr>
          <w:rFonts w:ascii="宋体" w:hAnsi="宋体" w:cs="宋体" w:hint="eastAsia"/>
          <w:b/>
          <w:sz w:val="32"/>
          <w:szCs w:val="32"/>
        </w:rPr>
        <w:t>（</w:t>
      </w:r>
      <w:r w:rsidR="0015332A">
        <w:rPr>
          <w:rFonts w:ascii="宋体" w:hAnsi="宋体" w:cs="宋体" w:hint="eastAsia"/>
          <w:b/>
          <w:sz w:val="32"/>
          <w:szCs w:val="32"/>
        </w:rPr>
        <w:t>五</w:t>
      </w:r>
      <w:r>
        <w:rPr>
          <w:rFonts w:ascii="宋体" w:hAnsi="宋体" w:cs="宋体" w:hint="eastAsia"/>
          <w:b/>
          <w:sz w:val="32"/>
          <w:szCs w:val="32"/>
        </w:rPr>
        <w:t>）一般纳税人资格证明</w:t>
      </w:r>
    </w:p>
    <w:p w:rsidR="005675D8" w:rsidRDefault="005675D8">
      <w:pPr>
        <w:jc w:val="center"/>
        <w:rPr>
          <w:rFonts w:ascii="宋体" w:hAnsi="宋体" w:cs="宋体"/>
          <w:b/>
          <w:sz w:val="32"/>
          <w:szCs w:val="32"/>
        </w:rPr>
      </w:pPr>
    </w:p>
    <w:p w:rsidR="005675D8" w:rsidRDefault="00C058A1">
      <w:pPr>
        <w:autoSpaceDE w:val="0"/>
        <w:autoSpaceDN w:val="0"/>
        <w:adjustRightInd w:val="0"/>
        <w:spacing w:line="360" w:lineRule="auto"/>
        <w:ind w:firstLineChars="200" w:firstLine="440"/>
        <w:rPr>
          <w:rFonts w:ascii="宋体" w:hAnsi="宋体" w:cs="微软雅黑"/>
          <w:kern w:val="0"/>
          <w:position w:val="-1"/>
          <w:sz w:val="22"/>
        </w:rPr>
      </w:pPr>
      <w:r>
        <w:rPr>
          <w:rFonts w:ascii="宋体" w:hAnsi="宋体" w:cs="微软雅黑" w:hint="eastAsia"/>
          <w:kern w:val="0"/>
          <w:position w:val="-1"/>
          <w:sz w:val="22"/>
        </w:rPr>
        <w:t>具有一般纳税人资格，可提供增值税专用发票（需提供下列四项证明材料中任意一项并加盖公章，</w:t>
      </w:r>
      <w:r>
        <w:rPr>
          <w:rFonts w:ascii="宋体" w:hAnsi="宋体" w:cs="微软雅黑" w:hint="eastAsia"/>
          <w:kern w:val="0"/>
          <w:position w:val="-1"/>
          <w:sz w:val="22"/>
        </w:rPr>
        <w:t>1</w:t>
      </w:r>
      <w:r>
        <w:rPr>
          <w:rFonts w:ascii="宋体" w:hAnsi="宋体" w:cs="微软雅黑" w:hint="eastAsia"/>
          <w:kern w:val="0"/>
          <w:position w:val="-1"/>
          <w:sz w:val="22"/>
        </w:rPr>
        <w:t>、主管税务部门出具的一般纳税人资格认定《税务事项通知书》；</w:t>
      </w:r>
      <w:r>
        <w:rPr>
          <w:rFonts w:ascii="宋体" w:hAnsi="宋体" w:cs="微软雅黑" w:hint="eastAsia"/>
          <w:kern w:val="0"/>
          <w:position w:val="-1"/>
          <w:sz w:val="22"/>
        </w:rPr>
        <w:t>2</w:t>
      </w:r>
      <w:r>
        <w:rPr>
          <w:rFonts w:ascii="宋体" w:hAnsi="宋体" w:cs="微软雅黑" w:hint="eastAsia"/>
          <w:kern w:val="0"/>
          <w:position w:val="-1"/>
          <w:sz w:val="22"/>
        </w:rPr>
        <w:t>、《增值税一般纳税人登记表》；</w:t>
      </w:r>
      <w:r>
        <w:rPr>
          <w:rFonts w:ascii="宋体" w:hAnsi="宋体" w:cs="微软雅黑" w:hint="eastAsia"/>
          <w:kern w:val="0"/>
          <w:position w:val="-1"/>
          <w:sz w:val="22"/>
        </w:rPr>
        <w:t>3</w:t>
      </w:r>
      <w:r>
        <w:rPr>
          <w:rFonts w:ascii="宋体" w:hAnsi="宋体" w:cs="微软雅黑" w:hint="eastAsia"/>
          <w:kern w:val="0"/>
          <w:position w:val="-1"/>
          <w:sz w:val="22"/>
        </w:rPr>
        <w:t>、打印投标人电子税务局一般纳税人资格查询网页；</w:t>
      </w:r>
      <w:r>
        <w:rPr>
          <w:rFonts w:ascii="宋体" w:hAnsi="宋体" w:cs="微软雅黑" w:hint="eastAsia"/>
          <w:kern w:val="0"/>
          <w:position w:val="-1"/>
          <w:sz w:val="22"/>
        </w:rPr>
        <w:t>4</w:t>
      </w:r>
      <w:r>
        <w:rPr>
          <w:rFonts w:ascii="宋体" w:hAnsi="宋体" w:cs="微软雅黑" w:hint="eastAsia"/>
          <w:kern w:val="0"/>
          <w:position w:val="-1"/>
          <w:sz w:val="22"/>
        </w:rPr>
        <w:t>、在投标函中承诺投标人具有一般纳税人资格，可提供增值税专用发票）。若在中标候选人公示期间发现中标候选人不具有一般纳税人资格，招标人将依法取消其中标候选人资格，并有权没收其投标保证金。</w:t>
      </w:r>
    </w:p>
    <w:p w:rsidR="005675D8" w:rsidRDefault="005675D8">
      <w:pPr>
        <w:jc w:val="center"/>
        <w:rPr>
          <w:rFonts w:ascii="宋体" w:hAnsi="宋体" w:cs="宋体"/>
          <w:b/>
          <w:sz w:val="32"/>
          <w:szCs w:val="32"/>
        </w:rPr>
      </w:pPr>
    </w:p>
    <w:p w:rsidR="005675D8" w:rsidRDefault="00C058A1">
      <w:pPr>
        <w:tabs>
          <w:tab w:val="center" w:pos="4649"/>
        </w:tabs>
        <w:rPr>
          <w:rFonts w:ascii="宋体" w:hAnsi="宋体" w:cs="宋体"/>
          <w:sz w:val="32"/>
          <w:szCs w:val="32"/>
        </w:rPr>
        <w:sectPr w:rsidR="005675D8">
          <w:pgSz w:w="11907" w:h="16840"/>
          <w:pgMar w:top="1191" w:right="1191" w:bottom="1191" w:left="1191" w:header="567" w:footer="720" w:gutter="227"/>
          <w:cols w:space="720"/>
        </w:sectPr>
      </w:pPr>
      <w:r>
        <w:rPr>
          <w:rFonts w:ascii="宋体" w:hAnsi="宋体" w:cs="宋体"/>
          <w:sz w:val="32"/>
          <w:szCs w:val="32"/>
        </w:rPr>
        <w:tab/>
      </w:r>
    </w:p>
    <w:p w:rsidR="005675D8" w:rsidRDefault="00CD24C0">
      <w:pPr>
        <w:pStyle w:val="111"/>
        <w:spacing w:line="360" w:lineRule="auto"/>
        <w:jc w:val="center"/>
        <w:rPr>
          <w:rFonts w:ascii="宋体" w:hAnsi="宋体" w:cs="宋体"/>
          <w:b/>
          <w:sz w:val="32"/>
          <w:szCs w:val="32"/>
        </w:rPr>
      </w:pPr>
      <w:r>
        <w:rPr>
          <w:rFonts w:ascii="宋体" w:hAnsi="宋体" w:cs="宋体" w:hint="eastAsia"/>
          <w:b/>
          <w:sz w:val="32"/>
          <w:szCs w:val="32"/>
        </w:rPr>
        <w:lastRenderedPageBreak/>
        <w:t>八</w:t>
      </w:r>
      <w:r w:rsidR="00C058A1">
        <w:rPr>
          <w:rFonts w:ascii="宋体" w:hAnsi="宋体" w:cs="宋体" w:hint="eastAsia"/>
          <w:b/>
          <w:sz w:val="32"/>
          <w:szCs w:val="32"/>
        </w:rPr>
        <w:t>、技术方案</w:t>
      </w:r>
    </w:p>
    <w:p w:rsidR="005675D8" w:rsidRDefault="005675D8">
      <w:pPr>
        <w:pStyle w:val="56"/>
        <w:spacing w:line="360" w:lineRule="auto"/>
        <w:ind w:firstLineChars="200" w:firstLine="440"/>
        <w:rPr>
          <w:rFonts w:ascii="宋体" w:hAnsi="宋体" w:cs="宋体"/>
          <w:sz w:val="22"/>
        </w:rPr>
      </w:pPr>
    </w:p>
    <w:p w:rsidR="005675D8" w:rsidRDefault="00C058A1">
      <w:pPr>
        <w:pStyle w:val="56"/>
        <w:spacing w:line="360" w:lineRule="auto"/>
        <w:ind w:firstLineChars="200" w:firstLine="440"/>
        <w:rPr>
          <w:rFonts w:ascii="宋体" w:hAnsi="宋体" w:cs="宋体"/>
          <w:sz w:val="22"/>
        </w:rPr>
      </w:pPr>
      <w:r>
        <w:rPr>
          <w:rFonts w:ascii="宋体" w:hAnsi="宋体" w:cs="宋体" w:hint="eastAsia"/>
          <w:sz w:val="22"/>
        </w:rPr>
        <w:t>投标人应根据以往经验，对照第五章《用户需求书》的要求，结合本次投标产品特性及本工程实际需要，编写详细技术方案。</w:t>
      </w:r>
    </w:p>
    <w:p w:rsidR="005675D8" w:rsidRDefault="00C058A1">
      <w:pPr>
        <w:spacing w:line="360" w:lineRule="auto"/>
        <w:ind w:firstLineChars="200" w:firstLine="440"/>
        <w:rPr>
          <w:rFonts w:ascii="宋体" w:hAnsi="宋体" w:cs="宋体"/>
          <w:sz w:val="22"/>
        </w:rPr>
      </w:pPr>
      <w:r>
        <w:rPr>
          <w:rFonts w:ascii="宋体" w:hAnsi="宋体" w:cs="宋体" w:hint="eastAsia"/>
          <w:sz w:val="22"/>
        </w:rPr>
        <w:t>技术方案应包含但不限于如下内容：</w:t>
      </w:r>
    </w:p>
    <w:p w:rsidR="005675D8" w:rsidRDefault="00C058A1">
      <w:pPr>
        <w:numPr>
          <w:ilvl w:val="0"/>
          <w:numId w:val="42"/>
        </w:numPr>
        <w:spacing w:line="360" w:lineRule="auto"/>
        <w:rPr>
          <w:rFonts w:ascii="宋体" w:hAnsi="宋体" w:cs="宋体"/>
          <w:sz w:val="22"/>
        </w:rPr>
      </w:pPr>
      <w:r>
        <w:rPr>
          <w:rFonts w:ascii="宋体" w:hAnsi="宋体" w:cs="宋体" w:hint="eastAsia"/>
          <w:sz w:val="22"/>
        </w:rPr>
        <w:t>货物说明一览表；</w:t>
      </w:r>
    </w:p>
    <w:p w:rsidR="005675D8" w:rsidRDefault="00C058A1">
      <w:pPr>
        <w:numPr>
          <w:ilvl w:val="0"/>
          <w:numId w:val="42"/>
        </w:numPr>
        <w:spacing w:line="360" w:lineRule="auto"/>
        <w:rPr>
          <w:rFonts w:ascii="宋体" w:hAnsi="宋体" w:cs="宋体"/>
          <w:sz w:val="22"/>
        </w:rPr>
      </w:pPr>
      <w:r>
        <w:rPr>
          <w:rFonts w:ascii="宋体" w:hAnsi="宋体" w:cs="宋体" w:hint="eastAsia"/>
          <w:sz w:val="22"/>
        </w:rPr>
        <w:t>货物主要技术指标和性能的详细描述；</w:t>
      </w:r>
    </w:p>
    <w:p w:rsidR="005675D8" w:rsidRDefault="00C058A1">
      <w:pPr>
        <w:numPr>
          <w:ilvl w:val="0"/>
          <w:numId w:val="42"/>
        </w:numPr>
        <w:spacing w:line="360" w:lineRule="auto"/>
        <w:rPr>
          <w:rFonts w:ascii="宋体" w:hAnsi="宋体" w:cs="宋体"/>
          <w:sz w:val="22"/>
        </w:rPr>
      </w:pPr>
      <w:r>
        <w:rPr>
          <w:rFonts w:ascii="宋体" w:hAnsi="宋体" w:cs="宋体" w:hint="eastAsia"/>
          <w:sz w:val="22"/>
        </w:rPr>
        <w:t>货物的相关检测、检验、测试报告；</w:t>
      </w:r>
    </w:p>
    <w:p w:rsidR="005675D8" w:rsidRDefault="00C058A1">
      <w:pPr>
        <w:numPr>
          <w:ilvl w:val="0"/>
          <w:numId w:val="42"/>
        </w:numPr>
        <w:spacing w:line="360" w:lineRule="auto"/>
        <w:rPr>
          <w:rFonts w:ascii="宋体" w:hAnsi="宋体" w:cs="宋体"/>
          <w:sz w:val="22"/>
        </w:rPr>
      </w:pPr>
      <w:r>
        <w:rPr>
          <w:rFonts w:ascii="宋体" w:hAnsi="宋体" w:cs="宋体" w:hint="eastAsia"/>
          <w:sz w:val="22"/>
        </w:rPr>
        <w:t>货物主要生产工艺流程；</w:t>
      </w:r>
    </w:p>
    <w:p w:rsidR="005675D8" w:rsidRDefault="00C058A1">
      <w:pPr>
        <w:numPr>
          <w:ilvl w:val="0"/>
          <w:numId w:val="42"/>
        </w:numPr>
        <w:spacing w:line="360" w:lineRule="auto"/>
        <w:rPr>
          <w:rFonts w:ascii="宋体" w:hAnsi="宋体" w:cs="宋体"/>
          <w:sz w:val="22"/>
        </w:rPr>
      </w:pPr>
      <w:r>
        <w:rPr>
          <w:rFonts w:ascii="宋体" w:hAnsi="宋体" w:cs="宋体" w:hint="eastAsia"/>
          <w:sz w:val="22"/>
        </w:rPr>
        <w:t>所供产品的试验检验设备及试验调试方法；</w:t>
      </w:r>
    </w:p>
    <w:p w:rsidR="005675D8" w:rsidRDefault="00C058A1">
      <w:pPr>
        <w:numPr>
          <w:ilvl w:val="0"/>
          <w:numId w:val="42"/>
        </w:numPr>
        <w:spacing w:line="360" w:lineRule="auto"/>
        <w:rPr>
          <w:rFonts w:ascii="宋体" w:hAnsi="宋体" w:cs="宋体"/>
          <w:sz w:val="22"/>
        </w:rPr>
      </w:pPr>
      <w:r>
        <w:rPr>
          <w:rFonts w:ascii="宋体" w:hAnsi="宋体" w:cs="宋体" w:hint="eastAsia"/>
          <w:sz w:val="22"/>
        </w:rPr>
        <w:t>项目实施进度控制计划；</w:t>
      </w:r>
    </w:p>
    <w:p w:rsidR="005675D8" w:rsidRDefault="00C058A1">
      <w:pPr>
        <w:numPr>
          <w:ilvl w:val="0"/>
          <w:numId w:val="42"/>
        </w:numPr>
        <w:spacing w:line="360" w:lineRule="auto"/>
        <w:rPr>
          <w:rFonts w:ascii="宋体" w:hAnsi="宋体" w:cs="宋体"/>
          <w:sz w:val="22"/>
        </w:rPr>
      </w:pPr>
      <w:r>
        <w:rPr>
          <w:rFonts w:ascii="宋体" w:hAnsi="宋体" w:cs="宋体" w:hint="eastAsia"/>
          <w:sz w:val="22"/>
        </w:rPr>
        <w:t>相关服务实施方案；</w:t>
      </w:r>
    </w:p>
    <w:p w:rsidR="005675D8" w:rsidRDefault="00C058A1">
      <w:pPr>
        <w:numPr>
          <w:ilvl w:val="0"/>
          <w:numId w:val="42"/>
        </w:numPr>
        <w:spacing w:line="360" w:lineRule="auto"/>
        <w:rPr>
          <w:rFonts w:ascii="宋体" w:hAnsi="宋体" w:cs="宋体"/>
          <w:sz w:val="22"/>
        </w:rPr>
      </w:pPr>
      <w:r>
        <w:rPr>
          <w:rFonts w:ascii="宋体" w:hAnsi="宋体" w:cs="宋体" w:hint="eastAsia"/>
          <w:sz w:val="22"/>
        </w:rPr>
        <w:t>设备运行维护成本分析；</w:t>
      </w:r>
    </w:p>
    <w:p w:rsidR="005675D8" w:rsidRDefault="00C058A1">
      <w:pPr>
        <w:numPr>
          <w:ilvl w:val="0"/>
          <w:numId w:val="42"/>
        </w:numPr>
        <w:spacing w:line="360" w:lineRule="auto"/>
        <w:rPr>
          <w:rFonts w:ascii="宋体" w:hAnsi="宋体" w:cs="宋体"/>
          <w:sz w:val="22"/>
        </w:rPr>
      </w:pPr>
      <w:r>
        <w:rPr>
          <w:rFonts w:ascii="宋体" w:hAnsi="宋体" w:cs="宋体" w:hint="eastAsia"/>
          <w:sz w:val="22"/>
        </w:rPr>
        <w:t>备品备件的详细配置说明；</w:t>
      </w:r>
    </w:p>
    <w:p w:rsidR="005675D8" w:rsidRDefault="00C058A1">
      <w:pPr>
        <w:numPr>
          <w:ilvl w:val="0"/>
          <w:numId w:val="42"/>
        </w:numPr>
        <w:spacing w:line="360" w:lineRule="auto"/>
        <w:rPr>
          <w:rFonts w:ascii="宋体" w:hAnsi="宋体" w:cs="宋体"/>
          <w:sz w:val="22"/>
        </w:rPr>
      </w:pPr>
      <w:r>
        <w:rPr>
          <w:rFonts w:ascii="宋体" w:hAnsi="宋体" w:cs="宋体" w:hint="eastAsia"/>
          <w:sz w:val="22"/>
        </w:rPr>
        <w:t>专用工具、仪器仪表的详细配置说明</w:t>
      </w:r>
    </w:p>
    <w:p w:rsidR="005675D8" w:rsidRDefault="00C058A1">
      <w:pPr>
        <w:numPr>
          <w:ilvl w:val="0"/>
          <w:numId w:val="42"/>
        </w:numPr>
        <w:spacing w:line="360" w:lineRule="auto"/>
        <w:rPr>
          <w:rFonts w:ascii="宋体" w:hAnsi="宋体" w:cs="宋体"/>
          <w:sz w:val="22"/>
        </w:rPr>
      </w:pPr>
      <w:r>
        <w:rPr>
          <w:rFonts w:ascii="宋体" w:hAnsi="宋体" w:cs="宋体" w:hint="eastAsia"/>
          <w:sz w:val="22"/>
        </w:rPr>
        <w:t>技术文件清单</w:t>
      </w:r>
    </w:p>
    <w:p w:rsidR="005675D8" w:rsidRDefault="00C058A1">
      <w:pPr>
        <w:numPr>
          <w:ilvl w:val="0"/>
          <w:numId w:val="42"/>
        </w:numPr>
        <w:spacing w:line="360" w:lineRule="auto"/>
        <w:rPr>
          <w:rFonts w:ascii="宋体" w:hAnsi="宋体" w:cs="宋体"/>
          <w:sz w:val="22"/>
        </w:rPr>
      </w:pPr>
      <w:r>
        <w:rPr>
          <w:rFonts w:ascii="宋体" w:hAnsi="宋体" w:cs="宋体" w:hint="eastAsia"/>
          <w:sz w:val="22"/>
        </w:rPr>
        <w:t>技术支持及售后服务方案；</w:t>
      </w:r>
    </w:p>
    <w:p w:rsidR="005675D8" w:rsidRDefault="00C058A1">
      <w:pPr>
        <w:numPr>
          <w:ilvl w:val="0"/>
          <w:numId w:val="42"/>
        </w:numPr>
        <w:spacing w:line="360" w:lineRule="auto"/>
        <w:rPr>
          <w:rFonts w:ascii="宋体" w:hAnsi="宋体" w:cs="宋体"/>
          <w:sz w:val="22"/>
        </w:rPr>
      </w:pPr>
      <w:r>
        <w:rPr>
          <w:rFonts w:ascii="宋体" w:hAnsi="宋体" w:cs="宋体" w:hint="eastAsia"/>
          <w:sz w:val="22"/>
        </w:rPr>
        <w:t>人员培训计划。</w:t>
      </w:r>
    </w:p>
    <w:p w:rsidR="005675D8" w:rsidRDefault="005675D8">
      <w:pPr>
        <w:pStyle w:val="49"/>
        <w:rPr>
          <w:rFonts w:ascii="宋体" w:hAnsi="宋体" w:cs="宋体"/>
          <w:sz w:val="22"/>
        </w:rPr>
      </w:pPr>
    </w:p>
    <w:p w:rsidR="005675D8" w:rsidRDefault="005675D8">
      <w:pPr>
        <w:pStyle w:val="111"/>
        <w:spacing w:line="360" w:lineRule="auto"/>
        <w:jc w:val="center"/>
        <w:rPr>
          <w:rFonts w:ascii="宋体" w:hAnsi="宋体" w:cs="宋体"/>
          <w:b/>
          <w:sz w:val="32"/>
          <w:szCs w:val="32"/>
        </w:rPr>
      </w:pPr>
    </w:p>
    <w:p w:rsidR="005675D8" w:rsidRDefault="005675D8">
      <w:pPr>
        <w:pStyle w:val="111"/>
        <w:spacing w:line="360" w:lineRule="auto"/>
        <w:jc w:val="center"/>
        <w:rPr>
          <w:rFonts w:ascii="宋体" w:hAnsi="宋体" w:cs="宋体"/>
          <w:b/>
          <w:sz w:val="32"/>
          <w:szCs w:val="32"/>
        </w:rPr>
        <w:sectPr w:rsidR="005675D8">
          <w:pgSz w:w="11907" w:h="16840"/>
          <w:pgMar w:top="1191" w:right="1191" w:bottom="1191" w:left="1191" w:header="567" w:footer="720" w:gutter="227"/>
          <w:cols w:space="720"/>
        </w:sectPr>
      </w:pPr>
    </w:p>
    <w:p w:rsidR="005675D8" w:rsidRDefault="00C058A1">
      <w:pPr>
        <w:pStyle w:val="49"/>
        <w:jc w:val="center"/>
        <w:rPr>
          <w:rFonts w:ascii="宋体" w:hAnsi="宋体" w:cs="宋体"/>
          <w:bCs/>
          <w:sz w:val="32"/>
          <w:szCs w:val="32"/>
        </w:rPr>
      </w:pPr>
      <w:r>
        <w:rPr>
          <w:rFonts w:ascii="宋体" w:hAnsi="宋体" w:cs="宋体" w:hint="eastAsia"/>
          <w:b/>
          <w:sz w:val="30"/>
          <w:szCs w:val="30"/>
        </w:rPr>
        <w:lastRenderedPageBreak/>
        <w:t>项目部主要成员履历表</w:t>
      </w:r>
    </w:p>
    <w:p w:rsidR="005675D8" w:rsidRDefault="005675D8">
      <w:pPr>
        <w:pStyle w:val="05"/>
        <w:spacing w:beforeLines="50" w:before="120" w:line="360" w:lineRule="auto"/>
        <w:ind w:firstLineChars="200" w:firstLine="480"/>
        <w:rPr>
          <w:rFonts w:ascii="宋体" w:eastAsia="宋体" w:hAnsi="宋体" w:cs="宋体"/>
          <w:sz w:val="24"/>
          <w:szCs w:val="21"/>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665"/>
        <w:gridCol w:w="665"/>
        <w:gridCol w:w="665"/>
        <w:gridCol w:w="664"/>
        <w:gridCol w:w="664"/>
        <w:gridCol w:w="1673"/>
        <w:gridCol w:w="1157"/>
        <w:gridCol w:w="1673"/>
        <w:gridCol w:w="1364"/>
      </w:tblGrid>
      <w:tr w:rsidR="005675D8">
        <w:trPr>
          <w:trHeight w:val="454"/>
          <w:jc w:val="center"/>
        </w:trPr>
        <w:tc>
          <w:tcPr>
            <w:tcW w:w="665" w:type="dxa"/>
            <w:vAlign w:val="center"/>
          </w:tcPr>
          <w:p w:rsidR="005675D8" w:rsidRDefault="00C058A1">
            <w:pPr>
              <w:pStyle w:val="49"/>
              <w:jc w:val="center"/>
              <w:rPr>
                <w:rFonts w:ascii="宋体" w:hAnsi="宋体" w:cs="宋体"/>
              </w:rPr>
            </w:pPr>
            <w:r>
              <w:rPr>
                <w:rFonts w:ascii="宋体" w:hAnsi="宋体" w:cs="宋体" w:hint="eastAsia"/>
              </w:rPr>
              <w:t>序号</w:t>
            </w:r>
          </w:p>
        </w:tc>
        <w:tc>
          <w:tcPr>
            <w:tcW w:w="665" w:type="dxa"/>
            <w:vAlign w:val="center"/>
          </w:tcPr>
          <w:p w:rsidR="005675D8" w:rsidRDefault="00C058A1">
            <w:pPr>
              <w:pStyle w:val="49"/>
              <w:jc w:val="center"/>
              <w:rPr>
                <w:rFonts w:ascii="宋体" w:hAnsi="宋体" w:cs="宋体"/>
              </w:rPr>
            </w:pPr>
            <w:r>
              <w:rPr>
                <w:rFonts w:ascii="宋体" w:hAnsi="宋体" w:cs="宋体" w:hint="eastAsia"/>
              </w:rPr>
              <w:t>姓名</w:t>
            </w:r>
          </w:p>
        </w:tc>
        <w:tc>
          <w:tcPr>
            <w:tcW w:w="665" w:type="dxa"/>
            <w:vAlign w:val="center"/>
          </w:tcPr>
          <w:p w:rsidR="005675D8" w:rsidRDefault="00C058A1">
            <w:pPr>
              <w:pStyle w:val="49"/>
              <w:jc w:val="center"/>
              <w:rPr>
                <w:rFonts w:ascii="宋体" w:hAnsi="宋体" w:cs="宋体"/>
              </w:rPr>
            </w:pPr>
            <w:r>
              <w:rPr>
                <w:rFonts w:ascii="宋体" w:hAnsi="宋体" w:cs="宋体" w:hint="eastAsia"/>
              </w:rPr>
              <w:t>性别</w:t>
            </w:r>
          </w:p>
        </w:tc>
        <w:tc>
          <w:tcPr>
            <w:tcW w:w="665" w:type="dxa"/>
            <w:vAlign w:val="center"/>
          </w:tcPr>
          <w:p w:rsidR="005675D8" w:rsidRDefault="00C058A1">
            <w:pPr>
              <w:pStyle w:val="49"/>
              <w:jc w:val="center"/>
              <w:rPr>
                <w:rFonts w:ascii="宋体" w:hAnsi="宋体" w:cs="宋体"/>
              </w:rPr>
            </w:pPr>
            <w:r>
              <w:rPr>
                <w:rFonts w:ascii="宋体" w:hAnsi="宋体" w:cs="宋体" w:hint="eastAsia"/>
              </w:rPr>
              <w:t>年龄</w:t>
            </w:r>
          </w:p>
        </w:tc>
        <w:tc>
          <w:tcPr>
            <w:tcW w:w="664" w:type="dxa"/>
            <w:vAlign w:val="center"/>
          </w:tcPr>
          <w:p w:rsidR="005675D8" w:rsidRDefault="00C058A1">
            <w:pPr>
              <w:pStyle w:val="49"/>
              <w:jc w:val="center"/>
              <w:rPr>
                <w:rFonts w:ascii="宋体" w:hAnsi="宋体" w:cs="宋体"/>
              </w:rPr>
            </w:pPr>
            <w:r>
              <w:rPr>
                <w:rFonts w:ascii="宋体" w:hAnsi="宋体" w:cs="宋体" w:hint="eastAsia"/>
              </w:rPr>
              <w:t>学历</w:t>
            </w:r>
          </w:p>
        </w:tc>
        <w:tc>
          <w:tcPr>
            <w:tcW w:w="664" w:type="dxa"/>
            <w:vAlign w:val="center"/>
          </w:tcPr>
          <w:p w:rsidR="005675D8" w:rsidRDefault="00C058A1">
            <w:pPr>
              <w:pStyle w:val="49"/>
              <w:jc w:val="center"/>
              <w:rPr>
                <w:rFonts w:ascii="宋体" w:hAnsi="宋体" w:cs="宋体"/>
              </w:rPr>
            </w:pPr>
            <w:r>
              <w:rPr>
                <w:rFonts w:ascii="宋体" w:hAnsi="宋体" w:cs="宋体" w:hint="eastAsia"/>
              </w:rPr>
              <w:t>专业</w:t>
            </w:r>
          </w:p>
        </w:tc>
        <w:tc>
          <w:tcPr>
            <w:tcW w:w="1673" w:type="dxa"/>
            <w:vAlign w:val="center"/>
          </w:tcPr>
          <w:p w:rsidR="005675D8" w:rsidRDefault="00C058A1">
            <w:pPr>
              <w:pStyle w:val="49"/>
              <w:jc w:val="center"/>
              <w:rPr>
                <w:rFonts w:ascii="宋体" w:hAnsi="宋体" w:cs="宋体"/>
              </w:rPr>
            </w:pPr>
            <w:r>
              <w:rPr>
                <w:rFonts w:ascii="宋体" w:hAnsi="宋体" w:cs="宋体" w:hint="eastAsia"/>
              </w:rPr>
              <w:t>执业资格/职称</w:t>
            </w:r>
          </w:p>
        </w:tc>
        <w:tc>
          <w:tcPr>
            <w:tcW w:w="1157" w:type="dxa"/>
            <w:vAlign w:val="center"/>
          </w:tcPr>
          <w:p w:rsidR="005675D8" w:rsidRDefault="00C058A1">
            <w:pPr>
              <w:pStyle w:val="49"/>
              <w:jc w:val="center"/>
              <w:rPr>
                <w:rFonts w:ascii="宋体" w:hAnsi="宋体" w:cs="宋体"/>
              </w:rPr>
            </w:pPr>
            <w:r>
              <w:rPr>
                <w:rFonts w:ascii="宋体" w:hAnsi="宋体" w:cs="宋体" w:hint="eastAsia"/>
              </w:rPr>
              <w:t>工作年限</w:t>
            </w:r>
          </w:p>
        </w:tc>
        <w:tc>
          <w:tcPr>
            <w:tcW w:w="1673" w:type="dxa"/>
            <w:vAlign w:val="center"/>
          </w:tcPr>
          <w:p w:rsidR="005675D8" w:rsidRDefault="00C058A1">
            <w:pPr>
              <w:pStyle w:val="49"/>
              <w:jc w:val="center"/>
              <w:rPr>
                <w:rFonts w:ascii="宋体" w:hAnsi="宋体" w:cs="宋体"/>
              </w:rPr>
            </w:pPr>
            <w:r>
              <w:rPr>
                <w:rFonts w:ascii="宋体" w:hAnsi="宋体" w:cs="宋体" w:hint="eastAsia"/>
              </w:rPr>
              <w:t>拟在本项目担任的职务</w:t>
            </w:r>
          </w:p>
        </w:tc>
        <w:tc>
          <w:tcPr>
            <w:tcW w:w="1364" w:type="dxa"/>
            <w:vAlign w:val="center"/>
          </w:tcPr>
          <w:p w:rsidR="005675D8" w:rsidRDefault="00C058A1">
            <w:pPr>
              <w:pStyle w:val="49"/>
              <w:jc w:val="center"/>
              <w:rPr>
                <w:rFonts w:ascii="宋体" w:hAnsi="宋体" w:cs="宋体"/>
              </w:rPr>
            </w:pPr>
            <w:r>
              <w:rPr>
                <w:rFonts w:ascii="宋体" w:hAnsi="宋体" w:cs="宋体" w:hint="eastAsia"/>
              </w:rPr>
              <w:t>主要经验</w:t>
            </w:r>
          </w:p>
        </w:tc>
      </w:tr>
      <w:tr w:rsidR="005675D8">
        <w:trPr>
          <w:trHeight w:val="454"/>
          <w:jc w:val="center"/>
        </w:trPr>
        <w:tc>
          <w:tcPr>
            <w:tcW w:w="665" w:type="dxa"/>
            <w:vAlign w:val="center"/>
          </w:tcPr>
          <w:p w:rsidR="005675D8" w:rsidRDefault="005675D8">
            <w:pPr>
              <w:pStyle w:val="49"/>
              <w:jc w:val="center"/>
              <w:rPr>
                <w:rFonts w:ascii="宋体" w:hAnsi="宋体" w:cs="宋体"/>
              </w:rPr>
            </w:pPr>
          </w:p>
        </w:tc>
        <w:tc>
          <w:tcPr>
            <w:tcW w:w="665" w:type="dxa"/>
            <w:vAlign w:val="center"/>
          </w:tcPr>
          <w:p w:rsidR="005675D8" w:rsidRDefault="005675D8">
            <w:pPr>
              <w:pStyle w:val="49"/>
              <w:jc w:val="center"/>
              <w:rPr>
                <w:rFonts w:ascii="宋体" w:hAnsi="宋体" w:cs="宋体"/>
              </w:rPr>
            </w:pPr>
          </w:p>
        </w:tc>
        <w:tc>
          <w:tcPr>
            <w:tcW w:w="665" w:type="dxa"/>
            <w:vAlign w:val="center"/>
          </w:tcPr>
          <w:p w:rsidR="005675D8" w:rsidRDefault="005675D8">
            <w:pPr>
              <w:pStyle w:val="49"/>
              <w:jc w:val="center"/>
              <w:rPr>
                <w:rFonts w:ascii="宋体" w:hAnsi="宋体" w:cs="宋体"/>
              </w:rPr>
            </w:pPr>
          </w:p>
        </w:tc>
        <w:tc>
          <w:tcPr>
            <w:tcW w:w="665" w:type="dxa"/>
            <w:vAlign w:val="center"/>
          </w:tcPr>
          <w:p w:rsidR="005675D8" w:rsidRDefault="005675D8">
            <w:pPr>
              <w:pStyle w:val="49"/>
              <w:jc w:val="center"/>
              <w:rPr>
                <w:rFonts w:ascii="宋体" w:hAnsi="宋体" w:cs="宋体"/>
              </w:rPr>
            </w:pPr>
          </w:p>
        </w:tc>
        <w:tc>
          <w:tcPr>
            <w:tcW w:w="664" w:type="dxa"/>
            <w:vAlign w:val="center"/>
          </w:tcPr>
          <w:p w:rsidR="005675D8" w:rsidRDefault="005675D8">
            <w:pPr>
              <w:pStyle w:val="49"/>
              <w:jc w:val="center"/>
              <w:rPr>
                <w:rFonts w:ascii="宋体" w:hAnsi="宋体" w:cs="宋体"/>
              </w:rPr>
            </w:pPr>
          </w:p>
        </w:tc>
        <w:tc>
          <w:tcPr>
            <w:tcW w:w="664" w:type="dxa"/>
            <w:vAlign w:val="center"/>
          </w:tcPr>
          <w:p w:rsidR="005675D8" w:rsidRDefault="005675D8">
            <w:pPr>
              <w:pStyle w:val="49"/>
              <w:jc w:val="center"/>
              <w:rPr>
                <w:rFonts w:ascii="宋体" w:hAnsi="宋体" w:cs="宋体"/>
              </w:rPr>
            </w:pPr>
          </w:p>
        </w:tc>
        <w:tc>
          <w:tcPr>
            <w:tcW w:w="1673" w:type="dxa"/>
            <w:tcBorders>
              <w:bottom w:val="single" w:sz="4" w:space="0" w:color="auto"/>
            </w:tcBorders>
            <w:vAlign w:val="center"/>
          </w:tcPr>
          <w:p w:rsidR="005675D8" w:rsidRDefault="005675D8">
            <w:pPr>
              <w:pStyle w:val="49"/>
              <w:jc w:val="center"/>
              <w:rPr>
                <w:rFonts w:ascii="宋体" w:hAnsi="宋体" w:cs="宋体"/>
              </w:rPr>
            </w:pPr>
          </w:p>
        </w:tc>
        <w:tc>
          <w:tcPr>
            <w:tcW w:w="1157" w:type="dxa"/>
            <w:tcBorders>
              <w:bottom w:val="single" w:sz="4" w:space="0" w:color="auto"/>
            </w:tcBorders>
            <w:vAlign w:val="center"/>
          </w:tcPr>
          <w:p w:rsidR="005675D8" w:rsidRDefault="005675D8">
            <w:pPr>
              <w:pStyle w:val="49"/>
              <w:jc w:val="center"/>
              <w:rPr>
                <w:rFonts w:ascii="宋体" w:hAnsi="宋体" w:cs="宋体"/>
              </w:rPr>
            </w:pPr>
          </w:p>
        </w:tc>
        <w:tc>
          <w:tcPr>
            <w:tcW w:w="1673" w:type="dxa"/>
            <w:tcBorders>
              <w:bottom w:val="single" w:sz="4" w:space="0" w:color="auto"/>
            </w:tcBorders>
            <w:vAlign w:val="center"/>
          </w:tcPr>
          <w:p w:rsidR="005675D8" w:rsidRDefault="005675D8">
            <w:pPr>
              <w:pStyle w:val="49"/>
              <w:jc w:val="center"/>
              <w:rPr>
                <w:rFonts w:ascii="宋体" w:hAnsi="宋体" w:cs="宋体"/>
              </w:rPr>
            </w:pPr>
          </w:p>
        </w:tc>
        <w:tc>
          <w:tcPr>
            <w:tcW w:w="1364" w:type="dxa"/>
            <w:tcBorders>
              <w:bottom w:val="single" w:sz="4" w:space="0" w:color="auto"/>
            </w:tcBorders>
            <w:vAlign w:val="center"/>
          </w:tcPr>
          <w:p w:rsidR="005675D8" w:rsidRDefault="005675D8">
            <w:pPr>
              <w:pStyle w:val="49"/>
              <w:jc w:val="center"/>
              <w:rPr>
                <w:rFonts w:ascii="宋体" w:hAnsi="宋体" w:cs="宋体"/>
              </w:rPr>
            </w:pPr>
          </w:p>
        </w:tc>
      </w:tr>
      <w:tr w:rsidR="005675D8">
        <w:trPr>
          <w:trHeight w:val="454"/>
          <w:jc w:val="center"/>
        </w:trPr>
        <w:tc>
          <w:tcPr>
            <w:tcW w:w="665" w:type="dxa"/>
            <w:vAlign w:val="center"/>
          </w:tcPr>
          <w:p w:rsidR="005675D8" w:rsidRDefault="005675D8">
            <w:pPr>
              <w:pStyle w:val="49"/>
              <w:jc w:val="center"/>
              <w:rPr>
                <w:rFonts w:ascii="宋体" w:hAnsi="宋体" w:cs="宋体"/>
              </w:rPr>
            </w:pPr>
          </w:p>
        </w:tc>
        <w:tc>
          <w:tcPr>
            <w:tcW w:w="665" w:type="dxa"/>
            <w:vAlign w:val="center"/>
          </w:tcPr>
          <w:p w:rsidR="005675D8" w:rsidRDefault="005675D8">
            <w:pPr>
              <w:pStyle w:val="49"/>
              <w:jc w:val="center"/>
              <w:rPr>
                <w:rFonts w:ascii="宋体" w:hAnsi="宋体" w:cs="宋体"/>
              </w:rPr>
            </w:pPr>
          </w:p>
        </w:tc>
        <w:tc>
          <w:tcPr>
            <w:tcW w:w="665" w:type="dxa"/>
            <w:vAlign w:val="center"/>
          </w:tcPr>
          <w:p w:rsidR="005675D8" w:rsidRDefault="005675D8">
            <w:pPr>
              <w:pStyle w:val="49"/>
              <w:jc w:val="center"/>
              <w:rPr>
                <w:rFonts w:ascii="宋体" w:hAnsi="宋体" w:cs="宋体"/>
              </w:rPr>
            </w:pPr>
          </w:p>
        </w:tc>
        <w:tc>
          <w:tcPr>
            <w:tcW w:w="665" w:type="dxa"/>
            <w:vAlign w:val="center"/>
          </w:tcPr>
          <w:p w:rsidR="005675D8" w:rsidRDefault="005675D8">
            <w:pPr>
              <w:pStyle w:val="49"/>
              <w:jc w:val="center"/>
              <w:rPr>
                <w:rFonts w:ascii="宋体" w:hAnsi="宋体" w:cs="宋体"/>
              </w:rPr>
            </w:pPr>
          </w:p>
        </w:tc>
        <w:tc>
          <w:tcPr>
            <w:tcW w:w="664" w:type="dxa"/>
            <w:vAlign w:val="center"/>
          </w:tcPr>
          <w:p w:rsidR="005675D8" w:rsidRDefault="005675D8">
            <w:pPr>
              <w:pStyle w:val="49"/>
              <w:jc w:val="center"/>
              <w:rPr>
                <w:rFonts w:ascii="宋体" w:hAnsi="宋体" w:cs="宋体"/>
              </w:rPr>
            </w:pPr>
          </w:p>
        </w:tc>
        <w:tc>
          <w:tcPr>
            <w:tcW w:w="664" w:type="dxa"/>
            <w:vAlign w:val="center"/>
          </w:tcPr>
          <w:p w:rsidR="005675D8" w:rsidRDefault="005675D8">
            <w:pPr>
              <w:pStyle w:val="49"/>
              <w:jc w:val="center"/>
              <w:rPr>
                <w:rFonts w:ascii="宋体" w:hAnsi="宋体" w:cs="宋体"/>
              </w:rPr>
            </w:pPr>
          </w:p>
        </w:tc>
        <w:tc>
          <w:tcPr>
            <w:tcW w:w="1673" w:type="dxa"/>
            <w:tcBorders>
              <w:bottom w:val="single" w:sz="4" w:space="0" w:color="auto"/>
            </w:tcBorders>
            <w:vAlign w:val="center"/>
          </w:tcPr>
          <w:p w:rsidR="005675D8" w:rsidRDefault="005675D8">
            <w:pPr>
              <w:pStyle w:val="49"/>
              <w:jc w:val="center"/>
              <w:rPr>
                <w:rFonts w:ascii="宋体" w:hAnsi="宋体" w:cs="宋体"/>
              </w:rPr>
            </w:pPr>
          </w:p>
        </w:tc>
        <w:tc>
          <w:tcPr>
            <w:tcW w:w="1157" w:type="dxa"/>
            <w:tcBorders>
              <w:bottom w:val="single" w:sz="4" w:space="0" w:color="auto"/>
            </w:tcBorders>
            <w:vAlign w:val="center"/>
          </w:tcPr>
          <w:p w:rsidR="005675D8" w:rsidRDefault="005675D8">
            <w:pPr>
              <w:pStyle w:val="49"/>
              <w:jc w:val="center"/>
              <w:rPr>
                <w:rFonts w:ascii="宋体" w:hAnsi="宋体" w:cs="宋体"/>
              </w:rPr>
            </w:pPr>
          </w:p>
        </w:tc>
        <w:tc>
          <w:tcPr>
            <w:tcW w:w="1673" w:type="dxa"/>
            <w:tcBorders>
              <w:bottom w:val="single" w:sz="4" w:space="0" w:color="auto"/>
            </w:tcBorders>
            <w:vAlign w:val="center"/>
          </w:tcPr>
          <w:p w:rsidR="005675D8" w:rsidRDefault="005675D8">
            <w:pPr>
              <w:pStyle w:val="49"/>
              <w:jc w:val="center"/>
              <w:rPr>
                <w:rFonts w:ascii="宋体" w:hAnsi="宋体" w:cs="宋体"/>
              </w:rPr>
            </w:pPr>
          </w:p>
        </w:tc>
        <w:tc>
          <w:tcPr>
            <w:tcW w:w="1364" w:type="dxa"/>
            <w:tcBorders>
              <w:bottom w:val="single" w:sz="4" w:space="0" w:color="auto"/>
            </w:tcBorders>
            <w:vAlign w:val="center"/>
          </w:tcPr>
          <w:p w:rsidR="005675D8" w:rsidRDefault="005675D8">
            <w:pPr>
              <w:pStyle w:val="49"/>
              <w:jc w:val="center"/>
              <w:rPr>
                <w:rFonts w:ascii="宋体" w:hAnsi="宋体" w:cs="宋体"/>
              </w:rPr>
            </w:pPr>
          </w:p>
        </w:tc>
      </w:tr>
      <w:tr w:rsidR="005675D8">
        <w:trPr>
          <w:trHeight w:val="454"/>
          <w:jc w:val="center"/>
        </w:trPr>
        <w:tc>
          <w:tcPr>
            <w:tcW w:w="665" w:type="dxa"/>
            <w:vAlign w:val="center"/>
          </w:tcPr>
          <w:p w:rsidR="005675D8" w:rsidRDefault="005675D8">
            <w:pPr>
              <w:pStyle w:val="49"/>
              <w:jc w:val="center"/>
              <w:rPr>
                <w:rFonts w:ascii="宋体" w:hAnsi="宋体" w:cs="宋体"/>
              </w:rPr>
            </w:pPr>
          </w:p>
        </w:tc>
        <w:tc>
          <w:tcPr>
            <w:tcW w:w="665" w:type="dxa"/>
            <w:vAlign w:val="center"/>
          </w:tcPr>
          <w:p w:rsidR="005675D8" w:rsidRDefault="005675D8">
            <w:pPr>
              <w:pStyle w:val="49"/>
              <w:jc w:val="center"/>
              <w:rPr>
                <w:rFonts w:ascii="宋体" w:hAnsi="宋体" w:cs="宋体"/>
              </w:rPr>
            </w:pPr>
          </w:p>
        </w:tc>
        <w:tc>
          <w:tcPr>
            <w:tcW w:w="665" w:type="dxa"/>
            <w:vAlign w:val="center"/>
          </w:tcPr>
          <w:p w:rsidR="005675D8" w:rsidRDefault="005675D8">
            <w:pPr>
              <w:pStyle w:val="49"/>
              <w:jc w:val="center"/>
              <w:rPr>
                <w:rFonts w:ascii="宋体" w:hAnsi="宋体" w:cs="宋体"/>
              </w:rPr>
            </w:pPr>
          </w:p>
        </w:tc>
        <w:tc>
          <w:tcPr>
            <w:tcW w:w="665" w:type="dxa"/>
            <w:vAlign w:val="center"/>
          </w:tcPr>
          <w:p w:rsidR="005675D8" w:rsidRDefault="005675D8">
            <w:pPr>
              <w:pStyle w:val="49"/>
              <w:jc w:val="center"/>
              <w:rPr>
                <w:rFonts w:ascii="宋体" w:hAnsi="宋体" w:cs="宋体"/>
              </w:rPr>
            </w:pPr>
          </w:p>
        </w:tc>
        <w:tc>
          <w:tcPr>
            <w:tcW w:w="664" w:type="dxa"/>
            <w:vAlign w:val="center"/>
          </w:tcPr>
          <w:p w:rsidR="005675D8" w:rsidRDefault="005675D8">
            <w:pPr>
              <w:pStyle w:val="49"/>
              <w:jc w:val="center"/>
              <w:rPr>
                <w:rFonts w:ascii="宋体" w:hAnsi="宋体" w:cs="宋体"/>
              </w:rPr>
            </w:pPr>
          </w:p>
        </w:tc>
        <w:tc>
          <w:tcPr>
            <w:tcW w:w="664" w:type="dxa"/>
            <w:vAlign w:val="center"/>
          </w:tcPr>
          <w:p w:rsidR="005675D8" w:rsidRDefault="005675D8">
            <w:pPr>
              <w:pStyle w:val="49"/>
              <w:jc w:val="center"/>
              <w:rPr>
                <w:rFonts w:ascii="宋体" w:hAnsi="宋体" w:cs="宋体"/>
              </w:rPr>
            </w:pPr>
          </w:p>
        </w:tc>
        <w:tc>
          <w:tcPr>
            <w:tcW w:w="1673" w:type="dxa"/>
            <w:tcBorders>
              <w:bottom w:val="single" w:sz="4" w:space="0" w:color="auto"/>
            </w:tcBorders>
            <w:vAlign w:val="center"/>
          </w:tcPr>
          <w:p w:rsidR="005675D8" w:rsidRDefault="005675D8">
            <w:pPr>
              <w:pStyle w:val="49"/>
              <w:jc w:val="center"/>
              <w:rPr>
                <w:rFonts w:ascii="宋体" w:hAnsi="宋体" w:cs="宋体"/>
              </w:rPr>
            </w:pPr>
          </w:p>
        </w:tc>
        <w:tc>
          <w:tcPr>
            <w:tcW w:w="1157" w:type="dxa"/>
            <w:tcBorders>
              <w:bottom w:val="single" w:sz="4" w:space="0" w:color="auto"/>
            </w:tcBorders>
            <w:vAlign w:val="center"/>
          </w:tcPr>
          <w:p w:rsidR="005675D8" w:rsidRDefault="005675D8">
            <w:pPr>
              <w:pStyle w:val="49"/>
              <w:jc w:val="center"/>
              <w:rPr>
                <w:rFonts w:ascii="宋体" w:hAnsi="宋体" w:cs="宋体"/>
              </w:rPr>
            </w:pPr>
          </w:p>
        </w:tc>
        <w:tc>
          <w:tcPr>
            <w:tcW w:w="1673" w:type="dxa"/>
            <w:tcBorders>
              <w:bottom w:val="single" w:sz="4" w:space="0" w:color="auto"/>
            </w:tcBorders>
            <w:vAlign w:val="center"/>
          </w:tcPr>
          <w:p w:rsidR="005675D8" w:rsidRDefault="005675D8">
            <w:pPr>
              <w:pStyle w:val="49"/>
              <w:jc w:val="center"/>
              <w:rPr>
                <w:rFonts w:ascii="宋体" w:hAnsi="宋体" w:cs="宋体"/>
              </w:rPr>
            </w:pPr>
          </w:p>
        </w:tc>
        <w:tc>
          <w:tcPr>
            <w:tcW w:w="1364" w:type="dxa"/>
            <w:tcBorders>
              <w:bottom w:val="single" w:sz="4" w:space="0" w:color="auto"/>
            </w:tcBorders>
            <w:vAlign w:val="center"/>
          </w:tcPr>
          <w:p w:rsidR="005675D8" w:rsidRDefault="005675D8">
            <w:pPr>
              <w:pStyle w:val="49"/>
              <w:jc w:val="center"/>
              <w:rPr>
                <w:rFonts w:ascii="宋体" w:hAnsi="宋体" w:cs="宋体"/>
              </w:rPr>
            </w:pPr>
          </w:p>
        </w:tc>
      </w:tr>
      <w:tr w:rsidR="005675D8">
        <w:trPr>
          <w:trHeight w:val="454"/>
          <w:jc w:val="center"/>
        </w:trPr>
        <w:tc>
          <w:tcPr>
            <w:tcW w:w="665" w:type="dxa"/>
            <w:vAlign w:val="center"/>
          </w:tcPr>
          <w:p w:rsidR="005675D8" w:rsidRDefault="005675D8">
            <w:pPr>
              <w:pStyle w:val="49"/>
              <w:jc w:val="center"/>
              <w:rPr>
                <w:rFonts w:ascii="宋体" w:hAnsi="宋体" w:cs="宋体"/>
              </w:rPr>
            </w:pPr>
          </w:p>
        </w:tc>
        <w:tc>
          <w:tcPr>
            <w:tcW w:w="665" w:type="dxa"/>
            <w:vAlign w:val="center"/>
          </w:tcPr>
          <w:p w:rsidR="005675D8" w:rsidRDefault="005675D8">
            <w:pPr>
              <w:pStyle w:val="49"/>
              <w:jc w:val="center"/>
              <w:rPr>
                <w:rFonts w:ascii="宋体" w:hAnsi="宋体" w:cs="宋体"/>
              </w:rPr>
            </w:pPr>
          </w:p>
        </w:tc>
        <w:tc>
          <w:tcPr>
            <w:tcW w:w="665" w:type="dxa"/>
            <w:vAlign w:val="center"/>
          </w:tcPr>
          <w:p w:rsidR="005675D8" w:rsidRDefault="005675D8">
            <w:pPr>
              <w:pStyle w:val="49"/>
              <w:jc w:val="center"/>
              <w:rPr>
                <w:rFonts w:ascii="宋体" w:hAnsi="宋体" w:cs="宋体"/>
              </w:rPr>
            </w:pPr>
          </w:p>
        </w:tc>
        <w:tc>
          <w:tcPr>
            <w:tcW w:w="665" w:type="dxa"/>
            <w:vAlign w:val="center"/>
          </w:tcPr>
          <w:p w:rsidR="005675D8" w:rsidRDefault="005675D8">
            <w:pPr>
              <w:pStyle w:val="49"/>
              <w:jc w:val="center"/>
              <w:rPr>
                <w:rFonts w:ascii="宋体" w:hAnsi="宋体" w:cs="宋体"/>
              </w:rPr>
            </w:pPr>
          </w:p>
        </w:tc>
        <w:tc>
          <w:tcPr>
            <w:tcW w:w="664" w:type="dxa"/>
            <w:vAlign w:val="center"/>
          </w:tcPr>
          <w:p w:rsidR="005675D8" w:rsidRDefault="005675D8">
            <w:pPr>
              <w:pStyle w:val="49"/>
              <w:jc w:val="center"/>
              <w:rPr>
                <w:rFonts w:ascii="宋体" w:hAnsi="宋体" w:cs="宋体"/>
              </w:rPr>
            </w:pPr>
          </w:p>
        </w:tc>
        <w:tc>
          <w:tcPr>
            <w:tcW w:w="664" w:type="dxa"/>
            <w:vAlign w:val="center"/>
          </w:tcPr>
          <w:p w:rsidR="005675D8" w:rsidRDefault="005675D8">
            <w:pPr>
              <w:pStyle w:val="49"/>
              <w:jc w:val="center"/>
              <w:rPr>
                <w:rFonts w:ascii="宋体" w:hAnsi="宋体" w:cs="宋体"/>
              </w:rPr>
            </w:pPr>
          </w:p>
        </w:tc>
        <w:tc>
          <w:tcPr>
            <w:tcW w:w="1673" w:type="dxa"/>
            <w:tcBorders>
              <w:bottom w:val="single" w:sz="4" w:space="0" w:color="auto"/>
            </w:tcBorders>
            <w:vAlign w:val="center"/>
          </w:tcPr>
          <w:p w:rsidR="005675D8" w:rsidRDefault="005675D8">
            <w:pPr>
              <w:pStyle w:val="49"/>
              <w:jc w:val="center"/>
              <w:rPr>
                <w:rFonts w:ascii="宋体" w:hAnsi="宋体" w:cs="宋体"/>
              </w:rPr>
            </w:pPr>
          </w:p>
        </w:tc>
        <w:tc>
          <w:tcPr>
            <w:tcW w:w="1157" w:type="dxa"/>
            <w:tcBorders>
              <w:bottom w:val="single" w:sz="4" w:space="0" w:color="auto"/>
            </w:tcBorders>
            <w:vAlign w:val="center"/>
          </w:tcPr>
          <w:p w:rsidR="005675D8" w:rsidRDefault="005675D8">
            <w:pPr>
              <w:pStyle w:val="49"/>
              <w:jc w:val="center"/>
              <w:rPr>
                <w:rFonts w:ascii="宋体" w:hAnsi="宋体" w:cs="宋体"/>
              </w:rPr>
            </w:pPr>
          </w:p>
        </w:tc>
        <w:tc>
          <w:tcPr>
            <w:tcW w:w="1673" w:type="dxa"/>
            <w:tcBorders>
              <w:bottom w:val="single" w:sz="4" w:space="0" w:color="auto"/>
            </w:tcBorders>
            <w:vAlign w:val="center"/>
          </w:tcPr>
          <w:p w:rsidR="005675D8" w:rsidRDefault="005675D8">
            <w:pPr>
              <w:pStyle w:val="49"/>
              <w:jc w:val="center"/>
              <w:rPr>
                <w:rFonts w:ascii="宋体" w:hAnsi="宋体" w:cs="宋体"/>
              </w:rPr>
            </w:pPr>
          </w:p>
        </w:tc>
        <w:tc>
          <w:tcPr>
            <w:tcW w:w="1364" w:type="dxa"/>
            <w:tcBorders>
              <w:bottom w:val="single" w:sz="4" w:space="0" w:color="auto"/>
            </w:tcBorders>
            <w:vAlign w:val="center"/>
          </w:tcPr>
          <w:p w:rsidR="005675D8" w:rsidRDefault="005675D8">
            <w:pPr>
              <w:pStyle w:val="49"/>
              <w:jc w:val="center"/>
              <w:rPr>
                <w:rFonts w:ascii="宋体" w:hAnsi="宋体" w:cs="宋体"/>
              </w:rPr>
            </w:pPr>
          </w:p>
        </w:tc>
      </w:tr>
      <w:tr w:rsidR="005675D8">
        <w:trPr>
          <w:trHeight w:val="454"/>
          <w:jc w:val="center"/>
        </w:trPr>
        <w:tc>
          <w:tcPr>
            <w:tcW w:w="665" w:type="dxa"/>
            <w:vAlign w:val="center"/>
          </w:tcPr>
          <w:p w:rsidR="005675D8" w:rsidRDefault="005675D8">
            <w:pPr>
              <w:pStyle w:val="49"/>
              <w:jc w:val="center"/>
              <w:rPr>
                <w:rFonts w:ascii="宋体" w:hAnsi="宋体" w:cs="宋体"/>
              </w:rPr>
            </w:pPr>
          </w:p>
        </w:tc>
        <w:tc>
          <w:tcPr>
            <w:tcW w:w="665" w:type="dxa"/>
            <w:vAlign w:val="center"/>
          </w:tcPr>
          <w:p w:rsidR="005675D8" w:rsidRDefault="005675D8">
            <w:pPr>
              <w:pStyle w:val="49"/>
              <w:jc w:val="center"/>
              <w:rPr>
                <w:rFonts w:ascii="宋体" w:hAnsi="宋体" w:cs="宋体"/>
              </w:rPr>
            </w:pPr>
          </w:p>
        </w:tc>
        <w:tc>
          <w:tcPr>
            <w:tcW w:w="665" w:type="dxa"/>
            <w:vAlign w:val="center"/>
          </w:tcPr>
          <w:p w:rsidR="005675D8" w:rsidRDefault="005675D8">
            <w:pPr>
              <w:pStyle w:val="49"/>
              <w:jc w:val="center"/>
              <w:rPr>
                <w:rFonts w:ascii="宋体" w:hAnsi="宋体" w:cs="宋体"/>
              </w:rPr>
            </w:pPr>
          </w:p>
        </w:tc>
        <w:tc>
          <w:tcPr>
            <w:tcW w:w="665" w:type="dxa"/>
            <w:vAlign w:val="center"/>
          </w:tcPr>
          <w:p w:rsidR="005675D8" w:rsidRDefault="005675D8">
            <w:pPr>
              <w:pStyle w:val="49"/>
              <w:jc w:val="center"/>
              <w:rPr>
                <w:rFonts w:ascii="宋体" w:hAnsi="宋体" w:cs="宋体"/>
              </w:rPr>
            </w:pPr>
          </w:p>
        </w:tc>
        <w:tc>
          <w:tcPr>
            <w:tcW w:w="664" w:type="dxa"/>
            <w:vAlign w:val="center"/>
          </w:tcPr>
          <w:p w:rsidR="005675D8" w:rsidRDefault="005675D8">
            <w:pPr>
              <w:pStyle w:val="49"/>
              <w:jc w:val="center"/>
              <w:rPr>
                <w:rFonts w:ascii="宋体" w:hAnsi="宋体" w:cs="宋体"/>
              </w:rPr>
            </w:pPr>
          </w:p>
        </w:tc>
        <w:tc>
          <w:tcPr>
            <w:tcW w:w="664" w:type="dxa"/>
            <w:vAlign w:val="center"/>
          </w:tcPr>
          <w:p w:rsidR="005675D8" w:rsidRDefault="005675D8">
            <w:pPr>
              <w:pStyle w:val="49"/>
              <w:jc w:val="center"/>
              <w:rPr>
                <w:rFonts w:ascii="宋体" w:hAnsi="宋体" w:cs="宋体"/>
              </w:rPr>
            </w:pPr>
          </w:p>
        </w:tc>
        <w:tc>
          <w:tcPr>
            <w:tcW w:w="1673" w:type="dxa"/>
            <w:tcBorders>
              <w:bottom w:val="single" w:sz="4" w:space="0" w:color="auto"/>
            </w:tcBorders>
            <w:vAlign w:val="center"/>
          </w:tcPr>
          <w:p w:rsidR="005675D8" w:rsidRDefault="005675D8">
            <w:pPr>
              <w:pStyle w:val="49"/>
              <w:jc w:val="center"/>
              <w:rPr>
                <w:rFonts w:ascii="宋体" w:hAnsi="宋体" w:cs="宋体"/>
              </w:rPr>
            </w:pPr>
          </w:p>
        </w:tc>
        <w:tc>
          <w:tcPr>
            <w:tcW w:w="1157" w:type="dxa"/>
            <w:tcBorders>
              <w:bottom w:val="single" w:sz="4" w:space="0" w:color="auto"/>
            </w:tcBorders>
            <w:vAlign w:val="center"/>
          </w:tcPr>
          <w:p w:rsidR="005675D8" w:rsidRDefault="005675D8">
            <w:pPr>
              <w:pStyle w:val="49"/>
              <w:jc w:val="center"/>
              <w:rPr>
                <w:rFonts w:ascii="宋体" w:hAnsi="宋体" w:cs="宋体"/>
              </w:rPr>
            </w:pPr>
          </w:p>
        </w:tc>
        <w:tc>
          <w:tcPr>
            <w:tcW w:w="1673" w:type="dxa"/>
            <w:tcBorders>
              <w:bottom w:val="single" w:sz="4" w:space="0" w:color="auto"/>
            </w:tcBorders>
            <w:vAlign w:val="center"/>
          </w:tcPr>
          <w:p w:rsidR="005675D8" w:rsidRDefault="005675D8">
            <w:pPr>
              <w:pStyle w:val="49"/>
              <w:jc w:val="center"/>
              <w:rPr>
                <w:rFonts w:ascii="宋体" w:hAnsi="宋体" w:cs="宋体"/>
              </w:rPr>
            </w:pPr>
          </w:p>
        </w:tc>
        <w:tc>
          <w:tcPr>
            <w:tcW w:w="1364" w:type="dxa"/>
            <w:tcBorders>
              <w:bottom w:val="single" w:sz="4" w:space="0" w:color="auto"/>
            </w:tcBorders>
            <w:vAlign w:val="center"/>
          </w:tcPr>
          <w:p w:rsidR="005675D8" w:rsidRDefault="005675D8">
            <w:pPr>
              <w:pStyle w:val="49"/>
              <w:jc w:val="center"/>
              <w:rPr>
                <w:rFonts w:ascii="宋体" w:hAnsi="宋体" w:cs="宋体"/>
              </w:rPr>
            </w:pPr>
          </w:p>
        </w:tc>
      </w:tr>
      <w:tr w:rsidR="005675D8">
        <w:trPr>
          <w:trHeight w:val="454"/>
          <w:jc w:val="center"/>
        </w:trPr>
        <w:tc>
          <w:tcPr>
            <w:tcW w:w="665" w:type="dxa"/>
            <w:vAlign w:val="center"/>
          </w:tcPr>
          <w:p w:rsidR="005675D8" w:rsidRDefault="005675D8">
            <w:pPr>
              <w:pStyle w:val="49"/>
              <w:jc w:val="center"/>
              <w:rPr>
                <w:rFonts w:ascii="宋体" w:hAnsi="宋体" w:cs="宋体"/>
              </w:rPr>
            </w:pPr>
          </w:p>
        </w:tc>
        <w:tc>
          <w:tcPr>
            <w:tcW w:w="665" w:type="dxa"/>
            <w:vAlign w:val="center"/>
          </w:tcPr>
          <w:p w:rsidR="005675D8" w:rsidRDefault="005675D8">
            <w:pPr>
              <w:pStyle w:val="49"/>
              <w:jc w:val="center"/>
              <w:rPr>
                <w:rFonts w:ascii="宋体" w:hAnsi="宋体" w:cs="宋体"/>
              </w:rPr>
            </w:pPr>
          </w:p>
        </w:tc>
        <w:tc>
          <w:tcPr>
            <w:tcW w:w="665" w:type="dxa"/>
            <w:vAlign w:val="center"/>
          </w:tcPr>
          <w:p w:rsidR="005675D8" w:rsidRDefault="005675D8">
            <w:pPr>
              <w:pStyle w:val="49"/>
              <w:jc w:val="center"/>
              <w:rPr>
                <w:rFonts w:ascii="宋体" w:hAnsi="宋体" w:cs="宋体"/>
              </w:rPr>
            </w:pPr>
          </w:p>
        </w:tc>
        <w:tc>
          <w:tcPr>
            <w:tcW w:w="665" w:type="dxa"/>
            <w:vAlign w:val="center"/>
          </w:tcPr>
          <w:p w:rsidR="005675D8" w:rsidRDefault="005675D8">
            <w:pPr>
              <w:pStyle w:val="49"/>
              <w:jc w:val="center"/>
              <w:rPr>
                <w:rFonts w:ascii="宋体" w:hAnsi="宋体" w:cs="宋体"/>
              </w:rPr>
            </w:pPr>
          </w:p>
        </w:tc>
        <w:tc>
          <w:tcPr>
            <w:tcW w:w="664" w:type="dxa"/>
            <w:vAlign w:val="center"/>
          </w:tcPr>
          <w:p w:rsidR="005675D8" w:rsidRDefault="005675D8">
            <w:pPr>
              <w:pStyle w:val="49"/>
              <w:jc w:val="center"/>
              <w:rPr>
                <w:rFonts w:ascii="宋体" w:hAnsi="宋体" w:cs="宋体"/>
              </w:rPr>
            </w:pPr>
          </w:p>
        </w:tc>
        <w:tc>
          <w:tcPr>
            <w:tcW w:w="664" w:type="dxa"/>
            <w:vAlign w:val="center"/>
          </w:tcPr>
          <w:p w:rsidR="005675D8" w:rsidRDefault="005675D8">
            <w:pPr>
              <w:pStyle w:val="49"/>
              <w:jc w:val="center"/>
              <w:rPr>
                <w:rFonts w:ascii="宋体" w:hAnsi="宋体" w:cs="宋体"/>
              </w:rPr>
            </w:pPr>
          </w:p>
        </w:tc>
        <w:tc>
          <w:tcPr>
            <w:tcW w:w="1673" w:type="dxa"/>
            <w:tcBorders>
              <w:bottom w:val="single" w:sz="4" w:space="0" w:color="auto"/>
            </w:tcBorders>
            <w:vAlign w:val="center"/>
          </w:tcPr>
          <w:p w:rsidR="005675D8" w:rsidRDefault="005675D8">
            <w:pPr>
              <w:pStyle w:val="49"/>
              <w:jc w:val="center"/>
              <w:rPr>
                <w:rFonts w:ascii="宋体" w:hAnsi="宋体" w:cs="宋体"/>
              </w:rPr>
            </w:pPr>
          </w:p>
        </w:tc>
        <w:tc>
          <w:tcPr>
            <w:tcW w:w="1157" w:type="dxa"/>
            <w:tcBorders>
              <w:bottom w:val="single" w:sz="4" w:space="0" w:color="auto"/>
            </w:tcBorders>
            <w:vAlign w:val="center"/>
          </w:tcPr>
          <w:p w:rsidR="005675D8" w:rsidRDefault="005675D8">
            <w:pPr>
              <w:pStyle w:val="49"/>
              <w:jc w:val="center"/>
              <w:rPr>
                <w:rFonts w:ascii="宋体" w:hAnsi="宋体" w:cs="宋体"/>
              </w:rPr>
            </w:pPr>
          </w:p>
        </w:tc>
        <w:tc>
          <w:tcPr>
            <w:tcW w:w="1673" w:type="dxa"/>
            <w:tcBorders>
              <w:bottom w:val="single" w:sz="4" w:space="0" w:color="auto"/>
            </w:tcBorders>
            <w:vAlign w:val="center"/>
          </w:tcPr>
          <w:p w:rsidR="005675D8" w:rsidRDefault="005675D8">
            <w:pPr>
              <w:pStyle w:val="49"/>
              <w:jc w:val="center"/>
              <w:rPr>
                <w:rFonts w:ascii="宋体" w:hAnsi="宋体" w:cs="宋体"/>
              </w:rPr>
            </w:pPr>
          </w:p>
        </w:tc>
        <w:tc>
          <w:tcPr>
            <w:tcW w:w="1364" w:type="dxa"/>
            <w:tcBorders>
              <w:bottom w:val="single" w:sz="4" w:space="0" w:color="auto"/>
            </w:tcBorders>
            <w:vAlign w:val="center"/>
          </w:tcPr>
          <w:p w:rsidR="005675D8" w:rsidRDefault="005675D8">
            <w:pPr>
              <w:pStyle w:val="49"/>
              <w:jc w:val="center"/>
              <w:rPr>
                <w:rFonts w:ascii="宋体" w:hAnsi="宋体" w:cs="宋体"/>
              </w:rPr>
            </w:pPr>
          </w:p>
        </w:tc>
      </w:tr>
    </w:tbl>
    <w:p w:rsidR="005675D8" w:rsidRDefault="00C058A1">
      <w:pPr>
        <w:pStyle w:val="4000"/>
        <w:spacing w:line="400" w:lineRule="exact"/>
        <w:rPr>
          <w:rFonts w:ascii="宋体" w:hAnsi="宋体" w:cs="宋体"/>
          <w:sz w:val="24"/>
          <w:szCs w:val="21"/>
        </w:rPr>
      </w:pPr>
      <w:r>
        <w:rPr>
          <w:rFonts w:ascii="宋体" w:hAnsi="宋体" w:cs="宋体" w:hint="eastAsia"/>
          <w:sz w:val="24"/>
          <w:szCs w:val="21"/>
        </w:rPr>
        <w:t>此表后需附项目部主要成员相关证明文件。</w:t>
      </w:r>
    </w:p>
    <w:p w:rsidR="005675D8" w:rsidRDefault="005675D8">
      <w:pPr>
        <w:pStyle w:val="4000"/>
        <w:spacing w:line="400" w:lineRule="exact"/>
        <w:rPr>
          <w:rFonts w:ascii="宋体" w:hAnsi="宋体" w:cs="宋体"/>
          <w:sz w:val="24"/>
          <w:szCs w:val="21"/>
        </w:rPr>
      </w:pPr>
    </w:p>
    <w:p w:rsidR="00E5418C" w:rsidRDefault="00E5418C" w:rsidP="00E5418C">
      <w:pPr>
        <w:pStyle w:val="49"/>
        <w:rPr>
          <w:rFonts w:ascii="宋体" w:hAnsi="宋体" w:cs="宋体"/>
          <w:sz w:val="22"/>
        </w:rPr>
      </w:pPr>
      <w:r>
        <w:rPr>
          <w:rFonts w:ascii="宋体" w:hAnsi="宋体" w:cs="宋体"/>
          <w:sz w:val="22"/>
        </w:rPr>
        <w:t xml:space="preserve"> </w:t>
      </w:r>
    </w:p>
    <w:p w:rsidR="005675D8" w:rsidRDefault="005675D8">
      <w:pPr>
        <w:pStyle w:val="111"/>
        <w:spacing w:line="360" w:lineRule="auto"/>
        <w:rPr>
          <w:rFonts w:ascii="宋体" w:hAnsi="宋体" w:cs="宋体"/>
          <w:sz w:val="22"/>
        </w:rPr>
        <w:sectPr w:rsidR="005675D8">
          <w:pgSz w:w="11907" w:h="16840"/>
          <w:pgMar w:top="1191" w:right="1191" w:bottom="1191" w:left="1191" w:header="567" w:footer="720" w:gutter="227"/>
          <w:cols w:space="720"/>
        </w:sectPr>
      </w:pPr>
    </w:p>
    <w:p w:rsidR="005675D8" w:rsidRDefault="00CD24C0">
      <w:pPr>
        <w:pStyle w:val="111"/>
        <w:spacing w:line="360" w:lineRule="auto"/>
        <w:jc w:val="center"/>
        <w:rPr>
          <w:rFonts w:ascii="宋体" w:hAnsi="宋体" w:cs="宋体"/>
          <w:b/>
          <w:sz w:val="32"/>
          <w:szCs w:val="32"/>
        </w:rPr>
      </w:pPr>
      <w:r>
        <w:rPr>
          <w:rFonts w:ascii="宋体" w:hAnsi="宋体" w:cs="宋体" w:hint="eastAsia"/>
          <w:b/>
          <w:sz w:val="32"/>
          <w:szCs w:val="32"/>
        </w:rPr>
        <w:lastRenderedPageBreak/>
        <w:t>九</w:t>
      </w:r>
      <w:r w:rsidR="00C058A1">
        <w:rPr>
          <w:rFonts w:ascii="宋体" w:hAnsi="宋体" w:cs="宋体" w:hint="eastAsia"/>
          <w:b/>
          <w:sz w:val="32"/>
          <w:szCs w:val="32"/>
        </w:rPr>
        <w:t>、投标单位优势及其他</w:t>
      </w:r>
    </w:p>
    <w:p w:rsidR="005675D8" w:rsidRDefault="00C058A1">
      <w:pPr>
        <w:pStyle w:val="111"/>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hint="eastAsia"/>
          <w:b/>
          <w:sz w:val="32"/>
          <w:szCs w:val="32"/>
        </w:rPr>
        <w:lastRenderedPageBreak/>
        <w:t>十、投标人须知前附表规定的其他资料</w:t>
      </w:r>
    </w:p>
    <w:p w:rsidR="005675D8" w:rsidRDefault="005675D8">
      <w:pPr>
        <w:pStyle w:val="111"/>
        <w:spacing w:line="360" w:lineRule="auto"/>
        <w:jc w:val="center"/>
        <w:rPr>
          <w:rFonts w:ascii="宋体" w:hAnsi="宋体" w:cs="宋体"/>
          <w:b/>
          <w:sz w:val="32"/>
          <w:szCs w:val="32"/>
        </w:rPr>
      </w:pPr>
    </w:p>
    <w:p w:rsidR="005675D8" w:rsidRDefault="005675D8"/>
    <w:p w:rsidR="005675D8" w:rsidRDefault="005675D8"/>
    <w:p w:rsidR="005675D8" w:rsidRDefault="005675D8"/>
    <w:p w:rsidR="005675D8" w:rsidRDefault="005675D8"/>
    <w:sectPr w:rsidR="005675D8">
      <w:pgSz w:w="11907" w:h="16840"/>
      <w:pgMar w:top="1191" w:right="1191" w:bottom="1191" w:left="1191" w:header="567" w:footer="720" w:gutter="22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6BA7" w:rsidRDefault="00906BA7">
      <w:r>
        <w:separator/>
      </w:r>
    </w:p>
  </w:endnote>
  <w:endnote w:type="continuationSeparator" w:id="0">
    <w:p w:rsidR="00906BA7" w:rsidRDefault="00906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幼圆">
    <w:altName w:val="宋体"/>
    <w:panose1 w:val="0201050906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Garamond">
    <w:altName w:val="Segoe Print"/>
    <w:panose1 w:val="02020404030301010803"/>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Microsoft YaHei UI">
    <w:altName w:val="宋体"/>
    <w:panose1 w:val="020B0503020204020204"/>
    <w:charset w:val="86"/>
    <w:family w:val="swiss"/>
    <w:pitch w:val="variable"/>
    <w:sig w:usb0="80000287" w:usb1="28CF3C52" w:usb2="00000016" w:usb3="00000000" w:csb0="0004001F" w:csb1="00000000"/>
  </w:font>
  <w:font w:name="楷体_GB2312">
    <w:altName w:val="微软雅黑"/>
    <w:panose1 w:val="02010609030101010101"/>
    <w:charset w:val="86"/>
    <w:family w:val="modern"/>
    <w:pitch w:val="fixed"/>
    <w:sig w:usb0="00000001" w:usb1="080E0000" w:usb2="00000010" w:usb3="00000000" w:csb0="00040000" w:csb1="00000000"/>
  </w:font>
  <w:font w:name="??">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S?o｡ﾀ?">
    <w:altName w:val="MS PGothic"/>
    <w:charset w:val="80"/>
    <w:family w:val="modern"/>
    <w:pitch w:val="default"/>
    <w:sig w:usb0="00000000" w:usb1="00000000" w:usb2="00000010" w:usb3="00000000" w:csb0="00020000" w:csb1="00000000"/>
  </w:font>
  <w:font w:name="华文细黑">
    <w:altName w:val="微软雅黑"/>
    <w:panose1 w:val="02010600040101010101"/>
    <w:charset w:val="86"/>
    <w:family w:val="auto"/>
    <w:pitch w:val="variable"/>
    <w:sig w:usb0="00000287" w:usb1="080F0000" w:usb2="00000010" w:usb3="00000000" w:csb0="0004009F" w:csb1="00000000"/>
  </w:font>
  <w:font w:name="华文中宋">
    <w:altName w:val="宋体"/>
    <w:panose1 w:val="02010600040101010101"/>
    <w:charset w:val="86"/>
    <w:family w:val="auto"/>
    <w:pitch w:val="variable"/>
    <w:sig w:usb0="00000287" w:usb1="080F0000" w:usb2="00000010" w:usb3="00000000" w:csb0="0004009F" w:csb1="00000000"/>
  </w:font>
  <w:font w:name="Univers">
    <w:altName w:val="Arial"/>
    <w:charset w:val="00"/>
    <w:family w:val="swiss"/>
    <w:pitch w:val="variable"/>
    <w:sig w:usb0="80000287" w:usb1="00000000" w:usb2="00000000" w:usb3="00000000" w:csb0="0000000F" w:csb1="00000000"/>
  </w:font>
  <w:font w:name="仿宋体">
    <w:altName w:val="宋体"/>
    <w:charset w:val="86"/>
    <w:family w:val="auto"/>
    <w:pitch w:val="default"/>
    <w:sig w:usb0="00000000" w:usb1="00000000" w:usb2="00000010" w:usb3="00000000" w:csb0="00040000" w:csb1="00000000"/>
  </w:font>
  <w:font w:name="长城仿宋">
    <w:altName w:val="宋体"/>
    <w:charset w:val="86"/>
    <w:family w:val="modern"/>
    <w:pitch w:val="default"/>
    <w:sig w:usb0="00000000" w:usb1="0000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altName w:val="Times New Roman"/>
    <w:panose1 w:val="02020803070505020304"/>
    <w:charset w:val="00"/>
    <w:family w:val="auto"/>
    <w:pitch w:val="default"/>
    <w:sig w:usb0="00000000" w:usb1="00000000" w:usb2="00000009" w:usb3="00000000" w:csb0="000001FF" w:csb1="00000000"/>
  </w:font>
  <w:font w:name="DFKai-SB">
    <w:panose1 w:val="03000509000000000000"/>
    <w:charset w:val="88"/>
    <w:family w:val="script"/>
    <w:pitch w:val="fixed"/>
    <w:sig w:usb0="00000003" w:usb1="080E0000" w:usb2="00000016" w:usb3="00000000" w:csb0="00100001" w:csb1="00000000"/>
  </w:font>
  <w:font w:name="Tms Rmn">
    <w:panose1 w:val="02020603040505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G Times">
    <w:altName w:val="Times New Roman"/>
    <w:charset w:val="00"/>
    <w:family w:val="roman"/>
    <w:pitch w:val="default"/>
    <w:sig w:usb0="00000000" w:usb1="00000000" w:usb2="00000000" w:usb3="00000000" w:csb0="00000093" w:csb1="00000000"/>
  </w:font>
  <w:font w:name="楷体">
    <w:panose1 w:val="02010609060101010101"/>
    <w:charset w:val="86"/>
    <w:family w:val="modern"/>
    <w:pitch w:val="fixed"/>
    <w:sig w:usb0="800002BF" w:usb1="38CF7CFA" w:usb2="00000016" w:usb3="00000000" w:csb0="00040001" w:csb1="00000000"/>
  </w:font>
  <w:font w:name="Arial Narrow">
    <w:altName w:val="Arial"/>
    <w:panose1 w:val="020B0606020202030204"/>
    <w:charset w:val="00"/>
    <w:family w:val="swiss"/>
    <w:pitch w:val="variable"/>
    <w:sig w:usb0="00000287" w:usb1="00000800" w:usb2="00000000" w:usb3="00000000" w:csb0="0000009F" w:csb1="00000000"/>
  </w:font>
  <w:font w:name="CommercialPi BT">
    <w:altName w:val="Symbol"/>
    <w:panose1 w:val="05020102010206080802"/>
    <w:charset w:val="02"/>
    <w:family w:val="roman"/>
    <w:pitch w:val="default"/>
    <w:sig w:usb0="00000000" w:usb1="00000000" w:usb2="00000000" w:usb3="00000000" w:csb0="80000000" w:csb1="00000000"/>
  </w:font>
  <w:font w:name="Calisto MT">
    <w:altName w:val="Segoe Print"/>
    <w:panose1 w:val="020406030505050303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ˎ̥">
    <w:altName w:val="MV Boli"/>
    <w:charset w:val="00"/>
    <w:family w:val="roman"/>
    <w:pitch w:val="default"/>
    <w:sig w:usb0="00000000" w:usb1="00000000" w:usb2="00000000" w:usb3="00000000" w:csb0="00040001" w:csb1="00000000"/>
  </w:font>
  <w:font w:name="微软雅黑">
    <w:panose1 w:val="020B0503020204020204"/>
    <w:charset w:val="86"/>
    <w:family w:val="swiss"/>
    <w:pitch w:val="variable"/>
    <w:sig w:usb0="80000287" w:usb1="280F3C52" w:usb2="00000016" w:usb3="00000000" w:csb0="0004001F" w:csb1="00000000"/>
  </w:font>
  <w:font w:name="Microsoft YaHei,Segoe UI Emoji">
    <w:altName w:val="Times New Roman"/>
    <w:charset w:val="00"/>
    <w:family w:val="roman"/>
    <w:pitch w:val="default"/>
    <w:sig w:usb0="00000000" w:usb1="00000000" w:usb2="00000000" w:usb3="00000000" w:csb0="00040001" w:csb1="00000000"/>
  </w:font>
  <w:font w:name="方正小标宋简体">
    <w:panose1 w:val="03000509000000000000"/>
    <w:charset w:val="86"/>
    <w:family w:val="script"/>
    <w:pitch w:val="fixed"/>
    <w:sig w:usb0="00000001" w:usb1="080E0000" w:usb2="00000010" w:usb3="00000000" w:csb0="00040000" w:csb1="00000000"/>
  </w:font>
  <w:font w:name="Microsoft JhengHei">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99C" w:rsidRDefault="005D799C">
    <w:pPr>
      <w:pStyle w:val="aff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D799C" w:rsidRDefault="005D799C">
                          <w:pPr>
                            <w:pStyle w:val="aff3"/>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8"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5D799C" w:rsidRDefault="005D799C">
                    <w:pPr>
                      <w:pStyle w:val="aff3"/>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99C" w:rsidRDefault="005D799C">
    <w:pPr>
      <w:pStyle w:val="aff3"/>
      <w:jc w:val="center"/>
    </w:pPr>
    <w:r>
      <w:fldChar w:fldCharType="begin"/>
    </w:r>
    <w:r>
      <w:instrText>PAGE   \* MERGEFORMAT</w:instrText>
    </w:r>
    <w:r>
      <w:fldChar w:fldCharType="separate"/>
    </w:r>
    <w:r>
      <w:rPr>
        <w:lang w:val="zh-CN"/>
      </w:rPr>
      <w:t>-</w:t>
    </w:r>
    <w:r>
      <w:t xml:space="preserve"> 2 -</w:t>
    </w:r>
    <w:r>
      <w:fldChar w:fldCharType="end"/>
    </w:r>
  </w:p>
  <w:p w:rsidR="005D799C" w:rsidRDefault="005D799C">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99C" w:rsidRDefault="005D799C">
    <w:pPr>
      <w:pStyle w:val="aff3"/>
      <w:jc w:val="center"/>
    </w:pPr>
    <w:r>
      <w:rPr>
        <w:noProof/>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D799C" w:rsidRDefault="005D799C">
                          <w:pPr>
                            <w:pStyle w:val="aff3"/>
                            <w:jc w:val="center"/>
                          </w:pPr>
                          <w:r>
                            <w:fldChar w:fldCharType="begin"/>
                          </w:r>
                          <w:r>
                            <w:instrText>PAGE   \* MERGEFORMAT</w:instrText>
                          </w:r>
                          <w:r>
                            <w:fldChar w:fldCharType="separate"/>
                          </w:r>
                          <w:r>
                            <w:rPr>
                              <w:lang w:val="zh-CN"/>
                            </w:rPr>
                            <w:t>2</w:t>
                          </w:r>
                          <w:r>
                            <w:rPr>
                              <w:lang w:val="zh-CN"/>
                            </w:rPr>
                            <w:t>5</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9" type="#_x0000_t202" style="position:absolute;left:0;text-align:left;margin-left:0;margin-top:0;width:2in;height:2in;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g/YYwIAABEFAAAOAAAAZHJzL2Uyb0RvYy54bWysVM2O0zAQviPxDpbvNGlRV1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L6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aYP2GMCAAARBQAADgAAAAAAAAAAAAAAAAAuAgAAZHJzL2Uyb0RvYy54&#10;bWxQSwECLQAUAAYACAAAACEAcarRudcAAAAFAQAADwAAAAAAAAAAAAAAAAC9BAAAZHJzL2Rvd25y&#10;ZXYueG1sUEsFBgAAAAAEAAQA8wAAAMEFAAAAAA==&#10;" filled="f" stroked="f" strokeweight=".5pt">
              <v:textbox style="mso-fit-shape-to-text:t" inset="0,0,0,0">
                <w:txbxContent>
                  <w:p w:rsidR="005D799C" w:rsidRDefault="005D799C">
                    <w:pPr>
                      <w:pStyle w:val="aff3"/>
                      <w:jc w:val="center"/>
                    </w:pPr>
                    <w:r>
                      <w:fldChar w:fldCharType="begin"/>
                    </w:r>
                    <w:r>
                      <w:instrText>PAGE   \* MERGEFORMAT</w:instrText>
                    </w:r>
                    <w:r>
                      <w:fldChar w:fldCharType="separate"/>
                    </w:r>
                    <w:r>
                      <w:rPr>
                        <w:lang w:val="zh-CN"/>
                      </w:rPr>
                      <w:t>2</w:t>
                    </w:r>
                    <w:r>
                      <w:rPr>
                        <w:lang w:val="zh-CN"/>
                      </w:rPr>
                      <w:t>5</w:t>
                    </w:r>
                    <w:r>
                      <w:rPr>
                        <w:lang w:val="zh-CN"/>
                      </w:rPr>
                      <w:fldChar w:fldCharType="end"/>
                    </w:r>
                  </w:p>
                </w:txbxContent>
              </v:textbox>
              <w10:wrap anchorx="margin"/>
            </v:shape>
          </w:pict>
        </mc:Fallback>
      </mc:AlternateContent>
    </w:r>
  </w:p>
  <w:p w:rsidR="005D799C" w:rsidRDefault="005D799C">
    <w:pPr>
      <w:autoSpaceDE w:val="0"/>
      <w:autoSpaceDN w:val="0"/>
      <w:adjustRightInd w:val="0"/>
      <w:spacing w:line="10" w:lineRule="exact"/>
      <w:jc w:val="left"/>
      <w:rPr>
        <w:rFonts w:ascii="Times New Roman" w:hAnsi="Times New Roman"/>
        <w:kern w:val="0"/>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99C" w:rsidRDefault="005D799C">
    <w:pPr>
      <w:pStyle w:val="aff3"/>
      <w:framePr w:wrap="around" w:vAnchor="text" w:hAnchor="margin" w:xAlign="center" w:y="1"/>
      <w:ind w:firstLine="180"/>
      <w:rPr>
        <w:rStyle w:val="afff3"/>
      </w:rPr>
    </w:pPr>
    <w:r>
      <w:fldChar w:fldCharType="begin"/>
    </w:r>
    <w:r>
      <w:rPr>
        <w:rStyle w:val="afff3"/>
      </w:rPr>
      <w:instrText xml:space="preserve">PAGE  </w:instrText>
    </w:r>
    <w:r>
      <w:fldChar w:fldCharType="separate"/>
    </w:r>
    <w:r>
      <w:rPr>
        <w:rStyle w:val="afff3"/>
      </w:rPr>
      <w:t>3</w:t>
    </w:r>
    <w:r>
      <w:fldChar w:fldCharType="end"/>
    </w:r>
  </w:p>
  <w:p w:rsidR="005D799C" w:rsidRDefault="005D799C">
    <w:pPr>
      <w:pStyle w:val="aff3"/>
      <w:ind w:firstLine="18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99C" w:rsidRDefault="005D799C">
    <w:pPr>
      <w:pStyle w:val="aff3"/>
      <w:ind w:firstLine="180"/>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D799C" w:rsidRDefault="005D799C">
                          <w:pPr>
                            <w:pStyle w:val="aff3"/>
                            <w:ind w:firstLine="180"/>
                            <w:rPr>
                              <w:rStyle w:val="afff3"/>
                            </w:rPr>
                          </w:pPr>
                          <w:r>
                            <w:fldChar w:fldCharType="begin"/>
                          </w:r>
                          <w:r>
                            <w:rPr>
                              <w:rStyle w:val="afff3"/>
                            </w:rPr>
                            <w:instrText xml:space="preserve">PAGE  </w:instrText>
                          </w:r>
                          <w:r>
                            <w:fldChar w:fldCharType="separate"/>
                          </w:r>
                          <w:r>
                            <w:rPr>
                              <w:rStyle w:val="afff3"/>
                            </w:rPr>
                            <w:t>- 52 -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0"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lVO+9kAgAAEQUAAA4AAAAAAAAAAAAAAAAALgIAAGRycy9lMm9Eb2Mu&#10;eG1sUEsBAi0AFAAGAAgAAAAhAHGq0bnXAAAABQEAAA8AAAAAAAAAAAAAAAAAvgQAAGRycy9kb3du&#10;cmV2LnhtbFBLBQYAAAAABAAEAPMAAADCBQAAAAA=&#10;" filled="f" stroked="f" strokeweight=".5pt">
              <v:textbox style="mso-fit-shape-to-text:t" inset="0,0,0,0">
                <w:txbxContent>
                  <w:p w:rsidR="005D799C" w:rsidRDefault="005D799C">
                    <w:pPr>
                      <w:pStyle w:val="aff3"/>
                      <w:ind w:firstLine="180"/>
                      <w:rPr>
                        <w:rStyle w:val="afff3"/>
                      </w:rPr>
                    </w:pPr>
                    <w:r>
                      <w:fldChar w:fldCharType="begin"/>
                    </w:r>
                    <w:r>
                      <w:rPr>
                        <w:rStyle w:val="afff3"/>
                      </w:rPr>
                      <w:instrText xml:space="preserve">PAGE  </w:instrText>
                    </w:r>
                    <w:r>
                      <w:fldChar w:fldCharType="separate"/>
                    </w:r>
                    <w:r>
                      <w:rPr>
                        <w:rStyle w:val="afff3"/>
                      </w:rPr>
                      <w:t>- 52 -</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99C" w:rsidRDefault="005D799C">
    <w:pPr>
      <w:pStyle w:val="aff3"/>
      <w:jc w:val="center"/>
    </w:pPr>
    <w:r>
      <w:fldChar w:fldCharType="begin"/>
    </w:r>
    <w:r>
      <w:instrText>PAGE   \* MERGEFORMAT</w:instrText>
    </w:r>
    <w:r>
      <w:fldChar w:fldCharType="separate"/>
    </w:r>
    <w:r>
      <w:rPr>
        <w:lang w:val="zh-CN"/>
      </w:rPr>
      <w:t>-</w:t>
    </w:r>
    <w:r>
      <w:t xml:space="preserve"> 68 -</w:t>
    </w:r>
    <w:r>
      <w:fldChar w:fldCharType="end"/>
    </w:r>
  </w:p>
  <w:p w:rsidR="005D799C" w:rsidRDefault="005D799C">
    <w:pP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99C" w:rsidRDefault="005D799C">
    <w:pPr>
      <w:spacing w:line="14" w:lineRule="auto"/>
      <w:rPr>
        <w:sz w:val="20"/>
        <w:szCs w:val="20"/>
      </w:rP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ge">
                <wp:posOffset>9333230</wp:posOffset>
              </wp:positionV>
              <wp:extent cx="167005" cy="1397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ffectLst/>
                    </wps:spPr>
                    <wps:txbx>
                      <w:txbxContent>
                        <w:p w:rsidR="005D799C" w:rsidRDefault="005D799C">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- 74 -</w:t>
                          </w:r>
                          <w:r>
                            <w:fldChar w:fldCharType="end"/>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31" type="#_x0000_t202" style="position:absolute;left:0;text-align:left;margin-left:0;margin-top:734.9pt;width:13.15pt;height:11pt;z-index:251658240;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" filled="f" stroked="f">
              <v:textbox inset="0,0,0,0">
                <w:txbxContent>
                  <w:p w:rsidR="005D799C" w:rsidRDefault="005D799C">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- 74 -</w:t>
                    </w:r>
                    <w: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6BA7" w:rsidRDefault="00906BA7">
      <w:r>
        <w:separator/>
      </w:r>
    </w:p>
  </w:footnote>
  <w:footnote w:type="continuationSeparator" w:id="0">
    <w:p w:rsidR="00906BA7" w:rsidRDefault="00906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99C" w:rsidRDefault="005D799C">
    <w:pPr>
      <w:pStyle w:val="aff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99C" w:rsidRDefault="005D799C">
    <w:pPr>
      <w:pStyle w:val="aff4"/>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99C" w:rsidRDefault="005D799C">
    <w:pPr>
      <w:pStyle w:val="aff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99C" w:rsidRDefault="005D799C">
    <w:pPr>
      <w:pStyle w:val="aff4"/>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99C" w:rsidRDefault="005D799C">
    <w:pPr>
      <w:pStyle w:val="aff4"/>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99C" w:rsidRDefault="005D799C">
    <w:pPr>
      <w:pStyle w:val="aff4"/>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99C" w:rsidRDefault="005D799C">
    <w:pPr>
      <w:pStyle w:val="af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FFFFFF7D"/>
    <w:lvl w:ilvl="0">
      <w:start w:val="1"/>
      <w:numFmt w:val="decimal"/>
      <w:pStyle w:val="1"/>
      <w:lvlText w:val="%1."/>
      <w:lvlJc w:val="left"/>
      <w:pPr>
        <w:tabs>
          <w:tab w:val="left" w:pos="1620"/>
        </w:tabs>
        <w:ind w:leftChars="600" w:left="720" w:hangingChars="200" w:hanging="360"/>
      </w:pPr>
    </w:lvl>
  </w:abstractNum>
  <w:abstractNum w:abstractNumId="1" w15:restartNumberingAfterBreak="0">
    <w:nsid w:val="FFFFFF7E"/>
    <w:multiLevelType w:val="singleLevel"/>
    <w:tmpl w:val="FFFFFF7E"/>
    <w:lvl w:ilvl="0">
      <w:start w:val="1"/>
      <w:numFmt w:val="decimal"/>
      <w:pStyle w:val="13"/>
      <w:lvlText w:val="%1."/>
      <w:lvlJc w:val="left"/>
      <w:pPr>
        <w:tabs>
          <w:tab w:val="left" w:pos="1200"/>
        </w:tabs>
        <w:ind w:leftChars="400" w:left="720" w:hangingChars="200" w:hanging="360"/>
      </w:pPr>
    </w:lvl>
  </w:abstractNum>
  <w:abstractNum w:abstractNumId="2" w15:restartNumberingAfterBreak="0">
    <w:nsid w:val="FFFFFF80"/>
    <w:multiLevelType w:val="singleLevel"/>
    <w:tmpl w:val="FFFFFF80"/>
    <w:lvl w:ilvl="0">
      <w:start w:val="1"/>
      <w:numFmt w:val="bullet"/>
      <w:pStyle w:val="5"/>
      <w:lvlText w:val=""/>
      <w:lvlJc w:val="left"/>
      <w:pPr>
        <w:tabs>
          <w:tab w:val="left" w:pos="2040"/>
        </w:tabs>
        <w:ind w:left="2040" w:hanging="360"/>
      </w:pPr>
      <w:rPr>
        <w:rFonts w:ascii="Wingdings" w:hAnsi="Wingdings" w:hint="default"/>
      </w:rPr>
    </w:lvl>
  </w:abstractNum>
  <w:abstractNum w:abstractNumId="3" w15:restartNumberingAfterBreak="0">
    <w:nsid w:val="00000009"/>
    <w:multiLevelType w:val="singleLevel"/>
    <w:tmpl w:val="00000009"/>
    <w:lvl w:ilvl="0">
      <w:start w:val="6"/>
      <w:numFmt w:val="decimal"/>
      <w:lvlText w:val="(%1)"/>
      <w:lvlJc w:val="left"/>
      <w:pPr>
        <w:tabs>
          <w:tab w:val="left" w:pos="907"/>
        </w:tabs>
        <w:ind w:left="907" w:hanging="482"/>
      </w:pPr>
      <w:rPr>
        <w:rFonts w:hint="eastAsia"/>
        <w:b w:val="0"/>
        <w:i w:val="0"/>
        <w:u w:val="none"/>
      </w:rPr>
    </w:lvl>
  </w:abstractNum>
  <w:abstractNum w:abstractNumId="4" w15:restartNumberingAfterBreak="0">
    <w:nsid w:val="0000000F"/>
    <w:multiLevelType w:val="multilevel"/>
    <w:tmpl w:val="0000000F"/>
    <w:lvl w:ilvl="0">
      <w:start w:val="1"/>
      <w:numFmt w:val="decimal"/>
      <w:lvlText w:val="%1."/>
      <w:lvlJc w:val="left"/>
      <w:pPr>
        <w:tabs>
          <w:tab w:val="left" w:pos="1200"/>
        </w:tabs>
        <w:ind w:left="1200" w:hanging="1200"/>
      </w:pPr>
      <w:rPr>
        <w:rFonts w:eastAsia="黑体" w:hint="eastAsia"/>
      </w:rPr>
    </w:lvl>
    <w:lvl w:ilvl="1">
      <w:start w:val="1"/>
      <w:numFmt w:val="decimal"/>
      <w:isLgl/>
      <w:lvlText w:val="%1.%2"/>
      <w:lvlJc w:val="left"/>
      <w:pPr>
        <w:tabs>
          <w:tab w:val="left" w:pos="360"/>
        </w:tabs>
        <w:ind w:left="360" w:hanging="360"/>
      </w:pPr>
      <w:rPr>
        <w:rFonts w:hint="default"/>
      </w:rPr>
    </w:lvl>
    <w:lvl w:ilvl="2">
      <w:start w:val="1"/>
      <w:numFmt w:val="decimal"/>
      <w:isLgl/>
      <w:lvlText w:val="%1.%2.%3"/>
      <w:lvlJc w:val="left"/>
      <w:pPr>
        <w:tabs>
          <w:tab w:val="left" w:pos="720"/>
        </w:tabs>
        <w:ind w:left="720" w:hanging="720"/>
      </w:pPr>
      <w:rPr>
        <w:rFonts w:hint="default"/>
      </w:rPr>
    </w:lvl>
    <w:lvl w:ilvl="3">
      <w:start w:val="1"/>
      <w:numFmt w:val="decimal"/>
      <w:isLgl/>
      <w:lvlText w:val="%1.%2.%3.%4"/>
      <w:lvlJc w:val="left"/>
      <w:pPr>
        <w:tabs>
          <w:tab w:val="left" w:pos="720"/>
        </w:tabs>
        <w:ind w:left="720" w:hanging="72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080"/>
        </w:tabs>
        <w:ind w:left="1080" w:hanging="1080"/>
      </w:pPr>
      <w:rPr>
        <w:rFonts w:hint="default"/>
      </w:rPr>
    </w:lvl>
    <w:lvl w:ilvl="6">
      <w:start w:val="1"/>
      <w:numFmt w:val="decimal"/>
      <w:isLgl/>
      <w:lvlText w:val="%1.%2.%3.%4.%5.%6.%7"/>
      <w:lvlJc w:val="left"/>
      <w:pPr>
        <w:tabs>
          <w:tab w:val="left" w:pos="1080"/>
        </w:tabs>
        <w:ind w:left="1080" w:hanging="1080"/>
      </w:pPr>
      <w:rPr>
        <w:rFonts w:hint="default"/>
      </w:rPr>
    </w:lvl>
    <w:lvl w:ilvl="7">
      <w:start w:val="1"/>
      <w:numFmt w:val="decimal"/>
      <w:isLgl/>
      <w:lvlText w:val="%1.%2.%3.%4.%5.%6.%7.%8"/>
      <w:lvlJc w:val="left"/>
      <w:pPr>
        <w:tabs>
          <w:tab w:val="left" w:pos="1440"/>
        </w:tabs>
        <w:ind w:left="1440" w:hanging="1440"/>
      </w:pPr>
      <w:rPr>
        <w:rFonts w:hint="default"/>
      </w:rPr>
    </w:lvl>
    <w:lvl w:ilvl="8">
      <w:start w:val="1"/>
      <w:numFmt w:val="decimal"/>
      <w:isLgl/>
      <w:lvlText w:val="%1.%2.%3.%4.%5.%6.%7.%8.%9"/>
      <w:lvlJc w:val="left"/>
      <w:pPr>
        <w:tabs>
          <w:tab w:val="left" w:pos="1440"/>
        </w:tabs>
        <w:ind w:left="1440" w:hanging="1440"/>
      </w:pPr>
      <w:rPr>
        <w:rFonts w:hint="default"/>
      </w:rPr>
    </w:lvl>
  </w:abstractNum>
  <w:abstractNum w:abstractNumId="5" w15:restartNumberingAfterBreak="0">
    <w:nsid w:val="00000015"/>
    <w:multiLevelType w:val="multilevel"/>
    <w:tmpl w:val="00000015"/>
    <w:lvl w:ilvl="0">
      <w:start w:val="5"/>
      <w:numFmt w:val="decimal"/>
      <w:lvlText w:val="附件%1"/>
      <w:lvlJc w:val="left"/>
      <w:pPr>
        <w:tabs>
          <w:tab w:val="left" w:pos="1134"/>
        </w:tabs>
        <w:ind w:left="1134" w:hanging="1134"/>
      </w:pPr>
      <w:rPr>
        <w:rFonts w:ascii="宋体" w:eastAsia="宋体" w:hAnsi="宋体" w:hint="eastAsia"/>
        <w:b/>
        <w:i w:val="0"/>
        <w:sz w:val="24"/>
        <w:szCs w:val="2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0000018"/>
    <w:multiLevelType w:val="multilevel"/>
    <w:tmpl w:val="00000018"/>
    <w:lvl w:ilvl="0">
      <w:start w:val="1"/>
      <w:numFmt w:val="decimal"/>
      <w:pStyle w:val="10"/>
      <w:lvlText w:val="%1"/>
      <w:lvlJc w:val="left"/>
      <w:pPr>
        <w:tabs>
          <w:tab w:val="left" w:pos="425"/>
        </w:tabs>
        <w:ind w:left="425" w:hanging="425"/>
      </w:pPr>
      <w:rPr>
        <w:rFonts w:hint="eastAsia"/>
      </w:rPr>
    </w:lvl>
    <w:lvl w:ilvl="1">
      <w:start w:val="1"/>
      <w:numFmt w:val="decimal"/>
      <w:pStyle w:val="2"/>
      <w:lvlText w:val="%1.%2"/>
      <w:lvlJc w:val="left"/>
      <w:pPr>
        <w:tabs>
          <w:tab w:val="left" w:pos="567"/>
        </w:tabs>
        <w:ind w:left="567" w:hanging="567"/>
      </w:pPr>
      <w:rPr>
        <w:rFonts w:hint="eastAsia"/>
      </w:rPr>
    </w:lvl>
    <w:lvl w:ilvl="2">
      <w:start w:val="1"/>
      <w:numFmt w:val="decimal"/>
      <w:pStyle w:val="3"/>
      <w:lvlText w:val="%1.%2.%3"/>
      <w:lvlJc w:val="left"/>
      <w:pPr>
        <w:tabs>
          <w:tab w:val="left" w:pos="709"/>
        </w:tabs>
        <w:ind w:left="709" w:hanging="709"/>
      </w:pPr>
      <w:rPr>
        <w:rFonts w:hint="eastAsia"/>
      </w:rPr>
    </w:lvl>
    <w:lvl w:ilvl="3">
      <w:start w:val="1"/>
      <w:numFmt w:val="decimal"/>
      <w:pStyle w:val="4"/>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7" w15:restartNumberingAfterBreak="0">
    <w:nsid w:val="00000022"/>
    <w:multiLevelType w:val="multilevel"/>
    <w:tmpl w:val="00000022"/>
    <w:lvl w:ilvl="0">
      <w:start w:val="1"/>
      <w:numFmt w:val="japaneseCounting"/>
      <w:pStyle w:val="40"/>
      <w:suff w:val="space"/>
      <w:lvlText w:val="%1、"/>
      <w:lvlJc w:val="left"/>
      <w:pPr>
        <w:ind w:left="976" w:firstLine="0"/>
      </w:pPr>
      <w:rPr>
        <w:rFonts w:ascii="Times New Roman" w:eastAsia="Times New Roman" w:hAnsi="Times New Roman" w:cs="Times New Roman"/>
        <w:b/>
        <w:i w:val="0"/>
        <w:sz w:val="36"/>
        <w:szCs w:val="36"/>
        <w:lang w:val="en-US"/>
      </w:rPr>
    </w:lvl>
    <w:lvl w:ilvl="1">
      <w:start w:val="1"/>
      <w:numFmt w:val="decimal"/>
      <w:pStyle w:val="2-112112headlinehheadlineSR2ERMH2h"/>
      <w:isLgl/>
      <w:suff w:val="space"/>
      <w:lvlText w:val="%1.%2."/>
      <w:lvlJc w:val="left"/>
      <w:pPr>
        <w:ind w:left="0" w:firstLine="0"/>
      </w:pPr>
      <w:rPr>
        <w:rFonts w:ascii="黑体" w:eastAsia="黑体" w:hint="eastAsia"/>
        <w:b/>
        <w:i w:val="0"/>
        <w:sz w:val="28"/>
        <w:szCs w:val="28"/>
      </w:rPr>
    </w:lvl>
    <w:lvl w:ilvl="2">
      <w:start w:val="1"/>
      <w:numFmt w:val="decimal"/>
      <w:isLgl/>
      <w:suff w:val="space"/>
      <w:lvlText w:val="%1.%2.%3."/>
      <w:lvlJc w:val="left"/>
      <w:pPr>
        <w:ind w:left="360" w:firstLine="0"/>
      </w:pPr>
      <w:rPr>
        <w:rFonts w:ascii="黑体" w:eastAsia="黑体" w:hint="eastAsia"/>
        <w:b/>
        <w:i w:val="0"/>
        <w:color w:val="auto"/>
        <w:sz w:val="24"/>
        <w:szCs w:val="24"/>
      </w:rPr>
    </w:lvl>
    <w:lvl w:ilvl="3">
      <w:start w:val="1"/>
      <w:numFmt w:val="decimal"/>
      <w:pStyle w:val="45520"/>
      <w:isLgl/>
      <w:suff w:val="nothing"/>
      <w:lvlText w:val="%1.%2.%3.%4 "/>
      <w:lvlJc w:val="left"/>
      <w:pPr>
        <w:ind w:left="0" w:firstLine="0"/>
      </w:pPr>
      <w:rPr>
        <w:rFonts w:ascii="宋体" w:eastAsia="宋体" w:hint="eastAsia"/>
        <w:b w:val="0"/>
        <w:i w:val="0"/>
        <w:sz w:val="24"/>
        <w:szCs w:val="24"/>
      </w:rPr>
    </w:lvl>
    <w:lvl w:ilvl="4">
      <w:start w:val="1"/>
      <w:numFmt w:val="decimal"/>
      <w:suff w:val="nothing"/>
      <w:lvlText w:val="%5)"/>
      <w:lvlJc w:val="left"/>
      <w:pPr>
        <w:ind w:left="976" w:firstLine="567"/>
      </w:pPr>
      <w:rPr>
        <w:rFonts w:ascii="宋体" w:eastAsia="宋体" w:hint="eastAsia"/>
        <w:b w:val="0"/>
        <w:i w:val="0"/>
        <w:color w:val="auto"/>
        <w:sz w:val="28"/>
        <w:szCs w:val="28"/>
      </w:rPr>
    </w:lvl>
    <w:lvl w:ilvl="5">
      <w:start w:val="1"/>
      <w:numFmt w:val="decimal"/>
      <w:lvlText w:val="%1.%2.%3.%4.%5.%6."/>
      <w:lvlJc w:val="left"/>
      <w:pPr>
        <w:tabs>
          <w:tab w:val="left" w:pos="2110"/>
        </w:tabs>
        <w:ind w:left="2110" w:hanging="1134"/>
      </w:pPr>
      <w:rPr>
        <w:rFonts w:hint="eastAsia"/>
        <w:sz w:val="24"/>
      </w:rPr>
    </w:lvl>
    <w:lvl w:ilvl="6">
      <w:start w:val="1"/>
      <w:numFmt w:val="decimal"/>
      <w:lvlText w:val="%1.%2.%3.%4.%5.%6.%7."/>
      <w:lvlJc w:val="left"/>
      <w:pPr>
        <w:tabs>
          <w:tab w:val="left" w:pos="2252"/>
        </w:tabs>
        <w:ind w:left="2252" w:hanging="1276"/>
      </w:pPr>
      <w:rPr>
        <w:rFonts w:hint="eastAsia"/>
      </w:rPr>
    </w:lvl>
    <w:lvl w:ilvl="7">
      <w:start w:val="1"/>
      <w:numFmt w:val="decimal"/>
      <w:lvlText w:val="%1.%2.%3.%4.%5.%6.%7.%8."/>
      <w:lvlJc w:val="left"/>
      <w:pPr>
        <w:tabs>
          <w:tab w:val="left" w:pos="2394"/>
        </w:tabs>
        <w:ind w:left="2394" w:hanging="1418"/>
      </w:pPr>
      <w:rPr>
        <w:rFonts w:hint="eastAsia"/>
      </w:rPr>
    </w:lvl>
    <w:lvl w:ilvl="8">
      <w:start w:val="1"/>
      <w:numFmt w:val="decimal"/>
      <w:lvlText w:val="%1.%2.%3.%4.%5.%6.%7.%8.%9."/>
      <w:lvlJc w:val="left"/>
      <w:pPr>
        <w:tabs>
          <w:tab w:val="left" w:pos="2535"/>
        </w:tabs>
        <w:ind w:left="2535" w:hanging="1559"/>
      </w:pPr>
      <w:rPr>
        <w:rFonts w:hint="eastAsia"/>
      </w:rPr>
    </w:lvl>
  </w:abstractNum>
  <w:abstractNum w:abstractNumId="8" w15:restartNumberingAfterBreak="0">
    <w:nsid w:val="00000023"/>
    <w:multiLevelType w:val="multilevel"/>
    <w:tmpl w:val="00000023"/>
    <w:lvl w:ilvl="0">
      <w:start w:val="1"/>
      <w:numFmt w:val="decimal"/>
      <w:pStyle w:val="11"/>
      <w:lvlText w:val="%1"/>
      <w:lvlJc w:val="left"/>
      <w:pPr>
        <w:tabs>
          <w:tab w:val="left" w:pos="1140"/>
        </w:tabs>
        <w:ind w:left="1140" w:hanging="360"/>
      </w:pPr>
      <w:rPr>
        <w:rFonts w:hint="default"/>
      </w:rPr>
    </w:lvl>
    <w:lvl w:ilvl="1">
      <w:start w:val="1"/>
      <w:numFmt w:val="decimal"/>
      <w:pStyle w:val="20"/>
      <w:lvlText w:val="%1.%2"/>
      <w:lvlJc w:val="left"/>
      <w:pPr>
        <w:tabs>
          <w:tab w:val="left" w:pos="1500"/>
        </w:tabs>
        <w:ind w:left="1140" w:hanging="360"/>
      </w:pPr>
      <w:rPr>
        <w:rFonts w:hint="default"/>
      </w:rPr>
    </w:lvl>
    <w:lvl w:ilvl="2">
      <w:start w:val="1"/>
      <w:numFmt w:val="decimal"/>
      <w:pStyle w:val="30"/>
      <w:lvlText w:val="%1.%2.%3"/>
      <w:lvlJc w:val="left"/>
      <w:pPr>
        <w:tabs>
          <w:tab w:val="left" w:pos="1860"/>
        </w:tabs>
        <w:ind w:left="1500" w:hanging="720"/>
      </w:pPr>
      <w:rPr>
        <w:rFonts w:hint="default"/>
      </w:rPr>
    </w:lvl>
    <w:lvl w:ilvl="3">
      <w:start w:val="1"/>
      <w:numFmt w:val="decimal"/>
      <w:pStyle w:val="41"/>
      <w:lvlText w:val="%1.%2.%3.%4"/>
      <w:lvlJc w:val="left"/>
      <w:pPr>
        <w:tabs>
          <w:tab w:val="left" w:pos="1860"/>
        </w:tabs>
        <w:ind w:left="1860" w:hanging="1080"/>
      </w:pPr>
      <w:rPr>
        <w:rFonts w:eastAsia="宋体" w:hint="eastAsia"/>
        <w:sz w:val="21"/>
      </w:rPr>
    </w:lvl>
    <w:lvl w:ilvl="4">
      <w:start w:val="1"/>
      <w:numFmt w:val="none"/>
      <w:lvlText w:val="%1.%2.%3.%4.%5"/>
      <w:lvlJc w:val="left"/>
      <w:pPr>
        <w:tabs>
          <w:tab w:val="left" w:pos="1860"/>
        </w:tabs>
        <w:ind w:left="1860" w:hanging="1080"/>
      </w:pPr>
      <w:rPr>
        <w:rFonts w:hint="default"/>
      </w:rPr>
    </w:lvl>
    <w:lvl w:ilvl="5">
      <w:start w:val="1"/>
      <w:numFmt w:val="decimal"/>
      <w:lvlText w:val="%1.%2.%3.%4.%5.%6"/>
      <w:lvlJc w:val="left"/>
      <w:pPr>
        <w:tabs>
          <w:tab w:val="left" w:pos="2220"/>
        </w:tabs>
        <w:ind w:left="2220" w:hanging="1440"/>
      </w:pPr>
      <w:rPr>
        <w:rFonts w:hint="default"/>
      </w:rPr>
    </w:lvl>
    <w:lvl w:ilvl="6">
      <w:start w:val="1"/>
      <w:numFmt w:val="decimal"/>
      <w:lvlText w:val="%1.%2.%3.%4.%5.%6.%7"/>
      <w:lvlJc w:val="left"/>
      <w:pPr>
        <w:tabs>
          <w:tab w:val="left" w:pos="2220"/>
        </w:tabs>
        <w:ind w:left="2220" w:hanging="1440"/>
      </w:pPr>
      <w:rPr>
        <w:rFonts w:hint="default"/>
      </w:rPr>
    </w:lvl>
    <w:lvl w:ilvl="7">
      <w:start w:val="1"/>
      <w:numFmt w:val="decimal"/>
      <w:lvlText w:val="%1.%2.%3.%4.%5.%6.%7.%8"/>
      <w:lvlJc w:val="left"/>
      <w:pPr>
        <w:tabs>
          <w:tab w:val="left" w:pos="2580"/>
        </w:tabs>
        <w:ind w:left="2580" w:hanging="1800"/>
      </w:pPr>
      <w:rPr>
        <w:rFonts w:hint="default"/>
      </w:rPr>
    </w:lvl>
    <w:lvl w:ilvl="8">
      <w:start w:val="1"/>
      <w:numFmt w:val="decimal"/>
      <w:lvlText w:val="%1.%2.%3.%4.%5.%6.%7.%8.%9"/>
      <w:lvlJc w:val="left"/>
      <w:pPr>
        <w:tabs>
          <w:tab w:val="left" w:pos="2580"/>
        </w:tabs>
        <w:ind w:left="2580" w:hanging="1800"/>
      </w:pPr>
      <w:rPr>
        <w:rFonts w:hint="default"/>
      </w:rPr>
    </w:lvl>
  </w:abstractNum>
  <w:abstractNum w:abstractNumId="9" w15:restartNumberingAfterBreak="0">
    <w:nsid w:val="00000045"/>
    <w:multiLevelType w:val="singleLevel"/>
    <w:tmpl w:val="00000045"/>
    <w:lvl w:ilvl="0">
      <w:start w:val="1"/>
      <w:numFmt w:val="decimal"/>
      <w:lvlText w:val="%1)"/>
      <w:lvlJc w:val="left"/>
      <w:pPr>
        <w:tabs>
          <w:tab w:val="left" w:pos="1304"/>
        </w:tabs>
        <w:ind w:left="1304" w:hanging="397"/>
      </w:pPr>
      <w:rPr>
        <w:rFonts w:hint="eastAsia"/>
      </w:rPr>
    </w:lvl>
  </w:abstractNum>
  <w:abstractNum w:abstractNumId="10" w15:restartNumberingAfterBreak="0">
    <w:nsid w:val="00000049"/>
    <w:multiLevelType w:val="singleLevel"/>
    <w:tmpl w:val="00000049"/>
    <w:lvl w:ilvl="0">
      <w:start w:val="1"/>
      <w:numFmt w:val="decimal"/>
      <w:lvlText w:val="%1."/>
      <w:lvlJc w:val="left"/>
      <w:pPr>
        <w:tabs>
          <w:tab w:val="left" w:pos="425"/>
        </w:tabs>
        <w:ind w:left="425" w:hanging="425"/>
      </w:pPr>
      <w:rPr>
        <w:rFonts w:ascii="Times New Roman" w:hAnsi="Times New Roman" w:hint="default"/>
      </w:rPr>
    </w:lvl>
  </w:abstractNum>
  <w:abstractNum w:abstractNumId="11" w15:restartNumberingAfterBreak="0">
    <w:nsid w:val="00000077"/>
    <w:multiLevelType w:val="singleLevel"/>
    <w:tmpl w:val="00000077"/>
    <w:lvl w:ilvl="0">
      <w:start w:val="1"/>
      <w:numFmt w:val="decimal"/>
      <w:lvlText w:val="(%1)"/>
      <w:lvlJc w:val="left"/>
      <w:pPr>
        <w:tabs>
          <w:tab w:val="left" w:pos="907"/>
        </w:tabs>
        <w:ind w:left="907" w:hanging="482"/>
      </w:pPr>
      <w:rPr>
        <w:rFonts w:ascii="Times New Roman" w:hAnsi="Times New Roman" w:hint="default"/>
        <w:b w:val="0"/>
        <w:i w:val="0"/>
        <w:u w:val="none"/>
      </w:rPr>
    </w:lvl>
  </w:abstractNum>
  <w:abstractNum w:abstractNumId="12" w15:restartNumberingAfterBreak="0">
    <w:nsid w:val="00000089"/>
    <w:multiLevelType w:val="singleLevel"/>
    <w:tmpl w:val="00000089"/>
    <w:lvl w:ilvl="0">
      <w:start w:val="1"/>
      <w:numFmt w:val="decimal"/>
      <w:lvlText w:val="(%1)"/>
      <w:lvlJc w:val="left"/>
      <w:pPr>
        <w:tabs>
          <w:tab w:val="left" w:pos="907"/>
        </w:tabs>
        <w:ind w:left="907" w:hanging="482"/>
      </w:pPr>
      <w:rPr>
        <w:rFonts w:hint="eastAsia"/>
        <w:b w:val="0"/>
        <w:i w:val="0"/>
        <w:u w:val="none"/>
      </w:rPr>
    </w:lvl>
  </w:abstractNum>
  <w:abstractNum w:abstractNumId="13" w15:restartNumberingAfterBreak="0">
    <w:nsid w:val="00000093"/>
    <w:multiLevelType w:val="singleLevel"/>
    <w:tmpl w:val="00000093"/>
    <w:lvl w:ilvl="0">
      <w:start w:val="5"/>
      <w:numFmt w:val="decimal"/>
      <w:lvlText w:val="%1."/>
      <w:lvlJc w:val="left"/>
      <w:pPr>
        <w:tabs>
          <w:tab w:val="left" w:pos="425"/>
        </w:tabs>
        <w:ind w:left="425" w:hanging="425"/>
      </w:pPr>
      <w:rPr>
        <w:rFonts w:ascii="Times New Roman" w:hAnsi="Times New Roman" w:hint="default"/>
      </w:rPr>
    </w:lvl>
  </w:abstractNum>
  <w:abstractNum w:abstractNumId="14" w15:restartNumberingAfterBreak="0">
    <w:nsid w:val="0000009C"/>
    <w:multiLevelType w:val="singleLevel"/>
    <w:tmpl w:val="0000009C"/>
    <w:lvl w:ilvl="0">
      <w:start w:val="3"/>
      <w:numFmt w:val="decimal"/>
      <w:lvlText w:val="%1."/>
      <w:lvlJc w:val="left"/>
      <w:pPr>
        <w:tabs>
          <w:tab w:val="left" w:pos="425"/>
        </w:tabs>
        <w:ind w:left="425" w:hanging="425"/>
      </w:pPr>
      <w:rPr>
        <w:rFonts w:ascii="Times New Roman" w:hAnsi="Times New Roman" w:hint="default"/>
      </w:rPr>
    </w:lvl>
  </w:abstractNum>
  <w:abstractNum w:abstractNumId="15" w15:restartNumberingAfterBreak="0">
    <w:nsid w:val="000000A3"/>
    <w:multiLevelType w:val="multilevel"/>
    <w:tmpl w:val="000000A3"/>
    <w:lvl w:ilvl="0">
      <w:start w:val="1"/>
      <w:numFmt w:val="decimal"/>
      <w:lvlText w:val="%1"/>
      <w:lvlJc w:val="left"/>
      <w:pPr>
        <w:tabs>
          <w:tab w:val="left" w:pos="360"/>
        </w:tabs>
        <w:ind w:left="360" w:hanging="360"/>
      </w:pPr>
      <w:rPr>
        <w:rFonts w:hint="eastAsia"/>
      </w:rPr>
    </w:lvl>
    <w:lvl w:ilvl="1">
      <w:start w:val="1"/>
      <w:numFmt w:val="decimal"/>
      <w:lvlText w:val="%2"/>
      <w:lvlJc w:val="left"/>
      <w:pPr>
        <w:tabs>
          <w:tab w:val="left" w:pos="1134"/>
        </w:tabs>
        <w:ind w:left="1134" w:hanging="1134"/>
      </w:pPr>
      <w:rPr>
        <w:rFonts w:eastAsia="宋体" w:hint="eastAsia"/>
        <w:b/>
        <w:i w:val="0"/>
        <w:sz w:val="21"/>
        <w:szCs w:val="28"/>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16" w15:restartNumberingAfterBreak="0">
    <w:nsid w:val="00835B73"/>
    <w:multiLevelType w:val="multilevel"/>
    <w:tmpl w:val="00835B73"/>
    <w:lvl w:ilvl="0">
      <w:start w:val="1"/>
      <w:numFmt w:val="bullet"/>
      <w:lvlText w:val=""/>
      <w:lvlJc w:val="left"/>
      <w:pPr>
        <w:tabs>
          <w:tab w:val="left" w:pos="2313"/>
        </w:tabs>
        <w:ind w:left="2313" w:hanging="453"/>
      </w:pPr>
      <w:rPr>
        <w:rFonts w:ascii="Wingdings" w:hAnsi="Wingdings" w:hint="default"/>
        <w:b w:val="0"/>
        <w:i w:val="0"/>
        <w:sz w:val="24"/>
        <w:szCs w:val="24"/>
      </w:rPr>
    </w:lvl>
    <w:lvl w:ilvl="1">
      <w:start w:val="1"/>
      <w:numFmt w:val="bullet"/>
      <w:lvlText w:val=""/>
      <w:lvlJc w:val="left"/>
      <w:pPr>
        <w:tabs>
          <w:tab w:val="left" w:pos="2100"/>
        </w:tabs>
        <w:ind w:left="2100" w:hanging="420"/>
      </w:pPr>
      <w:rPr>
        <w:rFonts w:ascii="Wingdings" w:hAnsi="Wingdings" w:hint="default"/>
      </w:rPr>
    </w:lvl>
    <w:lvl w:ilvl="2">
      <w:start w:val="1"/>
      <w:numFmt w:val="bullet"/>
      <w:lvlText w:val=""/>
      <w:lvlJc w:val="left"/>
      <w:pPr>
        <w:tabs>
          <w:tab w:val="left" w:pos="2520"/>
        </w:tabs>
        <w:ind w:left="2520" w:hanging="420"/>
      </w:pPr>
      <w:rPr>
        <w:rFonts w:ascii="Wingdings" w:hAnsi="Wingdings" w:hint="default"/>
      </w:rPr>
    </w:lvl>
    <w:lvl w:ilvl="3">
      <w:start w:val="1"/>
      <w:numFmt w:val="bullet"/>
      <w:pStyle w:val="notelist"/>
      <w:lvlText w:val=""/>
      <w:lvlJc w:val="left"/>
      <w:pPr>
        <w:tabs>
          <w:tab w:val="left" w:pos="2940"/>
        </w:tabs>
        <w:ind w:left="2940" w:hanging="420"/>
      </w:pPr>
      <w:rPr>
        <w:rFonts w:ascii="Wingdings" w:hAnsi="Wingdings" w:hint="default"/>
      </w:rPr>
    </w:lvl>
    <w:lvl w:ilvl="4">
      <w:start w:val="1"/>
      <w:numFmt w:val="bullet"/>
      <w:lvlText w:val=""/>
      <w:lvlJc w:val="left"/>
      <w:pPr>
        <w:tabs>
          <w:tab w:val="left" w:pos="3360"/>
        </w:tabs>
        <w:ind w:left="3360" w:hanging="420"/>
      </w:pPr>
      <w:rPr>
        <w:rFonts w:ascii="Wingdings" w:hAnsi="Wingdings" w:hint="default"/>
      </w:rPr>
    </w:lvl>
    <w:lvl w:ilvl="5">
      <w:start w:val="1"/>
      <w:numFmt w:val="bullet"/>
      <w:lvlText w:val=""/>
      <w:lvlJc w:val="left"/>
      <w:pPr>
        <w:tabs>
          <w:tab w:val="left" w:pos="3780"/>
        </w:tabs>
        <w:ind w:left="3780" w:hanging="420"/>
      </w:pPr>
      <w:rPr>
        <w:rFonts w:ascii="Wingdings" w:hAnsi="Wingdings" w:hint="default"/>
      </w:rPr>
    </w:lvl>
    <w:lvl w:ilvl="6">
      <w:start w:val="1"/>
      <w:numFmt w:val="bullet"/>
      <w:lvlText w:val=""/>
      <w:lvlJc w:val="left"/>
      <w:pPr>
        <w:tabs>
          <w:tab w:val="left" w:pos="4200"/>
        </w:tabs>
        <w:ind w:left="4200" w:hanging="420"/>
      </w:pPr>
      <w:rPr>
        <w:rFonts w:ascii="Wingdings" w:hAnsi="Wingdings" w:hint="default"/>
      </w:rPr>
    </w:lvl>
    <w:lvl w:ilvl="7">
      <w:start w:val="1"/>
      <w:numFmt w:val="bullet"/>
      <w:lvlText w:val=""/>
      <w:lvlJc w:val="left"/>
      <w:pPr>
        <w:tabs>
          <w:tab w:val="left" w:pos="4620"/>
        </w:tabs>
        <w:ind w:left="4620" w:hanging="420"/>
      </w:pPr>
      <w:rPr>
        <w:rFonts w:ascii="Wingdings" w:hAnsi="Wingdings" w:hint="default"/>
      </w:rPr>
    </w:lvl>
    <w:lvl w:ilvl="8">
      <w:start w:val="1"/>
      <w:numFmt w:val="bullet"/>
      <w:lvlText w:val=""/>
      <w:lvlJc w:val="left"/>
      <w:pPr>
        <w:tabs>
          <w:tab w:val="left" w:pos="5040"/>
        </w:tabs>
        <w:ind w:left="5040" w:hanging="420"/>
      </w:pPr>
      <w:rPr>
        <w:rFonts w:ascii="Wingdings" w:hAnsi="Wingdings" w:hint="default"/>
      </w:rPr>
    </w:lvl>
  </w:abstractNum>
  <w:abstractNum w:abstractNumId="17" w15:restartNumberingAfterBreak="0">
    <w:nsid w:val="020242E6"/>
    <w:multiLevelType w:val="multilevel"/>
    <w:tmpl w:val="020242E6"/>
    <w:lvl w:ilvl="0">
      <w:start w:val="1"/>
      <w:numFmt w:val="decimal"/>
      <w:pStyle w:val="1111213141511112113116112122132171131231331"/>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pStyle w:val="gz111"/>
      <w:lvlText w:val="%1.%2.%3."/>
      <w:lvlJc w:val="left"/>
      <w:pPr>
        <w:tabs>
          <w:tab w:val="left" w:pos="709"/>
        </w:tabs>
        <w:ind w:left="709" w:hanging="709"/>
      </w:pPr>
      <w:rPr>
        <w:rFonts w:hint="eastAsia"/>
      </w:rPr>
    </w:lvl>
    <w:lvl w:ilvl="3">
      <w:start w:val="1"/>
      <w:numFmt w:val="decimal"/>
      <w:pStyle w:val="gz1111CharCharChar"/>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8" w15:restartNumberingAfterBreak="0">
    <w:nsid w:val="040A15CD"/>
    <w:multiLevelType w:val="multilevel"/>
    <w:tmpl w:val="040A15CD"/>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21"/>
      <w:suff w:val="nothing"/>
      <w:lvlText w:val="%1%2.%3　"/>
      <w:lvlJc w:val="left"/>
      <w:pPr>
        <w:ind w:left="0" w:firstLine="0"/>
      </w:pPr>
      <w:rPr>
        <w:rFonts w:ascii="黑体" w:eastAsia="黑体" w:hAnsi="Times New Roman" w:hint="eastAsia"/>
        <w:b w:val="0"/>
        <w:i w:val="0"/>
        <w:sz w:val="21"/>
      </w:rPr>
    </w:lvl>
    <w:lvl w:ilvl="3">
      <w:start w:val="1"/>
      <w:numFmt w:val="decimal"/>
      <w:pStyle w:val="a"/>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pStyle w:val="a0"/>
      <w:suff w:val="nothing"/>
      <w:lvlText w:val="%1%2.%3.%4.%5.%6　"/>
      <w:lvlJc w:val="left"/>
      <w:pPr>
        <w:ind w:left="0" w:firstLine="0"/>
      </w:pPr>
      <w:rPr>
        <w:rFonts w:ascii="黑体" w:eastAsia="黑体" w:hAnsi="Times New Roman" w:hint="eastAsia"/>
        <w:b w:val="0"/>
        <w:i w:val="0"/>
        <w:sz w:val="21"/>
      </w:rPr>
    </w:lvl>
    <w:lvl w:ilvl="6">
      <w:start w:val="1"/>
      <w:numFmt w:val="decimal"/>
      <w:pStyle w:val="a1"/>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9" w15:restartNumberingAfterBreak="0">
    <w:nsid w:val="085F570A"/>
    <w:multiLevelType w:val="multilevel"/>
    <w:tmpl w:val="085F570A"/>
    <w:lvl w:ilvl="0">
      <w:start w:val="1"/>
      <w:numFmt w:val="decimal"/>
      <w:pStyle w:val="a2"/>
      <w:lvlText w:val="%1、"/>
      <w:lvlJc w:val="left"/>
      <w:pPr>
        <w:tabs>
          <w:tab w:val="left" w:pos="1680"/>
        </w:tabs>
        <w:ind w:left="1392" w:hanging="432"/>
      </w:pPr>
      <w:rPr>
        <w:rFonts w:hint="eastAsia"/>
        <w:b w:val="0"/>
        <w:i w:val="0"/>
        <w:sz w:val="21"/>
        <w:szCs w:val="21"/>
      </w:rPr>
    </w:lvl>
    <w:lvl w:ilvl="1">
      <w:start w:val="1"/>
      <w:numFmt w:val="decimal"/>
      <w:lvlText w:val="%1.%2"/>
      <w:lvlJc w:val="left"/>
      <w:pPr>
        <w:tabs>
          <w:tab w:val="left" w:pos="1206"/>
        </w:tabs>
        <w:ind w:left="1206" w:hanging="576"/>
      </w:pPr>
      <w:rPr>
        <w:rFonts w:hint="eastAsia"/>
      </w:rPr>
    </w:lvl>
    <w:lvl w:ilvl="2">
      <w:start w:val="1"/>
      <w:numFmt w:val="decimal"/>
      <w:lvlText w:val="%1.%2.%3"/>
      <w:lvlJc w:val="left"/>
      <w:pPr>
        <w:tabs>
          <w:tab w:val="left" w:pos="1350"/>
        </w:tabs>
        <w:ind w:left="1350" w:hanging="720"/>
      </w:pPr>
      <w:rPr>
        <w:rFonts w:hint="eastAsia"/>
      </w:rPr>
    </w:lvl>
    <w:lvl w:ilvl="3">
      <w:start w:val="1"/>
      <w:numFmt w:val="decimal"/>
      <w:lvlText w:val="%4%1.%2.%3"/>
      <w:lvlJc w:val="left"/>
      <w:pPr>
        <w:tabs>
          <w:tab w:val="left" w:pos="1494"/>
        </w:tabs>
        <w:ind w:left="1494" w:hanging="864"/>
      </w:pPr>
      <w:rPr>
        <w:rFonts w:hint="eastAsia"/>
      </w:rPr>
    </w:lvl>
    <w:lvl w:ilvl="4">
      <w:start w:val="1"/>
      <w:numFmt w:val="decimal"/>
      <w:lvlText w:val="%1、"/>
      <w:lvlJc w:val="left"/>
      <w:pPr>
        <w:tabs>
          <w:tab w:val="left" w:pos="1638"/>
        </w:tabs>
        <w:ind w:left="1638" w:hanging="1008"/>
      </w:pPr>
      <w:rPr>
        <w:rFonts w:hint="eastAsia"/>
      </w:rPr>
    </w:lvl>
    <w:lvl w:ilvl="5">
      <w:start w:val="1"/>
      <w:numFmt w:val="decimal"/>
      <w:lvlText w:val="%1.%2.%3.%4.%5.%6"/>
      <w:lvlJc w:val="left"/>
      <w:pPr>
        <w:tabs>
          <w:tab w:val="left" w:pos="1782"/>
        </w:tabs>
        <w:ind w:left="1782" w:hanging="1152"/>
      </w:pPr>
      <w:rPr>
        <w:rFonts w:hint="eastAsia"/>
      </w:rPr>
    </w:lvl>
    <w:lvl w:ilvl="6">
      <w:start w:val="1"/>
      <w:numFmt w:val="decimal"/>
      <w:lvlText w:val="%1.%2.%3.%4.%5.%6.%7"/>
      <w:lvlJc w:val="left"/>
      <w:pPr>
        <w:tabs>
          <w:tab w:val="left" w:pos="1926"/>
        </w:tabs>
        <w:ind w:left="1926" w:hanging="1296"/>
      </w:pPr>
      <w:rPr>
        <w:rFonts w:hint="eastAsia"/>
      </w:rPr>
    </w:lvl>
    <w:lvl w:ilvl="7">
      <w:start w:val="1"/>
      <w:numFmt w:val="decimal"/>
      <w:lvlText w:val="%1.%2.%3.%4.%5.%6.%7.%8"/>
      <w:lvlJc w:val="left"/>
      <w:pPr>
        <w:tabs>
          <w:tab w:val="left" w:pos="2070"/>
        </w:tabs>
        <w:ind w:left="2070" w:hanging="1440"/>
      </w:pPr>
      <w:rPr>
        <w:rFonts w:hint="eastAsia"/>
      </w:rPr>
    </w:lvl>
    <w:lvl w:ilvl="8">
      <w:start w:val="1"/>
      <w:numFmt w:val="decimal"/>
      <w:lvlText w:val="%1.%2.%3.%4.%5.%6.%7.%8.%9"/>
      <w:lvlJc w:val="left"/>
      <w:pPr>
        <w:tabs>
          <w:tab w:val="left" w:pos="2214"/>
        </w:tabs>
        <w:ind w:left="2214" w:hanging="1584"/>
      </w:pPr>
      <w:rPr>
        <w:rFonts w:hint="eastAsia"/>
      </w:rPr>
    </w:lvl>
  </w:abstractNum>
  <w:abstractNum w:abstractNumId="20" w15:restartNumberingAfterBreak="0">
    <w:nsid w:val="0E453022"/>
    <w:multiLevelType w:val="multilevel"/>
    <w:tmpl w:val="0E453022"/>
    <w:lvl w:ilvl="0">
      <w:start w:val="1"/>
      <w:numFmt w:val="ideographDigital"/>
      <w:pStyle w:val="a3"/>
      <w:lvlText w:val="第%1部分"/>
      <w:lvlJc w:val="left"/>
      <w:pPr>
        <w:tabs>
          <w:tab w:val="left" w:pos="2"/>
        </w:tabs>
        <w:ind w:left="1247" w:hanging="1245"/>
      </w:pPr>
      <w:rPr>
        <w:rFonts w:hint="eastAsia"/>
      </w:rPr>
    </w:lvl>
    <w:lvl w:ilvl="1">
      <w:start w:val="1"/>
      <w:numFmt w:val="decimal"/>
      <w:pStyle w:val="edri-titlefirst"/>
      <w:isLgl/>
      <w:lvlText w:val="%1.%2."/>
      <w:lvlJc w:val="left"/>
      <w:pPr>
        <w:tabs>
          <w:tab w:val="left" w:pos="2"/>
        </w:tabs>
        <w:ind w:left="966" w:hanging="964"/>
      </w:pPr>
      <w:rPr>
        <w:rFonts w:hint="eastAsia"/>
      </w:rPr>
    </w:lvl>
    <w:lvl w:ilvl="2">
      <w:start w:val="1"/>
      <w:numFmt w:val="none"/>
      <w:lvlRestart w:val="0"/>
      <w:lvlText w:val="A."/>
      <w:lvlJc w:val="left"/>
      <w:pPr>
        <w:tabs>
          <w:tab w:val="left" w:pos="2"/>
        </w:tabs>
        <w:ind w:left="966" w:hanging="2"/>
      </w:pPr>
      <w:rPr>
        <w:rFonts w:hint="eastAsia"/>
      </w:rPr>
    </w:lvl>
    <w:lvl w:ilvl="3">
      <w:start w:val="1"/>
      <w:numFmt w:val="upperLetter"/>
      <w:pStyle w:val="edri-titlesecong"/>
      <w:lvlText w:val="%4."/>
      <w:lvlJc w:val="left"/>
      <w:pPr>
        <w:tabs>
          <w:tab w:val="left" w:pos="1499"/>
        </w:tabs>
        <w:ind w:left="1499" w:hanging="419"/>
      </w:pPr>
      <w:rPr>
        <w:rFonts w:hint="eastAsia"/>
      </w:rPr>
    </w:lvl>
    <w:lvl w:ilvl="4">
      <w:start w:val="1"/>
      <w:numFmt w:val="decimal"/>
      <w:pStyle w:val="edri-Atitle"/>
      <w:lvlText w:val="%5."/>
      <w:lvlJc w:val="left"/>
      <w:pPr>
        <w:tabs>
          <w:tab w:val="left" w:pos="1758"/>
        </w:tabs>
        <w:ind w:left="1758" w:hanging="392"/>
      </w:pPr>
      <w:rPr>
        <w:rFonts w:hint="eastAsia"/>
      </w:rPr>
    </w:lvl>
    <w:lvl w:ilvl="5">
      <w:start w:val="1"/>
      <w:numFmt w:val="decimal"/>
      <w:lvlText w:val="%1.%2.%3.%4.%5.%6."/>
      <w:lvlJc w:val="left"/>
      <w:pPr>
        <w:tabs>
          <w:tab w:val="left" w:pos="1786"/>
        </w:tabs>
        <w:ind w:left="1786" w:hanging="1134"/>
      </w:pPr>
      <w:rPr>
        <w:rFonts w:hint="eastAsia"/>
      </w:rPr>
    </w:lvl>
    <w:lvl w:ilvl="6">
      <w:start w:val="1"/>
      <w:numFmt w:val="decimal"/>
      <w:lvlText w:val="%1.%2.%3.%4.%5.%6.%7."/>
      <w:lvlJc w:val="left"/>
      <w:pPr>
        <w:tabs>
          <w:tab w:val="left" w:pos="1928"/>
        </w:tabs>
        <w:ind w:left="1928" w:hanging="1276"/>
      </w:pPr>
      <w:rPr>
        <w:rFonts w:hint="eastAsia"/>
      </w:rPr>
    </w:lvl>
    <w:lvl w:ilvl="7">
      <w:start w:val="1"/>
      <w:numFmt w:val="decimal"/>
      <w:lvlText w:val="%1.%2.%3.%4.%5.%6.%7.%8."/>
      <w:lvlJc w:val="left"/>
      <w:pPr>
        <w:tabs>
          <w:tab w:val="left" w:pos="2070"/>
        </w:tabs>
        <w:ind w:left="2070" w:hanging="1418"/>
      </w:pPr>
      <w:rPr>
        <w:rFonts w:hint="eastAsia"/>
      </w:rPr>
    </w:lvl>
    <w:lvl w:ilvl="8">
      <w:start w:val="1"/>
      <w:numFmt w:val="decimal"/>
      <w:lvlText w:val="%1.%2.%3.%4.%5.%6.%7.%8.%9."/>
      <w:lvlJc w:val="left"/>
      <w:pPr>
        <w:tabs>
          <w:tab w:val="left" w:pos="2211"/>
        </w:tabs>
        <w:ind w:left="2211" w:hanging="1559"/>
      </w:pPr>
      <w:rPr>
        <w:rFonts w:hint="eastAsia"/>
      </w:rPr>
    </w:lvl>
  </w:abstractNum>
  <w:abstractNum w:abstractNumId="21" w15:restartNumberingAfterBreak="0">
    <w:nsid w:val="109C6988"/>
    <w:multiLevelType w:val="multilevel"/>
    <w:tmpl w:val="109C6988"/>
    <w:lvl w:ilvl="0">
      <w:start w:val="1"/>
      <w:numFmt w:val="decimal"/>
      <w:pStyle w:val="1211head1Head112"/>
      <w:lvlText w:val="%1."/>
      <w:lvlJc w:val="left"/>
      <w:pPr>
        <w:tabs>
          <w:tab w:val="left" w:pos="425"/>
        </w:tabs>
        <w:ind w:left="425" w:hanging="425"/>
      </w:pPr>
      <w:rPr>
        <w:rFonts w:ascii="Arial" w:eastAsia="黑体" w:hAnsi="Arial" w:hint="default"/>
        <w:b/>
        <w:i w:val="0"/>
        <w:sz w:val="28"/>
      </w:rPr>
    </w:lvl>
    <w:lvl w:ilvl="1">
      <w:start w:val="1"/>
      <w:numFmt w:val="decimal"/>
      <w:lvlText w:val="%1.%2."/>
      <w:lvlJc w:val="left"/>
      <w:pPr>
        <w:tabs>
          <w:tab w:val="left" w:pos="567"/>
        </w:tabs>
        <w:ind w:left="567" w:hanging="567"/>
      </w:pPr>
      <w:rPr>
        <w:rFonts w:ascii="Arial" w:eastAsia="黑体" w:hAnsi="Arial" w:hint="default"/>
        <w:sz w:val="28"/>
      </w:rPr>
    </w:lvl>
    <w:lvl w:ilvl="2">
      <w:start w:val="1"/>
      <w:numFmt w:val="decimal"/>
      <w:lvlText w:val="%1.%2.%3."/>
      <w:lvlJc w:val="left"/>
      <w:pPr>
        <w:tabs>
          <w:tab w:val="left" w:pos="709"/>
        </w:tabs>
        <w:ind w:left="709" w:hanging="709"/>
      </w:pPr>
      <w:rPr>
        <w:rFonts w:ascii="Arial" w:eastAsia="黑体" w:hAnsi="Arial" w:hint="default"/>
        <w:sz w:val="24"/>
      </w:rPr>
    </w:lvl>
    <w:lvl w:ilvl="3">
      <w:start w:val="1"/>
      <w:numFmt w:val="decimal"/>
      <w:lvlText w:val="%1.%2.%3.%4."/>
      <w:lvlJc w:val="left"/>
      <w:pPr>
        <w:tabs>
          <w:tab w:val="left" w:pos="851"/>
        </w:tabs>
        <w:ind w:left="851" w:hanging="851"/>
      </w:pPr>
      <w:rPr>
        <w:rFonts w:ascii="Arial" w:eastAsia="黑体" w:hAnsi="Arial" w:hint="default"/>
        <w:sz w:val="24"/>
        <w:szCs w:val="24"/>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2" w15:restartNumberingAfterBreak="0">
    <w:nsid w:val="1E090170"/>
    <w:multiLevelType w:val="multilevel"/>
    <w:tmpl w:val="1E090170"/>
    <w:lvl w:ilvl="0">
      <w:start w:val="1"/>
      <w:numFmt w:val="decimal"/>
      <w:pStyle w:val="hik-1"/>
      <w:suff w:val="space"/>
      <w:lvlText w:val="%1、"/>
      <w:lvlJc w:val="left"/>
      <w:pPr>
        <w:ind w:left="432" w:hanging="432"/>
      </w:pPr>
    </w:lvl>
    <w:lvl w:ilvl="1">
      <w:start w:val="1"/>
      <w:numFmt w:val="decimal"/>
      <w:pStyle w:val="hik-2"/>
      <w:suff w:val="space"/>
      <w:lvlText w:val="%1.%2、"/>
      <w:lvlJc w:val="left"/>
      <w:pPr>
        <w:ind w:left="576" w:hanging="576"/>
      </w:pPr>
    </w:lvl>
    <w:lvl w:ilvl="2">
      <w:start w:val="1"/>
      <w:numFmt w:val="decimal"/>
      <w:pStyle w:val="hik-3"/>
      <w:suff w:val="space"/>
      <w:lvlText w:val="%1.%2.%3、"/>
      <w:lvlJc w:val="left"/>
      <w:pPr>
        <w:ind w:left="720" w:hanging="720"/>
      </w:pPr>
    </w:lvl>
    <w:lvl w:ilvl="3">
      <w:start w:val="1"/>
      <w:numFmt w:val="decimal"/>
      <w:pStyle w:val="hik-4"/>
      <w:suff w:val="space"/>
      <w:lvlText w:val="%1.%2.%3.%4、"/>
      <w:lvlJc w:val="left"/>
      <w:pPr>
        <w:ind w:left="864" w:hanging="864"/>
      </w:pPr>
    </w:lvl>
    <w:lvl w:ilvl="4">
      <w:start w:val="1"/>
      <w:numFmt w:val="decimal"/>
      <w:pStyle w:val="hik-5"/>
      <w:suff w:val="space"/>
      <w:lvlText w:val="%1.%2.%3.%4.%5、"/>
      <w:lvlJc w:val="left"/>
      <w:pPr>
        <w:ind w:left="1008" w:hanging="1008"/>
      </w:pPr>
    </w:lvl>
    <w:lvl w:ilvl="5">
      <w:start w:val="1"/>
      <w:numFmt w:val="decimal"/>
      <w:pStyle w:val="HIK-6"/>
      <w:suff w:val="space"/>
      <w:lvlText w:val="%1.%2.%3.%4.%5.%6、"/>
      <w:lvlJc w:val="left"/>
      <w:pPr>
        <w:ind w:left="1152" w:hanging="1152"/>
      </w:pPr>
    </w:lvl>
    <w:lvl w:ilvl="6">
      <w:start w:val="1"/>
      <w:numFmt w:val="decimal"/>
      <w:pStyle w:val="HIK-7"/>
      <w:suff w:val="space"/>
      <w:lvlText w:val="%1.%2.%3.%4.%5.%6.%7、"/>
      <w:lvlJc w:val="left"/>
      <w:pPr>
        <w:ind w:left="1296" w:hanging="1296"/>
      </w:pPr>
    </w:lvl>
    <w:lvl w:ilvl="7">
      <w:start w:val="1"/>
      <w:numFmt w:val="decimal"/>
      <w:pStyle w:val="HIK-8"/>
      <w:suff w:val="space"/>
      <w:lvlText w:val="%1.%2.%3.%4.%5.%6.%7.%8、"/>
      <w:lvlJc w:val="left"/>
      <w:pPr>
        <w:ind w:left="1440" w:hanging="1440"/>
      </w:pPr>
    </w:lvl>
    <w:lvl w:ilvl="8">
      <w:start w:val="1"/>
      <w:numFmt w:val="decimal"/>
      <w:pStyle w:val="HIK-9"/>
      <w:suff w:val="space"/>
      <w:lvlText w:val="%1.%2.%3.%4.%5.%6.%7.%8.%9、"/>
      <w:lvlJc w:val="left"/>
      <w:pPr>
        <w:ind w:left="1584" w:hanging="1584"/>
      </w:pPr>
    </w:lvl>
  </w:abstractNum>
  <w:abstractNum w:abstractNumId="23" w15:restartNumberingAfterBreak="0">
    <w:nsid w:val="207F6BE7"/>
    <w:multiLevelType w:val="multilevel"/>
    <w:tmpl w:val="207F6BE7"/>
    <w:lvl w:ilvl="0">
      <w:start w:val="1"/>
      <w:numFmt w:val="decimal"/>
      <w:pStyle w:val="42"/>
      <w:lvlText w:val="(%1)"/>
      <w:lvlJc w:val="left"/>
      <w:pPr>
        <w:tabs>
          <w:tab w:val="left" w:pos="567"/>
        </w:tabs>
        <w:ind w:left="567" w:hanging="454"/>
      </w:pPr>
      <w:rPr>
        <w:rFonts w:hint="eastAsia"/>
      </w:rPr>
    </w:lvl>
    <w:lvl w:ilvl="1">
      <w:start w:val="1"/>
      <w:numFmt w:val="lowerLetter"/>
      <w:lvlText w:val="%2)"/>
      <w:lvlJc w:val="left"/>
      <w:pPr>
        <w:tabs>
          <w:tab w:val="left" w:pos="840"/>
        </w:tabs>
        <w:ind w:left="840" w:hanging="420"/>
      </w:pPr>
    </w:lvl>
    <w:lvl w:ilvl="2">
      <w:start w:val="7"/>
      <w:numFmt w:val="decimal"/>
      <w:lvlText w:val="%3）"/>
      <w:lvlJc w:val="left"/>
      <w:pPr>
        <w:tabs>
          <w:tab w:val="left" w:pos="1560"/>
        </w:tabs>
        <w:ind w:left="1560" w:hanging="7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15:restartNumberingAfterBreak="0">
    <w:nsid w:val="23B053CC"/>
    <w:multiLevelType w:val="multilevel"/>
    <w:tmpl w:val="23B053CC"/>
    <w:lvl w:ilvl="0">
      <w:start w:val="1"/>
      <w:numFmt w:val="decimal"/>
      <w:pStyle w:val="a4"/>
      <w:lvlText w:val="(%1)"/>
      <w:lvlJc w:val="left"/>
      <w:pPr>
        <w:tabs>
          <w:tab w:val="left" w:pos="907"/>
        </w:tabs>
        <w:ind w:left="0" w:firstLine="547"/>
      </w:pPr>
      <w:rPr>
        <w:rFonts w:hint="eastAsia"/>
      </w:rPr>
    </w:lvl>
    <w:lvl w:ilvl="1">
      <w:start w:val="1"/>
      <w:numFmt w:val="decimal"/>
      <w:lvlText w:val="%2."/>
      <w:lvlJc w:val="left"/>
      <w:pPr>
        <w:tabs>
          <w:tab w:val="left" w:pos="907"/>
        </w:tabs>
        <w:ind w:left="0" w:firstLine="547"/>
      </w:pPr>
      <w:rPr>
        <w:rFonts w:hint="eastAsia"/>
      </w:rPr>
    </w:lvl>
    <w:lvl w:ilvl="2">
      <w:start w:val="1"/>
      <w:numFmt w:val="lowerRoman"/>
      <w:lvlText w:val="%3."/>
      <w:lvlJc w:val="right"/>
      <w:pPr>
        <w:tabs>
          <w:tab w:val="left" w:pos="1815"/>
        </w:tabs>
        <w:ind w:left="1815" w:hanging="420"/>
      </w:pPr>
    </w:lvl>
    <w:lvl w:ilvl="3">
      <w:start w:val="1"/>
      <w:numFmt w:val="decimal"/>
      <w:lvlText w:val="%4."/>
      <w:lvlJc w:val="left"/>
      <w:pPr>
        <w:tabs>
          <w:tab w:val="left" w:pos="2235"/>
        </w:tabs>
        <w:ind w:left="2235" w:hanging="420"/>
      </w:pPr>
    </w:lvl>
    <w:lvl w:ilvl="4">
      <w:start w:val="1"/>
      <w:numFmt w:val="lowerLetter"/>
      <w:lvlText w:val="%5)"/>
      <w:lvlJc w:val="left"/>
      <w:pPr>
        <w:tabs>
          <w:tab w:val="left" w:pos="2655"/>
        </w:tabs>
        <w:ind w:left="2655" w:hanging="420"/>
      </w:pPr>
    </w:lvl>
    <w:lvl w:ilvl="5">
      <w:start w:val="1"/>
      <w:numFmt w:val="lowerRoman"/>
      <w:lvlText w:val="%6."/>
      <w:lvlJc w:val="right"/>
      <w:pPr>
        <w:tabs>
          <w:tab w:val="left" w:pos="3075"/>
        </w:tabs>
        <w:ind w:left="3075" w:hanging="420"/>
      </w:pPr>
    </w:lvl>
    <w:lvl w:ilvl="6">
      <w:start w:val="1"/>
      <w:numFmt w:val="decimal"/>
      <w:lvlText w:val="%7."/>
      <w:lvlJc w:val="left"/>
      <w:pPr>
        <w:tabs>
          <w:tab w:val="left" w:pos="3495"/>
        </w:tabs>
        <w:ind w:left="3495" w:hanging="420"/>
      </w:pPr>
    </w:lvl>
    <w:lvl w:ilvl="7">
      <w:start w:val="1"/>
      <w:numFmt w:val="lowerLetter"/>
      <w:lvlText w:val="%8)"/>
      <w:lvlJc w:val="left"/>
      <w:pPr>
        <w:tabs>
          <w:tab w:val="left" w:pos="3915"/>
        </w:tabs>
        <w:ind w:left="3915" w:hanging="420"/>
      </w:pPr>
    </w:lvl>
    <w:lvl w:ilvl="8">
      <w:start w:val="1"/>
      <w:numFmt w:val="lowerRoman"/>
      <w:lvlText w:val="%9."/>
      <w:lvlJc w:val="right"/>
      <w:pPr>
        <w:tabs>
          <w:tab w:val="left" w:pos="4335"/>
        </w:tabs>
        <w:ind w:left="4335" w:hanging="420"/>
      </w:pPr>
    </w:lvl>
  </w:abstractNum>
  <w:abstractNum w:abstractNumId="25" w15:restartNumberingAfterBreak="0">
    <w:nsid w:val="2BC30944"/>
    <w:multiLevelType w:val="multilevel"/>
    <w:tmpl w:val="2BC30944"/>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6" w15:restartNumberingAfterBreak="0">
    <w:nsid w:val="3750254E"/>
    <w:multiLevelType w:val="multilevel"/>
    <w:tmpl w:val="3750254E"/>
    <w:lvl w:ilvl="0">
      <w:start w:val="1"/>
      <w:numFmt w:val="bullet"/>
      <w:pStyle w:val="a5"/>
      <w:lvlText w:val=""/>
      <w:lvlJc w:val="left"/>
      <w:pPr>
        <w:ind w:left="896" w:hanging="420"/>
      </w:pPr>
      <w:rPr>
        <w:rFonts w:ascii="Symbol" w:hAnsi="Symbol" w:hint="default"/>
        <w:b w:val="0"/>
        <w:i w:val="0"/>
        <w:color w:val="auto"/>
        <w:sz w:val="24"/>
      </w:rPr>
    </w:lvl>
    <w:lvl w:ilvl="1">
      <w:start w:val="1"/>
      <w:numFmt w:val="lowerLetter"/>
      <w:lvlText w:val="%2)"/>
      <w:lvlJc w:val="left"/>
      <w:pPr>
        <w:ind w:left="1316" w:hanging="420"/>
      </w:pPr>
    </w:lvl>
    <w:lvl w:ilvl="2">
      <w:start w:val="1"/>
      <w:numFmt w:val="lowerRoman"/>
      <w:lvlText w:val="%3."/>
      <w:lvlJc w:val="right"/>
      <w:pPr>
        <w:ind w:left="1736" w:hanging="420"/>
      </w:pPr>
    </w:lvl>
    <w:lvl w:ilvl="3">
      <w:start w:val="1"/>
      <w:numFmt w:val="decimal"/>
      <w:lvlText w:val="%4."/>
      <w:lvlJc w:val="left"/>
      <w:pPr>
        <w:ind w:left="2156" w:hanging="420"/>
      </w:pPr>
    </w:lvl>
    <w:lvl w:ilvl="4">
      <w:start w:val="1"/>
      <w:numFmt w:val="lowerLetter"/>
      <w:lvlText w:val="%5)"/>
      <w:lvlJc w:val="left"/>
      <w:pPr>
        <w:ind w:left="2576" w:hanging="420"/>
      </w:pPr>
    </w:lvl>
    <w:lvl w:ilvl="5">
      <w:start w:val="1"/>
      <w:numFmt w:val="lowerRoman"/>
      <w:lvlText w:val="%6."/>
      <w:lvlJc w:val="right"/>
      <w:pPr>
        <w:ind w:left="2996" w:hanging="420"/>
      </w:pPr>
    </w:lvl>
    <w:lvl w:ilvl="6">
      <w:start w:val="1"/>
      <w:numFmt w:val="decimal"/>
      <w:lvlText w:val="%7."/>
      <w:lvlJc w:val="left"/>
      <w:pPr>
        <w:ind w:left="3416" w:hanging="420"/>
      </w:pPr>
    </w:lvl>
    <w:lvl w:ilvl="7">
      <w:start w:val="1"/>
      <w:numFmt w:val="lowerLetter"/>
      <w:lvlText w:val="%8)"/>
      <w:lvlJc w:val="left"/>
      <w:pPr>
        <w:ind w:left="3836" w:hanging="420"/>
      </w:pPr>
    </w:lvl>
    <w:lvl w:ilvl="8">
      <w:start w:val="1"/>
      <w:numFmt w:val="lowerRoman"/>
      <w:lvlText w:val="%9."/>
      <w:lvlJc w:val="right"/>
      <w:pPr>
        <w:ind w:left="4256" w:hanging="420"/>
      </w:pPr>
    </w:lvl>
  </w:abstractNum>
  <w:abstractNum w:abstractNumId="27" w15:restartNumberingAfterBreak="0">
    <w:nsid w:val="4A3B0FB8"/>
    <w:multiLevelType w:val="multilevel"/>
    <w:tmpl w:val="4A3B0FB8"/>
    <w:lvl w:ilvl="0">
      <w:start w:val="1"/>
      <w:numFmt w:val="bullet"/>
      <w:pStyle w:val="a6"/>
      <w:lvlText w:val=""/>
      <w:lvlJc w:val="left"/>
      <w:pPr>
        <w:ind w:left="896" w:hanging="420"/>
      </w:pPr>
      <w:rPr>
        <w:rFonts w:ascii="Wingdings" w:hAnsi="Wingdings" w:hint="default"/>
      </w:rPr>
    </w:lvl>
    <w:lvl w:ilvl="1">
      <w:start w:val="1"/>
      <w:numFmt w:val="bullet"/>
      <w:lvlText w:val=""/>
      <w:lvlJc w:val="left"/>
      <w:pPr>
        <w:ind w:left="1316" w:hanging="420"/>
      </w:pPr>
      <w:rPr>
        <w:rFonts w:ascii="Wingdings" w:hAnsi="Wingdings" w:hint="default"/>
      </w:rPr>
    </w:lvl>
    <w:lvl w:ilvl="2">
      <w:start w:val="1"/>
      <w:numFmt w:val="bullet"/>
      <w:lvlText w:val=""/>
      <w:lvlJc w:val="left"/>
      <w:pPr>
        <w:ind w:left="1736" w:hanging="420"/>
      </w:pPr>
      <w:rPr>
        <w:rFonts w:ascii="Wingdings" w:hAnsi="Wingdings" w:hint="default"/>
      </w:rPr>
    </w:lvl>
    <w:lvl w:ilvl="3">
      <w:start w:val="1"/>
      <w:numFmt w:val="bullet"/>
      <w:lvlText w:val=""/>
      <w:lvlJc w:val="left"/>
      <w:pPr>
        <w:ind w:left="2156" w:hanging="420"/>
      </w:pPr>
      <w:rPr>
        <w:rFonts w:ascii="Wingdings" w:hAnsi="Wingdings" w:hint="default"/>
      </w:rPr>
    </w:lvl>
    <w:lvl w:ilvl="4">
      <w:start w:val="1"/>
      <w:numFmt w:val="bullet"/>
      <w:lvlText w:val=""/>
      <w:lvlJc w:val="left"/>
      <w:pPr>
        <w:ind w:left="2576" w:hanging="420"/>
      </w:pPr>
      <w:rPr>
        <w:rFonts w:ascii="Wingdings" w:hAnsi="Wingdings" w:hint="default"/>
      </w:rPr>
    </w:lvl>
    <w:lvl w:ilvl="5">
      <w:start w:val="1"/>
      <w:numFmt w:val="bullet"/>
      <w:lvlText w:val=""/>
      <w:lvlJc w:val="left"/>
      <w:pPr>
        <w:ind w:left="2996" w:hanging="420"/>
      </w:pPr>
      <w:rPr>
        <w:rFonts w:ascii="Wingdings" w:hAnsi="Wingdings" w:hint="default"/>
      </w:rPr>
    </w:lvl>
    <w:lvl w:ilvl="6">
      <w:start w:val="1"/>
      <w:numFmt w:val="bullet"/>
      <w:lvlText w:val=""/>
      <w:lvlJc w:val="left"/>
      <w:pPr>
        <w:ind w:left="3416" w:hanging="420"/>
      </w:pPr>
      <w:rPr>
        <w:rFonts w:ascii="Wingdings" w:hAnsi="Wingdings" w:hint="default"/>
      </w:rPr>
    </w:lvl>
    <w:lvl w:ilvl="7">
      <w:start w:val="1"/>
      <w:numFmt w:val="bullet"/>
      <w:lvlText w:val=""/>
      <w:lvlJc w:val="left"/>
      <w:pPr>
        <w:ind w:left="3836" w:hanging="420"/>
      </w:pPr>
      <w:rPr>
        <w:rFonts w:ascii="Wingdings" w:hAnsi="Wingdings" w:hint="default"/>
      </w:rPr>
    </w:lvl>
    <w:lvl w:ilvl="8">
      <w:start w:val="1"/>
      <w:numFmt w:val="bullet"/>
      <w:lvlText w:val=""/>
      <w:lvlJc w:val="left"/>
      <w:pPr>
        <w:ind w:left="4256" w:hanging="420"/>
      </w:pPr>
      <w:rPr>
        <w:rFonts w:ascii="Wingdings" w:hAnsi="Wingdings" w:hint="default"/>
      </w:rPr>
    </w:lvl>
  </w:abstractNum>
  <w:abstractNum w:abstractNumId="28" w15:restartNumberingAfterBreak="0">
    <w:nsid w:val="4E2760BD"/>
    <w:multiLevelType w:val="multilevel"/>
    <w:tmpl w:val="4E2760BD"/>
    <w:lvl w:ilvl="0">
      <w:start w:val="1"/>
      <w:numFmt w:val="bullet"/>
      <w:lvlText w:val=""/>
      <w:lvlJc w:val="left"/>
      <w:pPr>
        <w:tabs>
          <w:tab w:val="left" w:pos="420"/>
        </w:tabs>
        <w:ind w:left="420" w:hanging="420"/>
      </w:pPr>
      <w:rPr>
        <w:rFonts w:ascii="Wingdings" w:hAnsi="Wingdings" w:hint="default"/>
      </w:rPr>
    </w:lvl>
    <w:lvl w:ilvl="1">
      <w:start w:val="1"/>
      <w:numFmt w:val="bullet"/>
      <w:pStyle w:val="22"/>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9" w15:restartNumberingAfterBreak="0">
    <w:nsid w:val="52A96FBA"/>
    <w:multiLevelType w:val="multilevel"/>
    <w:tmpl w:val="52A96FBA"/>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0" w15:restartNumberingAfterBreak="0">
    <w:nsid w:val="52EA327D"/>
    <w:multiLevelType w:val="hybridMultilevel"/>
    <w:tmpl w:val="DB947AD2"/>
    <w:lvl w:ilvl="0" w:tplc="4C1897BE">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428376E"/>
    <w:multiLevelType w:val="multilevel"/>
    <w:tmpl w:val="5428376E"/>
    <w:lvl w:ilvl="0">
      <w:start w:val="1"/>
      <w:numFmt w:val="decimal"/>
      <w:pStyle w:val="43"/>
      <w:lvlText w:val="%1"/>
      <w:lvlJc w:val="left"/>
      <w:pPr>
        <w:tabs>
          <w:tab w:val="left" w:pos="360"/>
        </w:tabs>
        <w:ind w:left="0" w:firstLine="0"/>
      </w:pPr>
      <w:rPr>
        <w:rFonts w:hint="default"/>
      </w:rPr>
    </w:lvl>
    <w:lvl w:ilvl="1">
      <w:start w:val="1"/>
      <w:numFmt w:val="decimal"/>
      <w:pStyle w:val="CM243"/>
      <w:isLgl/>
      <w:lvlText w:val="%1.%2"/>
      <w:lvlJc w:val="left"/>
      <w:pPr>
        <w:tabs>
          <w:tab w:val="left" w:pos="720"/>
        </w:tabs>
        <w:ind w:left="0" w:firstLine="0"/>
      </w:pPr>
      <w:rPr>
        <w:rFonts w:hint="default"/>
      </w:rPr>
    </w:lvl>
    <w:lvl w:ilvl="2">
      <w:start w:val="1"/>
      <w:numFmt w:val="decimal"/>
      <w:pStyle w:val="Normalab"/>
      <w:isLgl/>
      <w:lvlText w:val="%1.%2.%3"/>
      <w:lvlJc w:val="left"/>
      <w:pPr>
        <w:tabs>
          <w:tab w:val="left" w:pos="1620"/>
        </w:tabs>
        <w:ind w:left="540" w:firstLine="0"/>
      </w:pPr>
      <w:rPr>
        <w:rFonts w:hint="default"/>
      </w:rPr>
    </w:lvl>
    <w:lvl w:ilvl="3">
      <w:start w:val="1"/>
      <w:numFmt w:val="decimal"/>
      <w:pStyle w:val="220"/>
      <w:isLgl/>
      <w:lvlText w:val="%1.%2.%3.%4"/>
      <w:lvlJc w:val="left"/>
      <w:pPr>
        <w:tabs>
          <w:tab w:val="left" w:pos="1440"/>
        </w:tabs>
        <w:ind w:left="0" w:firstLine="0"/>
      </w:pPr>
      <w:rPr>
        <w:rFonts w:hint="default"/>
      </w:rPr>
    </w:lvl>
    <w:lvl w:ilvl="4">
      <w:start w:val="1"/>
      <w:numFmt w:val="decimal"/>
      <w:isLgl/>
      <w:lvlText w:val="%1.%2.%3.%4.%5"/>
      <w:lvlJc w:val="left"/>
      <w:pPr>
        <w:tabs>
          <w:tab w:val="left" w:pos="1440"/>
        </w:tabs>
        <w:ind w:left="645" w:hanging="645"/>
      </w:pPr>
      <w:rPr>
        <w:rFonts w:hint="default"/>
      </w:rPr>
    </w:lvl>
    <w:lvl w:ilvl="5">
      <w:start w:val="1"/>
      <w:numFmt w:val="decimal"/>
      <w:isLgl/>
      <w:lvlText w:val="%1.%2.%3.%4.%5.%6"/>
      <w:lvlJc w:val="left"/>
      <w:pPr>
        <w:tabs>
          <w:tab w:val="left" w:pos="1800"/>
        </w:tabs>
        <w:ind w:left="645" w:hanging="645"/>
      </w:pPr>
      <w:rPr>
        <w:rFonts w:hint="default"/>
      </w:rPr>
    </w:lvl>
    <w:lvl w:ilvl="6">
      <w:start w:val="1"/>
      <w:numFmt w:val="decimal"/>
      <w:isLgl/>
      <w:lvlText w:val="%1.%2.%3.%4.%5.%6.%7"/>
      <w:lvlJc w:val="left"/>
      <w:pPr>
        <w:tabs>
          <w:tab w:val="left" w:pos="2160"/>
        </w:tabs>
        <w:ind w:left="645" w:hanging="645"/>
      </w:pPr>
      <w:rPr>
        <w:rFonts w:hint="default"/>
      </w:rPr>
    </w:lvl>
    <w:lvl w:ilvl="7">
      <w:start w:val="1"/>
      <w:numFmt w:val="decimal"/>
      <w:isLgl/>
      <w:lvlText w:val="%1.%2.%3.%4.%5.%6.%7.%8"/>
      <w:lvlJc w:val="left"/>
      <w:pPr>
        <w:tabs>
          <w:tab w:val="left" w:pos="2160"/>
        </w:tabs>
        <w:ind w:left="645" w:hanging="645"/>
      </w:pPr>
      <w:rPr>
        <w:rFonts w:hint="default"/>
      </w:rPr>
    </w:lvl>
    <w:lvl w:ilvl="8">
      <w:start w:val="1"/>
      <w:numFmt w:val="decimal"/>
      <w:isLgl/>
      <w:lvlText w:val="%1.%2.%3.%4.%5.%6.%7.%8.%9"/>
      <w:lvlJc w:val="left"/>
      <w:pPr>
        <w:tabs>
          <w:tab w:val="left" w:pos="2520"/>
        </w:tabs>
        <w:ind w:left="645" w:hanging="645"/>
      </w:pPr>
      <w:rPr>
        <w:rFonts w:hint="default"/>
      </w:rPr>
    </w:lvl>
  </w:abstractNum>
  <w:abstractNum w:abstractNumId="32" w15:restartNumberingAfterBreak="0">
    <w:nsid w:val="54B02F50"/>
    <w:multiLevelType w:val="multilevel"/>
    <w:tmpl w:val="54B02F50"/>
    <w:lvl w:ilvl="0">
      <w:start w:val="1"/>
      <w:numFmt w:val="decimal"/>
      <w:pStyle w:val="23"/>
      <w:lvlText w:val="3.%1"/>
      <w:lvlJc w:val="left"/>
      <w:pPr>
        <w:tabs>
          <w:tab w:val="left" w:pos="735"/>
        </w:tabs>
        <w:ind w:left="735" w:hanging="420"/>
      </w:pPr>
      <w:rPr>
        <w:rFonts w:ascii="Arial Unicode MS" w:eastAsia="Arial Unicode MS" w:hAnsi="Arial Unicode MS" w:cs="Arial Unicode MS"/>
        <w:b w:val="0"/>
        <w:bCs w:val="0"/>
        <w:i w:val="0"/>
        <w:iCs w:val="0"/>
        <w:caps w:val="0"/>
        <w:smallCaps w:val="0"/>
        <w:strike w:val="0"/>
        <w:dstrike w:val="0"/>
        <w:vanish w:val="0"/>
        <w:color w:val="000000"/>
        <w:spacing w:val="0"/>
        <w:position w:val="0"/>
        <w:u w:val="none"/>
        <w:vertAlign w:val="baseline"/>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3" w15:restartNumberingAfterBreak="0">
    <w:nsid w:val="59C4BD6E"/>
    <w:multiLevelType w:val="singleLevel"/>
    <w:tmpl w:val="59C4BD6E"/>
    <w:lvl w:ilvl="0">
      <w:start w:val="1"/>
      <w:numFmt w:val="decimal"/>
      <w:suff w:val="nothing"/>
      <w:lvlText w:val="（%1）"/>
      <w:lvlJc w:val="left"/>
    </w:lvl>
  </w:abstractNum>
  <w:abstractNum w:abstractNumId="34" w15:restartNumberingAfterBreak="0">
    <w:nsid w:val="5D153EDD"/>
    <w:multiLevelType w:val="multilevel"/>
    <w:tmpl w:val="5D153EDD"/>
    <w:lvl w:ilvl="0">
      <w:start w:val="1"/>
      <w:numFmt w:val="bullet"/>
      <w:pStyle w:val="ZK1"/>
      <w:lvlText w:val=""/>
      <w:lvlJc w:val="left"/>
      <w:pPr>
        <w:tabs>
          <w:tab w:val="left" w:pos="840"/>
        </w:tabs>
        <w:ind w:left="840" w:hanging="420"/>
      </w:pPr>
      <w:rPr>
        <w:rFonts w:ascii="Wingdings" w:hAnsi="Wingdings" w:hint="default"/>
      </w:rPr>
    </w:lvl>
    <w:lvl w:ilvl="1">
      <w:start w:val="1"/>
      <w:numFmt w:val="bullet"/>
      <w:pStyle w:val="ZK2"/>
      <w:lvlText w:val=""/>
      <w:lvlJc w:val="left"/>
      <w:pPr>
        <w:tabs>
          <w:tab w:val="left" w:pos="1260"/>
        </w:tabs>
        <w:ind w:left="1260" w:hanging="420"/>
      </w:pPr>
      <w:rPr>
        <w:rFonts w:ascii="Wingdings" w:hAnsi="Wingdings" w:hint="default"/>
      </w:rPr>
    </w:lvl>
    <w:lvl w:ilvl="2">
      <w:start w:val="1"/>
      <w:numFmt w:val="bullet"/>
      <w:pStyle w:val="ZK3"/>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35" w15:restartNumberingAfterBreak="0">
    <w:nsid w:val="656E798C"/>
    <w:multiLevelType w:val="multilevel"/>
    <w:tmpl w:val="656E798C"/>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decimal"/>
      <w:pStyle w:val="a-"/>
      <w:lvlText w:val="（%3）"/>
      <w:lvlJc w:val="left"/>
      <w:pPr>
        <w:tabs>
          <w:tab w:val="left" w:pos="1362"/>
        </w:tabs>
        <w:ind w:left="1362" w:hanging="794"/>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6" w15:restartNumberingAfterBreak="0">
    <w:nsid w:val="69C0377A"/>
    <w:multiLevelType w:val="multilevel"/>
    <w:tmpl w:val="69C0377A"/>
    <w:lvl w:ilvl="0">
      <w:start w:val="1"/>
      <w:numFmt w:val="decimal"/>
      <w:lvlText w:val="%1."/>
      <w:lvlJc w:val="left"/>
      <w:pPr>
        <w:tabs>
          <w:tab w:val="left" w:pos="425"/>
        </w:tabs>
        <w:ind w:left="480" w:hanging="425"/>
      </w:pPr>
      <w:rPr>
        <w:rFonts w:eastAsia="宋体"/>
        <w:spacing w:val="0"/>
        <w:kern w:val="28"/>
        <w:position w:val="0"/>
        <w:sz w:val="28"/>
      </w:rPr>
    </w:lvl>
    <w:lvl w:ilvl="1">
      <w:start w:val="1"/>
      <w:numFmt w:val="decimal"/>
      <w:pStyle w:val="syx1"/>
      <w:lvlText w:val="%2."/>
      <w:lvlJc w:val="left"/>
      <w:pPr>
        <w:tabs>
          <w:tab w:val="left" w:pos="420"/>
        </w:tabs>
        <w:ind w:left="420" w:hanging="420"/>
      </w:pPr>
      <w:rPr>
        <w:rFonts w:hint="eastAsia"/>
      </w:rPr>
    </w:lvl>
    <w:lvl w:ilvl="2">
      <w:start w:val="1"/>
      <w:numFmt w:val="decimal"/>
      <w:lvlText w:val="%1.%2.%3."/>
      <w:lvlJc w:val="left"/>
      <w:pPr>
        <w:tabs>
          <w:tab w:val="left" w:pos="709"/>
        </w:tabs>
        <w:ind w:left="709" w:hanging="709"/>
      </w:pPr>
      <w:rPr>
        <w:rFonts w:hint="eastAsia"/>
      </w:rPr>
    </w:lvl>
    <w:lvl w:ilvl="3">
      <w:start w:val="1"/>
      <w:numFmt w:val="decimal"/>
      <w:pStyle w:val="52"/>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pStyle w:val="82"/>
      <w:lvlText w:val="%1.%2.%3.%4.%5.%6.%7."/>
      <w:lvlJc w:val="left"/>
      <w:pPr>
        <w:tabs>
          <w:tab w:val="left" w:pos="1276"/>
        </w:tabs>
        <w:ind w:left="1276" w:hanging="1276"/>
      </w:pPr>
      <w:rPr>
        <w:rFonts w:hint="eastAsia"/>
      </w:rPr>
    </w:lvl>
    <w:lvl w:ilvl="7">
      <w:start w:val="1"/>
      <w:numFmt w:val="decimal"/>
      <w:pStyle w:val="92"/>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7" w15:restartNumberingAfterBreak="0">
    <w:nsid w:val="6DBF04F4"/>
    <w:multiLevelType w:val="multilevel"/>
    <w:tmpl w:val="6DBF04F4"/>
    <w:lvl w:ilvl="0">
      <w:start w:val="1"/>
      <w:numFmt w:val="none"/>
      <w:pStyle w:val="a7"/>
      <w:lvlText w:val="%1注："/>
      <w:lvlJc w:val="left"/>
      <w:pPr>
        <w:tabs>
          <w:tab w:val="left" w:pos="1140"/>
        </w:tabs>
        <w:ind w:left="840" w:hanging="420"/>
      </w:pPr>
      <w:rPr>
        <w:rFonts w:ascii="宋体" w:eastAsia="宋体" w:hAnsi="Times New Roman" w:hint="eastAsia"/>
        <w:b w:val="0"/>
        <w:i w:val="0"/>
        <w:sz w:val="18"/>
      </w:rPr>
    </w:lvl>
    <w:lvl w:ilvl="1">
      <w:start w:val="1"/>
      <w:numFmt w:val="lowerLetter"/>
      <w:lvlText w:val="%2）"/>
      <w:lvlJc w:val="left"/>
      <w:pPr>
        <w:tabs>
          <w:tab w:val="left" w:pos="780"/>
        </w:tabs>
        <w:ind w:left="780" w:hanging="360"/>
      </w:pPr>
      <w:rPr>
        <w:rFonts w:hint="eastAsia"/>
      </w:rPr>
    </w:lvl>
    <w:lvl w:ilvl="2">
      <w:start w:val="1"/>
      <w:numFmt w:val="lowerLetter"/>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8" w15:restartNumberingAfterBreak="0">
    <w:nsid w:val="76933334"/>
    <w:multiLevelType w:val="multilevel"/>
    <w:tmpl w:val="76933334"/>
    <w:lvl w:ilvl="0">
      <w:start w:val="1"/>
      <w:numFmt w:val="none"/>
      <w:pStyle w:val="a8"/>
      <w:lvlText w:val="%1——"/>
      <w:lvlJc w:val="left"/>
      <w:pPr>
        <w:tabs>
          <w:tab w:val="left" w:pos="1140"/>
        </w:tabs>
        <w:ind w:left="840" w:hanging="420"/>
      </w:pPr>
      <w:rPr>
        <w:rFonts w:hint="eastAsia"/>
      </w:rPr>
    </w:lvl>
    <w:lvl w:ilvl="1">
      <w:start w:val="1"/>
      <w:numFmt w:val="lowerLetter"/>
      <w:lvlText w:val="%2）"/>
      <w:lvlJc w:val="left"/>
      <w:pPr>
        <w:tabs>
          <w:tab w:val="left" w:pos="780"/>
        </w:tabs>
        <w:ind w:left="780" w:hanging="360"/>
      </w:pPr>
      <w:rPr>
        <w:rFonts w:hint="eastAsia"/>
      </w:rPr>
    </w:lvl>
    <w:lvl w:ilvl="2">
      <w:start w:val="1"/>
      <w:numFmt w:val="lowerLetter"/>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9" w15:restartNumberingAfterBreak="0">
    <w:nsid w:val="7DE759C7"/>
    <w:multiLevelType w:val="multilevel"/>
    <w:tmpl w:val="7DE759C7"/>
    <w:lvl w:ilvl="0">
      <w:start w:val="1"/>
      <w:numFmt w:val="decimal"/>
      <w:pStyle w:val="flType"/>
      <w:lvlText w:val="%1"/>
      <w:lvlJc w:val="left"/>
      <w:pPr>
        <w:tabs>
          <w:tab w:val="left" w:pos="1134"/>
        </w:tabs>
        <w:ind w:left="1134" w:hanging="1134"/>
      </w:pPr>
      <w:rPr>
        <w:rFonts w:eastAsia="宋体" w:hint="eastAsia"/>
        <w:b/>
        <w:i w:val="0"/>
        <w:sz w:val="22"/>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0" w15:restartNumberingAfterBreak="0">
    <w:nsid w:val="7DE75A42"/>
    <w:multiLevelType w:val="multilevel"/>
    <w:tmpl w:val="7DE75A42"/>
    <w:lvl w:ilvl="0">
      <w:start w:val="1"/>
      <w:numFmt w:val="decimal"/>
      <w:pStyle w:val="flType0"/>
      <w:lvlText w:val="%1"/>
      <w:lvlJc w:val="left"/>
      <w:pPr>
        <w:tabs>
          <w:tab w:val="left" w:pos="1134"/>
        </w:tabs>
        <w:ind w:left="1134" w:hanging="1134"/>
      </w:pPr>
      <w:rPr>
        <w:rFonts w:eastAsia="宋体" w:hint="eastAsia"/>
        <w:b/>
        <w:i w:val="0"/>
        <w:sz w:val="22"/>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1" w15:restartNumberingAfterBreak="0">
    <w:nsid w:val="7DE75A51"/>
    <w:multiLevelType w:val="multilevel"/>
    <w:tmpl w:val="7DE75A51"/>
    <w:lvl w:ilvl="0">
      <w:start w:val="1"/>
      <w:numFmt w:val="decimal"/>
      <w:lvlText w:val="%1"/>
      <w:lvlJc w:val="left"/>
      <w:pPr>
        <w:tabs>
          <w:tab w:val="left" w:pos="360"/>
        </w:tabs>
        <w:ind w:left="360" w:hanging="360"/>
      </w:pPr>
      <w:rPr>
        <w:rFonts w:hint="eastAsia"/>
      </w:rPr>
    </w:lvl>
    <w:lvl w:ilvl="1">
      <w:start w:val="1"/>
      <w:numFmt w:val="decimal"/>
      <w:lvlText w:val="%2"/>
      <w:lvlJc w:val="left"/>
      <w:pPr>
        <w:tabs>
          <w:tab w:val="left" w:pos="1134"/>
        </w:tabs>
        <w:ind w:left="1134" w:hanging="1134"/>
      </w:pPr>
      <w:rPr>
        <w:rFonts w:eastAsia="宋体" w:hint="eastAsia"/>
        <w:b/>
        <w:i w:val="0"/>
        <w:sz w:val="21"/>
        <w:szCs w:val="28"/>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42" w15:restartNumberingAfterBreak="0">
    <w:nsid w:val="7DE75A52"/>
    <w:multiLevelType w:val="multilevel"/>
    <w:tmpl w:val="7DE75A52"/>
    <w:lvl w:ilvl="0">
      <w:start w:val="1"/>
      <w:numFmt w:val="decimal"/>
      <w:lvlText w:val="%1"/>
      <w:lvlJc w:val="left"/>
      <w:pPr>
        <w:tabs>
          <w:tab w:val="left" w:pos="360"/>
        </w:tabs>
        <w:ind w:left="360" w:hanging="360"/>
      </w:pPr>
      <w:rPr>
        <w:rFonts w:hint="eastAsia"/>
      </w:rPr>
    </w:lvl>
    <w:lvl w:ilvl="1">
      <w:start w:val="1"/>
      <w:numFmt w:val="decimal"/>
      <w:lvlText w:val="1.%2"/>
      <w:lvlJc w:val="left"/>
      <w:pPr>
        <w:tabs>
          <w:tab w:val="left" w:pos="1134"/>
        </w:tabs>
        <w:ind w:left="1134" w:hanging="1134"/>
      </w:pPr>
      <w:rPr>
        <w:rFonts w:ascii="宋体" w:eastAsia="宋体" w:hAnsi="宋体" w:hint="eastAsia"/>
        <w:b w:val="0"/>
        <w:i w:val="0"/>
        <w:sz w:val="21"/>
        <w:szCs w:val="28"/>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43" w15:restartNumberingAfterBreak="0">
    <w:nsid w:val="7DE75A59"/>
    <w:multiLevelType w:val="multilevel"/>
    <w:tmpl w:val="7DE75A59"/>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44" w15:restartNumberingAfterBreak="0">
    <w:nsid w:val="7FEF420B"/>
    <w:multiLevelType w:val="multilevel"/>
    <w:tmpl w:val="7FEF420B"/>
    <w:lvl w:ilvl="0">
      <w:start w:val="1"/>
      <w:numFmt w:val="decimal"/>
      <w:pStyle w:val="a9"/>
      <w:lvlText w:val="（%1）"/>
      <w:lvlJc w:val="left"/>
      <w:pPr>
        <w:ind w:left="620" w:hanging="420"/>
      </w:pPr>
      <w:rPr>
        <w:rFonts w:ascii="Times New Roman" w:eastAsia="宋体" w:hAnsi="Times New Roman" w:hint="default"/>
        <w:b w:val="0"/>
        <w:i w:val="0"/>
        <w:sz w:val="24"/>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abstractNumId w:val="2"/>
  </w:num>
  <w:num w:numId="2">
    <w:abstractNumId w:val="18"/>
  </w:num>
  <w:num w:numId="3">
    <w:abstractNumId w:val="39"/>
  </w:num>
  <w:num w:numId="4">
    <w:abstractNumId w:val="40"/>
  </w:num>
  <w:num w:numId="5">
    <w:abstractNumId w:val="1"/>
    <w:lvlOverride w:ilvl="0">
      <w:startOverride w:val="1"/>
    </w:lvlOverride>
  </w:num>
  <w:num w:numId="6">
    <w:abstractNumId w:val="0"/>
    <w:lvlOverride w:ilvl="0">
      <w:startOverride w:val="1"/>
    </w:lvlOverride>
  </w:num>
  <w:num w:numId="7">
    <w:abstractNumId w:val="23"/>
  </w:num>
  <w:num w:numId="8">
    <w:abstractNumId w:val="24"/>
  </w:num>
  <w:num w:numId="9">
    <w:abstractNumId w:val="31"/>
  </w:num>
  <w:num w:numId="10">
    <w:abstractNumId w:val="37"/>
  </w:num>
  <w:num w:numId="11">
    <w:abstractNumId w:val="38"/>
  </w:num>
  <w:num w:numId="12">
    <w:abstractNumId w:val="20"/>
  </w:num>
  <w:num w:numId="13">
    <w:abstractNumId w:val="19"/>
  </w:num>
  <w:num w:numId="14">
    <w:abstractNumId w:val="16"/>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7"/>
  </w:num>
  <w:num w:numId="18">
    <w:abstractNumId w:val="6"/>
  </w:num>
  <w:num w:numId="19">
    <w:abstractNumId w:val="17"/>
  </w:num>
  <w:num w:numId="20">
    <w:abstractNumId w:val="28"/>
  </w:num>
  <w:num w:numId="21">
    <w:abstractNumId w:val="21"/>
  </w:num>
  <w:num w:numId="22">
    <w:abstractNumId w:val="34"/>
  </w:num>
  <w:num w:numId="23">
    <w:abstractNumId w:val="36"/>
  </w:num>
  <w:num w:numId="24">
    <w:abstractNumId w:val="32"/>
  </w:num>
  <w:num w:numId="25">
    <w:abstractNumId w:val="44"/>
  </w:num>
  <w:num w:numId="26">
    <w:abstractNumId w:val="26"/>
  </w:num>
  <w:num w:numId="27">
    <w:abstractNumId w:val="27"/>
  </w:num>
  <w:num w:numId="28">
    <w:abstractNumId w:val="35"/>
  </w:num>
  <w:num w:numId="29">
    <w:abstractNumId w:val="33"/>
  </w:num>
  <w:num w:numId="30">
    <w:abstractNumId w:val="41"/>
  </w:num>
  <w:num w:numId="31">
    <w:abstractNumId w:val="42"/>
  </w:num>
  <w:num w:numId="32">
    <w:abstractNumId w:val="4"/>
  </w:num>
  <w:num w:numId="33">
    <w:abstractNumId w:val="10"/>
  </w:num>
  <w:num w:numId="34">
    <w:abstractNumId w:val="12"/>
  </w:num>
  <w:num w:numId="35">
    <w:abstractNumId w:val="9"/>
  </w:num>
  <w:num w:numId="36">
    <w:abstractNumId w:val="3"/>
  </w:num>
  <w:num w:numId="37">
    <w:abstractNumId w:val="15"/>
  </w:num>
  <w:num w:numId="38">
    <w:abstractNumId w:val="5"/>
  </w:num>
  <w:num w:numId="39">
    <w:abstractNumId w:val="14"/>
  </w:num>
  <w:num w:numId="40">
    <w:abstractNumId w:val="11"/>
  </w:num>
  <w:num w:numId="41">
    <w:abstractNumId w:val="13"/>
  </w:num>
  <w:num w:numId="42">
    <w:abstractNumId w:val="29"/>
  </w:num>
  <w:num w:numId="43">
    <w:abstractNumId w:val="43"/>
  </w:num>
  <w:num w:numId="44">
    <w:abstractNumId w:val="25"/>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27B3"/>
    <w:rsid w:val="000065D7"/>
    <w:rsid w:val="00022ACD"/>
    <w:rsid w:val="000458D0"/>
    <w:rsid w:val="00053CBA"/>
    <w:rsid w:val="0005510D"/>
    <w:rsid w:val="000A0949"/>
    <w:rsid w:val="000B7D1D"/>
    <w:rsid w:val="000F2EF0"/>
    <w:rsid w:val="000F7ED3"/>
    <w:rsid w:val="00115850"/>
    <w:rsid w:val="0014633B"/>
    <w:rsid w:val="0015332A"/>
    <w:rsid w:val="00173A27"/>
    <w:rsid w:val="00175A37"/>
    <w:rsid w:val="001A3EA6"/>
    <w:rsid w:val="001D3C91"/>
    <w:rsid w:val="00253C27"/>
    <w:rsid w:val="00290FDE"/>
    <w:rsid w:val="002B16D9"/>
    <w:rsid w:val="002C678C"/>
    <w:rsid w:val="002C7120"/>
    <w:rsid w:val="002F55B6"/>
    <w:rsid w:val="00306652"/>
    <w:rsid w:val="00316B43"/>
    <w:rsid w:val="00367E93"/>
    <w:rsid w:val="00372E6A"/>
    <w:rsid w:val="003904B8"/>
    <w:rsid w:val="003B0BB3"/>
    <w:rsid w:val="003B39E9"/>
    <w:rsid w:val="003F69B0"/>
    <w:rsid w:val="00440D7E"/>
    <w:rsid w:val="0044642B"/>
    <w:rsid w:val="00457DF9"/>
    <w:rsid w:val="004A2358"/>
    <w:rsid w:val="004B7181"/>
    <w:rsid w:val="00504503"/>
    <w:rsid w:val="00523038"/>
    <w:rsid w:val="00551281"/>
    <w:rsid w:val="00552997"/>
    <w:rsid w:val="00552D5A"/>
    <w:rsid w:val="00562692"/>
    <w:rsid w:val="00565369"/>
    <w:rsid w:val="005675D8"/>
    <w:rsid w:val="005D799C"/>
    <w:rsid w:val="00605501"/>
    <w:rsid w:val="006326B1"/>
    <w:rsid w:val="0066257D"/>
    <w:rsid w:val="00691C76"/>
    <w:rsid w:val="006A7BDD"/>
    <w:rsid w:val="006C099B"/>
    <w:rsid w:val="006C2B86"/>
    <w:rsid w:val="006F676A"/>
    <w:rsid w:val="007241CB"/>
    <w:rsid w:val="00725C5C"/>
    <w:rsid w:val="007507AA"/>
    <w:rsid w:val="007519A6"/>
    <w:rsid w:val="00773823"/>
    <w:rsid w:val="00782088"/>
    <w:rsid w:val="00796ED1"/>
    <w:rsid w:val="007B0DCC"/>
    <w:rsid w:val="007B5EFC"/>
    <w:rsid w:val="007B62BB"/>
    <w:rsid w:val="007B6A9F"/>
    <w:rsid w:val="007C32F5"/>
    <w:rsid w:val="007E6FBC"/>
    <w:rsid w:val="007F77FD"/>
    <w:rsid w:val="00804CDF"/>
    <w:rsid w:val="008063A0"/>
    <w:rsid w:val="00820A36"/>
    <w:rsid w:val="00823968"/>
    <w:rsid w:val="00842C09"/>
    <w:rsid w:val="00846376"/>
    <w:rsid w:val="00846C20"/>
    <w:rsid w:val="00850F67"/>
    <w:rsid w:val="008604E2"/>
    <w:rsid w:val="00876C60"/>
    <w:rsid w:val="008A2FC8"/>
    <w:rsid w:val="008B6738"/>
    <w:rsid w:val="00906BA7"/>
    <w:rsid w:val="00920AA4"/>
    <w:rsid w:val="009218E3"/>
    <w:rsid w:val="00950180"/>
    <w:rsid w:val="00951AA3"/>
    <w:rsid w:val="009712D4"/>
    <w:rsid w:val="00985270"/>
    <w:rsid w:val="009A6055"/>
    <w:rsid w:val="009A788E"/>
    <w:rsid w:val="009D27B3"/>
    <w:rsid w:val="009E7B8B"/>
    <w:rsid w:val="00A14CCA"/>
    <w:rsid w:val="00A221D6"/>
    <w:rsid w:val="00A46205"/>
    <w:rsid w:val="00A51984"/>
    <w:rsid w:val="00A51BBC"/>
    <w:rsid w:val="00A92FF2"/>
    <w:rsid w:val="00AC4BC5"/>
    <w:rsid w:val="00AD3B66"/>
    <w:rsid w:val="00AE3D15"/>
    <w:rsid w:val="00B23EE6"/>
    <w:rsid w:val="00B31A8D"/>
    <w:rsid w:val="00B43DA2"/>
    <w:rsid w:val="00B727CE"/>
    <w:rsid w:val="00B83F16"/>
    <w:rsid w:val="00B918B3"/>
    <w:rsid w:val="00B95CF4"/>
    <w:rsid w:val="00BB5A15"/>
    <w:rsid w:val="00BB5EDD"/>
    <w:rsid w:val="00BB640D"/>
    <w:rsid w:val="00BC4894"/>
    <w:rsid w:val="00BD44EB"/>
    <w:rsid w:val="00BE21DD"/>
    <w:rsid w:val="00BE2670"/>
    <w:rsid w:val="00BF0566"/>
    <w:rsid w:val="00BF20BF"/>
    <w:rsid w:val="00C02FED"/>
    <w:rsid w:val="00C058A1"/>
    <w:rsid w:val="00C15B41"/>
    <w:rsid w:val="00C336A1"/>
    <w:rsid w:val="00C36EB3"/>
    <w:rsid w:val="00C44129"/>
    <w:rsid w:val="00C44AD1"/>
    <w:rsid w:val="00C55AD6"/>
    <w:rsid w:val="00C93C37"/>
    <w:rsid w:val="00CA4CED"/>
    <w:rsid w:val="00CB1111"/>
    <w:rsid w:val="00CC11C4"/>
    <w:rsid w:val="00CD03C4"/>
    <w:rsid w:val="00CD24C0"/>
    <w:rsid w:val="00CD461E"/>
    <w:rsid w:val="00CE0756"/>
    <w:rsid w:val="00CE7303"/>
    <w:rsid w:val="00CF1390"/>
    <w:rsid w:val="00CF2D48"/>
    <w:rsid w:val="00D23E4E"/>
    <w:rsid w:val="00D34ACC"/>
    <w:rsid w:val="00D765D1"/>
    <w:rsid w:val="00DA3E34"/>
    <w:rsid w:val="00DA4C61"/>
    <w:rsid w:val="00DD07A9"/>
    <w:rsid w:val="00DD445B"/>
    <w:rsid w:val="00DE7780"/>
    <w:rsid w:val="00DF4E98"/>
    <w:rsid w:val="00E5418C"/>
    <w:rsid w:val="00E7603F"/>
    <w:rsid w:val="00E8173B"/>
    <w:rsid w:val="00EF20A4"/>
    <w:rsid w:val="00F01D1E"/>
    <w:rsid w:val="00F07EC4"/>
    <w:rsid w:val="00F42781"/>
    <w:rsid w:val="00F624B8"/>
    <w:rsid w:val="00FA0A97"/>
    <w:rsid w:val="00FA255F"/>
    <w:rsid w:val="00FC625D"/>
    <w:rsid w:val="00FD1CC8"/>
    <w:rsid w:val="00FD4687"/>
    <w:rsid w:val="00FF128F"/>
    <w:rsid w:val="06647218"/>
    <w:rsid w:val="1B64012A"/>
    <w:rsid w:val="1C1D3787"/>
    <w:rsid w:val="3FE949C0"/>
    <w:rsid w:val="406D58E4"/>
    <w:rsid w:val="47EE4AC8"/>
    <w:rsid w:val="68EB6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40039A"/>
  <w15:docId w15:val="{7D59EE3C-42D9-4DDC-8C26-884CCB71E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unhideWhenUsed="1"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nhideWhenUsed="1"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qFormat="1"/>
    <w:lsdException w:name="endnote text" w:uiPriority="0" w:qFormat="1"/>
    <w:lsdException w:name="table of authorities" w:uiPriority="0" w:qFormat="1"/>
    <w:lsdException w:name="macro" w:uiPriority="0" w:unhideWhenUsed="1" w:qFormat="1"/>
    <w:lsdException w:name="toa heading" w:uiPriority="0" w:qFormat="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semiHidden="1" w:unhideWhenUsed="1"/>
    <w:lsdException w:name="List Bullet 5" w:uiPriority="0" w:qFormat="1"/>
    <w:lsdException w:name="List Number 2" w:uiPriority="0" w:qFormat="1"/>
    <w:lsdException w:name="List Number 3" w:semiHidden="1" w:unhideWhenUsed="1"/>
    <w:lsdException w:name="List Number 4" w:uiPriority="0" w:qFormat="1"/>
    <w:lsdException w:name="List Number 5" w:semiHidden="1" w:unhideWhenUsed="1"/>
    <w:lsdException w:name="Title" w:uiPriority="10" w:qFormat="1"/>
    <w:lsdException w:name="Closing" w:semiHidden="1" w:unhideWhenUsed="1"/>
    <w:lsdException w:name="Signature" w:uiPriority="0" w:unhideWhenUsed="1" w:qFormat="1"/>
    <w:lsdException w:name="Default Paragraph Font" w:semiHidden="1" w:uiPriority="1" w:unhideWhenUsed="1" w:qFormat="1"/>
    <w:lsdException w:name="Body Text" w:uiPriority="0" w:unhideWhenUsed="1" w:qFormat="1"/>
    <w:lsdException w:name="Body Text Indent" w:uiPriority="0" w:qFormat="1"/>
    <w:lsdException w:name="List Continue" w:uiPriority="0" w:qFormat="1"/>
    <w:lsdException w:name="List Continue 2" w:uiPriority="0" w:qFormat="1"/>
    <w:lsdException w:name="List Continue 3" w:uiPriority="0" w:qFormat="1"/>
    <w:lsdException w:name="List Continue 4" w:semiHidden="1" w:unhideWhenUsed="1"/>
    <w:lsdException w:name="List Continue 5" w:semiHidden="1" w:unhideWhenUsed="1"/>
    <w:lsdException w:name="Message Header" w:uiPriority="0" w:qFormat="1"/>
    <w:lsdException w:name="Subtitle" w:uiPriority="0" w:qFormat="1"/>
    <w:lsdException w:name="Salutation" w:uiPriority="0" w:qFormat="1"/>
    <w:lsdException w:name="Date" w:uiPriority="0" w:qFormat="1"/>
    <w:lsdException w:name="Body Text First Indent" w:uiPriority="0" w:qFormat="1"/>
    <w:lsdException w:name="Body Text First Indent 2"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semiHidden="1" w:unhideWhenUsed="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a">
    <w:name w:val="Normal"/>
    <w:qFormat/>
    <w:pPr>
      <w:widowControl w:val="0"/>
      <w:jc w:val="both"/>
    </w:pPr>
    <w:rPr>
      <w:rFonts w:asciiTheme="minorHAnsi" w:eastAsiaTheme="minorEastAsia" w:hAnsiTheme="minorHAnsi" w:cstheme="minorBidi"/>
      <w:kern w:val="2"/>
      <w:sz w:val="21"/>
      <w:szCs w:val="22"/>
    </w:rPr>
  </w:style>
  <w:style w:type="paragraph" w:styleId="12">
    <w:name w:val="heading 1"/>
    <w:basedOn w:val="aa"/>
    <w:next w:val="aa"/>
    <w:link w:val="110"/>
    <w:qFormat/>
    <w:pPr>
      <w:keepNext/>
      <w:keepLines/>
      <w:spacing w:before="340" w:after="330" w:line="578" w:lineRule="auto"/>
      <w:outlineLvl w:val="0"/>
    </w:pPr>
    <w:rPr>
      <w:rFonts w:ascii="Calibri" w:eastAsia="宋体" w:hAnsi="Calibri" w:cs="Times New Roman"/>
      <w:b/>
      <w:bCs/>
      <w:kern w:val="44"/>
      <w:sz w:val="44"/>
      <w:szCs w:val="44"/>
    </w:rPr>
  </w:style>
  <w:style w:type="paragraph" w:styleId="24">
    <w:name w:val="heading 2"/>
    <w:basedOn w:val="aa"/>
    <w:next w:val="aa"/>
    <w:link w:val="210"/>
    <w:qFormat/>
    <w:pPr>
      <w:keepNext/>
      <w:keepLines/>
      <w:spacing w:line="360" w:lineRule="auto"/>
      <w:outlineLvl w:val="1"/>
    </w:pPr>
    <w:rPr>
      <w:rFonts w:ascii="Arial" w:eastAsia="宋体" w:hAnsi="Arial" w:cs="Times New Roman"/>
      <w:b/>
      <w:bCs/>
      <w:kern w:val="0"/>
      <w:sz w:val="24"/>
      <w:szCs w:val="32"/>
    </w:rPr>
  </w:style>
  <w:style w:type="paragraph" w:styleId="31">
    <w:name w:val="heading 3"/>
    <w:basedOn w:val="aa"/>
    <w:next w:val="aa"/>
    <w:link w:val="310"/>
    <w:qFormat/>
    <w:pPr>
      <w:keepNext/>
      <w:keepLines/>
      <w:spacing w:line="360" w:lineRule="auto"/>
      <w:ind w:firstLineChars="200" w:firstLine="200"/>
      <w:outlineLvl w:val="2"/>
    </w:pPr>
    <w:rPr>
      <w:rFonts w:ascii="Calibri" w:eastAsia="宋体" w:hAnsi="Calibri" w:cs="Times New Roman"/>
      <w:b/>
      <w:bCs/>
      <w:kern w:val="0"/>
      <w:sz w:val="20"/>
      <w:szCs w:val="32"/>
    </w:rPr>
  </w:style>
  <w:style w:type="paragraph" w:styleId="44">
    <w:name w:val="heading 4"/>
    <w:basedOn w:val="aa"/>
    <w:next w:val="aa"/>
    <w:link w:val="410"/>
    <w:qFormat/>
    <w:pPr>
      <w:keepNext/>
      <w:keepLines/>
      <w:spacing w:before="280" w:after="290" w:line="376" w:lineRule="auto"/>
      <w:outlineLvl w:val="3"/>
    </w:pPr>
    <w:rPr>
      <w:rFonts w:ascii="Arial" w:eastAsia="黑体" w:hAnsi="Arial" w:cs="Times New Roman"/>
      <w:b/>
      <w:bCs/>
      <w:kern w:val="0"/>
      <w:sz w:val="28"/>
      <w:szCs w:val="28"/>
    </w:rPr>
  </w:style>
  <w:style w:type="paragraph" w:styleId="50">
    <w:name w:val="heading 5"/>
    <w:basedOn w:val="aa"/>
    <w:next w:val="aa"/>
    <w:link w:val="51"/>
    <w:qFormat/>
    <w:pPr>
      <w:keepNext/>
      <w:keepLines/>
      <w:widowControl/>
      <w:spacing w:before="120" w:after="120" w:line="360" w:lineRule="auto"/>
      <w:ind w:firstLine="499"/>
      <w:jc w:val="left"/>
      <w:outlineLvl w:val="4"/>
    </w:pPr>
    <w:rPr>
      <w:rFonts w:ascii="宋体" w:eastAsia="宋体" w:hAnsi="宋体" w:cs="Times New Roman"/>
      <w:b/>
      <w:kern w:val="0"/>
      <w:sz w:val="24"/>
      <w:szCs w:val="20"/>
    </w:rPr>
  </w:style>
  <w:style w:type="paragraph" w:styleId="6">
    <w:name w:val="heading 6"/>
    <w:basedOn w:val="aa"/>
    <w:next w:val="aa"/>
    <w:link w:val="61"/>
    <w:qFormat/>
    <w:pPr>
      <w:keepNext/>
      <w:keepLines/>
      <w:widowControl/>
      <w:tabs>
        <w:tab w:val="left" w:pos="1440"/>
      </w:tabs>
      <w:spacing w:before="240" w:after="64" w:line="320" w:lineRule="auto"/>
      <w:ind w:left="1152" w:hanging="1152"/>
      <w:jc w:val="left"/>
      <w:outlineLvl w:val="5"/>
    </w:pPr>
    <w:rPr>
      <w:rFonts w:ascii="Arial" w:eastAsia="黑体" w:hAnsi="Arial" w:cs="Times New Roman"/>
      <w:b/>
      <w:bCs/>
      <w:kern w:val="0"/>
      <w:sz w:val="24"/>
      <w:szCs w:val="20"/>
    </w:rPr>
  </w:style>
  <w:style w:type="paragraph" w:styleId="7">
    <w:name w:val="heading 7"/>
    <w:basedOn w:val="aa"/>
    <w:next w:val="aa"/>
    <w:link w:val="71"/>
    <w:qFormat/>
    <w:pPr>
      <w:keepNext/>
      <w:keepLines/>
      <w:widowControl/>
      <w:tabs>
        <w:tab w:val="left" w:pos="2520"/>
      </w:tabs>
      <w:spacing w:before="240" w:after="64" w:line="320" w:lineRule="auto"/>
      <w:ind w:left="1296" w:hanging="1296"/>
      <w:jc w:val="left"/>
      <w:outlineLvl w:val="6"/>
    </w:pPr>
    <w:rPr>
      <w:rFonts w:ascii="Calibri" w:eastAsia="宋体" w:hAnsi="Calibri" w:cs="Times New Roman"/>
      <w:b/>
      <w:bCs/>
      <w:kern w:val="0"/>
      <w:sz w:val="24"/>
      <w:szCs w:val="20"/>
    </w:rPr>
  </w:style>
  <w:style w:type="paragraph" w:styleId="8">
    <w:name w:val="heading 8"/>
    <w:basedOn w:val="aa"/>
    <w:next w:val="aa"/>
    <w:link w:val="81"/>
    <w:qFormat/>
    <w:pPr>
      <w:keepNext/>
      <w:keepLines/>
      <w:widowControl/>
      <w:tabs>
        <w:tab w:val="left" w:pos="1440"/>
      </w:tabs>
      <w:spacing w:before="240" w:after="64" w:line="320" w:lineRule="auto"/>
      <w:ind w:left="1440" w:hanging="1440"/>
      <w:jc w:val="left"/>
      <w:outlineLvl w:val="7"/>
    </w:pPr>
    <w:rPr>
      <w:rFonts w:ascii="Arial" w:eastAsia="黑体" w:hAnsi="Arial" w:cs="Times New Roman"/>
      <w:kern w:val="0"/>
      <w:sz w:val="24"/>
      <w:szCs w:val="20"/>
    </w:rPr>
  </w:style>
  <w:style w:type="paragraph" w:styleId="9">
    <w:name w:val="heading 9"/>
    <w:basedOn w:val="aa"/>
    <w:next w:val="aa"/>
    <w:link w:val="91"/>
    <w:qFormat/>
    <w:pPr>
      <w:keepNext/>
      <w:keepLines/>
      <w:widowControl/>
      <w:tabs>
        <w:tab w:val="left" w:pos="1584"/>
      </w:tabs>
      <w:spacing w:before="240" w:after="64" w:line="320" w:lineRule="auto"/>
      <w:ind w:left="1584" w:hanging="1584"/>
      <w:jc w:val="left"/>
      <w:outlineLvl w:val="8"/>
    </w:pPr>
    <w:rPr>
      <w:rFonts w:ascii="Arial" w:eastAsia="黑体" w:hAnsi="Arial" w:cs="Times New Roman"/>
      <w:kern w:val="0"/>
      <w:sz w:val="20"/>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macro"/>
    <w:link w:val="14"/>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sz w:val="24"/>
      <w:szCs w:val="24"/>
    </w:rPr>
  </w:style>
  <w:style w:type="paragraph" w:styleId="32">
    <w:name w:val="List 3"/>
    <w:basedOn w:val="aa"/>
    <w:qFormat/>
    <w:pPr>
      <w:keepNext/>
      <w:keepLines/>
      <w:widowControl/>
      <w:tabs>
        <w:tab w:val="left" w:pos="1814"/>
      </w:tabs>
      <w:spacing w:before="60"/>
      <w:ind w:left="1814" w:right="170" w:hanging="396"/>
    </w:pPr>
    <w:rPr>
      <w:rFonts w:ascii="宋体" w:eastAsia="宋体" w:hAnsi="宋体" w:cs="Times New Roman"/>
      <w:snapToGrid w:val="0"/>
      <w:kern w:val="0"/>
      <w:sz w:val="24"/>
      <w:szCs w:val="20"/>
      <w:lang w:val="en-GB"/>
    </w:rPr>
  </w:style>
  <w:style w:type="paragraph" w:styleId="TOC7">
    <w:name w:val="toc 7"/>
    <w:basedOn w:val="aa"/>
    <w:next w:val="aa"/>
    <w:uiPriority w:val="39"/>
    <w:qFormat/>
    <w:pPr>
      <w:ind w:left="1260"/>
      <w:jc w:val="left"/>
    </w:pPr>
    <w:rPr>
      <w:rFonts w:ascii="Calibri" w:eastAsia="宋体" w:hAnsi="Calibri" w:cs="Times New Roman"/>
      <w:sz w:val="18"/>
      <w:szCs w:val="18"/>
    </w:rPr>
  </w:style>
  <w:style w:type="paragraph" w:styleId="25">
    <w:name w:val="List Number 2"/>
    <w:basedOn w:val="aa"/>
    <w:qFormat/>
    <w:pPr>
      <w:tabs>
        <w:tab w:val="left" w:pos="425"/>
      </w:tabs>
      <w:adjustRightInd w:val="0"/>
      <w:ind w:hanging="425"/>
    </w:pPr>
    <w:rPr>
      <w:rFonts w:ascii="Times New Roman" w:eastAsia="宋体" w:hAnsi="Times New Roman" w:cs="Times New Roman"/>
      <w:szCs w:val="20"/>
    </w:rPr>
  </w:style>
  <w:style w:type="paragraph" w:styleId="af">
    <w:name w:val="table of authorities"/>
    <w:basedOn w:val="aa"/>
    <w:next w:val="aa"/>
    <w:qFormat/>
    <w:pPr>
      <w:ind w:left="210" w:hanging="210"/>
      <w:jc w:val="left"/>
    </w:pPr>
    <w:rPr>
      <w:rFonts w:ascii="Calibri" w:eastAsia="宋体" w:hAnsi="Calibri" w:cs="Times New Roman"/>
      <w:sz w:val="20"/>
      <w:szCs w:val="20"/>
    </w:rPr>
  </w:style>
  <w:style w:type="paragraph" w:styleId="af0">
    <w:name w:val="Note Heading"/>
    <w:basedOn w:val="aa"/>
    <w:next w:val="aa"/>
    <w:link w:val="15"/>
    <w:qFormat/>
    <w:pPr>
      <w:jc w:val="center"/>
    </w:pPr>
    <w:rPr>
      <w:rFonts w:ascii="Times New Roman" w:eastAsia="宋体" w:hAnsi="Times New Roman" w:cs="Times New Roman"/>
      <w:kern w:val="0"/>
      <w:sz w:val="20"/>
      <w:szCs w:val="24"/>
    </w:rPr>
  </w:style>
  <w:style w:type="paragraph" w:styleId="80">
    <w:name w:val="index 8"/>
    <w:basedOn w:val="aa"/>
    <w:next w:val="aa"/>
    <w:qFormat/>
    <w:pPr>
      <w:adjustRightInd w:val="0"/>
      <w:spacing w:line="360" w:lineRule="atLeast"/>
      <w:ind w:leftChars="1400" w:left="1400"/>
      <w:jc w:val="left"/>
      <w:textAlignment w:val="baseline"/>
    </w:pPr>
    <w:rPr>
      <w:rFonts w:ascii="Times New Roman" w:eastAsia="宋体" w:hAnsi="Times New Roman" w:cs="Times New Roman"/>
      <w:kern w:val="0"/>
      <w:sz w:val="24"/>
      <w:szCs w:val="20"/>
    </w:rPr>
  </w:style>
  <w:style w:type="paragraph" w:styleId="af1">
    <w:name w:val="List Number"/>
    <w:basedOn w:val="aa"/>
    <w:qFormat/>
    <w:pPr>
      <w:tabs>
        <w:tab w:val="left" w:pos="420"/>
      </w:tabs>
      <w:ind w:left="420" w:hanging="420"/>
    </w:pPr>
    <w:rPr>
      <w:rFonts w:ascii="黑体" w:eastAsia="黑体" w:hAnsi="Arial" w:cs="Times New Roman"/>
      <w:szCs w:val="24"/>
    </w:rPr>
  </w:style>
  <w:style w:type="paragraph" w:styleId="af2">
    <w:name w:val="Normal Indent"/>
    <w:basedOn w:val="aa"/>
    <w:link w:val="16"/>
    <w:qFormat/>
    <w:pPr>
      <w:ind w:firstLineChars="200" w:firstLine="420"/>
    </w:pPr>
    <w:rPr>
      <w:rFonts w:ascii="Calibri" w:eastAsia="宋体" w:hAnsi="Calibri" w:cs="Times New Roman"/>
      <w:kern w:val="0"/>
      <w:sz w:val="20"/>
      <w:szCs w:val="20"/>
    </w:rPr>
  </w:style>
  <w:style w:type="paragraph" w:styleId="af3">
    <w:name w:val="caption"/>
    <w:basedOn w:val="aa"/>
    <w:next w:val="aa"/>
    <w:link w:val="af4"/>
    <w:qFormat/>
    <w:rPr>
      <w:rFonts w:ascii="Arial" w:eastAsia="黑体" w:hAnsi="Arial" w:cs="Times New Roman"/>
      <w:kern w:val="0"/>
      <w:sz w:val="20"/>
      <w:szCs w:val="20"/>
    </w:rPr>
  </w:style>
  <w:style w:type="paragraph" w:styleId="53">
    <w:name w:val="index 5"/>
    <w:basedOn w:val="aa"/>
    <w:next w:val="aa"/>
    <w:qFormat/>
    <w:pPr>
      <w:adjustRightInd w:val="0"/>
      <w:spacing w:line="360" w:lineRule="atLeast"/>
      <w:ind w:leftChars="800" w:left="800"/>
      <w:jc w:val="left"/>
      <w:textAlignment w:val="baseline"/>
    </w:pPr>
    <w:rPr>
      <w:rFonts w:ascii="Times New Roman" w:eastAsia="宋体" w:hAnsi="Times New Roman" w:cs="Times New Roman"/>
      <w:kern w:val="0"/>
      <w:sz w:val="24"/>
      <w:szCs w:val="20"/>
    </w:rPr>
  </w:style>
  <w:style w:type="paragraph" w:styleId="af5">
    <w:name w:val="List Bullet"/>
    <w:basedOn w:val="aa"/>
    <w:qFormat/>
    <w:pPr>
      <w:tabs>
        <w:tab w:val="left" w:pos="425"/>
      </w:tabs>
      <w:adjustRightInd w:val="0"/>
      <w:ind w:left="425" w:hanging="425"/>
    </w:pPr>
    <w:rPr>
      <w:rFonts w:ascii="Times New Roman" w:eastAsia="宋体" w:hAnsi="Times New Roman" w:cs="Times New Roman"/>
      <w:szCs w:val="20"/>
    </w:rPr>
  </w:style>
  <w:style w:type="paragraph" w:styleId="af6">
    <w:name w:val="Document Map"/>
    <w:basedOn w:val="aa"/>
    <w:link w:val="17"/>
    <w:qFormat/>
    <w:pPr>
      <w:shd w:val="clear" w:color="auto" w:fill="000080"/>
    </w:pPr>
    <w:rPr>
      <w:rFonts w:ascii="Calibri" w:eastAsia="宋体" w:hAnsi="Calibri" w:cs="Times New Roman"/>
      <w:kern w:val="0"/>
      <w:sz w:val="20"/>
      <w:szCs w:val="24"/>
    </w:rPr>
  </w:style>
  <w:style w:type="paragraph" w:styleId="af7">
    <w:name w:val="toa heading"/>
    <w:basedOn w:val="aa"/>
    <w:next w:val="aa"/>
    <w:qFormat/>
    <w:pPr>
      <w:spacing w:before="120"/>
    </w:pPr>
    <w:rPr>
      <w:rFonts w:ascii="Arial" w:eastAsia="宋体" w:hAnsi="Arial" w:cs="Times New Roman"/>
      <w:b/>
      <w:bCs/>
      <w:szCs w:val="24"/>
    </w:rPr>
  </w:style>
  <w:style w:type="paragraph" w:styleId="af8">
    <w:name w:val="annotation text"/>
    <w:basedOn w:val="aa"/>
    <w:link w:val="18"/>
    <w:unhideWhenUsed/>
    <w:qFormat/>
    <w:pPr>
      <w:jc w:val="left"/>
    </w:pPr>
    <w:rPr>
      <w:rFonts w:ascii="Calibri" w:eastAsia="宋体" w:hAnsi="Calibri" w:cs="Times New Roman"/>
      <w:kern w:val="0"/>
      <w:sz w:val="20"/>
      <w:szCs w:val="20"/>
    </w:rPr>
  </w:style>
  <w:style w:type="paragraph" w:styleId="60">
    <w:name w:val="index 6"/>
    <w:basedOn w:val="aa"/>
    <w:next w:val="aa"/>
    <w:qFormat/>
    <w:pPr>
      <w:adjustRightInd w:val="0"/>
      <w:spacing w:line="360" w:lineRule="atLeast"/>
      <w:ind w:leftChars="1000" w:left="1000"/>
      <w:jc w:val="left"/>
      <w:textAlignment w:val="baseline"/>
    </w:pPr>
    <w:rPr>
      <w:rFonts w:ascii="Times New Roman" w:eastAsia="宋体" w:hAnsi="Times New Roman" w:cs="Times New Roman"/>
      <w:kern w:val="0"/>
      <w:sz w:val="24"/>
      <w:szCs w:val="20"/>
    </w:rPr>
  </w:style>
  <w:style w:type="paragraph" w:styleId="af9">
    <w:name w:val="Salutation"/>
    <w:basedOn w:val="aa"/>
    <w:next w:val="aa"/>
    <w:link w:val="19"/>
    <w:qFormat/>
    <w:pPr>
      <w:adjustRightInd w:val="0"/>
    </w:pPr>
    <w:rPr>
      <w:rFonts w:ascii="Times New Roman" w:eastAsia="宋体" w:hAnsi="Times New Roman" w:cs="Times New Roman"/>
      <w:kern w:val="0"/>
      <w:sz w:val="20"/>
      <w:szCs w:val="20"/>
    </w:rPr>
  </w:style>
  <w:style w:type="paragraph" w:styleId="33">
    <w:name w:val="Body Text 3"/>
    <w:basedOn w:val="aa"/>
    <w:link w:val="311"/>
    <w:qFormat/>
    <w:rPr>
      <w:rFonts w:ascii="宋体" w:eastAsia="宋体" w:hAnsi="Calibri" w:cs="Times New Roman"/>
      <w:kern w:val="0"/>
      <w:sz w:val="24"/>
      <w:szCs w:val="20"/>
    </w:rPr>
  </w:style>
  <w:style w:type="paragraph" w:styleId="34">
    <w:name w:val="List Bullet 3"/>
    <w:basedOn w:val="aa"/>
    <w:qFormat/>
    <w:pPr>
      <w:tabs>
        <w:tab w:val="left" w:pos="1200"/>
      </w:tabs>
      <w:spacing w:line="300" w:lineRule="auto"/>
      <w:ind w:left="425" w:hanging="425"/>
      <w:jc w:val="left"/>
    </w:pPr>
    <w:rPr>
      <w:rFonts w:ascii="Calibri" w:eastAsia="宋体" w:hAnsi="Calibri" w:cs="幼圆"/>
      <w:kern w:val="0"/>
      <w:szCs w:val="21"/>
    </w:rPr>
  </w:style>
  <w:style w:type="paragraph" w:styleId="afa">
    <w:name w:val="Body Text"/>
    <w:basedOn w:val="aa"/>
    <w:link w:val="1a"/>
    <w:unhideWhenUsed/>
    <w:qFormat/>
    <w:pPr>
      <w:spacing w:after="120"/>
    </w:pPr>
    <w:rPr>
      <w:rFonts w:ascii="Calibri" w:eastAsia="宋体" w:hAnsi="Calibri" w:cs="Times New Roman"/>
      <w:kern w:val="0"/>
      <w:sz w:val="20"/>
      <w:szCs w:val="20"/>
    </w:rPr>
  </w:style>
  <w:style w:type="paragraph" w:styleId="afb">
    <w:name w:val="Body Text Indent"/>
    <w:basedOn w:val="aa"/>
    <w:link w:val="1b"/>
    <w:qFormat/>
    <w:pPr>
      <w:spacing w:after="120"/>
      <w:ind w:leftChars="200" w:left="420"/>
    </w:pPr>
    <w:rPr>
      <w:rFonts w:ascii="Calibri" w:eastAsia="宋体" w:hAnsi="Calibri" w:cs="Times New Roman"/>
      <w:kern w:val="0"/>
      <w:sz w:val="20"/>
      <w:szCs w:val="24"/>
    </w:rPr>
  </w:style>
  <w:style w:type="paragraph" w:styleId="26">
    <w:name w:val="List 2"/>
    <w:basedOn w:val="aa"/>
    <w:qFormat/>
    <w:pPr>
      <w:ind w:leftChars="200" w:left="100" w:hangingChars="200" w:hanging="200"/>
    </w:pPr>
    <w:rPr>
      <w:rFonts w:ascii="Times New Roman" w:eastAsia="宋体" w:hAnsi="Times New Roman" w:cs="Times New Roman"/>
      <w:szCs w:val="20"/>
    </w:rPr>
  </w:style>
  <w:style w:type="paragraph" w:styleId="afc">
    <w:name w:val="List Continue"/>
    <w:basedOn w:val="aa"/>
    <w:qFormat/>
    <w:pPr>
      <w:spacing w:after="120"/>
      <w:ind w:leftChars="200" w:left="420"/>
    </w:pPr>
    <w:rPr>
      <w:rFonts w:ascii="Times New Roman" w:eastAsia="宋体" w:hAnsi="Times New Roman" w:cs="Times New Roman"/>
      <w:szCs w:val="20"/>
    </w:rPr>
  </w:style>
  <w:style w:type="paragraph" w:styleId="afd">
    <w:name w:val="Block Text"/>
    <w:basedOn w:val="aa"/>
    <w:qFormat/>
    <w:pPr>
      <w:adjustRightInd w:val="0"/>
      <w:snapToGrid w:val="0"/>
      <w:spacing w:line="300" w:lineRule="auto"/>
      <w:ind w:left="958" w:rightChars="-120" w:right="-120"/>
      <w:jc w:val="left"/>
    </w:pPr>
    <w:rPr>
      <w:rFonts w:ascii="宋体" w:eastAsia="宋体" w:hAnsi="宋体" w:cs="Times New Roman" w:hint="eastAsia"/>
      <w:sz w:val="28"/>
      <w:szCs w:val="20"/>
    </w:rPr>
  </w:style>
  <w:style w:type="paragraph" w:styleId="27">
    <w:name w:val="List Bullet 2"/>
    <w:basedOn w:val="aa"/>
    <w:qFormat/>
    <w:pPr>
      <w:adjustRightInd w:val="0"/>
      <w:spacing w:line="360" w:lineRule="atLeast"/>
      <w:jc w:val="left"/>
      <w:textAlignment w:val="baseline"/>
    </w:pPr>
    <w:rPr>
      <w:rFonts w:ascii="Times New Roman" w:eastAsia="宋体" w:hAnsi="Times New Roman" w:cs="Times New Roman"/>
      <w:kern w:val="0"/>
      <w:sz w:val="24"/>
      <w:szCs w:val="20"/>
    </w:rPr>
  </w:style>
  <w:style w:type="paragraph" w:styleId="45">
    <w:name w:val="index 4"/>
    <w:basedOn w:val="aa"/>
    <w:next w:val="aa"/>
    <w:qFormat/>
    <w:pPr>
      <w:adjustRightInd w:val="0"/>
      <w:spacing w:line="360" w:lineRule="atLeast"/>
      <w:ind w:leftChars="600" w:left="600"/>
      <w:jc w:val="left"/>
      <w:textAlignment w:val="baseline"/>
    </w:pPr>
    <w:rPr>
      <w:rFonts w:ascii="Times New Roman" w:eastAsia="宋体" w:hAnsi="Times New Roman" w:cs="Times New Roman"/>
      <w:kern w:val="0"/>
      <w:sz w:val="24"/>
      <w:szCs w:val="20"/>
    </w:rPr>
  </w:style>
  <w:style w:type="paragraph" w:styleId="TOC5">
    <w:name w:val="toc 5"/>
    <w:basedOn w:val="aa"/>
    <w:next w:val="aa"/>
    <w:uiPriority w:val="39"/>
    <w:qFormat/>
    <w:pPr>
      <w:ind w:left="840"/>
      <w:jc w:val="left"/>
    </w:pPr>
    <w:rPr>
      <w:rFonts w:ascii="Calibri" w:eastAsia="宋体" w:hAnsi="Calibri" w:cs="Times New Roman"/>
      <w:sz w:val="18"/>
      <w:szCs w:val="18"/>
    </w:rPr>
  </w:style>
  <w:style w:type="paragraph" w:styleId="TOC3">
    <w:name w:val="toc 3"/>
    <w:basedOn w:val="aa"/>
    <w:next w:val="aa"/>
    <w:uiPriority w:val="39"/>
    <w:qFormat/>
    <w:pPr>
      <w:ind w:left="420"/>
      <w:jc w:val="left"/>
    </w:pPr>
    <w:rPr>
      <w:rFonts w:ascii="Calibri" w:eastAsia="宋体" w:hAnsi="Calibri" w:cs="Times New Roman"/>
      <w:iCs/>
      <w:sz w:val="20"/>
      <w:szCs w:val="20"/>
    </w:rPr>
  </w:style>
  <w:style w:type="paragraph" w:styleId="afe">
    <w:name w:val="Plain Text"/>
    <w:basedOn w:val="aa"/>
    <w:link w:val="1c"/>
    <w:qFormat/>
    <w:rPr>
      <w:rFonts w:ascii="宋体" w:eastAsia="宋体" w:hAnsi="Courier New" w:cs="Times New Roman"/>
      <w:kern w:val="0"/>
      <w:sz w:val="20"/>
      <w:szCs w:val="21"/>
    </w:rPr>
  </w:style>
  <w:style w:type="paragraph" w:styleId="5">
    <w:name w:val="List Bullet 5"/>
    <w:basedOn w:val="aa"/>
    <w:qFormat/>
    <w:pPr>
      <w:numPr>
        <w:numId w:val="1"/>
      </w:numPr>
      <w:adjustRightInd w:val="0"/>
      <w:spacing w:line="312" w:lineRule="atLeast"/>
      <w:textAlignment w:val="baseline"/>
    </w:pPr>
    <w:rPr>
      <w:rFonts w:ascii="Times New Roman" w:eastAsia="宋体" w:hAnsi="Times New Roman" w:cs="Times New Roman"/>
      <w:kern w:val="0"/>
      <w:szCs w:val="20"/>
    </w:rPr>
  </w:style>
  <w:style w:type="paragraph" w:styleId="46">
    <w:name w:val="List Number 4"/>
    <w:basedOn w:val="aa"/>
    <w:qFormat/>
    <w:pPr>
      <w:tabs>
        <w:tab w:val="left" w:pos="1620"/>
      </w:tabs>
      <w:spacing w:line="360" w:lineRule="auto"/>
      <w:ind w:leftChars="600" w:left="1620" w:hangingChars="200" w:hanging="360"/>
    </w:pPr>
    <w:rPr>
      <w:rFonts w:ascii="宋体" w:eastAsia="宋体" w:hAnsi="宋体" w:cs="Times New Roman"/>
      <w:sz w:val="24"/>
      <w:szCs w:val="20"/>
    </w:rPr>
  </w:style>
  <w:style w:type="paragraph" w:styleId="TOC8">
    <w:name w:val="toc 8"/>
    <w:basedOn w:val="aa"/>
    <w:next w:val="aa"/>
    <w:uiPriority w:val="39"/>
    <w:qFormat/>
    <w:pPr>
      <w:ind w:left="1470"/>
      <w:jc w:val="left"/>
    </w:pPr>
    <w:rPr>
      <w:rFonts w:ascii="Calibri" w:eastAsia="宋体" w:hAnsi="Calibri" w:cs="Times New Roman"/>
      <w:sz w:val="18"/>
      <w:szCs w:val="18"/>
    </w:rPr>
  </w:style>
  <w:style w:type="paragraph" w:styleId="35">
    <w:name w:val="index 3"/>
    <w:basedOn w:val="aa"/>
    <w:next w:val="aa"/>
    <w:qFormat/>
    <w:pPr>
      <w:adjustRightInd w:val="0"/>
      <w:spacing w:line="360" w:lineRule="atLeast"/>
      <w:ind w:leftChars="400" w:left="400"/>
      <w:jc w:val="left"/>
      <w:textAlignment w:val="baseline"/>
    </w:pPr>
    <w:rPr>
      <w:rFonts w:ascii="Times New Roman" w:eastAsia="宋体" w:hAnsi="Times New Roman" w:cs="Times New Roman"/>
      <w:kern w:val="0"/>
      <w:sz w:val="24"/>
      <w:szCs w:val="20"/>
    </w:rPr>
  </w:style>
  <w:style w:type="paragraph" w:styleId="aff">
    <w:name w:val="Date"/>
    <w:basedOn w:val="aa"/>
    <w:next w:val="aa"/>
    <w:link w:val="1d"/>
    <w:qFormat/>
    <w:rPr>
      <w:rFonts w:ascii="Calibri" w:eastAsia="仿宋_GB2312" w:hAnsi="Calibri" w:cs="Times New Roman"/>
      <w:kern w:val="0"/>
      <w:sz w:val="28"/>
      <w:szCs w:val="20"/>
    </w:rPr>
  </w:style>
  <w:style w:type="paragraph" w:styleId="28">
    <w:name w:val="Body Text Indent 2"/>
    <w:basedOn w:val="aa"/>
    <w:link w:val="211"/>
    <w:qFormat/>
    <w:pPr>
      <w:spacing w:line="300" w:lineRule="auto"/>
      <w:ind w:firstLine="480"/>
    </w:pPr>
    <w:rPr>
      <w:rFonts w:ascii="黑体" w:eastAsia="黑体" w:hAnsi="Calibri" w:cs="Times New Roman"/>
      <w:kern w:val="0"/>
      <w:sz w:val="20"/>
      <w:szCs w:val="24"/>
    </w:rPr>
  </w:style>
  <w:style w:type="paragraph" w:styleId="aff0">
    <w:name w:val="endnote text"/>
    <w:basedOn w:val="aa"/>
    <w:link w:val="1e"/>
    <w:qFormat/>
    <w:pPr>
      <w:snapToGrid w:val="0"/>
      <w:jc w:val="left"/>
    </w:pPr>
    <w:rPr>
      <w:rFonts w:ascii="Calibri" w:eastAsia="宋体" w:hAnsi="Calibri" w:cs="Times New Roman"/>
      <w:kern w:val="0"/>
      <w:sz w:val="20"/>
      <w:szCs w:val="20"/>
    </w:rPr>
  </w:style>
  <w:style w:type="paragraph" w:styleId="aff1">
    <w:name w:val="Balloon Text"/>
    <w:basedOn w:val="aa"/>
    <w:link w:val="aff2"/>
    <w:unhideWhenUsed/>
    <w:qFormat/>
    <w:rPr>
      <w:sz w:val="18"/>
      <w:szCs w:val="18"/>
    </w:rPr>
  </w:style>
  <w:style w:type="paragraph" w:styleId="aff3">
    <w:name w:val="footer"/>
    <w:basedOn w:val="aa"/>
    <w:link w:val="1f"/>
    <w:uiPriority w:val="99"/>
    <w:unhideWhenUsed/>
    <w:qFormat/>
    <w:pPr>
      <w:tabs>
        <w:tab w:val="center" w:pos="4153"/>
        <w:tab w:val="right" w:pos="8306"/>
      </w:tabs>
      <w:snapToGrid w:val="0"/>
      <w:jc w:val="left"/>
    </w:pPr>
    <w:rPr>
      <w:rFonts w:ascii="Calibri" w:eastAsia="宋体" w:hAnsi="Calibri" w:cs="Times New Roman"/>
      <w:kern w:val="0"/>
      <w:sz w:val="18"/>
      <w:szCs w:val="18"/>
    </w:rPr>
  </w:style>
  <w:style w:type="paragraph" w:styleId="aff4">
    <w:name w:val="header"/>
    <w:basedOn w:val="aa"/>
    <w:link w:val="1f0"/>
    <w:unhideWhenUsed/>
    <w:qFormat/>
    <w:pPr>
      <w:pBdr>
        <w:bottom w:val="single" w:sz="6" w:space="1" w:color="auto"/>
      </w:pBdr>
      <w:tabs>
        <w:tab w:val="center" w:pos="4153"/>
        <w:tab w:val="right" w:pos="8306"/>
      </w:tabs>
      <w:snapToGrid w:val="0"/>
      <w:jc w:val="center"/>
    </w:pPr>
    <w:rPr>
      <w:rFonts w:ascii="Calibri" w:eastAsia="宋体" w:hAnsi="Calibri" w:cs="Times New Roman"/>
      <w:kern w:val="0"/>
      <w:sz w:val="18"/>
      <w:szCs w:val="18"/>
    </w:rPr>
  </w:style>
  <w:style w:type="paragraph" w:styleId="aff5">
    <w:name w:val="Signature"/>
    <w:basedOn w:val="aa"/>
    <w:link w:val="1f1"/>
    <w:unhideWhenUsed/>
    <w:qFormat/>
    <w:pPr>
      <w:ind w:leftChars="2100" w:left="100"/>
    </w:pPr>
    <w:rPr>
      <w:rFonts w:ascii="Calibri" w:eastAsia="宋体" w:hAnsi="Calibri" w:cs="Times New Roman"/>
      <w:kern w:val="0"/>
      <w:sz w:val="20"/>
      <w:szCs w:val="20"/>
    </w:rPr>
  </w:style>
  <w:style w:type="paragraph" w:styleId="TOC1">
    <w:name w:val="toc 1"/>
    <w:basedOn w:val="aa"/>
    <w:next w:val="aa"/>
    <w:uiPriority w:val="39"/>
    <w:unhideWhenUsed/>
    <w:qFormat/>
    <w:rPr>
      <w:rFonts w:ascii="Calibri" w:eastAsia="宋体" w:hAnsi="Calibri" w:cs="Times New Roman"/>
    </w:rPr>
  </w:style>
  <w:style w:type="paragraph" w:styleId="TOC4">
    <w:name w:val="toc 4"/>
    <w:basedOn w:val="aa"/>
    <w:next w:val="aa"/>
    <w:uiPriority w:val="39"/>
    <w:qFormat/>
    <w:pPr>
      <w:ind w:left="630"/>
      <w:jc w:val="left"/>
    </w:pPr>
    <w:rPr>
      <w:rFonts w:ascii="Calibri" w:eastAsia="宋体" w:hAnsi="Calibri" w:cs="Times New Roman"/>
      <w:sz w:val="18"/>
      <w:szCs w:val="18"/>
    </w:rPr>
  </w:style>
  <w:style w:type="paragraph" w:styleId="aff6">
    <w:name w:val="index heading"/>
    <w:basedOn w:val="111"/>
    <w:next w:val="aa"/>
    <w:qFormat/>
    <w:pPr>
      <w:adjustRightInd w:val="0"/>
      <w:spacing w:line="360" w:lineRule="atLeast"/>
      <w:jc w:val="left"/>
      <w:textAlignment w:val="baseline"/>
    </w:pPr>
    <w:rPr>
      <w:kern w:val="0"/>
      <w:sz w:val="24"/>
      <w:szCs w:val="20"/>
    </w:rPr>
  </w:style>
  <w:style w:type="paragraph" w:customStyle="1" w:styleId="111">
    <w:name w:val="正文_1_1"/>
    <w:qFormat/>
    <w:pPr>
      <w:widowControl w:val="0"/>
      <w:jc w:val="both"/>
    </w:pPr>
    <w:rPr>
      <w:rFonts w:ascii="Calibri" w:hAnsi="Calibri"/>
      <w:kern w:val="2"/>
      <w:sz w:val="21"/>
      <w:szCs w:val="22"/>
    </w:rPr>
  </w:style>
  <w:style w:type="paragraph" w:styleId="aff7">
    <w:name w:val="Subtitle"/>
    <w:basedOn w:val="aa"/>
    <w:next w:val="aa"/>
    <w:link w:val="1f2"/>
    <w:qFormat/>
    <w:pPr>
      <w:spacing w:after="60"/>
      <w:jc w:val="center"/>
      <w:outlineLvl w:val="1"/>
    </w:pPr>
    <w:rPr>
      <w:rFonts w:ascii="Cambria" w:eastAsia="宋体" w:hAnsi="Cambria" w:cs="Times New Roman"/>
      <w:kern w:val="0"/>
      <w:sz w:val="20"/>
      <w:szCs w:val="20"/>
    </w:rPr>
  </w:style>
  <w:style w:type="paragraph" w:styleId="aff8">
    <w:name w:val="List"/>
    <w:basedOn w:val="aa"/>
    <w:qFormat/>
    <w:pPr>
      <w:ind w:left="200" w:hangingChars="200" w:hanging="200"/>
    </w:pPr>
    <w:rPr>
      <w:rFonts w:ascii="Times New Roman" w:eastAsia="宋体" w:hAnsi="Times New Roman" w:cs="Times New Roman"/>
      <w:szCs w:val="24"/>
    </w:rPr>
  </w:style>
  <w:style w:type="paragraph" w:styleId="aff9">
    <w:name w:val="footnote text"/>
    <w:basedOn w:val="aa"/>
    <w:link w:val="1f3"/>
    <w:qFormat/>
    <w:pPr>
      <w:snapToGrid w:val="0"/>
      <w:jc w:val="left"/>
    </w:pPr>
    <w:rPr>
      <w:rFonts w:ascii="Calibri" w:eastAsia="宋体" w:hAnsi="Calibri" w:cs="Times New Roman"/>
      <w:kern w:val="0"/>
      <w:sz w:val="18"/>
      <w:szCs w:val="20"/>
    </w:rPr>
  </w:style>
  <w:style w:type="paragraph" w:styleId="TOC6">
    <w:name w:val="toc 6"/>
    <w:basedOn w:val="aa"/>
    <w:next w:val="aa"/>
    <w:uiPriority w:val="39"/>
    <w:qFormat/>
    <w:pPr>
      <w:ind w:left="1050"/>
      <w:jc w:val="left"/>
    </w:pPr>
    <w:rPr>
      <w:rFonts w:ascii="Calibri" w:eastAsia="宋体" w:hAnsi="Calibri" w:cs="Times New Roman"/>
      <w:sz w:val="18"/>
      <w:szCs w:val="18"/>
    </w:rPr>
  </w:style>
  <w:style w:type="paragraph" w:styleId="54">
    <w:name w:val="List 5"/>
    <w:basedOn w:val="47"/>
    <w:qFormat/>
    <w:pPr>
      <w:widowControl/>
      <w:tabs>
        <w:tab w:val="left" w:pos="720"/>
        <w:tab w:val="left" w:pos="1260"/>
        <w:tab w:val="left" w:pos="1701"/>
        <w:tab w:val="left" w:pos="2268"/>
        <w:tab w:val="left" w:pos="3101"/>
      </w:tabs>
      <w:ind w:left="1260" w:right="72" w:hanging="420"/>
    </w:pPr>
    <w:rPr>
      <w:rFonts w:ascii="Arial" w:eastAsia="Times New Roman" w:hAnsi="Arial"/>
      <w:b w:val="0"/>
      <w:snapToGrid w:val="0"/>
      <w:kern w:val="0"/>
      <w:sz w:val="24"/>
      <w:lang w:val="en-GB"/>
    </w:rPr>
  </w:style>
  <w:style w:type="paragraph" w:styleId="47">
    <w:name w:val="List 4"/>
    <w:basedOn w:val="aa"/>
    <w:qFormat/>
    <w:rPr>
      <w:rFonts w:ascii="Times New Roman" w:eastAsia="宋体" w:hAnsi="Times New Roman" w:cs="Times New Roman"/>
      <w:b/>
      <w:szCs w:val="20"/>
    </w:rPr>
  </w:style>
  <w:style w:type="paragraph" w:styleId="36">
    <w:name w:val="Body Text Indent 3"/>
    <w:basedOn w:val="aa"/>
    <w:link w:val="312"/>
    <w:qFormat/>
    <w:pPr>
      <w:spacing w:after="120"/>
      <w:ind w:leftChars="200" w:left="420"/>
    </w:pPr>
    <w:rPr>
      <w:rFonts w:ascii="Calibri" w:eastAsia="宋体" w:hAnsi="Calibri" w:cs="Times New Roman"/>
      <w:kern w:val="0"/>
      <w:sz w:val="16"/>
      <w:szCs w:val="16"/>
    </w:rPr>
  </w:style>
  <w:style w:type="paragraph" w:styleId="70">
    <w:name w:val="index 7"/>
    <w:basedOn w:val="aa"/>
    <w:next w:val="aa"/>
    <w:qFormat/>
    <w:pPr>
      <w:adjustRightInd w:val="0"/>
      <w:spacing w:line="360" w:lineRule="atLeast"/>
      <w:ind w:leftChars="1200" w:left="1200"/>
      <w:jc w:val="left"/>
      <w:textAlignment w:val="baseline"/>
    </w:pPr>
    <w:rPr>
      <w:rFonts w:ascii="Times New Roman" w:eastAsia="宋体" w:hAnsi="Times New Roman" w:cs="Times New Roman"/>
      <w:kern w:val="0"/>
      <w:sz w:val="24"/>
      <w:szCs w:val="20"/>
    </w:rPr>
  </w:style>
  <w:style w:type="paragraph" w:styleId="90">
    <w:name w:val="index 9"/>
    <w:basedOn w:val="aa"/>
    <w:next w:val="aa"/>
    <w:qFormat/>
    <w:pPr>
      <w:adjustRightInd w:val="0"/>
      <w:spacing w:line="360" w:lineRule="atLeast"/>
      <w:ind w:leftChars="1600" w:left="1600"/>
      <w:jc w:val="left"/>
      <w:textAlignment w:val="baseline"/>
    </w:pPr>
    <w:rPr>
      <w:rFonts w:ascii="Times New Roman" w:eastAsia="宋体" w:hAnsi="Times New Roman" w:cs="Times New Roman"/>
      <w:kern w:val="0"/>
      <w:sz w:val="24"/>
      <w:szCs w:val="20"/>
    </w:rPr>
  </w:style>
  <w:style w:type="paragraph" w:styleId="affa">
    <w:name w:val="table of figures"/>
    <w:basedOn w:val="aa"/>
    <w:next w:val="aa"/>
    <w:qFormat/>
    <w:pPr>
      <w:tabs>
        <w:tab w:val="right" w:leader="dot" w:pos="13438"/>
      </w:tabs>
      <w:adjustRightInd w:val="0"/>
      <w:spacing w:line="360" w:lineRule="atLeast"/>
      <w:ind w:left="840" w:hanging="840"/>
      <w:jc w:val="left"/>
    </w:pPr>
    <w:rPr>
      <w:rFonts w:ascii="Times New Roman" w:eastAsia="宋体" w:hAnsi="Times New Roman" w:cs="Times New Roman"/>
      <w:kern w:val="0"/>
      <w:sz w:val="24"/>
      <w:szCs w:val="20"/>
    </w:rPr>
  </w:style>
  <w:style w:type="paragraph" w:styleId="TOC2">
    <w:name w:val="toc 2"/>
    <w:basedOn w:val="aa"/>
    <w:next w:val="aa"/>
    <w:uiPriority w:val="39"/>
    <w:qFormat/>
    <w:pPr>
      <w:ind w:left="210"/>
      <w:jc w:val="left"/>
    </w:pPr>
    <w:rPr>
      <w:rFonts w:ascii="Calibri" w:eastAsia="宋体" w:hAnsi="Calibri" w:cs="Times New Roman"/>
      <w:smallCaps/>
      <w:sz w:val="20"/>
      <w:szCs w:val="20"/>
    </w:rPr>
  </w:style>
  <w:style w:type="paragraph" w:styleId="TOC9">
    <w:name w:val="toc 9"/>
    <w:basedOn w:val="aa"/>
    <w:next w:val="aa"/>
    <w:uiPriority w:val="39"/>
    <w:qFormat/>
    <w:pPr>
      <w:ind w:left="1680"/>
      <w:jc w:val="left"/>
    </w:pPr>
    <w:rPr>
      <w:rFonts w:ascii="Calibri" w:eastAsia="宋体" w:hAnsi="Calibri" w:cs="Times New Roman"/>
      <w:sz w:val="18"/>
      <w:szCs w:val="18"/>
    </w:rPr>
  </w:style>
  <w:style w:type="paragraph" w:styleId="29">
    <w:name w:val="Body Text 2"/>
    <w:basedOn w:val="aa"/>
    <w:link w:val="212"/>
    <w:qFormat/>
    <w:pPr>
      <w:spacing w:after="120" w:line="480" w:lineRule="auto"/>
    </w:pPr>
    <w:rPr>
      <w:rFonts w:ascii="Calibri" w:eastAsia="宋体" w:hAnsi="Calibri" w:cs="Times New Roman"/>
      <w:kern w:val="0"/>
      <w:sz w:val="20"/>
      <w:szCs w:val="20"/>
    </w:rPr>
  </w:style>
  <w:style w:type="paragraph" w:styleId="2a">
    <w:name w:val="List Continue 2"/>
    <w:basedOn w:val="aa"/>
    <w:qFormat/>
    <w:pPr>
      <w:spacing w:after="120"/>
      <w:ind w:leftChars="400" w:left="840"/>
    </w:pPr>
    <w:rPr>
      <w:rFonts w:ascii="Times New Roman" w:eastAsia="宋体" w:hAnsi="Times New Roman" w:cs="Times New Roman"/>
      <w:szCs w:val="20"/>
    </w:rPr>
  </w:style>
  <w:style w:type="paragraph" w:styleId="affb">
    <w:name w:val="Message Header"/>
    <w:basedOn w:val="afa"/>
    <w:link w:val="1f4"/>
    <w:qFormat/>
    <w:pPr>
      <w:keepLines/>
      <w:widowControl/>
      <w:spacing w:after="40" w:line="140" w:lineRule="atLeast"/>
      <w:ind w:left="360"/>
      <w:jc w:val="left"/>
    </w:pPr>
    <w:rPr>
      <w:rFonts w:ascii="Garamond" w:hAnsi="Garamond"/>
      <w:bCs/>
      <w:spacing w:val="-5"/>
      <w:sz w:val="18"/>
    </w:rPr>
  </w:style>
  <w:style w:type="paragraph" w:styleId="HTML">
    <w:name w:val="HTML Preformatted"/>
    <w:basedOn w:val="aa"/>
    <w:link w:val="HTML1"/>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0"/>
    </w:rPr>
  </w:style>
  <w:style w:type="paragraph" w:styleId="affc">
    <w:name w:val="Normal (Web)"/>
    <w:basedOn w:val="aa"/>
    <w:uiPriority w:val="99"/>
    <w:qFormat/>
    <w:pPr>
      <w:widowControl/>
      <w:spacing w:before="100" w:beforeAutospacing="1" w:after="100" w:afterAutospacing="1"/>
      <w:jc w:val="left"/>
    </w:pPr>
    <w:rPr>
      <w:rFonts w:ascii="Calibri" w:eastAsia="宋体" w:hAnsi="Calibri" w:cs="Times New Roman"/>
      <w:kern w:val="0"/>
      <w:sz w:val="24"/>
    </w:rPr>
  </w:style>
  <w:style w:type="paragraph" w:styleId="37">
    <w:name w:val="List Continue 3"/>
    <w:basedOn w:val="aa"/>
    <w:qFormat/>
    <w:pPr>
      <w:widowControl/>
      <w:spacing w:after="120"/>
      <w:ind w:leftChars="600" w:left="1260"/>
      <w:jc w:val="left"/>
    </w:pPr>
    <w:rPr>
      <w:rFonts w:ascii="Times New Roman" w:eastAsia="宋体" w:hAnsi="Times New Roman" w:cs="Times New Roman"/>
      <w:kern w:val="0"/>
      <w:sz w:val="20"/>
      <w:szCs w:val="20"/>
    </w:rPr>
  </w:style>
  <w:style w:type="paragraph" w:styleId="1f5">
    <w:name w:val="index 1"/>
    <w:basedOn w:val="aa"/>
    <w:next w:val="aa"/>
    <w:unhideWhenUsed/>
    <w:qFormat/>
    <w:rPr>
      <w:rFonts w:ascii="Calibri" w:eastAsia="宋体" w:hAnsi="Calibri" w:cs="Times New Roman"/>
    </w:rPr>
  </w:style>
  <w:style w:type="paragraph" w:styleId="2b">
    <w:name w:val="index 2"/>
    <w:basedOn w:val="aa"/>
    <w:next w:val="aa"/>
    <w:qFormat/>
    <w:pPr>
      <w:adjustRightInd w:val="0"/>
      <w:spacing w:line="360" w:lineRule="atLeast"/>
      <w:ind w:leftChars="200" w:left="200"/>
      <w:jc w:val="left"/>
      <w:textAlignment w:val="baseline"/>
    </w:pPr>
    <w:rPr>
      <w:rFonts w:ascii="Times New Roman" w:eastAsia="宋体" w:hAnsi="Times New Roman" w:cs="Times New Roman"/>
      <w:kern w:val="0"/>
      <w:sz w:val="24"/>
      <w:szCs w:val="20"/>
    </w:rPr>
  </w:style>
  <w:style w:type="paragraph" w:styleId="affd">
    <w:name w:val="Title"/>
    <w:basedOn w:val="aa"/>
    <w:next w:val="aa"/>
    <w:link w:val="1f6"/>
    <w:uiPriority w:val="10"/>
    <w:qFormat/>
    <w:pPr>
      <w:spacing w:before="240" w:after="60"/>
      <w:jc w:val="center"/>
      <w:outlineLvl w:val="0"/>
    </w:pPr>
    <w:rPr>
      <w:rFonts w:ascii="Cambria" w:eastAsia="宋体" w:hAnsi="Cambria" w:cs="Times New Roman"/>
      <w:b/>
      <w:bCs/>
      <w:kern w:val="0"/>
      <w:sz w:val="32"/>
      <w:szCs w:val="32"/>
    </w:rPr>
  </w:style>
  <w:style w:type="paragraph" w:styleId="affe">
    <w:name w:val="annotation subject"/>
    <w:basedOn w:val="af8"/>
    <w:next w:val="af8"/>
    <w:link w:val="1f7"/>
    <w:qFormat/>
    <w:rPr>
      <w:b/>
      <w:bCs/>
      <w:szCs w:val="24"/>
    </w:rPr>
  </w:style>
  <w:style w:type="paragraph" w:styleId="afff">
    <w:name w:val="Body Text First Indent"/>
    <w:basedOn w:val="afa"/>
    <w:link w:val="afff0"/>
    <w:qFormat/>
    <w:pPr>
      <w:ind w:firstLineChars="100" w:firstLine="420"/>
    </w:pPr>
    <w:rPr>
      <w:szCs w:val="24"/>
    </w:rPr>
  </w:style>
  <w:style w:type="paragraph" w:styleId="21">
    <w:name w:val="Body Text First Indent 2"/>
    <w:basedOn w:val="afb"/>
    <w:link w:val="2c"/>
    <w:qFormat/>
    <w:pPr>
      <w:numPr>
        <w:ilvl w:val="2"/>
        <w:numId w:val="2"/>
      </w:numPr>
      <w:adjustRightInd w:val="0"/>
      <w:spacing w:line="360" w:lineRule="atLeast"/>
      <w:ind w:left="420" w:firstLineChars="200" w:firstLine="420"/>
      <w:jc w:val="left"/>
      <w:textAlignment w:val="baseline"/>
    </w:pPr>
    <w:rPr>
      <w:szCs w:val="20"/>
    </w:rPr>
  </w:style>
  <w:style w:type="character" w:styleId="afff1">
    <w:name w:val="Strong"/>
    <w:qFormat/>
    <w:rPr>
      <w:b/>
      <w:bCs/>
    </w:rPr>
  </w:style>
  <w:style w:type="character" w:styleId="afff2">
    <w:name w:val="endnote reference"/>
    <w:qFormat/>
    <w:rPr>
      <w:vertAlign w:val="superscript"/>
    </w:rPr>
  </w:style>
  <w:style w:type="character" w:styleId="afff3">
    <w:name w:val="page number"/>
    <w:qFormat/>
  </w:style>
  <w:style w:type="character" w:styleId="afff4">
    <w:name w:val="FollowedHyperlink"/>
    <w:basedOn w:val="ab"/>
    <w:uiPriority w:val="99"/>
    <w:semiHidden/>
    <w:unhideWhenUsed/>
    <w:rPr>
      <w:color w:val="954F72" w:themeColor="followedHyperlink"/>
      <w:u w:val="single"/>
    </w:rPr>
  </w:style>
  <w:style w:type="character" w:styleId="afff5">
    <w:name w:val="Emphasis"/>
    <w:uiPriority w:val="20"/>
    <w:qFormat/>
    <w:rPr>
      <w:i/>
      <w:iCs/>
    </w:rPr>
  </w:style>
  <w:style w:type="character" w:styleId="afff6">
    <w:name w:val="line number"/>
    <w:basedOn w:val="ab"/>
    <w:qFormat/>
  </w:style>
  <w:style w:type="character" w:styleId="afff7">
    <w:name w:val="Hyperlink"/>
    <w:uiPriority w:val="99"/>
    <w:unhideWhenUsed/>
    <w:qFormat/>
    <w:rPr>
      <w:color w:val="0000FF"/>
      <w:u w:val="single"/>
    </w:rPr>
  </w:style>
  <w:style w:type="character" w:styleId="afff8">
    <w:name w:val="annotation reference"/>
    <w:qFormat/>
    <w:rPr>
      <w:sz w:val="21"/>
      <w:szCs w:val="21"/>
    </w:rPr>
  </w:style>
  <w:style w:type="character" w:styleId="afff9">
    <w:name w:val="footnote reference"/>
    <w:qFormat/>
    <w:rPr>
      <w:vertAlign w:val="superscript"/>
    </w:rPr>
  </w:style>
  <w:style w:type="character" w:customStyle="1" w:styleId="aff2">
    <w:name w:val="批注框文本 字符"/>
    <w:basedOn w:val="ab"/>
    <w:link w:val="aff1"/>
    <w:rPr>
      <w:sz w:val="18"/>
      <w:szCs w:val="18"/>
    </w:rPr>
  </w:style>
  <w:style w:type="character" w:customStyle="1" w:styleId="1f8">
    <w:name w:val="标题 1 字符"/>
    <w:basedOn w:val="ab"/>
    <w:rPr>
      <w:b/>
      <w:bCs/>
      <w:kern w:val="44"/>
      <w:sz w:val="44"/>
      <w:szCs w:val="44"/>
    </w:rPr>
  </w:style>
  <w:style w:type="character" w:customStyle="1" w:styleId="2d">
    <w:name w:val="标题 2 字符"/>
    <w:basedOn w:val="ab"/>
    <w:rPr>
      <w:rFonts w:asciiTheme="majorHAnsi" w:eastAsiaTheme="majorEastAsia" w:hAnsiTheme="majorHAnsi" w:cstheme="majorBidi"/>
      <w:b/>
      <w:bCs/>
      <w:sz w:val="32"/>
      <w:szCs w:val="32"/>
    </w:rPr>
  </w:style>
  <w:style w:type="character" w:customStyle="1" w:styleId="38">
    <w:name w:val="标题 3 字符"/>
    <w:basedOn w:val="ab"/>
    <w:rPr>
      <w:b/>
      <w:bCs/>
      <w:sz w:val="32"/>
      <w:szCs w:val="32"/>
    </w:rPr>
  </w:style>
  <w:style w:type="character" w:customStyle="1" w:styleId="48">
    <w:name w:val="标题 4 字符"/>
    <w:basedOn w:val="ab"/>
    <w:rPr>
      <w:rFonts w:asciiTheme="majorHAnsi" w:eastAsiaTheme="majorEastAsia" w:hAnsiTheme="majorHAnsi" w:cstheme="majorBidi"/>
      <w:b/>
      <w:bCs/>
      <w:sz w:val="28"/>
      <w:szCs w:val="28"/>
    </w:rPr>
  </w:style>
  <w:style w:type="character" w:customStyle="1" w:styleId="55">
    <w:name w:val="标题 5 字符"/>
    <w:basedOn w:val="ab"/>
    <w:uiPriority w:val="9"/>
    <w:semiHidden/>
    <w:rPr>
      <w:b/>
      <w:bCs/>
      <w:sz w:val="28"/>
      <w:szCs w:val="28"/>
    </w:rPr>
  </w:style>
  <w:style w:type="character" w:customStyle="1" w:styleId="62">
    <w:name w:val="标题 6 字符"/>
    <w:basedOn w:val="ab"/>
    <w:rPr>
      <w:rFonts w:asciiTheme="majorHAnsi" w:eastAsiaTheme="majorEastAsia" w:hAnsiTheme="majorHAnsi" w:cstheme="majorBidi"/>
      <w:b/>
      <w:bCs/>
      <w:sz w:val="24"/>
      <w:szCs w:val="24"/>
    </w:rPr>
  </w:style>
  <w:style w:type="character" w:customStyle="1" w:styleId="72">
    <w:name w:val="标题 7 字符"/>
    <w:basedOn w:val="ab"/>
    <w:qFormat/>
    <w:rPr>
      <w:b/>
      <w:bCs/>
      <w:sz w:val="24"/>
      <w:szCs w:val="24"/>
    </w:rPr>
  </w:style>
  <w:style w:type="character" w:customStyle="1" w:styleId="83">
    <w:name w:val="标题 8 字符"/>
    <w:basedOn w:val="ab"/>
    <w:qFormat/>
    <w:rPr>
      <w:rFonts w:asciiTheme="majorHAnsi" w:eastAsiaTheme="majorEastAsia" w:hAnsiTheme="majorHAnsi" w:cstheme="majorBidi"/>
      <w:sz w:val="24"/>
      <w:szCs w:val="24"/>
    </w:rPr>
  </w:style>
  <w:style w:type="character" w:customStyle="1" w:styleId="93">
    <w:name w:val="标题 9 字符"/>
    <w:basedOn w:val="ab"/>
    <w:qFormat/>
    <w:rPr>
      <w:rFonts w:asciiTheme="majorHAnsi" w:eastAsiaTheme="majorEastAsia" w:hAnsiTheme="majorHAnsi" w:cstheme="majorBidi"/>
      <w:szCs w:val="21"/>
    </w:rPr>
  </w:style>
  <w:style w:type="character" w:customStyle="1" w:styleId="1Char">
    <w:name w:val="标题 1 Char"/>
    <w:qFormat/>
    <w:rPr>
      <w:rFonts w:ascii="Calibri" w:eastAsia="宋体" w:hAnsi="Calibri" w:cs="Times New Roman"/>
      <w:b/>
      <w:bCs/>
      <w:kern w:val="44"/>
      <w:sz w:val="44"/>
      <w:szCs w:val="44"/>
    </w:rPr>
  </w:style>
  <w:style w:type="character" w:customStyle="1" w:styleId="2Char">
    <w:name w:val="标题 2 Char"/>
    <w:qFormat/>
    <w:rPr>
      <w:rFonts w:ascii="Cambria" w:eastAsia="宋体" w:hAnsi="Cambria" w:cs="Times New Roman"/>
      <w:b/>
      <w:bCs/>
      <w:sz w:val="32"/>
      <w:szCs w:val="32"/>
    </w:rPr>
  </w:style>
  <w:style w:type="character" w:customStyle="1" w:styleId="3Char">
    <w:name w:val="标题 3 Char"/>
    <w:qFormat/>
    <w:rPr>
      <w:rFonts w:ascii="Calibri" w:eastAsia="宋体" w:hAnsi="Calibri" w:cs="Times New Roman"/>
      <w:b/>
      <w:bCs/>
      <w:sz w:val="32"/>
      <w:szCs w:val="32"/>
    </w:rPr>
  </w:style>
  <w:style w:type="character" w:customStyle="1" w:styleId="4Char">
    <w:name w:val="标题 4 Char"/>
    <w:semiHidden/>
    <w:qFormat/>
    <w:rPr>
      <w:rFonts w:ascii="Cambria" w:eastAsia="宋体" w:hAnsi="Cambria" w:cs="Times New Roman"/>
      <w:b/>
      <w:bCs/>
      <w:sz w:val="28"/>
      <w:szCs w:val="28"/>
    </w:rPr>
  </w:style>
  <w:style w:type="character" w:customStyle="1" w:styleId="5Char">
    <w:name w:val="标题 5 Char"/>
    <w:semiHidden/>
    <w:qFormat/>
    <w:rPr>
      <w:rFonts w:ascii="Calibri" w:eastAsia="宋体" w:hAnsi="Calibri" w:cs="Times New Roman"/>
      <w:b/>
      <w:bCs/>
      <w:sz w:val="28"/>
      <w:szCs w:val="28"/>
    </w:rPr>
  </w:style>
  <w:style w:type="character" w:customStyle="1" w:styleId="6Char">
    <w:name w:val="标题 6 Char"/>
    <w:semiHidden/>
    <w:qFormat/>
    <w:rPr>
      <w:rFonts w:ascii="Cambria" w:eastAsia="宋体" w:hAnsi="Cambria" w:cs="Times New Roman"/>
      <w:b/>
      <w:bCs/>
      <w:sz w:val="24"/>
      <w:szCs w:val="24"/>
    </w:rPr>
  </w:style>
  <w:style w:type="character" w:customStyle="1" w:styleId="7Char">
    <w:name w:val="标题 7 Char"/>
    <w:qFormat/>
    <w:rPr>
      <w:rFonts w:ascii="Calibri" w:eastAsia="宋体" w:hAnsi="Calibri" w:cs="Times New Roman"/>
      <w:b/>
      <w:bCs/>
      <w:sz w:val="24"/>
      <w:szCs w:val="24"/>
    </w:rPr>
  </w:style>
  <w:style w:type="character" w:customStyle="1" w:styleId="8Char">
    <w:name w:val="标题 8 Char"/>
    <w:semiHidden/>
    <w:qFormat/>
    <w:rPr>
      <w:rFonts w:ascii="Cambria" w:eastAsia="宋体" w:hAnsi="Cambria" w:cs="Times New Roman"/>
      <w:sz w:val="24"/>
      <w:szCs w:val="24"/>
    </w:rPr>
  </w:style>
  <w:style w:type="character" w:customStyle="1" w:styleId="9Char">
    <w:name w:val="标题 9 Char"/>
    <w:semiHidden/>
    <w:qFormat/>
    <w:rPr>
      <w:rFonts w:ascii="Cambria" w:eastAsia="宋体" w:hAnsi="Cambria" w:cs="Times New Roman"/>
      <w:szCs w:val="21"/>
    </w:rPr>
  </w:style>
  <w:style w:type="character" w:customStyle="1" w:styleId="110">
    <w:name w:val="标题 1 字符1"/>
    <w:link w:val="12"/>
    <w:qFormat/>
    <w:rPr>
      <w:rFonts w:ascii="Calibri" w:eastAsia="宋体" w:hAnsi="Calibri" w:cs="Times New Roman"/>
      <w:b/>
      <w:bCs/>
      <w:kern w:val="44"/>
      <w:sz w:val="44"/>
      <w:szCs w:val="44"/>
    </w:rPr>
  </w:style>
  <w:style w:type="character" w:customStyle="1" w:styleId="210">
    <w:name w:val="标题 2 字符1"/>
    <w:link w:val="24"/>
    <w:qFormat/>
    <w:rPr>
      <w:rFonts w:ascii="Arial" w:eastAsia="宋体" w:hAnsi="Arial" w:cs="Times New Roman"/>
      <w:b/>
      <w:bCs/>
      <w:kern w:val="0"/>
      <w:sz w:val="24"/>
      <w:szCs w:val="32"/>
    </w:rPr>
  </w:style>
  <w:style w:type="character" w:customStyle="1" w:styleId="310">
    <w:name w:val="标题 3 字符1"/>
    <w:link w:val="31"/>
    <w:qFormat/>
    <w:rPr>
      <w:rFonts w:ascii="Calibri" w:eastAsia="宋体" w:hAnsi="Calibri" w:cs="Times New Roman"/>
      <w:b/>
      <w:bCs/>
      <w:kern w:val="0"/>
      <w:sz w:val="20"/>
      <w:szCs w:val="32"/>
    </w:rPr>
  </w:style>
  <w:style w:type="character" w:customStyle="1" w:styleId="410">
    <w:name w:val="标题 4 字符1"/>
    <w:link w:val="44"/>
    <w:qFormat/>
    <w:rPr>
      <w:rFonts w:ascii="Arial" w:eastAsia="黑体" w:hAnsi="Arial" w:cs="Times New Roman"/>
      <w:b/>
      <w:bCs/>
      <w:kern w:val="0"/>
      <w:sz w:val="28"/>
      <w:szCs w:val="28"/>
    </w:rPr>
  </w:style>
  <w:style w:type="character" w:customStyle="1" w:styleId="51">
    <w:name w:val="标题 5 字符1"/>
    <w:link w:val="50"/>
    <w:qFormat/>
    <w:rPr>
      <w:rFonts w:ascii="宋体" w:eastAsia="宋体" w:hAnsi="宋体" w:cs="Times New Roman"/>
      <w:b/>
      <w:kern w:val="0"/>
      <w:sz w:val="24"/>
      <w:szCs w:val="20"/>
    </w:rPr>
  </w:style>
  <w:style w:type="character" w:customStyle="1" w:styleId="61">
    <w:name w:val="标题 6 字符1"/>
    <w:link w:val="6"/>
    <w:qFormat/>
    <w:rPr>
      <w:rFonts w:ascii="Arial" w:eastAsia="黑体" w:hAnsi="Arial" w:cs="Times New Roman"/>
      <w:b/>
      <w:bCs/>
      <w:kern w:val="0"/>
      <w:sz w:val="24"/>
      <w:szCs w:val="20"/>
    </w:rPr>
  </w:style>
  <w:style w:type="character" w:customStyle="1" w:styleId="71">
    <w:name w:val="标题 7 字符1"/>
    <w:link w:val="7"/>
    <w:qFormat/>
    <w:rPr>
      <w:rFonts w:ascii="Calibri" w:eastAsia="宋体" w:hAnsi="Calibri" w:cs="Times New Roman"/>
      <w:b/>
      <w:bCs/>
      <w:kern w:val="0"/>
      <w:sz w:val="24"/>
      <w:szCs w:val="20"/>
    </w:rPr>
  </w:style>
  <w:style w:type="character" w:customStyle="1" w:styleId="81">
    <w:name w:val="标题 8 字符1"/>
    <w:link w:val="8"/>
    <w:qFormat/>
    <w:rPr>
      <w:rFonts w:ascii="Arial" w:eastAsia="黑体" w:hAnsi="Arial" w:cs="Times New Roman"/>
      <w:kern w:val="0"/>
      <w:sz w:val="24"/>
      <w:szCs w:val="20"/>
    </w:rPr>
  </w:style>
  <w:style w:type="character" w:customStyle="1" w:styleId="91">
    <w:name w:val="标题 9 字符1"/>
    <w:link w:val="9"/>
    <w:qFormat/>
    <w:rPr>
      <w:rFonts w:ascii="Arial" w:eastAsia="黑体" w:hAnsi="Arial" w:cs="Times New Roman"/>
      <w:kern w:val="0"/>
      <w:sz w:val="20"/>
      <w:szCs w:val="21"/>
    </w:rPr>
  </w:style>
  <w:style w:type="character" w:customStyle="1" w:styleId="afffa">
    <w:name w:val="批注文字 字符"/>
    <w:basedOn w:val="ab"/>
  </w:style>
  <w:style w:type="character" w:customStyle="1" w:styleId="18">
    <w:name w:val="批注文字 字符1"/>
    <w:link w:val="af8"/>
    <w:qFormat/>
    <w:rPr>
      <w:rFonts w:ascii="Calibri" w:eastAsia="宋体" w:hAnsi="Calibri" w:cs="Times New Roman"/>
      <w:kern w:val="0"/>
      <w:sz w:val="20"/>
      <w:szCs w:val="20"/>
    </w:rPr>
  </w:style>
  <w:style w:type="character" w:customStyle="1" w:styleId="afffb">
    <w:name w:val="批注主题 字符"/>
    <w:basedOn w:val="afffa"/>
    <w:semiHidden/>
    <w:rPr>
      <w:b/>
      <w:bCs/>
    </w:rPr>
  </w:style>
  <w:style w:type="character" w:customStyle="1" w:styleId="Char">
    <w:name w:val="批注主题 Char"/>
    <w:qFormat/>
    <w:rPr>
      <w:rFonts w:ascii="Calibri" w:eastAsia="宋体" w:hAnsi="Calibri" w:cs="Times New Roman"/>
      <w:b/>
      <w:bCs/>
      <w:kern w:val="0"/>
      <w:sz w:val="20"/>
      <w:szCs w:val="20"/>
    </w:rPr>
  </w:style>
  <w:style w:type="character" w:customStyle="1" w:styleId="1f7">
    <w:name w:val="批注主题 字符1"/>
    <w:link w:val="affe"/>
    <w:qFormat/>
    <w:rPr>
      <w:rFonts w:ascii="Calibri" w:eastAsia="宋体" w:hAnsi="Calibri" w:cs="Times New Roman"/>
      <w:b/>
      <w:bCs/>
      <w:kern w:val="0"/>
      <w:sz w:val="20"/>
      <w:szCs w:val="24"/>
    </w:rPr>
  </w:style>
  <w:style w:type="character" w:customStyle="1" w:styleId="afffc">
    <w:name w:val="正文文本 字符"/>
    <w:basedOn w:val="ab"/>
    <w:uiPriority w:val="99"/>
    <w:semiHidden/>
  </w:style>
  <w:style w:type="character" w:customStyle="1" w:styleId="1a">
    <w:name w:val="正文文本 字符1"/>
    <w:link w:val="afa"/>
    <w:qFormat/>
    <w:rPr>
      <w:rFonts w:ascii="Calibri" w:eastAsia="宋体" w:hAnsi="Calibri" w:cs="Times New Roman"/>
      <w:kern w:val="0"/>
      <w:sz w:val="20"/>
      <w:szCs w:val="20"/>
    </w:rPr>
  </w:style>
  <w:style w:type="character" w:customStyle="1" w:styleId="afffd">
    <w:name w:val="正文首行缩进 字符"/>
    <w:basedOn w:val="afffc"/>
    <w:uiPriority w:val="99"/>
    <w:semiHidden/>
  </w:style>
  <w:style w:type="character" w:customStyle="1" w:styleId="Char0">
    <w:name w:val="正文首行缩进 Char"/>
    <w:basedOn w:val="1a"/>
    <w:qFormat/>
    <w:rPr>
      <w:rFonts w:ascii="Calibri" w:eastAsia="宋体" w:hAnsi="Calibri" w:cs="Times New Roman"/>
      <w:kern w:val="0"/>
      <w:sz w:val="20"/>
      <w:szCs w:val="20"/>
    </w:rPr>
  </w:style>
  <w:style w:type="character" w:customStyle="1" w:styleId="afff0">
    <w:name w:val="正文文本首行缩进 字符"/>
    <w:link w:val="afff"/>
    <w:qFormat/>
    <w:rPr>
      <w:rFonts w:ascii="Calibri" w:eastAsia="宋体" w:hAnsi="Calibri" w:cs="Times New Roman"/>
      <w:kern w:val="0"/>
      <w:sz w:val="20"/>
      <w:szCs w:val="24"/>
    </w:rPr>
  </w:style>
  <w:style w:type="character" w:customStyle="1" w:styleId="afffe">
    <w:name w:val="宏文本 字符"/>
    <w:basedOn w:val="ab"/>
    <w:link w:val="1f9"/>
    <w:qFormat/>
    <w:rPr>
      <w:rFonts w:ascii="Courier New" w:eastAsia="宋体" w:hAnsi="Courier New" w:cs="Courier New"/>
      <w:sz w:val="24"/>
      <w:szCs w:val="24"/>
    </w:rPr>
  </w:style>
  <w:style w:type="paragraph" w:customStyle="1" w:styleId="1f9">
    <w:name w:val="宏文本1"/>
    <w:next w:val="ae"/>
    <w:link w:val="afffe"/>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Char1">
    <w:name w:val="宏文本 Char"/>
    <w:qFormat/>
    <w:rPr>
      <w:rFonts w:ascii="Courier New" w:eastAsia="宋体" w:hAnsi="Courier New" w:cs="Courier New"/>
      <w:sz w:val="24"/>
      <w:szCs w:val="24"/>
    </w:rPr>
  </w:style>
  <w:style w:type="character" w:customStyle="1" w:styleId="14">
    <w:name w:val="宏文本 字符1"/>
    <w:link w:val="ae"/>
    <w:qFormat/>
    <w:rPr>
      <w:rFonts w:ascii="Courier New" w:eastAsia="宋体" w:hAnsi="Courier New" w:cs="Times New Roman"/>
      <w:kern w:val="0"/>
      <w:sz w:val="24"/>
      <w:szCs w:val="24"/>
    </w:rPr>
  </w:style>
  <w:style w:type="character" w:customStyle="1" w:styleId="affff">
    <w:name w:val="注释标题 字符"/>
    <w:basedOn w:val="ab"/>
    <w:uiPriority w:val="99"/>
    <w:semiHidden/>
  </w:style>
  <w:style w:type="character" w:customStyle="1" w:styleId="Char2">
    <w:name w:val="注释标题 Char"/>
    <w:semiHidden/>
    <w:qFormat/>
    <w:rPr>
      <w:rFonts w:ascii="Calibri" w:eastAsia="宋体" w:hAnsi="Calibri" w:cs="Times New Roman"/>
    </w:rPr>
  </w:style>
  <w:style w:type="character" w:customStyle="1" w:styleId="15">
    <w:name w:val="注释标题 字符1"/>
    <w:link w:val="af0"/>
    <w:qFormat/>
    <w:rPr>
      <w:rFonts w:ascii="Times New Roman" w:eastAsia="宋体" w:hAnsi="Times New Roman" w:cs="Times New Roman"/>
      <w:kern w:val="0"/>
      <w:sz w:val="20"/>
      <w:szCs w:val="24"/>
    </w:rPr>
  </w:style>
  <w:style w:type="character" w:customStyle="1" w:styleId="16">
    <w:name w:val="正文缩进 字符1"/>
    <w:link w:val="af2"/>
    <w:qFormat/>
    <w:rPr>
      <w:rFonts w:ascii="Calibri" w:eastAsia="宋体" w:hAnsi="Calibri" w:cs="Times New Roman"/>
      <w:kern w:val="0"/>
      <w:sz w:val="20"/>
      <w:szCs w:val="20"/>
    </w:rPr>
  </w:style>
  <w:style w:type="character" w:customStyle="1" w:styleId="af4">
    <w:name w:val="题注 字符"/>
    <w:link w:val="af3"/>
    <w:qFormat/>
    <w:rPr>
      <w:rFonts w:ascii="Arial" w:eastAsia="黑体" w:hAnsi="Arial" w:cs="Times New Roman"/>
      <w:kern w:val="0"/>
      <w:sz w:val="20"/>
      <w:szCs w:val="20"/>
    </w:rPr>
  </w:style>
  <w:style w:type="character" w:customStyle="1" w:styleId="affff0">
    <w:name w:val="文档结构图 字符"/>
    <w:basedOn w:val="ab"/>
    <w:rPr>
      <w:rFonts w:ascii="Microsoft YaHei UI" w:eastAsia="Microsoft YaHei UI"/>
      <w:sz w:val="18"/>
      <w:szCs w:val="18"/>
    </w:rPr>
  </w:style>
  <w:style w:type="character" w:customStyle="1" w:styleId="Char3">
    <w:name w:val="文档结构图 Char"/>
    <w:semiHidden/>
    <w:qFormat/>
    <w:rPr>
      <w:rFonts w:ascii="宋体" w:eastAsia="宋体" w:hAnsi="Calibri" w:cs="Times New Roman"/>
      <w:sz w:val="18"/>
      <w:szCs w:val="18"/>
    </w:rPr>
  </w:style>
  <w:style w:type="character" w:customStyle="1" w:styleId="17">
    <w:name w:val="文档结构图 字符1"/>
    <w:link w:val="af6"/>
    <w:qFormat/>
    <w:rPr>
      <w:rFonts w:ascii="Calibri" w:eastAsia="宋体" w:hAnsi="Calibri" w:cs="Times New Roman"/>
      <w:kern w:val="0"/>
      <w:sz w:val="20"/>
      <w:szCs w:val="24"/>
      <w:shd w:val="clear" w:color="auto" w:fill="000080"/>
    </w:rPr>
  </w:style>
  <w:style w:type="character" w:customStyle="1" w:styleId="affff1">
    <w:name w:val="称呼 字符"/>
    <w:basedOn w:val="ab"/>
    <w:uiPriority w:val="99"/>
    <w:semiHidden/>
  </w:style>
  <w:style w:type="character" w:customStyle="1" w:styleId="Char4">
    <w:name w:val="称呼 Char"/>
    <w:semiHidden/>
    <w:qFormat/>
    <w:rPr>
      <w:rFonts w:ascii="Calibri" w:eastAsia="宋体" w:hAnsi="Calibri" w:cs="Times New Roman"/>
    </w:rPr>
  </w:style>
  <w:style w:type="character" w:customStyle="1" w:styleId="19">
    <w:name w:val="称呼 字符1"/>
    <w:link w:val="af9"/>
    <w:qFormat/>
    <w:rPr>
      <w:rFonts w:ascii="Times New Roman" w:eastAsia="宋体" w:hAnsi="Times New Roman" w:cs="Times New Roman"/>
      <w:kern w:val="0"/>
      <w:sz w:val="20"/>
      <w:szCs w:val="20"/>
    </w:rPr>
  </w:style>
  <w:style w:type="character" w:customStyle="1" w:styleId="39">
    <w:name w:val="正文文本 3 字符"/>
    <w:basedOn w:val="ab"/>
    <w:rPr>
      <w:sz w:val="16"/>
      <w:szCs w:val="16"/>
    </w:rPr>
  </w:style>
  <w:style w:type="character" w:customStyle="1" w:styleId="3Char0">
    <w:name w:val="正文文本 3 Char"/>
    <w:semiHidden/>
    <w:qFormat/>
    <w:rPr>
      <w:rFonts w:ascii="Calibri" w:eastAsia="宋体" w:hAnsi="Calibri" w:cs="Times New Roman"/>
      <w:sz w:val="16"/>
      <w:szCs w:val="16"/>
    </w:rPr>
  </w:style>
  <w:style w:type="character" w:customStyle="1" w:styleId="311">
    <w:name w:val="正文文本 3 字符1"/>
    <w:link w:val="33"/>
    <w:qFormat/>
    <w:rPr>
      <w:rFonts w:ascii="宋体" w:eastAsia="宋体" w:hAnsi="Calibri" w:cs="Times New Roman"/>
      <w:kern w:val="0"/>
      <w:sz w:val="24"/>
      <w:szCs w:val="20"/>
    </w:rPr>
  </w:style>
  <w:style w:type="character" w:customStyle="1" w:styleId="affff2">
    <w:name w:val="正文文本缩进 字符"/>
    <w:basedOn w:val="ab"/>
  </w:style>
  <w:style w:type="character" w:customStyle="1" w:styleId="Char5">
    <w:name w:val="正文文本缩进 Char"/>
    <w:qFormat/>
    <w:rPr>
      <w:rFonts w:ascii="Calibri" w:eastAsia="宋体" w:hAnsi="Calibri" w:cs="Times New Roman"/>
    </w:rPr>
  </w:style>
  <w:style w:type="character" w:customStyle="1" w:styleId="1b">
    <w:name w:val="正文文本缩进 字符1"/>
    <w:link w:val="afb"/>
    <w:qFormat/>
    <w:rPr>
      <w:rFonts w:ascii="Calibri" w:eastAsia="宋体" w:hAnsi="Calibri" w:cs="Times New Roman"/>
      <w:kern w:val="0"/>
      <w:sz w:val="20"/>
      <w:szCs w:val="24"/>
    </w:rPr>
  </w:style>
  <w:style w:type="character" w:customStyle="1" w:styleId="affff3">
    <w:name w:val="纯文本 字符"/>
    <w:basedOn w:val="ab"/>
    <w:qFormat/>
    <w:rPr>
      <w:rFonts w:asciiTheme="minorEastAsia" w:hAnsi="Courier New" w:cs="Courier New"/>
    </w:rPr>
  </w:style>
  <w:style w:type="character" w:customStyle="1" w:styleId="Char6">
    <w:name w:val="纯文本 Char"/>
    <w:qFormat/>
    <w:rPr>
      <w:rFonts w:ascii="宋体" w:eastAsia="宋体" w:hAnsi="Courier New" w:cs="Courier New"/>
      <w:szCs w:val="21"/>
    </w:rPr>
  </w:style>
  <w:style w:type="character" w:customStyle="1" w:styleId="1c">
    <w:name w:val="纯文本 字符1"/>
    <w:link w:val="afe"/>
    <w:qFormat/>
    <w:rPr>
      <w:rFonts w:ascii="宋体" w:eastAsia="宋体" w:hAnsi="Courier New" w:cs="Times New Roman"/>
      <w:kern w:val="0"/>
      <w:sz w:val="20"/>
      <w:szCs w:val="21"/>
    </w:rPr>
  </w:style>
  <w:style w:type="character" w:customStyle="1" w:styleId="affff4">
    <w:name w:val="日期 字符"/>
    <w:basedOn w:val="ab"/>
  </w:style>
  <w:style w:type="character" w:customStyle="1" w:styleId="Char7">
    <w:name w:val="日期 Char"/>
    <w:qFormat/>
    <w:rPr>
      <w:rFonts w:ascii="Calibri" w:eastAsia="宋体" w:hAnsi="Calibri" w:cs="Times New Roman"/>
    </w:rPr>
  </w:style>
  <w:style w:type="character" w:customStyle="1" w:styleId="1d">
    <w:name w:val="日期 字符1"/>
    <w:link w:val="aff"/>
    <w:qFormat/>
    <w:rPr>
      <w:rFonts w:ascii="Calibri" w:eastAsia="仿宋_GB2312" w:hAnsi="Calibri" w:cs="Times New Roman"/>
      <w:kern w:val="0"/>
      <w:sz w:val="28"/>
      <w:szCs w:val="20"/>
    </w:rPr>
  </w:style>
  <w:style w:type="character" w:customStyle="1" w:styleId="2e">
    <w:name w:val="正文文本缩进 2 字符"/>
    <w:basedOn w:val="ab"/>
  </w:style>
  <w:style w:type="character" w:customStyle="1" w:styleId="2Char0">
    <w:name w:val="正文文本缩进 2 Char"/>
    <w:qFormat/>
    <w:rPr>
      <w:rFonts w:ascii="Calibri" w:eastAsia="宋体" w:hAnsi="Calibri" w:cs="Times New Roman"/>
    </w:rPr>
  </w:style>
  <w:style w:type="character" w:customStyle="1" w:styleId="211">
    <w:name w:val="正文文本缩进 2 字符1"/>
    <w:link w:val="28"/>
    <w:qFormat/>
    <w:rPr>
      <w:rFonts w:ascii="黑体" w:eastAsia="黑体" w:hAnsi="Calibri" w:cs="Times New Roman"/>
      <w:kern w:val="0"/>
      <w:sz w:val="20"/>
      <w:szCs w:val="24"/>
    </w:rPr>
  </w:style>
  <w:style w:type="character" w:customStyle="1" w:styleId="affff5">
    <w:name w:val="尾注文本 字符"/>
    <w:basedOn w:val="ab"/>
    <w:qFormat/>
  </w:style>
  <w:style w:type="character" w:customStyle="1" w:styleId="1e">
    <w:name w:val="尾注文本 字符1"/>
    <w:link w:val="aff0"/>
    <w:qFormat/>
    <w:rPr>
      <w:rFonts w:ascii="Calibri" w:eastAsia="宋体" w:hAnsi="Calibri" w:cs="Times New Roman"/>
      <w:kern w:val="0"/>
      <w:sz w:val="20"/>
      <w:szCs w:val="20"/>
    </w:rPr>
  </w:style>
  <w:style w:type="character" w:customStyle="1" w:styleId="Char8">
    <w:name w:val="批注框文本 Char"/>
    <w:qFormat/>
    <w:rPr>
      <w:rFonts w:ascii="Calibri" w:eastAsia="宋体" w:hAnsi="Calibri" w:cs="Times New Roman"/>
      <w:sz w:val="18"/>
      <w:szCs w:val="18"/>
    </w:rPr>
  </w:style>
  <w:style w:type="character" w:customStyle="1" w:styleId="Char30">
    <w:name w:val="批注框文本 Char3"/>
    <w:qFormat/>
    <w:rPr>
      <w:rFonts w:ascii="Calibri" w:eastAsia="宋体" w:hAnsi="Calibri" w:cs="Times New Roman"/>
      <w:kern w:val="0"/>
      <w:sz w:val="18"/>
      <w:szCs w:val="18"/>
    </w:rPr>
  </w:style>
  <w:style w:type="character" w:customStyle="1" w:styleId="affff6">
    <w:name w:val="页脚 字符"/>
    <w:basedOn w:val="ab"/>
    <w:uiPriority w:val="99"/>
    <w:qFormat/>
    <w:rPr>
      <w:sz w:val="18"/>
      <w:szCs w:val="18"/>
    </w:rPr>
  </w:style>
  <w:style w:type="character" w:customStyle="1" w:styleId="Char9">
    <w:name w:val="页脚 Char"/>
    <w:semiHidden/>
    <w:qFormat/>
    <w:rPr>
      <w:rFonts w:ascii="Calibri" w:eastAsia="宋体" w:hAnsi="Calibri" w:cs="Times New Roman"/>
      <w:sz w:val="18"/>
      <w:szCs w:val="18"/>
    </w:rPr>
  </w:style>
  <w:style w:type="character" w:customStyle="1" w:styleId="1f">
    <w:name w:val="页脚 字符1"/>
    <w:link w:val="aff3"/>
    <w:uiPriority w:val="99"/>
    <w:qFormat/>
    <w:rPr>
      <w:rFonts w:ascii="Calibri" w:eastAsia="宋体" w:hAnsi="Calibri" w:cs="Times New Roman"/>
      <w:kern w:val="0"/>
      <w:sz w:val="18"/>
      <w:szCs w:val="18"/>
    </w:rPr>
  </w:style>
  <w:style w:type="character" w:customStyle="1" w:styleId="2f">
    <w:name w:val="正文首行缩进 2 字符"/>
    <w:basedOn w:val="affff2"/>
    <w:uiPriority w:val="99"/>
    <w:semiHidden/>
  </w:style>
  <w:style w:type="character" w:customStyle="1" w:styleId="2c">
    <w:name w:val="正文文本首行缩进 2 字符"/>
    <w:link w:val="21"/>
    <w:qFormat/>
    <w:rPr>
      <w:rFonts w:ascii="Calibri" w:eastAsia="宋体" w:hAnsi="Calibri" w:cs="Times New Roman"/>
      <w:kern w:val="0"/>
      <w:sz w:val="20"/>
      <w:szCs w:val="20"/>
    </w:rPr>
  </w:style>
  <w:style w:type="character" w:customStyle="1" w:styleId="affff7">
    <w:name w:val="页眉 字符"/>
    <w:basedOn w:val="ab"/>
    <w:uiPriority w:val="99"/>
    <w:semiHidden/>
    <w:rPr>
      <w:sz w:val="18"/>
      <w:szCs w:val="18"/>
    </w:rPr>
  </w:style>
  <w:style w:type="character" w:customStyle="1" w:styleId="Chara">
    <w:name w:val="页眉 Char"/>
    <w:qFormat/>
    <w:rPr>
      <w:rFonts w:ascii="Calibri" w:eastAsia="宋体" w:hAnsi="Calibri" w:cs="Times New Roman"/>
      <w:sz w:val="18"/>
      <w:szCs w:val="18"/>
    </w:rPr>
  </w:style>
  <w:style w:type="character" w:customStyle="1" w:styleId="1f0">
    <w:name w:val="页眉 字符1"/>
    <w:link w:val="aff4"/>
    <w:qFormat/>
    <w:rPr>
      <w:rFonts w:ascii="Calibri" w:eastAsia="宋体" w:hAnsi="Calibri" w:cs="Times New Roman"/>
      <w:kern w:val="0"/>
      <w:sz w:val="18"/>
      <w:szCs w:val="18"/>
    </w:rPr>
  </w:style>
  <w:style w:type="character" w:customStyle="1" w:styleId="affff8">
    <w:name w:val="签名 字符"/>
    <w:basedOn w:val="ab"/>
    <w:link w:val="1fa"/>
    <w:qFormat/>
  </w:style>
  <w:style w:type="paragraph" w:customStyle="1" w:styleId="1fa">
    <w:name w:val="签名1"/>
    <w:basedOn w:val="aa"/>
    <w:next w:val="aff5"/>
    <w:link w:val="affff8"/>
    <w:qFormat/>
    <w:pPr>
      <w:ind w:leftChars="2100" w:left="100"/>
    </w:pPr>
  </w:style>
  <w:style w:type="character" w:customStyle="1" w:styleId="Charb">
    <w:name w:val="签名 Char"/>
    <w:qFormat/>
    <w:rPr>
      <w:rFonts w:ascii="Calibri" w:eastAsia="宋体" w:hAnsi="Calibri" w:cs="Times New Roman"/>
    </w:rPr>
  </w:style>
  <w:style w:type="character" w:customStyle="1" w:styleId="1f1">
    <w:name w:val="签名 字符1"/>
    <w:link w:val="aff5"/>
    <w:rPr>
      <w:rFonts w:ascii="Calibri" w:eastAsia="宋体" w:hAnsi="Calibri" w:cs="Times New Roman"/>
      <w:kern w:val="0"/>
      <w:sz w:val="20"/>
      <w:szCs w:val="20"/>
    </w:rPr>
  </w:style>
  <w:style w:type="character" w:customStyle="1" w:styleId="affff9">
    <w:name w:val="副标题 字符"/>
    <w:basedOn w:val="ab"/>
    <w:uiPriority w:val="11"/>
    <w:rPr>
      <w:b/>
      <w:bCs/>
      <w:kern w:val="28"/>
      <w:sz w:val="32"/>
      <w:szCs w:val="32"/>
    </w:rPr>
  </w:style>
  <w:style w:type="character" w:customStyle="1" w:styleId="Charc">
    <w:name w:val="副标题 Char"/>
    <w:qFormat/>
    <w:rPr>
      <w:rFonts w:ascii="Cambria" w:eastAsia="宋体" w:hAnsi="Cambria" w:cs="Times New Roman"/>
      <w:b/>
      <w:bCs/>
      <w:kern w:val="28"/>
      <w:sz w:val="32"/>
      <w:szCs w:val="32"/>
    </w:rPr>
  </w:style>
  <w:style w:type="character" w:customStyle="1" w:styleId="1f2">
    <w:name w:val="副标题 字符1"/>
    <w:link w:val="aff7"/>
    <w:qFormat/>
    <w:rPr>
      <w:rFonts w:ascii="Cambria" w:eastAsia="宋体" w:hAnsi="Cambria" w:cs="Times New Roman"/>
      <w:kern w:val="0"/>
      <w:sz w:val="20"/>
      <w:szCs w:val="20"/>
    </w:rPr>
  </w:style>
  <w:style w:type="character" w:customStyle="1" w:styleId="affffa">
    <w:name w:val="脚注文本 字符"/>
    <w:basedOn w:val="ab"/>
    <w:uiPriority w:val="99"/>
    <w:semiHidden/>
    <w:rPr>
      <w:sz w:val="18"/>
      <w:szCs w:val="18"/>
    </w:rPr>
  </w:style>
  <w:style w:type="character" w:customStyle="1" w:styleId="Chard">
    <w:name w:val="脚注文本 Char"/>
    <w:semiHidden/>
    <w:qFormat/>
    <w:rPr>
      <w:rFonts w:ascii="Calibri" w:eastAsia="宋体" w:hAnsi="Calibri" w:cs="Times New Roman"/>
      <w:sz w:val="18"/>
      <w:szCs w:val="18"/>
    </w:rPr>
  </w:style>
  <w:style w:type="character" w:customStyle="1" w:styleId="1f3">
    <w:name w:val="脚注文本 字符1"/>
    <w:link w:val="aff9"/>
    <w:qFormat/>
    <w:rPr>
      <w:rFonts w:ascii="Calibri" w:eastAsia="宋体" w:hAnsi="Calibri" w:cs="Times New Roman"/>
      <w:kern w:val="0"/>
      <w:sz w:val="18"/>
      <w:szCs w:val="20"/>
    </w:rPr>
  </w:style>
  <w:style w:type="character" w:customStyle="1" w:styleId="3a">
    <w:name w:val="正文文本缩进 3 字符"/>
    <w:basedOn w:val="ab"/>
    <w:qFormat/>
    <w:rPr>
      <w:sz w:val="16"/>
      <w:szCs w:val="16"/>
    </w:rPr>
  </w:style>
  <w:style w:type="character" w:customStyle="1" w:styleId="3Char1">
    <w:name w:val="正文文本缩进 3 Char"/>
    <w:semiHidden/>
    <w:qFormat/>
    <w:rPr>
      <w:rFonts w:ascii="Calibri" w:eastAsia="宋体" w:hAnsi="Calibri" w:cs="Times New Roman"/>
      <w:sz w:val="16"/>
      <w:szCs w:val="16"/>
    </w:rPr>
  </w:style>
  <w:style w:type="character" w:customStyle="1" w:styleId="312">
    <w:name w:val="正文文本缩进 3 字符1"/>
    <w:link w:val="36"/>
    <w:qFormat/>
    <w:rPr>
      <w:rFonts w:ascii="Calibri" w:eastAsia="宋体" w:hAnsi="Calibri" w:cs="Times New Roman"/>
      <w:kern w:val="0"/>
      <w:sz w:val="16"/>
      <w:szCs w:val="16"/>
    </w:rPr>
  </w:style>
  <w:style w:type="character" w:customStyle="1" w:styleId="2f0">
    <w:name w:val="正文文本 2 字符"/>
    <w:basedOn w:val="ab"/>
    <w:qFormat/>
  </w:style>
  <w:style w:type="character" w:customStyle="1" w:styleId="2Char1">
    <w:name w:val="正文文本 2 Char"/>
    <w:semiHidden/>
    <w:qFormat/>
    <w:rPr>
      <w:rFonts w:ascii="Calibri" w:eastAsia="宋体" w:hAnsi="Calibri" w:cs="Times New Roman"/>
    </w:rPr>
  </w:style>
  <w:style w:type="character" w:customStyle="1" w:styleId="212">
    <w:name w:val="正文文本 2 字符1"/>
    <w:link w:val="29"/>
    <w:qFormat/>
    <w:rPr>
      <w:rFonts w:ascii="Calibri" w:eastAsia="宋体" w:hAnsi="Calibri" w:cs="Times New Roman"/>
      <w:kern w:val="0"/>
      <w:sz w:val="20"/>
      <w:szCs w:val="20"/>
    </w:rPr>
  </w:style>
  <w:style w:type="character" w:customStyle="1" w:styleId="affffb">
    <w:name w:val="信息标题 字符"/>
    <w:basedOn w:val="ab"/>
    <w:uiPriority w:val="99"/>
    <w:semiHidden/>
    <w:rPr>
      <w:rFonts w:asciiTheme="majorHAnsi" w:eastAsiaTheme="majorEastAsia" w:hAnsiTheme="majorHAnsi" w:cstheme="majorBidi"/>
      <w:sz w:val="24"/>
      <w:szCs w:val="24"/>
      <w:shd w:val="pct20" w:color="auto" w:fill="auto"/>
    </w:rPr>
  </w:style>
  <w:style w:type="character" w:customStyle="1" w:styleId="Chare">
    <w:name w:val="信息标题 Char"/>
    <w:qFormat/>
    <w:rPr>
      <w:rFonts w:ascii="Cambria" w:eastAsia="宋体" w:hAnsi="Cambria" w:cs="Times New Roman"/>
      <w:sz w:val="24"/>
      <w:szCs w:val="24"/>
      <w:shd w:val="pct20" w:color="auto" w:fill="auto"/>
    </w:rPr>
  </w:style>
  <w:style w:type="character" w:customStyle="1" w:styleId="1f4">
    <w:name w:val="信息标题 字符1"/>
    <w:link w:val="affb"/>
    <w:qFormat/>
    <w:rPr>
      <w:rFonts w:ascii="Garamond" w:eastAsia="宋体" w:hAnsi="Garamond" w:cs="Times New Roman"/>
      <w:bCs/>
      <w:spacing w:val="-5"/>
      <w:kern w:val="0"/>
      <w:sz w:val="18"/>
      <w:szCs w:val="20"/>
    </w:rPr>
  </w:style>
  <w:style w:type="character" w:customStyle="1" w:styleId="HTML0">
    <w:name w:val="HTML 预设格式 字符"/>
    <w:basedOn w:val="ab"/>
    <w:uiPriority w:val="99"/>
    <w:semiHidden/>
    <w:rPr>
      <w:rFonts w:ascii="Courier New" w:hAnsi="Courier New" w:cs="Courier New"/>
      <w:sz w:val="20"/>
      <w:szCs w:val="20"/>
    </w:rPr>
  </w:style>
  <w:style w:type="character" w:customStyle="1" w:styleId="HTMLChar">
    <w:name w:val="HTML 预设格式 Char"/>
    <w:uiPriority w:val="99"/>
    <w:semiHidden/>
    <w:qFormat/>
    <w:rPr>
      <w:rFonts w:ascii="Courier New" w:eastAsia="宋体" w:hAnsi="Courier New" w:cs="Courier New"/>
      <w:sz w:val="20"/>
      <w:szCs w:val="20"/>
    </w:rPr>
  </w:style>
  <w:style w:type="character" w:customStyle="1" w:styleId="HTML1">
    <w:name w:val="HTML 预设格式 字符1"/>
    <w:link w:val="HTML"/>
    <w:uiPriority w:val="99"/>
    <w:qFormat/>
    <w:rPr>
      <w:rFonts w:ascii="宋体" w:eastAsia="宋体" w:hAnsi="宋体" w:cs="Times New Roman"/>
      <w:kern w:val="0"/>
      <w:sz w:val="24"/>
      <w:szCs w:val="20"/>
    </w:rPr>
  </w:style>
  <w:style w:type="character" w:customStyle="1" w:styleId="affffc">
    <w:name w:val="标题 字符"/>
    <w:basedOn w:val="ab"/>
    <w:qFormat/>
    <w:rPr>
      <w:rFonts w:asciiTheme="majorHAnsi" w:eastAsiaTheme="majorEastAsia" w:hAnsiTheme="majorHAnsi" w:cstheme="majorBidi"/>
      <w:b/>
      <w:bCs/>
      <w:sz w:val="32"/>
      <w:szCs w:val="32"/>
    </w:rPr>
  </w:style>
  <w:style w:type="character" w:customStyle="1" w:styleId="Charf">
    <w:name w:val="标题 Char"/>
    <w:qFormat/>
    <w:rPr>
      <w:rFonts w:ascii="Cambria" w:eastAsia="宋体" w:hAnsi="Cambria" w:cs="Times New Roman"/>
      <w:b/>
      <w:bCs/>
      <w:sz w:val="32"/>
      <w:szCs w:val="32"/>
    </w:rPr>
  </w:style>
  <w:style w:type="character" w:customStyle="1" w:styleId="1f6">
    <w:name w:val="标题 字符1"/>
    <w:link w:val="affd"/>
    <w:qFormat/>
    <w:rPr>
      <w:rFonts w:ascii="Cambria" w:eastAsia="宋体" w:hAnsi="Cambria" w:cs="Times New Roman"/>
      <w:b/>
      <w:bCs/>
      <w:kern w:val="0"/>
      <w:sz w:val="32"/>
      <w:szCs w:val="32"/>
    </w:rPr>
  </w:style>
  <w:style w:type="paragraph" w:customStyle="1" w:styleId="Style186">
    <w:name w:val="_Style 186"/>
    <w:uiPriority w:val="99"/>
    <w:qFormat/>
    <w:pPr>
      <w:widowControl w:val="0"/>
      <w:jc w:val="both"/>
    </w:pPr>
    <w:rPr>
      <w:rFonts w:asciiTheme="minorHAnsi" w:eastAsiaTheme="minorEastAsia" w:hAnsiTheme="minorHAnsi" w:cstheme="minorBidi"/>
      <w:kern w:val="2"/>
      <w:sz w:val="21"/>
      <w:szCs w:val="22"/>
    </w:rPr>
  </w:style>
  <w:style w:type="character" w:customStyle="1" w:styleId="ca-341">
    <w:name w:val="ca-341"/>
    <w:rPr>
      <w:rFonts w:ascii="宋体" w:eastAsia="宋体" w:hAnsi="宋体" w:hint="eastAsia"/>
      <w:color w:val="000000"/>
      <w:sz w:val="20"/>
      <w:szCs w:val="20"/>
    </w:rPr>
  </w:style>
  <w:style w:type="character" w:customStyle="1" w:styleId="ca-71">
    <w:name w:val="ca-71"/>
    <w:rPr>
      <w:rFonts w:ascii="Times New Roman" w:hAnsi="Times New Roman" w:cs="Times New Roman" w:hint="default"/>
      <w:color w:val="000000"/>
      <w:sz w:val="28"/>
      <w:szCs w:val="28"/>
    </w:rPr>
  </w:style>
  <w:style w:type="character" w:customStyle="1" w:styleId="ca-61">
    <w:name w:val="ca-61"/>
    <w:rPr>
      <w:rFonts w:ascii="宋体" w:eastAsia="宋体" w:hAnsi="宋体" w:hint="eastAsia"/>
      <w:color w:val="000000"/>
      <w:sz w:val="30"/>
      <w:szCs w:val="30"/>
    </w:rPr>
  </w:style>
  <w:style w:type="character" w:customStyle="1" w:styleId="ca-221">
    <w:name w:val="ca-221"/>
    <w:rPr>
      <w:rFonts w:ascii="宋体" w:eastAsia="宋体" w:hAnsi="宋体" w:hint="eastAsia"/>
      <w:sz w:val="21"/>
      <w:szCs w:val="21"/>
    </w:rPr>
  </w:style>
  <w:style w:type="character" w:customStyle="1" w:styleId="zbggmainstyle9">
    <w:name w:val="zbggmain style9"/>
    <w:qFormat/>
  </w:style>
  <w:style w:type="character" w:customStyle="1" w:styleId="ca-261">
    <w:name w:val="ca-261"/>
    <w:rPr>
      <w:rFonts w:ascii="宋体" w:eastAsia="宋体" w:hAnsi="宋体" w:hint="eastAsia"/>
      <w:color w:val="002060"/>
      <w:sz w:val="21"/>
      <w:szCs w:val="21"/>
    </w:rPr>
  </w:style>
  <w:style w:type="character" w:customStyle="1" w:styleId="ca-91">
    <w:name w:val="ca-91"/>
    <w:rPr>
      <w:rFonts w:ascii="楷体_GB2312" w:eastAsia="楷体_GB2312" w:hint="eastAsia"/>
      <w:color w:val="000000"/>
      <w:spacing w:val="20"/>
      <w:sz w:val="96"/>
      <w:szCs w:val="96"/>
    </w:rPr>
  </w:style>
  <w:style w:type="character" w:customStyle="1" w:styleId="Charf0">
    <w:name w:val="样式 正文文本 Char"/>
    <w:link w:val="affffd"/>
    <w:qFormat/>
    <w:rPr>
      <w:rFonts w:ascii="Arial" w:hAnsi="Arial" w:cs="宋体"/>
      <w:color w:val="000000"/>
    </w:rPr>
  </w:style>
  <w:style w:type="paragraph" w:customStyle="1" w:styleId="affffd">
    <w:name w:val="样式 正文文本"/>
    <w:basedOn w:val="aa"/>
    <w:link w:val="Charf0"/>
    <w:qFormat/>
    <w:pPr>
      <w:adjustRightInd w:val="0"/>
      <w:snapToGrid w:val="0"/>
      <w:spacing w:line="400" w:lineRule="exact"/>
      <w:ind w:firstLineChars="200" w:firstLine="200"/>
    </w:pPr>
    <w:rPr>
      <w:rFonts w:ascii="Arial" w:hAnsi="Arial" w:cs="宋体"/>
      <w:color w:val="000000"/>
    </w:rPr>
  </w:style>
  <w:style w:type="character" w:customStyle="1" w:styleId="ca-310">
    <w:name w:val="ca-310"/>
    <w:rPr>
      <w:rFonts w:ascii="Times New Roman" w:hAnsi="Times New Roman" w:cs="Times New Roman" w:hint="default"/>
      <w:b/>
      <w:bCs/>
      <w:color w:val="000000"/>
      <w:spacing w:val="-20"/>
      <w:sz w:val="48"/>
      <w:szCs w:val="48"/>
    </w:rPr>
  </w:style>
  <w:style w:type="character" w:customStyle="1" w:styleId="1Char1">
    <w:name w:val="标题 1 Char1"/>
    <w:qFormat/>
    <w:rPr>
      <w:b/>
      <w:bCs/>
      <w:kern w:val="44"/>
      <w:sz w:val="44"/>
      <w:szCs w:val="44"/>
    </w:rPr>
  </w:style>
  <w:style w:type="character" w:customStyle="1" w:styleId="ca-471">
    <w:name w:val="ca-471"/>
    <w:qFormat/>
    <w:rPr>
      <w:rFonts w:ascii="宋体" w:eastAsia="宋体" w:hAnsi="宋体" w:hint="eastAsia"/>
      <w:b/>
      <w:bCs/>
      <w:color w:val="000000"/>
      <w:spacing w:val="-20"/>
      <w:sz w:val="24"/>
      <w:szCs w:val="24"/>
    </w:rPr>
  </w:style>
  <w:style w:type="character" w:customStyle="1" w:styleId="ca-211">
    <w:name w:val="ca-211"/>
    <w:rPr>
      <w:rFonts w:ascii="宋体" w:eastAsia="宋体" w:hAnsi="宋体" w:hint="eastAsia"/>
      <w:color w:val="000000"/>
      <w:sz w:val="21"/>
      <w:szCs w:val="21"/>
    </w:rPr>
  </w:style>
  <w:style w:type="character" w:customStyle="1" w:styleId="ca-451">
    <w:name w:val="ca-451"/>
    <w:rPr>
      <w:rFonts w:ascii="宋体" w:eastAsia="宋体" w:hAnsi="宋体" w:hint="eastAsia"/>
      <w:color w:val="000000"/>
      <w:sz w:val="72"/>
      <w:szCs w:val="72"/>
    </w:rPr>
  </w:style>
  <w:style w:type="character" w:customStyle="1" w:styleId="Char10">
    <w:name w:val="标题 Char1"/>
    <w:qFormat/>
    <w:rPr>
      <w:rFonts w:ascii="Arial" w:eastAsia="宋体" w:hAnsi="Arial"/>
      <w:b/>
      <w:sz w:val="32"/>
      <w:lang w:val="en-US" w:eastAsia="zh-CN" w:bidi="ar-SA"/>
    </w:rPr>
  </w:style>
  <w:style w:type="character" w:customStyle="1" w:styleId="zbggtop11style5">
    <w:name w:val="zbggtop11 style5"/>
    <w:qFormat/>
  </w:style>
  <w:style w:type="character" w:customStyle="1" w:styleId="Char11">
    <w:name w:val="页眉 Char1"/>
    <w:qFormat/>
    <w:rPr>
      <w:rFonts w:eastAsia="宋体"/>
      <w:kern w:val="2"/>
      <w:sz w:val="18"/>
      <w:szCs w:val="18"/>
      <w:lang w:val="en-US" w:eastAsia="zh-CN" w:bidi="ar-SA"/>
    </w:rPr>
  </w:style>
  <w:style w:type="character" w:customStyle="1" w:styleId="CharChar1">
    <w:name w:val="普通文字 Char Char1"/>
    <w:rPr>
      <w:rFonts w:ascii="宋体" w:eastAsia="宋体" w:hAnsi="Courier New" w:cs="Courier New"/>
      <w:kern w:val="2"/>
      <w:sz w:val="21"/>
      <w:szCs w:val="21"/>
      <w:lang w:val="en-US" w:eastAsia="zh-CN" w:bidi="ar-SA"/>
    </w:rPr>
  </w:style>
  <w:style w:type="character" w:customStyle="1" w:styleId="CharChar">
    <w:name w:val="Char Char"/>
    <w:rPr>
      <w:rFonts w:ascii="Arial" w:eastAsia="黑体" w:hAnsi="Arial"/>
      <w:b/>
      <w:bCs/>
      <w:kern w:val="2"/>
      <w:sz w:val="32"/>
      <w:szCs w:val="32"/>
      <w:lang w:val="en-US" w:eastAsia="zh-CN" w:bidi="ar-SA"/>
    </w:rPr>
  </w:style>
  <w:style w:type="character" w:customStyle="1" w:styleId="ca-54">
    <w:name w:val="ca-54"/>
    <w:rPr>
      <w:rFonts w:ascii="宋体" w:eastAsia="宋体" w:hAnsi="宋体" w:hint="eastAsia"/>
      <w:b/>
      <w:bCs/>
      <w:color w:val="000000"/>
      <w:spacing w:val="40"/>
      <w:sz w:val="48"/>
      <w:szCs w:val="48"/>
    </w:rPr>
  </w:style>
  <w:style w:type="character" w:customStyle="1" w:styleId="ca-381">
    <w:name w:val="ca-381"/>
    <w:qFormat/>
    <w:rPr>
      <w:rFonts w:ascii="Times New Roman" w:hAnsi="Times New Roman" w:cs="Times New Roman" w:hint="default"/>
      <w:b/>
      <w:bCs/>
      <w:spacing w:val="-20"/>
      <w:sz w:val="21"/>
      <w:szCs w:val="21"/>
    </w:rPr>
  </w:style>
  <w:style w:type="character" w:customStyle="1" w:styleId="ca-161">
    <w:name w:val="ca-161"/>
    <w:qFormat/>
    <w:rPr>
      <w:rFonts w:ascii="宋体" w:eastAsia="宋体" w:hAnsi="宋体" w:hint="eastAsia"/>
      <w:sz w:val="24"/>
      <w:szCs w:val="24"/>
    </w:rPr>
  </w:style>
  <w:style w:type="character" w:customStyle="1" w:styleId="zbggmainstyle90">
    <w:name w:val="zbggmainstyle9"/>
    <w:qFormat/>
  </w:style>
  <w:style w:type="character" w:customStyle="1" w:styleId="ca-171">
    <w:name w:val="ca-171"/>
    <w:rPr>
      <w:rFonts w:ascii="Times New Roman" w:hAnsi="Times New Roman" w:cs="Times New Roman" w:hint="default"/>
      <w:b/>
      <w:bCs/>
      <w:spacing w:val="-20"/>
      <w:sz w:val="24"/>
      <w:szCs w:val="24"/>
    </w:rPr>
  </w:style>
  <w:style w:type="character" w:customStyle="1" w:styleId="ca-301">
    <w:name w:val="ca-301"/>
    <w:rPr>
      <w:rFonts w:ascii="??" w:hAnsi="??" w:hint="default"/>
      <w:color w:val="002060"/>
      <w:sz w:val="21"/>
      <w:szCs w:val="21"/>
    </w:rPr>
  </w:style>
  <w:style w:type="character" w:customStyle="1" w:styleId="ca-271">
    <w:name w:val="ca-271"/>
    <w:rPr>
      <w:rFonts w:ascii="宋体" w:eastAsia="宋体" w:hAnsi="宋体" w:hint="eastAsia"/>
      <w:b/>
      <w:bCs/>
      <w:color w:val="002060"/>
      <w:spacing w:val="-20"/>
      <w:sz w:val="21"/>
      <w:szCs w:val="21"/>
    </w:rPr>
  </w:style>
  <w:style w:type="character" w:customStyle="1" w:styleId="ca-351">
    <w:name w:val="ca-351"/>
    <w:qFormat/>
    <w:rPr>
      <w:rFonts w:ascii="Times New Roman" w:hAnsi="Times New Roman" w:cs="Times New Roman" w:hint="default"/>
      <w:sz w:val="10"/>
      <w:szCs w:val="10"/>
    </w:rPr>
  </w:style>
  <w:style w:type="character" w:customStyle="1" w:styleId="ca-481">
    <w:name w:val="ca-481"/>
    <w:qFormat/>
    <w:rPr>
      <w:rFonts w:ascii="宋体" w:eastAsia="宋体" w:hAnsi="宋体" w:hint="eastAsia"/>
      <w:color w:val="000000"/>
      <w:sz w:val="26"/>
      <w:szCs w:val="26"/>
    </w:rPr>
  </w:style>
  <w:style w:type="character" w:customStyle="1" w:styleId="ca-371">
    <w:name w:val="ca-371"/>
    <w:qFormat/>
    <w:rPr>
      <w:rFonts w:ascii="宋体" w:eastAsia="宋体" w:hAnsi="宋体" w:hint="eastAsia"/>
      <w:color w:val="000000"/>
      <w:spacing w:val="0"/>
      <w:sz w:val="21"/>
      <w:szCs w:val="21"/>
    </w:rPr>
  </w:style>
  <w:style w:type="character" w:customStyle="1" w:styleId="ca-121">
    <w:name w:val="ca-121"/>
    <w:rPr>
      <w:rFonts w:ascii="Times New Roman" w:hAnsi="Times New Roman" w:cs="Times New Roman" w:hint="default"/>
      <w:color w:val="000000"/>
      <w:sz w:val="32"/>
      <w:szCs w:val="32"/>
    </w:rPr>
  </w:style>
  <w:style w:type="character" w:customStyle="1" w:styleId="font161">
    <w:name w:val="font161"/>
    <w:rPr>
      <w:b/>
      <w:bCs/>
      <w:sz w:val="32"/>
      <w:szCs w:val="32"/>
    </w:rPr>
  </w:style>
  <w:style w:type="character" w:customStyle="1" w:styleId="ca-131">
    <w:name w:val="ca-131"/>
    <w:rPr>
      <w:rFonts w:ascii="宋体" w:eastAsia="宋体" w:hAnsi="宋体" w:hint="eastAsia"/>
      <w:color w:val="000000"/>
      <w:sz w:val="32"/>
      <w:szCs w:val="32"/>
    </w:rPr>
  </w:style>
  <w:style w:type="character" w:customStyle="1" w:styleId="ca-181">
    <w:name w:val="ca-181"/>
    <w:rPr>
      <w:rFonts w:ascii="宋体" w:eastAsia="宋体" w:hAnsi="宋体" w:hint="eastAsia"/>
      <w:color w:val="000000"/>
      <w:sz w:val="18"/>
      <w:szCs w:val="18"/>
    </w:rPr>
  </w:style>
  <w:style w:type="character" w:customStyle="1" w:styleId="style11">
    <w:name w:val="style11"/>
    <w:rPr>
      <w:sz w:val="27"/>
      <w:szCs w:val="27"/>
    </w:rPr>
  </w:style>
  <w:style w:type="character" w:customStyle="1" w:styleId="ca-431">
    <w:name w:val="ca-431"/>
    <w:qFormat/>
    <w:rPr>
      <w:rFonts w:ascii="宋体" w:eastAsia="宋体" w:hAnsi="宋体" w:hint="eastAsia"/>
      <w:color w:val="000000"/>
      <w:sz w:val="44"/>
      <w:szCs w:val="44"/>
    </w:rPr>
  </w:style>
  <w:style w:type="character" w:customStyle="1" w:styleId="byjerryCharChar">
    <w:name w:val="by jerry Char Char"/>
    <w:rPr>
      <w:rFonts w:eastAsia="宋体"/>
      <w:b/>
      <w:bCs/>
      <w:kern w:val="44"/>
      <w:sz w:val="32"/>
      <w:szCs w:val="44"/>
      <w:lang w:val="en-US" w:eastAsia="zh-CN" w:bidi="ar-SA"/>
    </w:rPr>
  </w:style>
  <w:style w:type="character" w:customStyle="1" w:styleId="ca-281">
    <w:name w:val="ca-281"/>
    <w:qFormat/>
    <w:rPr>
      <w:rFonts w:ascii="宋体" w:eastAsia="宋体" w:hAnsi="宋体" w:hint="eastAsia"/>
      <w:color w:val="FF0000"/>
      <w:sz w:val="21"/>
      <w:szCs w:val="21"/>
    </w:rPr>
  </w:style>
  <w:style w:type="character" w:customStyle="1" w:styleId="Char12">
    <w:name w:val="页脚 Char1"/>
    <w:qFormat/>
    <w:rPr>
      <w:rFonts w:eastAsia="宋体"/>
      <w:kern w:val="2"/>
      <w:sz w:val="18"/>
      <w:szCs w:val="18"/>
      <w:lang w:val="en-US" w:eastAsia="zh-CN" w:bidi="ar-SA"/>
    </w:rPr>
  </w:style>
  <w:style w:type="character" w:customStyle="1" w:styleId="Char13">
    <w:name w:val="表正文 Char1"/>
    <w:rPr>
      <w:rFonts w:eastAsia="宋体"/>
      <w:kern w:val="2"/>
      <w:sz w:val="21"/>
      <w:szCs w:val="24"/>
      <w:lang w:val="en-US" w:eastAsia="zh-CN" w:bidi="ar-SA"/>
    </w:rPr>
  </w:style>
  <w:style w:type="character" w:customStyle="1" w:styleId="Char40">
    <w:name w:val="批注文字 Char4"/>
    <w:qFormat/>
    <w:rPr>
      <w:kern w:val="2"/>
      <w:sz w:val="21"/>
      <w:szCs w:val="24"/>
    </w:rPr>
  </w:style>
  <w:style w:type="character" w:customStyle="1" w:styleId="2ndlevelChar">
    <w:name w:val="2nd level Char"/>
    <w:qFormat/>
    <w:rPr>
      <w:rFonts w:ascii="Arial" w:eastAsia="宋体" w:hAnsi="Arial"/>
      <w:b/>
      <w:bCs/>
      <w:kern w:val="2"/>
      <w:sz w:val="24"/>
      <w:szCs w:val="32"/>
      <w:lang w:val="en-US" w:eastAsia="zh-CN" w:bidi="ar-SA"/>
    </w:rPr>
  </w:style>
  <w:style w:type="character" w:customStyle="1" w:styleId="ALTZ1NormalIndentChar2Char">
    <w:name w:val="样式 正文缩进正文（首行缩进两字）特点ALT+Z表正文正文非缩进四号段1Normal Indent Char2... Char"/>
    <w:qFormat/>
    <w:rPr>
      <w:rFonts w:ascii="Arial" w:eastAsia="宋体" w:hAnsi="Arial"/>
      <w:b/>
      <w:bCs/>
      <w:kern w:val="2"/>
      <w:sz w:val="24"/>
      <w:szCs w:val="32"/>
      <w:lang w:val="en-US" w:eastAsia="zh-CN" w:bidi="ar-SA"/>
    </w:rPr>
  </w:style>
  <w:style w:type="character" w:customStyle="1" w:styleId="ca-411">
    <w:name w:val="ca-411"/>
    <w:qFormat/>
    <w:rPr>
      <w:rFonts w:ascii="宋体" w:eastAsia="宋体" w:hAnsi="宋体" w:hint="eastAsia"/>
      <w:b/>
      <w:bCs/>
      <w:color w:val="000000"/>
      <w:spacing w:val="-20"/>
      <w:sz w:val="32"/>
      <w:szCs w:val="32"/>
    </w:rPr>
  </w:style>
  <w:style w:type="character" w:customStyle="1" w:styleId="ca-151">
    <w:name w:val="ca-151"/>
    <w:qFormat/>
    <w:rPr>
      <w:rFonts w:ascii="宋体" w:eastAsia="宋体" w:hAnsi="宋体" w:hint="eastAsia"/>
      <w:caps/>
      <w:color w:val="000000"/>
      <w:sz w:val="24"/>
      <w:szCs w:val="24"/>
    </w:rPr>
  </w:style>
  <w:style w:type="character" w:customStyle="1" w:styleId="ca-421">
    <w:name w:val="ca-421"/>
    <w:qFormat/>
    <w:rPr>
      <w:rFonts w:ascii="宋体" w:eastAsia="宋体" w:hAnsi="宋体" w:hint="eastAsia"/>
      <w:color w:val="000000"/>
      <w:sz w:val="36"/>
      <w:szCs w:val="36"/>
    </w:rPr>
  </w:style>
  <w:style w:type="character" w:customStyle="1" w:styleId="ca-491">
    <w:name w:val="ca-491"/>
    <w:qFormat/>
    <w:rPr>
      <w:rFonts w:ascii="宋体" w:eastAsia="宋体" w:hAnsi="宋体" w:hint="eastAsia"/>
      <w:spacing w:val="0"/>
      <w:sz w:val="32"/>
      <w:szCs w:val="32"/>
    </w:rPr>
  </w:style>
  <w:style w:type="character" w:customStyle="1" w:styleId="BodyTextIndent2Char">
    <w:name w:val="Body Text Indent 2 Char"/>
    <w:semiHidden/>
    <w:locked/>
    <w:rPr>
      <w:rFonts w:ascii="宋体" w:eastAsia="宋体" w:hAnsi="宋体" w:cs="Courier New"/>
      <w:position w:val="6"/>
      <w:sz w:val="24"/>
      <w:szCs w:val="24"/>
      <w:lang w:val="en-US" w:eastAsia="zh-CN" w:bidi="ar-SA"/>
    </w:rPr>
  </w:style>
  <w:style w:type="character" w:customStyle="1" w:styleId="ca-201">
    <w:name w:val="ca-201"/>
    <w:qFormat/>
    <w:rPr>
      <w:rFonts w:ascii="??" w:hAnsi="??" w:hint="default"/>
      <w:color w:val="000000"/>
      <w:sz w:val="18"/>
      <w:szCs w:val="18"/>
    </w:rPr>
  </w:style>
  <w:style w:type="character" w:customStyle="1" w:styleId="ca-391">
    <w:name w:val="ca-391"/>
    <w:qFormat/>
    <w:rPr>
      <w:rFonts w:ascii="宋体" w:eastAsia="宋体" w:hAnsi="宋体" w:hint="eastAsia"/>
      <w:b/>
      <w:bCs/>
      <w:color w:val="000000"/>
      <w:spacing w:val="-20"/>
      <w:sz w:val="28"/>
      <w:szCs w:val="28"/>
    </w:rPr>
  </w:style>
  <w:style w:type="character" w:customStyle="1" w:styleId="ca-191">
    <w:name w:val="ca-191"/>
    <w:qFormat/>
    <w:rPr>
      <w:rFonts w:ascii="Times New Roman" w:hAnsi="Times New Roman" w:cs="Times New Roman" w:hint="default"/>
      <w:sz w:val="18"/>
      <w:szCs w:val="18"/>
    </w:rPr>
  </w:style>
  <w:style w:type="character" w:customStyle="1" w:styleId="ca-501">
    <w:name w:val="ca-501"/>
    <w:qFormat/>
    <w:rPr>
      <w:rFonts w:ascii="宋体" w:eastAsia="宋体" w:hAnsi="宋体" w:hint="eastAsia"/>
      <w:spacing w:val="0"/>
      <w:sz w:val="24"/>
      <w:szCs w:val="24"/>
    </w:rPr>
  </w:style>
  <w:style w:type="character" w:customStyle="1" w:styleId="ca-410">
    <w:name w:val="ca-410"/>
    <w:qFormat/>
    <w:rPr>
      <w:rFonts w:ascii="宋体" w:eastAsia="宋体" w:hAnsi="宋体" w:hint="eastAsia"/>
      <w:b/>
      <w:bCs/>
      <w:color w:val="000000"/>
      <w:spacing w:val="-20"/>
      <w:sz w:val="48"/>
      <w:szCs w:val="48"/>
    </w:rPr>
  </w:style>
  <w:style w:type="character" w:customStyle="1" w:styleId="ca-241">
    <w:name w:val="ca-241"/>
    <w:qFormat/>
    <w:rPr>
      <w:rFonts w:ascii="宋体" w:eastAsia="宋体" w:hAnsi="宋体" w:hint="eastAsia"/>
      <w:sz w:val="24"/>
      <w:szCs w:val="24"/>
    </w:rPr>
  </w:style>
  <w:style w:type="character" w:customStyle="1" w:styleId="1fb">
    <w:name w:val="页码1"/>
    <w:qFormat/>
  </w:style>
  <w:style w:type="character" w:customStyle="1" w:styleId="ca-231">
    <w:name w:val="ca-231"/>
    <w:qFormat/>
    <w:rPr>
      <w:rFonts w:ascii="Times New Roman" w:hAnsi="Times New Roman" w:cs="Times New Roman" w:hint="default"/>
      <w:sz w:val="21"/>
      <w:szCs w:val="21"/>
    </w:rPr>
  </w:style>
  <w:style w:type="character" w:customStyle="1" w:styleId="apple-style-span">
    <w:name w:val="apple-style-span"/>
    <w:qFormat/>
  </w:style>
  <w:style w:type="character" w:customStyle="1" w:styleId="ca-521">
    <w:name w:val="ca-521"/>
    <w:qFormat/>
    <w:rPr>
      <w:rFonts w:ascii="宋体" w:eastAsia="宋体" w:hAnsi="宋体" w:hint="eastAsia"/>
      <w:b/>
      <w:bCs/>
      <w:spacing w:val="-20"/>
      <w:sz w:val="36"/>
      <w:szCs w:val="36"/>
    </w:rPr>
  </w:style>
  <w:style w:type="character" w:customStyle="1" w:styleId="ca-291">
    <w:name w:val="ca-291"/>
    <w:rPr>
      <w:rFonts w:ascii="宋体" w:eastAsia="宋体" w:hAnsi="宋体" w:hint="eastAsia"/>
      <w:color w:val="7030A0"/>
      <w:sz w:val="21"/>
      <w:szCs w:val="21"/>
    </w:rPr>
  </w:style>
  <w:style w:type="character" w:customStyle="1" w:styleId="Footer-EvenChar">
    <w:name w:val="Footer-Even Char"/>
    <w:qFormat/>
    <w:rPr>
      <w:rFonts w:eastAsia="宋体"/>
      <w:kern w:val="2"/>
      <w:sz w:val="18"/>
      <w:szCs w:val="18"/>
      <w:lang w:val="en-US" w:eastAsia="zh-CN" w:bidi="ar-SA"/>
    </w:rPr>
  </w:style>
  <w:style w:type="character" w:customStyle="1" w:styleId="CharChar9">
    <w:name w:val="Char Char9"/>
    <w:qFormat/>
    <w:rPr>
      <w:rFonts w:eastAsia="宋体"/>
      <w:color w:val="000000"/>
      <w:kern w:val="2"/>
      <w:sz w:val="24"/>
      <w:lang w:val="en-US" w:eastAsia="zh-CN" w:bidi="ar-SA"/>
    </w:rPr>
  </w:style>
  <w:style w:type="character" w:customStyle="1" w:styleId="BodyTextIndentChar">
    <w:name w:val="Body Text Indent Char"/>
    <w:semiHidden/>
    <w:locked/>
    <w:rPr>
      <w:rFonts w:eastAsia="宋体" w:cs="Times New Roman"/>
      <w:kern w:val="2"/>
      <w:sz w:val="24"/>
      <w:szCs w:val="24"/>
      <w:lang w:val="en-US" w:eastAsia="zh-CN" w:bidi="ar-SA"/>
    </w:rPr>
  </w:style>
  <w:style w:type="character" w:customStyle="1" w:styleId="ca-101">
    <w:name w:val="ca-101"/>
    <w:qFormat/>
    <w:rPr>
      <w:rFonts w:ascii="Times New Roman" w:hAnsi="Times New Roman" w:cs="Times New Roman" w:hint="default"/>
      <w:color w:val="000000"/>
      <w:sz w:val="52"/>
      <w:szCs w:val="52"/>
    </w:rPr>
  </w:style>
  <w:style w:type="character" w:customStyle="1" w:styleId="ca-441">
    <w:name w:val="ca-441"/>
    <w:rPr>
      <w:rFonts w:ascii="宋体" w:eastAsia="宋体" w:hAnsi="宋体" w:hint="eastAsia"/>
      <w:color w:val="000000"/>
      <w:sz w:val="52"/>
      <w:szCs w:val="52"/>
    </w:rPr>
  </w:style>
  <w:style w:type="character" w:customStyle="1" w:styleId="ca-81">
    <w:name w:val="ca-81"/>
    <w:qFormat/>
    <w:rPr>
      <w:rFonts w:ascii="宋体" w:eastAsia="宋体" w:hAnsi="宋体" w:hint="eastAsia"/>
      <w:color w:val="000000"/>
      <w:sz w:val="28"/>
      <w:szCs w:val="28"/>
    </w:rPr>
  </w:style>
  <w:style w:type="character" w:customStyle="1" w:styleId="4CharChar">
    <w:name w:val="正文文字4 Char Char"/>
    <w:rPr>
      <w:rFonts w:eastAsia="宋体"/>
      <w:kern w:val="2"/>
      <w:sz w:val="21"/>
      <w:szCs w:val="24"/>
      <w:lang w:val="en-US" w:eastAsia="zh-CN" w:bidi="ar-SA"/>
    </w:rPr>
  </w:style>
  <w:style w:type="character" w:customStyle="1" w:styleId="style91">
    <w:name w:val="style91"/>
    <w:qFormat/>
    <w:rPr>
      <w:sz w:val="23"/>
      <w:szCs w:val="23"/>
    </w:rPr>
  </w:style>
  <w:style w:type="character" w:customStyle="1" w:styleId="ca-361">
    <w:name w:val="ca-361"/>
    <w:rPr>
      <w:rFonts w:ascii="宋体" w:eastAsia="宋体" w:hAnsi="宋体" w:hint="eastAsia"/>
      <w:b/>
      <w:bCs/>
      <w:spacing w:val="-20"/>
      <w:sz w:val="21"/>
      <w:szCs w:val="21"/>
    </w:rPr>
  </w:style>
  <w:style w:type="character" w:customStyle="1" w:styleId="ca-141">
    <w:name w:val="ca-141"/>
    <w:rPr>
      <w:rFonts w:ascii="Times New Roman" w:hAnsi="Times New Roman" w:cs="Times New Roman" w:hint="default"/>
      <w:color w:val="000000"/>
      <w:sz w:val="24"/>
      <w:szCs w:val="24"/>
    </w:rPr>
  </w:style>
  <w:style w:type="character" w:customStyle="1" w:styleId="CharChar10">
    <w:name w:val="Char Char1"/>
    <w:qFormat/>
    <w:rPr>
      <w:rFonts w:ascii="Arial" w:eastAsia="黑体" w:hAnsi="Arial"/>
      <w:b/>
      <w:bCs/>
      <w:kern w:val="2"/>
      <w:sz w:val="32"/>
      <w:szCs w:val="32"/>
      <w:lang w:val="en-US" w:eastAsia="zh-CN" w:bidi="ar-SA"/>
    </w:rPr>
  </w:style>
  <w:style w:type="character" w:customStyle="1" w:styleId="Heading3-oldChar">
    <w:name w:val="Heading 3 - old Char"/>
    <w:qFormat/>
    <w:rPr>
      <w:rFonts w:eastAsia="宋体"/>
      <w:b/>
      <w:bCs/>
      <w:kern w:val="2"/>
      <w:sz w:val="21"/>
      <w:szCs w:val="32"/>
      <w:lang w:val="en-US" w:eastAsia="zh-CN" w:bidi="ar-SA"/>
    </w:rPr>
  </w:style>
  <w:style w:type="character" w:customStyle="1" w:styleId="ca-461">
    <w:name w:val="ca-461"/>
    <w:qFormat/>
    <w:rPr>
      <w:rFonts w:ascii="宋体" w:eastAsia="宋体" w:hAnsi="宋体" w:hint="eastAsia"/>
      <w:color w:val="000000"/>
      <w:spacing w:val="-20"/>
      <w:sz w:val="28"/>
      <w:szCs w:val="28"/>
    </w:rPr>
  </w:style>
  <w:style w:type="character" w:customStyle="1" w:styleId="ca-321">
    <w:name w:val="ca-321"/>
    <w:rPr>
      <w:rFonts w:ascii="宋体" w:eastAsia="宋体" w:hAnsi="宋体" w:hint="eastAsia"/>
      <w:b/>
      <w:bCs/>
      <w:color w:val="C00000"/>
      <w:spacing w:val="-20"/>
      <w:sz w:val="21"/>
      <w:szCs w:val="21"/>
    </w:rPr>
  </w:style>
  <w:style w:type="character" w:customStyle="1" w:styleId="ca-511">
    <w:name w:val="ca-511"/>
    <w:qFormat/>
    <w:rPr>
      <w:rFonts w:ascii="Times New Roman" w:hAnsi="Times New Roman" w:cs="Times New Roman" w:hint="default"/>
      <w:b/>
      <w:bCs/>
      <w:color w:val="000000"/>
      <w:spacing w:val="-20"/>
      <w:sz w:val="32"/>
      <w:szCs w:val="32"/>
    </w:rPr>
  </w:style>
  <w:style w:type="character" w:customStyle="1" w:styleId="CharChar12">
    <w:name w:val="Char Char12"/>
    <w:rPr>
      <w:rFonts w:ascii="Arial" w:eastAsia="宋体" w:hAnsi="Arial"/>
      <w:b/>
      <w:sz w:val="32"/>
      <w:lang w:val="en-US" w:eastAsia="zh-CN" w:bidi="ar-SA"/>
    </w:rPr>
  </w:style>
  <w:style w:type="character" w:customStyle="1" w:styleId="ca-311">
    <w:name w:val="ca-311"/>
    <w:qFormat/>
    <w:rPr>
      <w:rFonts w:ascii="??" w:hAnsi="??" w:hint="default"/>
      <w:color w:val="000000"/>
      <w:sz w:val="21"/>
      <w:szCs w:val="21"/>
    </w:rPr>
  </w:style>
  <w:style w:type="character" w:customStyle="1" w:styleId="ca-531">
    <w:name w:val="ca-531"/>
    <w:rPr>
      <w:rFonts w:ascii="Times New Roman" w:hAnsi="Times New Roman" w:cs="Times New Roman" w:hint="default"/>
      <w:b/>
      <w:bCs/>
      <w:spacing w:val="-20"/>
      <w:sz w:val="36"/>
      <w:szCs w:val="36"/>
    </w:rPr>
  </w:style>
  <w:style w:type="character" w:customStyle="1" w:styleId="ca-111">
    <w:name w:val="ca-111"/>
    <w:qFormat/>
    <w:rPr>
      <w:rFonts w:ascii="Times New Roman" w:hAnsi="Times New Roman" w:cs="Times New Roman" w:hint="default"/>
      <w:color w:val="000000"/>
      <w:sz w:val="30"/>
      <w:szCs w:val="30"/>
    </w:rPr>
  </w:style>
  <w:style w:type="character" w:customStyle="1" w:styleId="ca-331">
    <w:name w:val="ca-331"/>
    <w:qFormat/>
    <w:rPr>
      <w:rFonts w:ascii="宋体" w:eastAsia="宋体" w:hAnsi="宋体" w:hint="eastAsia"/>
      <w:b/>
      <w:bCs/>
      <w:color w:val="002060"/>
      <w:spacing w:val="-20"/>
      <w:sz w:val="20"/>
      <w:szCs w:val="20"/>
    </w:rPr>
  </w:style>
  <w:style w:type="character" w:customStyle="1" w:styleId="ca-251">
    <w:name w:val="ca-251"/>
    <w:qFormat/>
    <w:rPr>
      <w:rFonts w:ascii="Times New Roman" w:hAnsi="Times New Roman" w:cs="Times New Roman" w:hint="default"/>
      <w:sz w:val="21"/>
      <w:szCs w:val="21"/>
    </w:rPr>
  </w:style>
  <w:style w:type="character" w:customStyle="1" w:styleId="ca-401">
    <w:name w:val="ca-401"/>
    <w:rPr>
      <w:rFonts w:ascii="Times New Roman" w:hAnsi="Times New Roman" w:cs="Times New Roman" w:hint="default"/>
      <w:sz w:val="20"/>
      <w:szCs w:val="20"/>
    </w:rPr>
  </w:style>
  <w:style w:type="character" w:customStyle="1" w:styleId="CharChar0">
    <w:name w:val="手改 Char Char"/>
    <w:qFormat/>
    <w:rPr>
      <w:rFonts w:eastAsia="宋体"/>
      <w:kern w:val="2"/>
      <w:sz w:val="21"/>
      <w:szCs w:val="24"/>
      <w:lang w:val="en-US" w:eastAsia="zh-CN" w:bidi="ar-SA"/>
    </w:rPr>
  </w:style>
  <w:style w:type="character" w:customStyle="1" w:styleId="ca-210">
    <w:name w:val="ca-210"/>
    <w:qFormat/>
    <w:rPr>
      <w:rFonts w:ascii="Times New Roman" w:hAnsi="Times New Roman" w:cs="Times New Roman" w:hint="default"/>
      <w:color w:val="000000"/>
      <w:sz w:val="36"/>
      <w:szCs w:val="36"/>
    </w:rPr>
  </w:style>
  <w:style w:type="character" w:customStyle="1" w:styleId="Char20">
    <w:name w:val="批注文字 Char2"/>
    <w:uiPriority w:val="99"/>
    <w:semiHidden/>
    <w:qFormat/>
    <w:rPr>
      <w:kern w:val="2"/>
      <w:sz w:val="21"/>
      <w:szCs w:val="22"/>
    </w:rPr>
  </w:style>
  <w:style w:type="character" w:customStyle="1" w:styleId="Char14">
    <w:name w:val="尾注文本 Char1"/>
    <w:uiPriority w:val="99"/>
    <w:qFormat/>
    <w:rPr>
      <w:kern w:val="2"/>
      <w:sz w:val="21"/>
      <w:szCs w:val="22"/>
    </w:rPr>
  </w:style>
  <w:style w:type="character" w:customStyle="1" w:styleId="Char15">
    <w:name w:val="纯文本 Char1"/>
    <w:uiPriority w:val="99"/>
    <w:qFormat/>
    <w:rPr>
      <w:rFonts w:ascii="宋体" w:hAnsi="Courier New" w:cs="Courier New"/>
      <w:kern w:val="2"/>
      <w:sz w:val="21"/>
      <w:szCs w:val="21"/>
    </w:rPr>
  </w:style>
  <w:style w:type="character" w:customStyle="1" w:styleId="Char21">
    <w:name w:val="批注主题 Char2"/>
    <w:uiPriority w:val="99"/>
    <w:semiHidden/>
    <w:rPr>
      <w:b/>
      <w:bCs/>
      <w:kern w:val="2"/>
      <w:sz w:val="21"/>
      <w:szCs w:val="22"/>
    </w:rPr>
  </w:style>
  <w:style w:type="character" w:customStyle="1" w:styleId="3Char10">
    <w:name w:val="正文文本缩进 3 Char1"/>
    <w:qFormat/>
    <w:rPr>
      <w:kern w:val="2"/>
      <w:sz w:val="16"/>
      <w:szCs w:val="16"/>
    </w:rPr>
  </w:style>
  <w:style w:type="character" w:customStyle="1" w:styleId="Char16">
    <w:name w:val="文档结构图 Char1"/>
    <w:uiPriority w:val="99"/>
    <w:semiHidden/>
    <w:qFormat/>
    <w:rPr>
      <w:rFonts w:ascii="宋体"/>
      <w:kern w:val="2"/>
      <w:sz w:val="18"/>
      <w:szCs w:val="18"/>
    </w:rPr>
  </w:style>
  <w:style w:type="character" w:customStyle="1" w:styleId="Char17">
    <w:name w:val="批注框文本 Char1"/>
    <w:qFormat/>
    <w:rPr>
      <w:kern w:val="2"/>
      <w:sz w:val="18"/>
      <w:szCs w:val="18"/>
    </w:rPr>
  </w:style>
  <w:style w:type="character" w:customStyle="1" w:styleId="Char22">
    <w:name w:val="日期 Char2"/>
    <w:uiPriority w:val="99"/>
    <w:semiHidden/>
    <w:qFormat/>
    <w:rPr>
      <w:kern w:val="2"/>
      <w:sz w:val="21"/>
      <w:szCs w:val="22"/>
    </w:rPr>
  </w:style>
  <w:style w:type="character" w:customStyle="1" w:styleId="Char18">
    <w:name w:val="正文文本 Char1"/>
    <w:qFormat/>
    <w:rPr>
      <w:kern w:val="2"/>
      <w:sz w:val="21"/>
      <w:szCs w:val="22"/>
    </w:rPr>
  </w:style>
  <w:style w:type="character" w:customStyle="1" w:styleId="Char19">
    <w:name w:val="正文文本缩进 Char1"/>
    <w:semiHidden/>
    <w:qFormat/>
    <w:rPr>
      <w:kern w:val="2"/>
      <w:sz w:val="21"/>
      <w:szCs w:val="22"/>
    </w:rPr>
  </w:style>
  <w:style w:type="character" w:customStyle="1" w:styleId="Char1a">
    <w:name w:val="脚注文本 Char1"/>
    <w:uiPriority w:val="99"/>
    <w:qFormat/>
    <w:rPr>
      <w:kern w:val="2"/>
      <w:sz w:val="18"/>
      <w:szCs w:val="18"/>
    </w:rPr>
  </w:style>
  <w:style w:type="character" w:customStyle="1" w:styleId="2Char2">
    <w:name w:val="正文文本缩进 2 Char2"/>
    <w:uiPriority w:val="99"/>
    <w:semiHidden/>
    <w:qFormat/>
    <w:rPr>
      <w:kern w:val="2"/>
      <w:sz w:val="21"/>
      <w:szCs w:val="22"/>
    </w:rPr>
  </w:style>
  <w:style w:type="character" w:customStyle="1" w:styleId="3Char11">
    <w:name w:val="正文文本 3 Char1"/>
    <w:uiPriority w:val="99"/>
    <w:semiHidden/>
    <w:qFormat/>
    <w:rPr>
      <w:kern w:val="2"/>
      <w:sz w:val="16"/>
      <w:szCs w:val="16"/>
    </w:rPr>
  </w:style>
  <w:style w:type="paragraph" w:customStyle="1" w:styleId="CharCharCharCharCharChar">
    <w:name w:val="Char Char Char Char Char Char"/>
    <w:basedOn w:val="aa"/>
    <w:qFormat/>
    <w:rPr>
      <w:rFonts w:ascii="Calibri" w:eastAsia="宋体" w:hAnsi="Calibri" w:cs="Times New Roman"/>
    </w:rPr>
  </w:style>
  <w:style w:type="paragraph" w:customStyle="1" w:styleId="3section33l3Level3HeadH3heading3h3BoldHeadbhChar">
    <w:name w:val="样式 样式 标题 3section:33l3Level 3 HeadH3heading 3h3Bold Headbh... + ... Char"/>
    <w:basedOn w:val="aa"/>
    <w:qFormat/>
    <w:pPr>
      <w:keepNext/>
      <w:keepLines/>
      <w:spacing w:beforeLines="50" w:afterLines="50" w:line="360" w:lineRule="auto"/>
      <w:ind w:leftChars="400" w:left="800"/>
      <w:outlineLvl w:val="2"/>
    </w:pPr>
    <w:rPr>
      <w:rFonts w:ascii="宋体" w:eastAsia="宋体" w:hAnsi="宋体" w:cs="宋体"/>
      <w:b/>
      <w:bCs/>
      <w:color w:val="FF0000"/>
      <w:sz w:val="24"/>
    </w:rPr>
  </w:style>
  <w:style w:type="paragraph" w:customStyle="1" w:styleId="ca-53">
    <w:name w:val="ca-53"/>
    <w:basedOn w:val="aa"/>
    <w:qFormat/>
    <w:pPr>
      <w:widowControl/>
      <w:jc w:val="left"/>
    </w:pPr>
    <w:rPr>
      <w:rFonts w:ascii="Calibri" w:eastAsia="宋体" w:hAnsi="Calibri" w:cs="Times New Roman"/>
      <w:b/>
      <w:bCs/>
      <w:spacing w:val="-20"/>
      <w:kern w:val="0"/>
      <w:sz w:val="36"/>
      <w:szCs w:val="36"/>
    </w:rPr>
  </w:style>
  <w:style w:type="paragraph" w:customStyle="1" w:styleId="ALTZ1NormalIndentChar24">
    <w:name w:val="样式 正文缩进正文（首行缩进两字）特点ALT+Z表正文正文非缩进四号段1Normal Indent Char2...4"/>
    <w:basedOn w:val="afb"/>
    <w:pPr>
      <w:spacing w:after="0"/>
      <w:ind w:leftChars="0" w:left="0" w:firstLine="570"/>
    </w:pPr>
    <w:rPr>
      <w:sz w:val="28"/>
      <w:szCs w:val="20"/>
    </w:rPr>
  </w:style>
  <w:style w:type="paragraph" w:customStyle="1" w:styleId="pa-66">
    <w:name w:val="pa-66"/>
    <w:basedOn w:val="aa"/>
    <w:pPr>
      <w:widowControl/>
      <w:spacing w:line="240" w:lineRule="atLeast"/>
      <w:ind w:firstLine="200"/>
    </w:pPr>
    <w:rPr>
      <w:rFonts w:ascii="宋体" w:eastAsia="宋体" w:hAnsi="宋体" w:cs="宋体"/>
      <w:kern w:val="0"/>
      <w:sz w:val="24"/>
    </w:rPr>
  </w:style>
  <w:style w:type="paragraph" w:customStyle="1" w:styleId="ca-18">
    <w:name w:val="ca-18"/>
    <w:basedOn w:val="aa"/>
    <w:qFormat/>
    <w:pPr>
      <w:widowControl/>
      <w:jc w:val="left"/>
    </w:pPr>
    <w:rPr>
      <w:rFonts w:ascii="宋体" w:eastAsia="宋体" w:hAnsi="宋体" w:cs="宋体"/>
      <w:color w:val="000000"/>
      <w:kern w:val="0"/>
      <w:sz w:val="18"/>
      <w:szCs w:val="18"/>
    </w:rPr>
  </w:style>
  <w:style w:type="paragraph" w:customStyle="1" w:styleId="pa-114">
    <w:name w:val="pa-114"/>
    <w:basedOn w:val="aa"/>
    <w:qFormat/>
    <w:pPr>
      <w:widowControl/>
      <w:spacing w:line="280" w:lineRule="atLeast"/>
      <w:ind w:firstLine="2220"/>
    </w:pPr>
    <w:rPr>
      <w:rFonts w:ascii="宋体" w:eastAsia="宋体" w:hAnsi="宋体" w:cs="宋体"/>
      <w:kern w:val="0"/>
      <w:sz w:val="24"/>
    </w:rPr>
  </w:style>
  <w:style w:type="paragraph" w:customStyle="1" w:styleId="pa-130">
    <w:name w:val="pa-130"/>
    <w:basedOn w:val="aa"/>
    <w:pPr>
      <w:widowControl/>
      <w:spacing w:line="300" w:lineRule="atLeast"/>
      <w:jc w:val="left"/>
    </w:pPr>
    <w:rPr>
      <w:rFonts w:ascii="宋体" w:eastAsia="宋体" w:hAnsi="宋体" w:cs="宋体"/>
      <w:kern w:val="0"/>
      <w:sz w:val="24"/>
    </w:rPr>
  </w:style>
  <w:style w:type="paragraph" w:customStyle="1" w:styleId="pa-50">
    <w:name w:val="pa-50"/>
    <w:basedOn w:val="aa"/>
    <w:pPr>
      <w:widowControl/>
      <w:spacing w:line="280" w:lineRule="atLeast"/>
      <w:ind w:hanging="200"/>
      <w:jc w:val="center"/>
    </w:pPr>
    <w:rPr>
      <w:rFonts w:ascii="宋体" w:eastAsia="宋体" w:hAnsi="宋体" w:cs="宋体"/>
      <w:kern w:val="0"/>
      <w:sz w:val="24"/>
    </w:rPr>
  </w:style>
  <w:style w:type="paragraph" w:customStyle="1" w:styleId="ca-10">
    <w:name w:val="ca-10"/>
    <w:basedOn w:val="aa"/>
    <w:pPr>
      <w:widowControl/>
      <w:jc w:val="left"/>
    </w:pPr>
    <w:rPr>
      <w:rFonts w:ascii="Calibri" w:eastAsia="宋体" w:hAnsi="Calibri" w:cs="Times New Roman"/>
      <w:color w:val="000000"/>
      <w:kern w:val="0"/>
      <w:sz w:val="52"/>
      <w:szCs w:val="52"/>
    </w:rPr>
  </w:style>
  <w:style w:type="paragraph" w:customStyle="1" w:styleId="ParaCharCharCharCharCharCharCharCharChar1Char">
    <w:name w:val="默认段落字体 Para Char Char Char Char Char Char Char Char Char1 Char"/>
    <w:basedOn w:val="aa"/>
    <w:qFormat/>
    <w:pPr>
      <w:tabs>
        <w:tab w:val="left" w:pos="1260"/>
      </w:tabs>
      <w:spacing w:line="360" w:lineRule="auto"/>
      <w:ind w:left="1260" w:firstLineChars="200" w:firstLine="480"/>
    </w:pPr>
    <w:rPr>
      <w:rFonts w:ascii="Tahoma" w:eastAsia="宋体" w:hAnsi="Tahoma" w:cs="Times New Roman"/>
      <w:sz w:val="24"/>
      <w:szCs w:val="20"/>
    </w:rPr>
  </w:style>
  <w:style w:type="paragraph" w:customStyle="1" w:styleId="CharCharCharChar">
    <w:name w:val="Char Char Char Char"/>
    <w:basedOn w:val="aa"/>
    <w:qFormat/>
    <w:rPr>
      <w:rFonts w:ascii="Calibri" w:eastAsia="宋体" w:hAnsi="Calibri" w:cs="Times New Roman"/>
    </w:rPr>
  </w:style>
  <w:style w:type="paragraph" w:customStyle="1" w:styleId="ca-15">
    <w:name w:val="ca-15"/>
    <w:basedOn w:val="aa"/>
    <w:qFormat/>
    <w:pPr>
      <w:widowControl/>
      <w:jc w:val="left"/>
    </w:pPr>
    <w:rPr>
      <w:rFonts w:ascii="宋体" w:eastAsia="宋体" w:hAnsi="宋体" w:cs="宋体"/>
      <w:caps/>
      <w:color w:val="000000"/>
      <w:kern w:val="0"/>
      <w:sz w:val="24"/>
    </w:rPr>
  </w:style>
  <w:style w:type="paragraph" w:customStyle="1" w:styleId="pa-21">
    <w:name w:val="pa-21"/>
    <w:basedOn w:val="aa"/>
    <w:pPr>
      <w:widowControl/>
      <w:spacing w:line="240" w:lineRule="atLeast"/>
      <w:ind w:firstLine="420"/>
    </w:pPr>
    <w:rPr>
      <w:rFonts w:ascii="宋体" w:eastAsia="宋体" w:hAnsi="宋体" w:cs="宋体"/>
      <w:kern w:val="0"/>
      <w:sz w:val="24"/>
    </w:rPr>
  </w:style>
  <w:style w:type="paragraph" w:customStyle="1" w:styleId="ca-46">
    <w:name w:val="ca-46"/>
    <w:basedOn w:val="aa"/>
    <w:qFormat/>
    <w:pPr>
      <w:widowControl/>
      <w:jc w:val="left"/>
    </w:pPr>
    <w:rPr>
      <w:rFonts w:ascii="宋体" w:eastAsia="宋体" w:hAnsi="宋体" w:cs="宋体"/>
      <w:color w:val="000000"/>
      <w:spacing w:val="-20"/>
      <w:kern w:val="0"/>
      <w:sz w:val="28"/>
      <w:szCs w:val="28"/>
    </w:rPr>
  </w:style>
  <w:style w:type="paragraph" w:customStyle="1" w:styleId="pa-120">
    <w:name w:val="pa-120"/>
    <w:basedOn w:val="aa"/>
    <w:pPr>
      <w:widowControl/>
      <w:spacing w:line="280" w:lineRule="atLeast"/>
      <w:jc w:val="right"/>
    </w:pPr>
    <w:rPr>
      <w:rFonts w:ascii="宋体" w:eastAsia="宋体" w:hAnsi="宋体" w:cs="宋体"/>
      <w:kern w:val="0"/>
      <w:sz w:val="24"/>
    </w:rPr>
  </w:style>
  <w:style w:type="paragraph" w:customStyle="1" w:styleId="Char1b">
    <w:name w:val="Char1"/>
    <w:basedOn w:val="aa"/>
    <w:rPr>
      <w:rFonts w:ascii="Calibri" w:eastAsia="宋体" w:hAnsi="Calibri" w:cs="Times New Roman"/>
      <w:szCs w:val="20"/>
    </w:rPr>
  </w:style>
  <w:style w:type="paragraph" w:customStyle="1" w:styleId="ca-39">
    <w:name w:val="ca-39"/>
    <w:basedOn w:val="aa"/>
    <w:pPr>
      <w:widowControl/>
      <w:jc w:val="left"/>
    </w:pPr>
    <w:rPr>
      <w:rFonts w:ascii="宋体" w:eastAsia="宋体" w:hAnsi="宋体" w:cs="宋体"/>
      <w:b/>
      <w:bCs/>
      <w:color w:val="000000"/>
      <w:spacing w:val="-20"/>
      <w:kern w:val="0"/>
      <w:sz w:val="28"/>
      <w:szCs w:val="28"/>
    </w:rPr>
  </w:style>
  <w:style w:type="paragraph" w:customStyle="1" w:styleId="ca-34">
    <w:name w:val="ca-34"/>
    <w:basedOn w:val="aa"/>
    <w:pPr>
      <w:widowControl/>
      <w:jc w:val="left"/>
    </w:pPr>
    <w:rPr>
      <w:rFonts w:ascii="宋体" w:eastAsia="宋体" w:hAnsi="宋体" w:cs="宋体"/>
      <w:color w:val="000000"/>
      <w:kern w:val="0"/>
      <w:sz w:val="20"/>
      <w:szCs w:val="20"/>
    </w:rPr>
  </w:style>
  <w:style w:type="paragraph" w:customStyle="1" w:styleId="ca-41">
    <w:name w:val="ca-41"/>
    <w:basedOn w:val="aa"/>
    <w:pPr>
      <w:widowControl/>
      <w:jc w:val="left"/>
    </w:pPr>
    <w:rPr>
      <w:rFonts w:ascii="宋体" w:eastAsia="宋体" w:hAnsi="宋体" w:cs="宋体"/>
      <w:b/>
      <w:bCs/>
      <w:color w:val="000000"/>
      <w:spacing w:val="-20"/>
      <w:kern w:val="0"/>
      <w:sz w:val="32"/>
      <w:szCs w:val="32"/>
    </w:rPr>
  </w:style>
  <w:style w:type="paragraph" w:customStyle="1" w:styleId="pa-128">
    <w:name w:val="pa-128"/>
    <w:basedOn w:val="aa"/>
    <w:qFormat/>
    <w:pPr>
      <w:widowControl/>
      <w:spacing w:line="360" w:lineRule="atLeast"/>
      <w:jc w:val="center"/>
    </w:pPr>
    <w:rPr>
      <w:rFonts w:ascii="宋体" w:eastAsia="宋体" w:hAnsi="宋体" w:cs="宋体"/>
      <w:kern w:val="0"/>
      <w:sz w:val="24"/>
    </w:rPr>
  </w:style>
  <w:style w:type="paragraph" w:customStyle="1" w:styleId="pa-35">
    <w:name w:val="pa-35"/>
    <w:basedOn w:val="aa"/>
    <w:qFormat/>
    <w:pPr>
      <w:widowControl/>
      <w:spacing w:line="360" w:lineRule="atLeast"/>
      <w:jc w:val="left"/>
    </w:pPr>
    <w:rPr>
      <w:rFonts w:ascii="宋体" w:eastAsia="宋体" w:hAnsi="宋体" w:cs="宋体"/>
      <w:kern w:val="0"/>
      <w:sz w:val="24"/>
    </w:rPr>
  </w:style>
  <w:style w:type="paragraph" w:customStyle="1" w:styleId="ca-21">
    <w:name w:val="ca-21"/>
    <w:basedOn w:val="aa"/>
    <w:qFormat/>
    <w:pPr>
      <w:widowControl/>
      <w:jc w:val="left"/>
    </w:pPr>
    <w:rPr>
      <w:rFonts w:ascii="宋体" w:eastAsia="宋体" w:hAnsi="宋体" w:cs="宋体"/>
      <w:color w:val="000000"/>
      <w:kern w:val="0"/>
      <w:szCs w:val="21"/>
    </w:rPr>
  </w:style>
  <w:style w:type="paragraph" w:customStyle="1" w:styleId="1fc">
    <w:name w:val="样式1"/>
    <w:basedOn w:val="aa"/>
    <w:link w:val="1Char0"/>
    <w:qFormat/>
    <w:pPr>
      <w:spacing w:before="120" w:after="120" w:line="300" w:lineRule="auto"/>
    </w:pPr>
    <w:rPr>
      <w:rFonts w:ascii="宋体" w:eastAsia="宋体" w:hAnsi="宋体" w:cs="Times New Roman"/>
      <w:b/>
      <w:kern w:val="0"/>
      <w:sz w:val="24"/>
      <w:szCs w:val="20"/>
    </w:rPr>
  </w:style>
  <w:style w:type="character" w:customStyle="1" w:styleId="1Char0">
    <w:name w:val="样式1 Char"/>
    <w:link w:val="1fc"/>
    <w:qFormat/>
    <w:rPr>
      <w:rFonts w:ascii="宋体" w:eastAsia="宋体" w:hAnsi="宋体" w:cs="Times New Roman"/>
      <w:b/>
      <w:kern w:val="0"/>
      <w:sz w:val="24"/>
      <w:szCs w:val="20"/>
    </w:rPr>
  </w:style>
  <w:style w:type="paragraph" w:customStyle="1" w:styleId="xl39">
    <w:name w:val="xl39"/>
    <w:basedOn w:val="aa"/>
    <w:qFormat/>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pa-18">
    <w:name w:val="pa-18"/>
    <w:basedOn w:val="aa"/>
    <w:pPr>
      <w:widowControl/>
      <w:spacing w:line="240" w:lineRule="atLeast"/>
      <w:ind w:firstLine="20"/>
    </w:pPr>
    <w:rPr>
      <w:rFonts w:ascii="宋体" w:eastAsia="宋体" w:hAnsi="宋体" w:cs="宋体"/>
      <w:kern w:val="0"/>
      <w:sz w:val="24"/>
    </w:rPr>
  </w:style>
  <w:style w:type="paragraph" w:customStyle="1" w:styleId="pa-142">
    <w:name w:val="pa-142"/>
    <w:basedOn w:val="aa"/>
    <w:pPr>
      <w:widowControl/>
      <w:spacing w:line="320" w:lineRule="atLeast"/>
      <w:ind w:firstLine="280"/>
      <w:jc w:val="right"/>
    </w:pPr>
    <w:rPr>
      <w:rFonts w:ascii="宋体" w:eastAsia="宋体" w:hAnsi="宋体" w:cs="宋体"/>
      <w:kern w:val="0"/>
      <w:sz w:val="24"/>
    </w:rPr>
  </w:style>
  <w:style w:type="paragraph" w:customStyle="1" w:styleId="pa-131">
    <w:name w:val="pa-131"/>
    <w:basedOn w:val="aa"/>
    <w:pPr>
      <w:widowControl/>
      <w:spacing w:line="280" w:lineRule="atLeast"/>
      <w:jc w:val="left"/>
    </w:pPr>
    <w:rPr>
      <w:rFonts w:ascii="宋体" w:eastAsia="宋体" w:hAnsi="宋体" w:cs="宋体"/>
      <w:kern w:val="0"/>
      <w:sz w:val="24"/>
    </w:rPr>
  </w:style>
  <w:style w:type="paragraph" w:customStyle="1" w:styleId="pa-118">
    <w:name w:val="pa-118"/>
    <w:basedOn w:val="aa"/>
    <w:pPr>
      <w:widowControl/>
      <w:spacing w:line="480" w:lineRule="atLeast"/>
      <w:ind w:firstLine="1440"/>
    </w:pPr>
    <w:rPr>
      <w:rFonts w:ascii="宋体" w:eastAsia="宋体" w:hAnsi="宋体" w:cs="宋体"/>
      <w:kern w:val="0"/>
      <w:sz w:val="24"/>
    </w:rPr>
  </w:style>
  <w:style w:type="paragraph" w:customStyle="1" w:styleId="pa-123">
    <w:name w:val="pa-123"/>
    <w:basedOn w:val="aa"/>
    <w:pPr>
      <w:widowControl/>
      <w:spacing w:line="360" w:lineRule="atLeast"/>
    </w:pPr>
    <w:rPr>
      <w:rFonts w:ascii="宋体" w:eastAsia="宋体" w:hAnsi="宋体" w:cs="宋体"/>
      <w:kern w:val="0"/>
      <w:sz w:val="24"/>
    </w:rPr>
  </w:style>
  <w:style w:type="paragraph" w:customStyle="1" w:styleId="ca-3">
    <w:name w:val="ca-3"/>
    <w:basedOn w:val="aa"/>
    <w:pPr>
      <w:widowControl/>
      <w:jc w:val="left"/>
    </w:pPr>
    <w:rPr>
      <w:rFonts w:ascii="Calibri" w:eastAsia="宋体" w:hAnsi="Calibri" w:cs="Times New Roman"/>
      <w:b/>
      <w:bCs/>
      <w:color w:val="000000"/>
      <w:spacing w:val="-20"/>
      <w:kern w:val="0"/>
      <w:sz w:val="48"/>
      <w:szCs w:val="48"/>
    </w:rPr>
  </w:style>
  <w:style w:type="paragraph" w:customStyle="1" w:styleId="pa-111">
    <w:name w:val="pa-111"/>
    <w:basedOn w:val="aa"/>
    <w:pPr>
      <w:widowControl/>
      <w:spacing w:line="280" w:lineRule="atLeast"/>
      <w:ind w:firstLine="480"/>
    </w:pPr>
    <w:rPr>
      <w:rFonts w:ascii="宋体" w:eastAsia="宋体" w:hAnsi="宋体" w:cs="宋体"/>
      <w:kern w:val="0"/>
      <w:sz w:val="24"/>
    </w:rPr>
  </w:style>
  <w:style w:type="paragraph" w:customStyle="1" w:styleId="msonormalcxspmiddle">
    <w:name w:val="msonormalcxspmiddle"/>
    <w:basedOn w:val="aa"/>
    <w:pPr>
      <w:widowControl/>
      <w:spacing w:before="100" w:beforeAutospacing="1" w:after="100" w:afterAutospacing="1"/>
      <w:jc w:val="left"/>
    </w:pPr>
    <w:rPr>
      <w:rFonts w:ascii="宋体" w:eastAsia="宋体" w:hAnsi="宋体" w:cs="宋体"/>
      <w:kern w:val="0"/>
      <w:sz w:val="24"/>
    </w:rPr>
  </w:style>
  <w:style w:type="paragraph" w:customStyle="1" w:styleId="pa-107">
    <w:name w:val="pa-107"/>
    <w:basedOn w:val="aa"/>
    <w:pPr>
      <w:widowControl/>
      <w:spacing w:line="720" w:lineRule="atLeast"/>
      <w:ind w:firstLine="3000"/>
    </w:pPr>
    <w:rPr>
      <w:rFonts w:ascii="宋体" w:eastAsia="宋体" w:hAnsi="宋体" w:cs="宋体"/>
      <w:kern w:val="0"/>
      <w:sz w:val="24"/>
    </w:rPr>
  </w:style>
  <w:style w:type="paragraph" w:customStyle="1" w:styleId="pa-85">
    <w:name w:val="pa-85"/>
    <w:basedOn w:val="aa"/>
    <w:qFormat/>
    <w:pPr>
      <w:widowControl/>
      <w:spacing w:line="760" w:lineRule="atLeast"/>
      <w:jc w:val="center"/>
    </w:pPr>
    <w:rPr>
      <w:rFonts w:ascii="宋体" w:eastAsia="宋体" w:hAnsi="宋体" w:cs="宋体"/>
      <w:kern w:val="0"/>
      <w:sz w:val="24"/>
    </w:rPr>
  </w:style>
  <w:style w:type="paragraph" w:customStyle="1" w:styleId="pa-45">
    <w:name w:val="pa-45"/>
    <w:basedOn w:val="aa"/>
    <w:pPr>
      <w:widowControl/>
      <w:spacing w:line="280" w:lineRule="atLeast"/>
      <w:ind w:firstLine="420"/>
    </w:pPr>
    <w:rPr>
      <w:rFonts w:ascii="宋体" w:eastAsia="宋体" w:hAnsi="宋体" w:cs="宋体"/>
      <w:kern w:val="0"/>
      <w:sz w:val="24"/>
    </w:rPr>
  </w:style>
  <w:style w:type="paragraph" w:customStyle="1" w:styleId="Char110">
    <w:name w:val="Char11"/>
    <w:basedOn w:val="aa"/>
    <w:qFormat/>
    <w:rPr>
      <w:rFonts w:ascii="Calibri" w:eastAsia="宋体" w:hAnsi="Calibri" w:cs="Times New Roman"/>
      <w:szCs w:val="20"/>
    </w:rPr>
  </w:style>
  <w:style w:type="paragraph" w:customStyle="1" w:styleId="pa-80">
    <w:name w:val="pa-80"/>
    <w:basedOn w:val="aa"/>
    <w:pPr>
      <w:widowControl/>
      <w:spacing w:line="360" w:lineRule="atLeast"/>
    </w:pPr>
    <w:rPr>
      <w:rFonts w:ascii="宋体" w:eastAsia="宋体" w:hAnsi="宋体" w:cs="宋体"/>
      <w:kern w:val="0"/>
      <w:sz w:val="24"/>
    </w:rPr>
  </w:style>
  <w:style w:type="paragraph" w:customStyle="1" w:styleId="pa-64">
    <w:name w:val="pa-64"/>
    <w:basedOn w:val="aa"/>
    <w:pPr>
      <w:widowControl/>
      <w:spacing w:line="360" w:lineRule="atLeast"/>
      <w:ind w:firstLine="560"/>
      <w:jc w:val="left"/>
    </w:pPr>
    <w:rPr>
      <w:rFonts w:ascii="宋体" w:eastAsia="宋体" w:hAnsi="宋体" w:cs="宋体"/>
      <w:kern w:val="0"/>
      <w:sz w:val="24"/>
    </w:rPr>
  </w:style>
  <w:style w:type="paragraph" w:customStyle="1" w:styleId="ca-48">
    <w:name w:val="ca-48"/>
    <w:basedOn w:val="aa"/>
    <w:qFormat/>
    <w:pPr>
      <w:widowControl/>
      <w:jc w:val="left"/>
    </w:pPr>
    <w:rPr>
      <w:rFonts w:ascii="宋体" w:eastAsia="宋体" w:hAnsi="宋体" w:cs="宋体"/>
      <w:color w:val="000000"/>
      <w:kern w:val="0"/>
      <w:sz w:val="26"/>
      <w:szCs w:val="26"/>
    </w:rPr>
  </w:style>
  <w:style w:type="paragraph" w:customStyle="1" w:styleId="ALTZ1NormalIndentChar22">
    <w:name w:val="样式 正文缩进正文（首行缩进两字）特点ALT+Z表正文正文非缩进四号段1Normal Indent Char2...2"/>
    <w:basedOn w:val="31"/>
    <w:pPr>
      <w:spacing w:before="360" w:after="120"/>
      <w:ind w:firstLineChars="0" w:firstLine="0"/>
      <w:jc w:val="center"/>
    </w:pPr>
    <w:rPr>
      <w:rFonts w:ascii="宋体" w:hAnsi="宋体"/>
      <w:bCs w:val="0"/>
      <w:sz w:val="28"/>
      <w:szCs w:val="20"/>
    </w:rPr>
  </w:style>
  <w:style w:type="paragraph" w:customStyle="1" w:styleId="pa-9">
    <w:name w:val="pa-9"/>
    <w:basedOn w:val="aa"/>
    <w:qFormat/>
    <w:pPr>
      <w:widowControl/>
      <w:spacing w:line="360" w:lineRule="atLeast"/>
      <w:ind w:firstLine="900"/>
    </w:pPr>
    <w:rPr>
      <w:rFonts w:ascii="宋体" w:eastAsia="宋体" w:hAnsi="宋体" w:cs="宋体"/>
      <w:kern w:val="0"/>
      <w:sz w:val="24"/>
    </w:rPr>
  </w:style>
  <w:style w:type="paragraph" w:customStyle="1" w:styleId="1481215">
    <w:name w:val="样式 标题 1 + 宋体 居中 段前: 48 磅 段后: 12 磅 行距: 1.5 倍行距"/>
    <w:basedOn w:val="12"/>
    <w:qFormat/>
    <w:pPr>
      <w:spacing w:before="1560" w:after="240" w:line="640" w:lineRule="exact"/>
      <w:jc w:val="center"/>
    </w:pPr>
    <w:rPr>
      <w:rFonts w:ascii="宋体" w:hAnsi="宋体"/>
      <w:b w:val="0"/>
      <w:bCs w:val="0"/>
      <w:snapToGrid w:val="0"/>
      <w:kern w:val="2"/>
      <w:sz w:val="36"/>
      <w:szCs w:val="20"/>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宋体" w:hAnsi="Courier New" w:cs="Times New Roman"/>
      <w:kern w:val="0"/>
      <w:sz w:val="20"/>
      <w:szCs w:val="20"/>
    </w:rPr>
  </w:style>
  <w:style w:type="paragraph" w:customStyle="1" w:styleId="pa-8">
    <w:name w:val="pa-8"/>
    <w:basedOn w:val="aa"/>
    <w:qFormat/>
    <w:pPr>
      <w:widowControl/>
      <w:spacing w:line="360" w:lineRule="atLeast"/>
    </w:pPr>
    <w:rPr>
      <w:rFonts w:ascii="宋体" w:eastAsia="宋体" w:hAnsi="宋体" w:cs="宋体"/>
      <w:kern w:val="0"/>
      <w:sz w:val="24"/>
    </w:rPr>
  </w:style>
  <w:style w:type="paragraph" w:customStyle="1" w:styleId="pa-48">
    <w:name w:val="pa-48"/>
    <w:basedOn w:val="aa"/>
    <w:pPr>
      <w:widowControl/>
      <w:spacing w:line="280" w:lineRule="atLeast"/>
      <w:ind w:firstLine="440"/>
    </w:pPr>
    <w:rPr>
      <w:rFonts w:ascii="宋体" w:eastAsia="宋体" w:hAnsi="宋体" w:cs="宋体"/>
      <w:kern w:val="0"/>
      <w:sz w:val="24"/>
    </w:rPr>
  </w:style>
  <w:style w:type="paragraph" w:customStyle="1" w:styleId="ca-6">
    <w:name w:val="ca-6"/>
    <w:basedOn w:val="aa"/>
    <w:qFormat/>
    <w:pPr>
      <w:widowControl/>
      <w:jc w:val="left"/>
    </w:pPr>
    <w:rPr>
      <w:rFonts w:ascii="宋体" w:eastAsia="宋体" w:hAnsi="宋体" w:cs="宋体"/>
      <w:color w:val="000000"/>
      <w:kern w:val="0"/>
      <w:sz w:val="30"/>
      <w:szCs w:val="30"/>
    </w:rPr>
  </w:style>
  <w:style w:type="paragraph" w:customStyle="1" w:styleId="213">
    <w:name w:val="正文文本缩进 21"/>
    <w:basedOn w:val="aa"/>
    <w:qFormat/>
    <w:pPr>
      <w:spacing w:after="120" w:line="480" w:lineRule="auto"/>
      <w:ind w:leftChars="200" w:left="420"/>
    </w:pPr>
    <w:rPr>
      <w:rFonts w:ascii="Calibri" w:eastAsia="宋体" w:hAnsi="Calibri" w:cs="Times New Roman"/>
    </w:rPr>
  </w:style>
  <w:style w:type="paragraph" w:customStyle="1" w:styleId="pa-71">
    <w:name w:val="pa-71"/>
    <w:basedOn w:val="aa"/>
    <w:qFormat/>
    <w:pPr>
      <w:widowControl/>
      <w:spacing w:line="240" w:lineRule="atLeast"/>
      <w:ind w:firstLine="320"/>
    </w:pPr>
    <w:rPr>
      <w:rFonts w:ascii="宋体" w:eastAsia="宋体" w:hAnsi="宋体" w:cs="宋体"/>
      <w:kern w:val="0"/>
      <w:sz w:val="24"/>
    </w:rPr>
  </w:style>
  <w:style w:type="paragraph" w:customStyle="1" w:styleId="pa-126">
    <w:name w:val="pa-126"/>
    <w:basedOn w:val="aa"/>
    <w:qFormat/>
    <w:pPr>
      <w:widowControl/>
      <w:spacing w:line="480" w:lineRule="atLeast"/>
      <w:ind w:firstLine="480"/>
    </w:pPr>
    <w:rPr>
      <w:rFonts w:ascii="宋体" w:eastAsia="宋体" w:hAnsi="宋体" w:cs="宋体"/>
      <w:kern w:val="0"/>
      <w:sz w:val="24"/>
    </w:rPr>
  </w:style>
  <w:style w:type="paragraph" w:customStyle="1" w:styleId="td-10">
    <w:name w:val="td-10"/>
    <w:basedOn w:val="aa"/>
    <w:qFormat/>
    <w:pPr>
      <w:widowControl/>
      <w:pBdr>
        <w:top w:val="single" w:sz="4" w:space="0" w:color="000000"/>
        <w:left w:val="single" w:sz="4" w:space="4" w:color="000000"/>
        <w:bottom w:val="single" w:sz="12" w:space="0" w:color="000000"/>
        <w:right w:val="single" w:sz="4" w:space="0" w:color="000000"/>
      </w:pBdr>
      <w:jc w:val="left"/>
    </w:pPr>
    <w:rPr>
      <w:rFonts w:ascii="宋体" w:eastAsia="宋体" w:hAnsi="宋体" w:cs="宋体"/>
      <w:kern w:val="0"/>
      <w:sz w:val="24"/>
    </w:rPr>
  </w:style>
  <w:style w:type="paragraph" w:customStyle="1" w:styleId="ca-43">
    <w:name w:val="ca-43"/>
    <w:basedOn w:val="aa"/>
    <w:qFormat/>
    <w:pPr>
      <w:widowControl/>
      <w:jc w:val="left"/>
    </w:pPr>
    <w:rPr>
      <w:rFonts w:ascii="宋体" w:eastAsia="宋体" w:hAnsi="宋体" w:cs="宋体"/>
      <w:color w:val="000000"/>
      <w:kern w:val="0"/>
      <w:sz w:val="44"/>
      <w:szCs w:val="44"/>
    </w:rPr>
  </w:style>
  <w:style w:type="paragraph" w:customStyle="1" w:styleId="pa-10">
    <w:name w:val="pa-10"/>
    <w:basedOn w:val="aa"/>
    <w:pPr>
      <w:widowControl/>
      <w:spacing w:line="360" w:lineRule="atLeast"/>
      <w:ind w:firstLine="3220"/>
    </w:pPr>
    <w:rPr>
      <w:rFonts w:ascii="宋体" w:eastAsia="宋体" w:hAnsi="宋体" w:cs="宋体"/>
      <w:kern w:val="0"/>
      <w:sz w:val="24"/>
    </w:rPr>
  </w:style>
  <w:style w:type="paragraph" w:customStyle="1" w:styleId="td-5">
    <w:name w:val="td-5"/>
    <w:basedOn w:val="aa"/>
    <w:pPr>
      <w:widowControl/>
      <w:pBdr>
        <w:top w:val="single" w:sz="12" w:space="0" w:color="000000"/>
        <w:left w:val="single" w:sz="4" w:space="4" w:color="000000"/>
        <w:bottom w:val="single" w:sz="4" w:space="0" w:color="000000"/>
        <w:right w:val="single" w:sz="4" w:space="0" w:color="000000"/>
      </w:pBdr>
      <w:jc w:val="left"/>
    </w:pPr>
    <w:rPr>
      <w:rFonts w:ascii="宋体" w:eastAsia="宋体" w:hAnsi="宋体" w:cs="宋体"/>
      <w:kern w:val="0"/>
      <w:sz w:val="24"/>
    </w:rPr>
  </w:style>
  <w:style w:type="paragraph" w:customStyle="1" w:styleId="pa-103">
    <w:name w:val="pa-103"/>
    <w:basedOn w:val="aa"/>
    <w:pPr>
      <w:widowControl/>
      <w:spacing w:line="480" w:lineRule="atLeast"/>
      <w:ind w:firstLine="500"/>
      <w:jc w:val="left"/>
    </w:pPr>
    <w:rPr>
      <w:rFonts w:ascii="宋体" w:eastAsia="宋体" w:hAnsi="宋体" w:cs="宋体"/>
      <w:kern w:val="0"/>
      <w:sz w:val="24"/>
    </w:rPr>
  </w:style>
  <w:style w:type="paragraph" w:customStyle="1" w:styleId="pa-127">
    <w:name w:val="pa-127"/>
    <w:basedOn w:val="aa"/>
    <w:pPr>
      <w:widowControl/>
      <w:spacing w:line="480" w:lineRule="atLeast"/>
      <w:ind w:firstLine="960"/>
    </w:pPr>
    <w:rPr>
      <w:rFonts w:ascii="宋体" w:eastAsia="宋体" w:hAnsi="宋体" w:cs="宋体"/>
      <w:kern w:val="0"/>
      <w:sz w:val="24"/>
    </w:rPr>
  </w:style>
  <w:style w:type="paragraph" w:customStyle="1" w:styleId="pa-34">
    <w:name w:val="pa-34"/>
    <w:basedOn w:val="aa"/>
    <w:qFormat/>
    <w:pPr>
      <w:widowControl/>
      <w:spacing w:line="360" w:lineRule="atLeast"/>
      <w:ind w:firstLine="460"/>
    </w:pPr>
    <w:rPr>
      <w:rFonts w:ascii="宋体" w:eastAsia="宋体" w:hAnsi="宋体" w:cs="宋体"/>
      <w:kern w:val="0"/>
      <w:sz w:val="24"/>
    </w:rPr>
  </w:style>
  <w:style w:type="paragraph" w:customStyle="1" w:styleId="ca-32">
    <w:name w:val="ca-32"/>
    <w:basedOn w:val="aa"/>
    <w:qFormat/>
    <w:pPr>
      <w:widowControl/>
      <w:jc w:val="left"/>
    </w:pPr>
    <w:rPr>
      <w:rFonts w:ascii="宋体" w:eastAsia="宋体" w:hAnsi="宋体" w:cs="宋体"/>
      <w:b/>
      <w:bCs/>
      <w:color w:val="C00000"/>
      <w:spacing w:val="-20"/>
      <w:kern w:val="0"/>
      <w:szCs w:val="21"/>
    </w:rPr>
  </w:style>
  <w:style w:type="paragraph" w:customStyle="1" w:styleId="CharChar1Char">
    <w:name w:val="Char Char1 Char"/>
    <w:basedOn w:val="aa"/>
    <w:qFormat/>
    <w:rPr>
      <w:rFonts w:ascii="Calibri" w:eastAsia="宋体" w:hAnsi="Calibri" w:cs="Times New Roman"/>
    </w:rPr>
  </w:style>
  <w:style w:type="paragraph" w:customStyle="1" w:styleId="ALTZ1NormalIndentChar2">
    <w:name w:val="样式 正文缩进正文（首行缩进两字）特点ALT+Z表正文正文非缩进四号段1Normal Indent Char2..."/>
    <w:basedOn w:val="24"/>
    <w:next w:val="31"/>
    <w:qFormat/>
    <w:pPr>
      <w:spacing w:before="240" w:after="120" w:line="400" w:lineRule="exact"/>
      <w:ind w:left="1140" w:hanging="630"/>
      <w:jc w:val="center"/>
    </w:pPr>
    <w:rPr>
      <w:rFonts w:ascii="宋体" w:eastAsia="黑体" w:hAnsi="宋体"/>
      <w:bCs w:val="0"/>
      <w:sz w:val="32"/>
      <w:szCs w:val="20"/>
    </w:rPr>
  </w:style>
  <w:style w:type="paragraph" w:customStyle="1" w:styleId="ParaCharCharCharCharCharCharChar">
    <w:name w:val="默认段落字体 Para Char Char Char Char Char Char Char"/>
    <w:basedOn w:val="aa"/>
    <w:qFormat/>
    <w:rPr>
      <w:rFonts w:ascii="Tahoma" w:eastAsia="宋体" w:hAnsi="Tahoma" w:cs="Times New Roman"/>
      <w:sz w:val="24"/>
      <w:szCs w:val="20"/>
    </w:rPr>
  </w:style>
  <w:style w:type="paragraph" w:customStyle="1" w:styleId="td-9">
    <w:name w:val="td-9"/>
    <w:basedOn w:val="aa"/>
    <w:qFormat/>
    <w:pPr>
      <w:widowControl/>
      <w:pBdr>
        <w:top w:val="single" w:sz="4" w:space="0" w:color="000000"/>
        <w:left w:val="single" w:sz="12" w:space="4" w:color="000000"/>
        <w:bottom w:val="single" w:sz="12" w:space="0" w:color="000000"/>
        <w:right w:val="single" w:sz="4" w:space="0" w:color="000000"/>
      </w:pBdr>
      <w:jc w:val="left"/>
    </w:pPr>
    <w:rPr>
      <w:rFonts w:ascii="宋体" w:eastAsia="宋体" w:hAnsi="宋体" w:cs="宋体"/>
      <w:kern w:val="0"/>
      <w:sz w:val="24"/>
    </w:rPr>
  </w:style>
  <w:style w:type="paragraph" w:customStyle="1" w:styleId="pa-26">
    <w:name w:val="pa-26"/>
    <w:basedOn w:val="aa"/>
    <w:qFormat/>
    <w:pPr>
      <w:widowControl/>
      <w:spacing w:line="276" w:lineRule="atLeast"/>
      <w:ind w:firstLine="720"/>
    </w:pPr>
    <w:rPr>
      <w:rFonts w:ascii="宋体" w:eastAsia="宋体" w:hAnsi="宋体" w:cs="宋体"/>
      <w:kern w:val="0"/>
      <w:sz w:val="24"/>
    </w:rPr>
  </w:style>
  <w:style w:type="paragraph" w:customStyle="1" w:styleId="Charf1">
    <w:name w:val="Char"/>
    <w:basedOn w:val="af6"/>
    <w:rPr>
      <w:rFonts w:ascii="Tahoma" w:hAnsi="Tahoma"/>
      <w:sz w:val="24"/>
    </w:rPr>
  </w:style>
  <w:style w:type="paragraph" w:customStyle="1" w:styleId="style1">
    <w:name w:val="style1"/>
    <w:basedOn w:val="aa"/>
    <w:qFormat/>
    <w:pPr>
      <w:widowControl/>
      <w:spacing w:before="100" w:beforeAutospacing="1" w:after="100" w:afterAutospacing="1" w:line="432" w:lineRule="auto"/>
      <w:jc w:val="left"/>
    </w:pPr>
    <w:rPr>
      <w:rFonts w:ascii="宋体" w:eastAsia="宋体" w:hAnsi="宋体" w:cs="宋体"/>
      <w:kern w:val="0"/>
      <w:sz w:val="27"/>
      <w:szCs w:val="27"/>
    </w:rPr>
  </w:style>
  <w:style w:type="paragraph" w:customStyle="1" w:styleId="CharCharCharCharCharCharChar">
    <w:name w:val="Char Char Char Char Char Char Char"/>
    <w:basedOn w:val="aa"/>
    <w:qFormat/>
    <w:rPr>
      <w:rFonts w:ascii="Calibri" w:eastAsia="宋体" w:hAnsi="Calibri" w:cs="Times New Roman"/>
    </w:rPr>
  </w:style>
  <w:style w:type="paragraph" w:customStyle="1" w:styleId="ca-20">
    <w:name w:val="ca-20"/>
    <w:basedOn w:val="aa"/>
    <w:pPr>
      <w:widowControl/>
      <w:jc w:val="left"/>
    </w:pPr>
    <w:rPr>
      <w:rFonts w:ascii="??" w:eastAsia="宋体" w:hAnsi="??" w:cs="宋体"/>
      <w:color w:val="000000"/>
      <w:kern w:val="0"/>
      <w:sz w:val="18"/>
      <w:szCs w:val="18"/>
    </w:rPr>
  </w:style>
  <w:style w:type="paragraph" w:customStyle="1" w:styleId="ca-38">
    <w:name w:val="ca-38"/>
    <w:basedOn w:val="aa"/>
    <w:qFormat/>
    <w:pPr>
      <w:widowControl/>
      <w:jc w:val="left"/>
    </w:pPr>
    <w:rPr>
      <w:rFonts w:ascii="Calibri" w:eastAsia="宋体" w:hAnsi="Calibri" w:cs="Times New Roman"/>
      <w:b/>
      <w:bCs/>
      <w:spacing w:val="-20"/>
      <w:kern w:val="0"/>
      <w:szCs w:val="21"/>
    </w:rPr>
  </w:style>
  <w:style w:type="paragraph" w:customStyle="1" w:styleId="ca-50">
    <w:name w:val="ca-50"/>
    <w:basedOn w:val="aa"/>
    <w:qFormat/>
    <w:pPr>
      <w:widowControl/>
      <w:jc w:val="left"/>
    </w:pPr>
    <w:rPr>
      <w:rFonts w:ascii="宋体" w:eastAsia="宋体" w:hAnsi="宋体" w:cs="宋体"/>
      <w:kern w:val="0"/>
      <w:sz w:val="24"/>
    </w:rPr>
  </w:style>
  <w:style w:type="paragraph" w:customStyle="1" w:styleId="pa-119">
    <w:name w:val="pa-119"/>
    <w:basedOn w:val="aa"/>
    <w:qFormat/>
    <w:pPr>
      <w:widowControl/>
      <w:spacing w:line="420" w:lineRule="atLeast"/>
      <w:jc w:val="center"/>
    </w:pPr>
    <w:rPr>
      <w:rFonts w:ascii="宋体" w:eastAsia="宋体" w:hAnsi="宋体" w:cs="宋体"/>
      <w:kern w:val="0"/>
      <w:sz w:val="24"/>
    </w:rPr>
  </w:style>
  <w:style w:type="paragraph" w:customStyle="1" w:styleId="ca-47">
    <w:name w:val="ca-47"/>
    <w:basedOn w:val="aa"/>
    <w:pPr>
      <w:widowControl/>
      <w:jc w:val="left"/>
    </w:pPr>
    <w:rPr>
      <w:rFonts w:ascii="宋体" w:eastAsia="宋体" w:hAnsi="宋体" w:cs="宋体"/>
      <w:b/>
      <w:bCs/>
      <w:color w:val="000000"/>
      <w:spacing w:val="-20"/>
      <w:kern w:val="0"/>
      <w:sz w:val="24"/>
    </w:rPr>
  </w:style>
  <w:style w:type="paragraph" w:customStyle="1" w:styleId="CharChar1CharCharCharCharCharCharChar">
    <w:name w:val="Char Char1 Char Char Char Char Char Char Char"/>
    <w:basedOn w:val="aa"/>
    <w:qFormat/>
    <w:pPr>
      <w:widowControl/>
      <w:spacing w:after="160" w:line="240" w:lineRule="exact"/>
      <w:jc w:val="left"/>
    </w:pPr>
    <w:rPr>
      <w:rFonts w:ascii="Calibri" w:eastAsia="宋体" w:hAnsi="Calibri" w:cs="Times New Roman"/>
      <w:szCs w:val="20"/>
    </w:rPr>
  </w:style>
  <w:style w:type="paragraph" w:customStyle="1" w:styleId="pa-29">
    <w:name w:val="pa-29"/>
    <w:basedOn w:val="aa"/>
    <w:qFormat/>
    <w:pPr>
      <w:widowControl/>
      <w:spacing w:line="360" w:lineRule="atLeast"/>
      <w:ind w:firstLine="2820"/>
    </w:pPr>
    <w:rPr>
      <w:rFonts w:ascii="宋体" w:eastAsia="宋体" w:hAnsi="宋体" w:cs="宋体"/>
      <w:kern w:val="0"/>
      <w:sz w:val="24"/>
    </w:rPr>
  </w:style>
  <w:style w:type="paragraph" w:customStyle="1" w:styleId="pa-67">
    <w:name w:val="pa-67"/>
    <w:basedOn w:val="aa"/>
    <w:qFormat/>
    <w:pPr>
      <w:widowControl/>
      <w:spacing w:line="240" w:lineRule="atLeast"/>
      <w:ind w:firstLine="420"/>
      <w:jc w:val="left"/>
    </w:pPr>
    <w:rPr>
      <w:rFonts w:ascii="宋体" w:eastAsia="宋体" w:hAnsi="宋体" w:cs="宋体"/>
      <w:kern w:val="0"/>
      <w:sz w:val="24"/>
    </w:rPr>
  </w:style>
  <w:style w:type="paragraph" w:customStyle="1" w:styleId="Blockquote">
    <w:name w:val="Blockquote"/>
    <w:basedOn w:val="aa"/>
    <w:qFormat/>
    <w:pPr>
      <w:autoSpaceDE w:val="0"/>
      <w:autoSpaceDN w:val="0"/>
      <w:adjustRightInd w:val="0"/>
      <w:spacing w:before="100" w:after="100"/>
      <w:ind w:left="360" w:right="360"/>
      <w:jc w:val="left"/>
    </w:pPr>
    <w:rPr>
      <w:rFonts w:ascii="Calibri" w:eastAsia="宋体" w:hAnsi="Calibri" w:cs="Times New Roman"/>
      <w:kern w:val="0"/>
      <w:sz w:val="24"/>
      <w:szCs w:val="20"/>
    </w:rPr>
  </w:style>
  <w:style w:type="paragraph" w:customStyle="1" w:styleId="affffe">
    <w:name w:val="正文，首行缩进:"/>
    <w:basedOn w:val="aa"/>
    <w:pPr>
      <w:tabs>
        <w:tab w:val="left" w:pos="3376"/>
      </w:tabs>
      <w:spacing w:line="460" w:lineRule="exact"/>
      <w:ind w:firstLineChars="200" w:firstLine="480"/>
      <w:jc w:val="left"/>
    </w:pPr>
    <w:rPr>
      <w:rFonts w:ascii="宋体" w:eastAsia="宋体" w:hAnsi="宋体" w:cs="宋体"/>
      <w:sz w:val="24"/>
      <w:szCs w:val="20"/>
    </w:rPr>
  </w:style>
  <w:style w:type="paragraph" w:customStyle="1" w:styleId="pa-86">
    <w:name w:val="pa-86"/>
    <w:basedOn w:val="aa"/>
    <w:pPr>
      <w:widowControl/>
      <w:spacing w:line="320" w:lineRule="atLeast"/>
      <w:ind w:firstLine="560"/>
    </w:pPr>
    <w:rPr>
      <w:rFonts w:ascii="宋体" w:eastAsia="宋体" w:hAnsi="宋体" w:cs="宋体"/>
      <w:kern w:val="0"/>
      <w:sz w:val="24"/>
    </w:rPr>
  </w:style>
  <w:style w:type="paragraph" w:customStyle="1" w:styleId="2f1">
    <w:name w:val="样式2"/>
    <w:basedOn w:val="TOC1"/>
    <w:qFormat/>
    <w:pPr>
      <w:spacing w:line="360" w:lineRule="auto"/>
      <w:jc w:val="left"/>
      <w:textAlignment w:val="baseline"/>
    </w:pPr>
    <w:rPr>
      <w:rFonts w:ascii="宋体" w:hAnsi="宋体"/>
      <w:b/>
      <w:bCs/>
      <w:kern w:val="0"/>
      <w:sz w:val="24"/>
      <w:szCs w:val="20"/>
    </w:rPr>
  </w:style>
  <w:style w:type="paragraph" w:customStyle="1" w:styleId="pa-70">
    <w:name w:val="pa-70"/>
    <w:basedOn w:val="aa"/>
    <w:qFormat/>
    <w:pPr>
      <w:widowControl/>
      <w:spacing w:line="360" w:lineRule="atLeast"/>
      <w:ind w:firstLine="420"/>
      <w:jc w:val="left"/>
    </w:pPr>
    <w:rPr>
      <w:rFonts w:ascii="宋体" w:eastAsia="宋体" w:hAnsi="宋体" w:cs="宋体"/>
      <w:kern w:val="0"/>
      <w:sz w:val="24"/>
    </w:rPr>
  </w:style>
  <w:style w:type="paragraph" w:customStyle="1" w:styleId="Afffff">
    <w:name w:val="样式 A + 小二 加粗 居中"/>
    <w:basedOn w:val="aa"/>
    <w:pPr>
      <w:widowControl/>
      <w:spacing w:line="300" w:lineRule="auto"/>
      <w:jc w:val="center"/>
    </w:pPr>
    <w:rPr>
      <w:rFonts w:ascii="Calibri" w:eastAsia="黑体" w:hAnsi="Calibri" w:cs="宋体"/>
      <w:b/>
      <w:bCs/>
      <w:kern w:val="0"/>
      <w:sz w:val="36"/>
      <w:szCs w:val="20"/>
    </w:rPr>
  </w:style>
  <w:style w:type="paragraph" w:customStyle="1" w:styleId="pa-17">
    <w:name w:val="pa-17"/>
    <w:basedOn w:val="aa"/>
    <w:qFormat/>
    <w:pPr>
      <w:widowControl/>
      <w:spacing w:line="240" w:lineRule="atLeast"/>
      <w:jc w:val="center"/>
    </w:pPr>
    <w:rPr>
      <w:rFonts w:ascii="宋体" w:eastAsia="宋体" w:hAnsi="宋体" w:cs="宋体"/>
      <w:kern w:val="0"/>
      <w:sz w:val="24"/>
    </w:rPr>
  </w:style>
  <w:style w:type="paragraph" w:customStyle="1" w:styleId="ca-40">
    <w:name w:val="ca-40"/>
    <w:basedOn w:val="aa"/>
    <w:pPr>
      <w:widowControl/>
      <w:jc w:val="left"/>
    </w:pPr>
    <w:rPr>
      <w:rFonts w:ascii="Calibri" w:eastAsia="宋体" w:hAnsi="Calibri" w:cs="Times New Roman"/>
      <w:kern w:val="0"/>
      <w:sz w:val="20"/>
      <w:szCs w:val="20"/>
    </w:rPr>
  </w:style>
  <w:style w:type="paragraph" w:customStyle="1" w:styleId="pa-115">
    <w:name w:val="pa-115"/>
    <w:basedOn w:val="aa"/>
    <w:pPr>
      <w:widowControl/>
      <w:spacing w:line="480" w:lineRule="atLeast"/>
    </w:pPr>
    <w:rPr>
      <w:rFonts w:ascii="宋体" w:eastAsia="宋体" w:hAnsi="宋体" w:cs="宋体"/>
      <w:kern w:val="0"/>
      <w:sz w:val="24"/>
    </w:rPr>
  </w:style>
  <w:style w:type="paragraph" w:customStyle="1" w:styleId="ca-11">
    <w:name w:val="ca-11"/>
    <w:basedOn w:val="aa"/>
    <w:pPr>
      <w:widowControl/>
      <w:jc w:val="left"/>
    </w:pPr>
    <w:rPr>
      <w:rFonts w:ascii="Calibri" w:eastAsia="宋体" w:hAnsi="Calibri" w:cs="Times New Roman"/>
      <w:color w:val="000000"/>
      <w:kern w:val="0"/>
      <w:sz w:val="30"/>
      <w:szCs w:val="30"/>
    </w:rPr>
  </w:style>
  <w:style w:type="paragraph" w:customStyle="1" w:styleId="pa-82">
    <w:name w:val="pa-82"/>
    <w:basedOn w:val="aa"/>
    <w:pPr>
      <w:widowControl/>
      <w:spacing w:line="480" w:lineRule="atLeast"/>
      <w:jc w:val="center"/>
    </w:pPr>
    <w:rPr>
      <w:rFonts w:ascii="宋体" w:eastAsia="宋体" w:hAnsi="宋体" w:cs="宋体"/>
      <w:kern w:val="0"/>
      <w:sz w:val="24"/>
    </w:rPr>
  </w:style>
  <w:style w:type="paragraph" w:customStyle="1" w:styleId="pa-27">
    <w:name w:val="pa-27"/>
    <w:basedOn w:val="aa"/>
    <w:pPr>
      <w:widowControl/>
      <w:spacing w:line="276" w:lineRule="atLeast"/>
      <w:ind w:firstLine="300"/>
    </w:pPr>
    <w:rPr>
      <w:rFonts w:ascii="宋体" w:eastAsia="宋体" w:hAnsi="宋体" w:cs="宋体"/>
      <w:kern w:val="0"/>
      <w:sz w:val="24"/>
    </w:rPr>
  </w:style>
  <w:style w:type="paragraph" w:customStyle="1" w:styleId="pa-24">
    <w:name w:val="pa-24"/>
    <w:basedOn w:val="aa"/>
    <w:pPr>
      <w:widowControl/>
      <w:spacing w:line="360" w:lineRule="atLeast"/>
      <w:ind w:firstLine="480"/>
    </w:pPr>
    <w:rPr>
      <w:rFonts w:ascii="宋体" w:eastAsia="宋体" w:hAnsi="宋体" w:cs="宋体"/>
      <w:kern w:val="0"/>
      <w:sz w:val="24"/>
    </w:rPr>
  </w:style>
  <w:style w:type="paragraph" w:customStyle="1" w:styleId="pa-135">
    <w:name w:val="pa-135"/>
    <w:basedOn w:val="aa"/>
    <w:pPr>
      <w:widowControl/>
      <w:spacing w:line="480" w:lineRule="atLeast"/>
      <w:ind w:firstLine="520"/>
    </w:pPr>
    <w:rPr>
      <w:rFonts w:ascii="宋体" w:eastAsia="宋体" w:hAnsi="宋体" w:cs="宋体"/>
      <w:kern w:val="0"/>
      <w:sz w:val="24"/>
    </w:rPr>
  </w:style>
  <w:style w:type="paragraph" w:customStyle="1" w:styleId="pa-97">
    <w:name w:val="pa-97"/>
    <w:basedOn w:val="aa"/>
    <w:pPr>
      <w:widowControl/>
      <w:spacing w:line="720" w:lineRule="atLeast"/>
    </w:pPr>
    <w:rPr>
      <w:rFonts w:ascii="宋体" w:eastAsia="宋体" w:hAnsi="宋体" w:cs="宋体"/>
      <w:kern w:val="0"/>
      <w:sz w:val="24"/>
    </w:rPr>
  </w:style>
  <w:style w:type="paragraph" w:customStyle="1" w:styleId="afffff0">
    <w:name w:val="正文段"/>
    <w:basedOn w:val="aa"/>
    <w:qFormat/>
    <w:pPr>
      <w:widowControl/>
      <w:snapToGrid w:val="0"/>
      <w:spacing w:afterLines="50"/>
      <w:ind w:firstLineChars="200" w:firstLine="200"/>
    </w:pPr>
    <w:rPr>
      <w:rFonts w:ascii="Calibri" w:eastAsia="宋体" w:hAnsi="Calibri" w:cs="Times New Roman"/>
      <w:kern w:val="0"/>
      <w:sz w:val="24"/>
      <w:szCs w:val="20"/>
    </w:rPr>
  </w:style>
  <w:style w:type="paragraph" w:customStyle="1" w:styleId="pa-139">
    <w:name w:val="pa-139"/>
    <w:basedOn w:val="aa"/>
    <w:pPr>
      <w:widowControl/>
      <w:spacing w:line="320" w:lineRule="atLeast"/>
      <w:ind w:firstLine="280"/>
    </w:pPr>
    <w:rPr>
      <w:rFonts w:ascii="宋体" w:eastAsia="宋体" w:hAnsi="宋体" w:cs="宋体"/>
      <w:kern w:val="0"/>
      <w:sz w:val="24"/>
    </w:rPr>
  </w:style>
  <w:style w:type="paragraph" w:customStyle="1" w:styleId="pa-84">
    <w:name w:val="pa-84"/>
    <w:basedOn w:val="aa"/>
    <w:pPr>
      <w:widowControl/>
      <w:spacing w:line="480" w:lineRule="atLeast"/>
      <w:jc w:val="center"/>
    </w:pPr>
    <w:rPr>
      <w:rFonts w:ascii="宋体" w:eastAsia="宋体" w:hAnsi="宋体" w:cs="宋体"/>
      <w:kern w:val="0"/>
      <w:sz w:val="24"/>
    </w:rPr>
  </w:style>
  <w:style w:type="paragraph" w:customStyle="1" w:styleId="3h33rdlevel3l3CTLevel3TopicHeadingsect123Hea">
    <w:name w:val="样式 标题 3h33rd level3l3CTLevel 3 Topic Headingsect1.2.3Hea..."/>
    <w:basedOn w:val="31"/>
    <w:pPr>
      <w:adjustRightInd w:val="0"/>
      <w:spacing w:beforeLines="50" w:afterLines="50" w:line="240" w:lineRule="atLeast"/>
      <w:ind w:left="180" w:firstLineChars="0" w:firstLine="0"/>
      <w:jc w:val="left"/>
      <w:textAlignment w:val="baseline"/>
    </w:pPr>
    <w:rPr>
      <w:rFonts w:ascii="宋体" w:hAnsi="宋体" w:cs="宋体"/>
      <w:sz w:val="24"/>
      <w:szCs w:val="20"/>
    </w:rPr>
  </w:style>
  <w:style w:type="paragraph" w:customStyle="1" w:styleId="pa-65">
    <w:name w:val="pa-65"/>
    <w:basedOn w:val="aa"/>
    <w:pPr>
      <w:widowControl/>
      <w:spacing w:line="360" w:lineRule="atLeast"/>
    </w:pPr>
    <w:rPr>
      <w:rFonts w:ascii="宋体" w:eastAsia="宋体" w:hAnsi="宋体" w:cs="宋体"/>
      <w:kern w:val="0"/>
      <w:sz w:val="24"/>
    </w:rPr>
  </w:style>
  <w:style w:type="paragraph" w:customStyle="1" w:styleId="pa-63">
    <w:name w:val="pa-63"/>
    <w:basedOn w:val="aa"/>
    <w:pPr>
      <w:widowControl/>
      <w:spacing w:line="360" w:lineRule="atLeast"/>
      <w:ind w:firstLine="300"/>
      <w:jc w:val="left"/>
    </w:pPr>
    <w:rPr>
      <w:rFonts w:ascii="宋体" w:eastAsia="宋体" w:hAnsi="宋体" w:cs="宋体"/>
      <w:kern w:val="0"/>
      <w:sz w:val="24"/>
    </w:rPr>
  </w:style>
  <w:style w:type="paragraph" w:customStyle="1" w:styleId="pa-46">
    <w:name w:val="pa-46"/>
    <w:basedOn w:val="aa"/>
    <w:pPr>
      <w:widowControl/>
      <w:spacing w:line="280" w:lineRule="atLeast"/>
      <w:ind w:firstLine="420"/>
      <w:jc w:val="left"/>
    </w:pPr>
    <w:rPr>
      <w:rFonts w:ascii="宋体" w:eastAsia="宋体" w:hAnsi="宋体" w:cs="宋体"/>
      <w:kern w:val="0"/>
      <w:sz w:val="24"/>
    </w:rPr>
  </w:style>
  <w:style w:type="paragraph" w:customStyle="1" w:styleId="ca-25">
    <w:name w:val="ca-25"/>
    <w:basedOn w:val="aa"/>
    <w:pPr>
      <w:widowControl/>
      <w:jc w:val="left"/>
    </w:pPr>
    <w:rPr>
      <w:rFonts w:ascii="Calibri" w:eastAsia="宋体" w:hAnsi="Calibri" w:cs="Times New Roman"/>
      <w:kern w:val="0"/>
      <w:szCs w:val="21"/>
    </w:rPr>
  </w:style>
  <w:style w:type="paragraph" w:customStyle="1" w:styleId="td-6">
    <w:name w:val="td-6"/>
    <w:basedOn w:val="aa"/>
    <w:pPr>
      <w:widowControl/>
      <w:pBdr>
        <w:top w:val="single" w:sz="12" w:space="0" w:color="000000"/>
        <w:left w:val="single" w:sz="4" w:space="4" w:color="000000"/>
        <w:bottom w:val="single" w:sz="4" w:space="0" w:color="000000"/>
        <w:right w:val="single" w:sz="12" w:space="0" w:color="000000"/>
      </w:pBdr>
      <w:jc w:val="left"/>
    </w:pPr>
    <w:rPr>
      <w:rFonts w:ascii="宋体" w:eastAsia="宋体" w:hAnsi="宋体" w:cs="宋体"/>
      <w:kern w:val="0"/>
      <w:sz w:val="24"/>
    </w:rPr>
  </w:style>
  <w:style w:type="paragraph" w:customStyle="1" w:styleId="pa-30">
    <w:name w:val="pa-30"/>
    <w:basedOn w:val="aa"/>
    <w:pPr>
      <w:widowControl/>
      <w:spacing w:line="360" w:lineRule="atLeast"/>
      <w:ind w:firstLine="4100"/>
    </w:pPr>
    <w:rPr>
      <w:rFonts w:ascii="宋体" w:eastAsia="宋体" w:hAnsi="宋体" w:cs="宋体"/>
      <w:kern w:val="0"/>
      <w:sz w:val="24"/>
    </w:rPr>
  </w:style>
  <w:style w:type="paragraph" w:customStyle="1" w:styleId="ca-29">
    <w:name w:val="ca-29"/>
    <w:basedOn w:val="aa"/>
    <w:pPr>
      <w:widowControl/>
      <w:jc w:val="left"/>
    </w:pPr>
    <w:rPr>
      <w:rFonts w:ascii="宋体" w:eastAsia="宋体" w:hAnsi="宋体" w:cs="宋体"/>
      <w:color w:val="7030A0"/>
      <w:kern w:val="0"/>
      <w:szCs w:val="21"/>
    </w:rPr>
  </w:style>
  <w:style w:type="paragraph" w:customStyle="1" w:styleId="pa-58">
    <w:name w:val="pa-58"/>
    <w:basedOn w:val="aa"/>
    <w:qFormat/>
    <w:pPr>
      <w:widowControl/>
      <w:spacing w:line="300" w:lineRule="atLeast"/>
      <w:ind w:firstLine="300"/>
    </w:pPr>
    <w:rPr>
      <w:rFonts w:ascii="宋体" w:eastAsia="宋体" w:hAnsi="宋体" w:cs="宋体"/>
      <w:kern w:val="0"/>
      <w:sz w:val="24"/>
    </w:rPr>
  </w:style>
  <w:style w:type="paragraph" w:customStyle="1" w:styleId="afffff1">
    <w:name w:val="表格格式"/>
    <w:basedOn w:val="aa"/>
    <w:qFormat/>
    <w:pPr>
      <w:spacing w:line="360" w:lineRule="exact"/>
      <w:ind w:left="-91"/>
      <w:jc w:val="left"/>
    </w:pPr>
    <w:rPr>
      <w:rFonts w:ascii="宋体" w:eastAsia="宋体" w:hAnsi="Calibri" w:cs="Times New Roman"/>
      <w:kern w:val="0"/>
      <w:sz w:val="24"/>
      <w:szCs w:val="11"/>
    </w:rPr>
  </w:style>
  <w:style w:type="paragraph" w:customStyle="1" w:styleId="ca-37">
    <w:name w:val="ca-37"/>
    <w:basedOn w:val="aa"/>
    <w:qFormat/>
    <w:pPr>
      <w:widowControl/>
      <w:jc w:val="left"/>
    </w:pPr>
    <w:rPr>
      <w:rFonts w:ascii="宋体" w:eastAsia="宋体" w:hAnsi="宋体" w:cs="宋体"/>
      <w:color w:val="000000"/>
      <w:kern w:val="0"/>
      <w:szCs w:val="21"/>
    </w:rPr>
  </w:style>
  <w:style w:type="paragraph" w:customStyle="1" w:styleId="ca-28">
    <w:name w:val="ca-28"/>
    <w:basedOn w:val="aa"/>
    <w:pPr>
      <w:widowControl/>
      <w:jc w:val="left"/>
    </w:pPr>
    <w:rPr>
      <w:rFonts w:ascii="宋体" w:eastAsia="宋体" w:hAnsi="宋体" w:cs="宋体"/>
      <w:color w:val="FF0000"/>
      <w:kern w:val="0"/>
      <w:szCs w:val="21"/>
    </w:rPr>
  </w:style>
  <w:style w:type="paragraph" w:customStyle="1" w:styleId="afffff2">
    <w:name w:val="目录文字"/>
    <w:basedOn w:val="aa"/>
    <w:qFormat/>
    <w:pPr>
      <w:widowControl/>
      <w:spacing w:line="480" w:lineRule="auto"/>
      <w:jc w:val="left"/>
    </w:pPr>
    <w:rPr>
      <w:rFonts w:ascii="宋体" w:eastAsia="宋体" w:hAnsi="宋体" w:cs="Times New Roman"/>
      <w:kern w:val="0"/>
      <w:sz w:val="24"/>
      <w:szCs w:val="20"/>
    </w:rPr>
  </w:style>
  <w:style w:type="paragraph" w:customStyle="1" w:styleId="1Char2">
    <w:name w:val="1 Char"/>
    <w:basedOn w:val="aa"/>
    <w:qFormat/>
    <w:rPr>
      <w:rFonts w:ascii="Tahoma" w:eastAsia="宋体" w:hAnsi="Tahoma" w:cs="Times New Roman"/>
      <w:sz w:val="24"/>
      <w:szCs w:val="20"/>
    </w:rPr>
  </w:style>
  <w:style w:type="paragraph" w:customStyle="1" w:styleId="pa-75">
    <w:name w:val="pa-75"/>
    <w:basedOn w:val="aa"/>
    <w:pPr>
      <w:widowControl/>
      <w:spacing w:line="300" w:lineRule="atLeast"/>
      <w:jc w:val="center"/>
    </w:pPr>
    <w:rPr>
      <w:rFonts w:ascii="宋体" w:eastAsia="宋体" w:hAnsi="宋体" w:cs="宋体"/>
      <w:kern w:val="0"/>
      <w:sz w:val="24"/>
    </w:rPr>
  </w:style>
  <w:style w:type="paragraph" w:customStyle="1" w:styleId="ca-51">
    <w:name w:val="ca-51"/>
    <w:basedOn w:val="aa"/>
    <w:qFormat/>
    <w:pPr>
      <w:widowControl/>
      <w:jc w:val="left"/>
    </w:pPr>
    <w:rPr>
      <w:rFonts w:ascii="Calibri" w:eastAsia="宋体" w:hAnsi="Calibri" w:cs="Times New Roman"/>
      <w:b/>
      <w:bCs/>
      <w:color w:val="000000"/>
      <w:spacing w:val="-20"/>
      <w:kern w:val="0"/>
      <w:sz w:val="32"/>
      <w:szCs w:val="32"/>
    </w:rPr>
  </w:style>
  <w:style w:type="paragraph" w:customStyle="1" w:styleId="1fd">
    <w:name w:val="正文文本缩进1"/>
    <w:basedOn w:val="aa"/>
    <w:qFormat/>
    <w:pPr>
      <w:spacing w:after="120"/>
      <w:ind w:leftChars="200" w:left="420"/>
    </w:pPr>
    <w:rPr>
      <w:rFonts w:ascii="宋体" w:eastAsia="宋体" w:hAnsi="Calibri" w:cs="Times New Roman"/>
      <w:bCs/>
      <w:sz w:val="28"/>
      <w:szCs w:val="20"/>
    </w:rPr>
  </w:style>
  <w:style w:type="paragraph" w:customStyle="1" w:styleId="ca-16">
    <w:name w:val="ca-16"/>
    <w:basedOn w:val="aa"/>
    <w:pPr>
      <w:widowControl/>
      <w:jc w:val="left"/>
    </w:pPr>
    <w:rPr>
      <w:rFonts w:ascii="宋体" w:eastAsia="宋体" w:hAnsi="宋体" w:cs="宋体"/>
      <w:kern w:val="0"/>
      <w:sz w:val="24"/>
    </w:rPr>
  </w:style>
  <w:style w:type="paragraph" w:customStyle="1" w:styleId="1fe">
    <w:name w:val="普通(网站)1"/>
    <w:basedOn w:val="aa"/>
    <w:qFormat/>
    <w:pPr>
      <w:widowControl/>
      <w:spacing w:before="100" w:beforeAutospacing="1" w:after="100" w:afterAutospacing="1"/>
      <w:jc w:val="left"/>
    </w:pPr>
    <w:rPr>
      <w:rFonts w:ascii="宋体" w:eastAsia="宋体" w:hAnsi="宋体" w:cs="宋体"/>
      <w:kern w:val="0"/>
      <w:sz w:val="24"/>
    </w:rPr>
  </w:style>
  <w:style w:type="paragraph" w:customStyle="1" w:styleId="pa-52">
    <w:name w:val="pa-52"/>
    <w:basedOn w:val="aa"/>
    <w:pPr>
      <w:widowControl/>
      <w:spacing w:line="276" w:lineRule="atLeast"/>
      <w:jc w:val="left"/>
    </w:pPr>
    <w:rPr>
      <w:rFonts w:ascii="宋体" w:eastAsia="宋体" w:hAnsi="宋体" w:cs="宋体"/>
      <w:kern w:val="0"/>
      <w:sz w:val="24"/>
    </w:rPr>
  </w:style>
  <w:style w:type="paragraph" w:customStyle="1" w:styleId="pa-96">
    <w:name w:val="pa-96"/>
    <w:basedOn w:val="aa"/>
    <w:pPr>
      <w:widowControl/>
      <w:spacing w:line="480" w:lineRule="atLeast"/>
    </w:pPr>
    <w:rPr>
      <w:rFonts w:ascii="宋体" w:eastAsia="宋体" w:hAnsi="宋体" w:cs="宋体"/>
      <w:kern w:val="0"/>
      <w:sz w:val="24"/>
    </w:rPr>
  </w:style>
  <w:style w:type="paragraph" w:customStyle="1" w:styleId="pa-122">
    <w:name w:val="pa-122"/>
    <w:basedOn w:val="aa"/>
    <w:pPr>
      <w:widowControl/>
      <w:spacing w:line="360" w:lineRule="atLeast"/>
      <w:jc w:val="center"/>
    </w:pPr>
    <w:rPr>
      <w:rFonts w:ascii="宋体" w:eastAsia="宋体" w:hAnsi="宋体" w:cs="宋体"/>
      <w:kern w:val="0"/>
      <w:sz w:val="24"/>
    </w:rPr>
  </w:style>
  <w:style w:type="paragraph" w:customStyle="1" w:styleId="pa-138">
    <w:name w:val="pa-138"/>
    <w:basedOn w:val="aa"/>
    <w:pPr>
      <w:widowControl/>
      <w:spacing w:line="480" w:lineRule="atLeast"/>
      <w:ind w:firstLine="960"/>
      <w:jc w:val="center"/>
    </w:pPr>
    <w:rPr>
      <w:rFonts w:ascii="宋体" w:eastAsia="宋体" w:hAnsi="宋体" w:cs="宋体"/>
      <w:kern w:val="0"/>
      <w:sz w:val="24"/>
    </w:rPr>
  </w:style>
  <w:style w:type="paragraph" w:customStyle="1" w:styleId="ca-8">
    <w:name w:val="ca-8"/>
    <w:basedOn w:val="aa"/>
    <w:pPr>
      <w:widowControl/>
      <w:jc w:val="left"/>
    </w:pPr>
    <w:rPr>
      <w:rFonts w:ascii="宋体" w:eastAsia="宋体" w:hAnsi="宋体" w:cs="宋体"/>
      <w:color w:val="000000"/>
      <w:kern w:val="0"/>
      <w:sz w:val="28"/>
      <w:szCs w:val="28"/>
    </w:rPr>
  </w:style>
  <w:style w:type="paragraph" w:customStyle="1" w:styleId="pa-11">
    <w:name w:val="pa-11"/>
    <w:basedOn w:val="aa"/>
    <w:pPr>
      <w:widowControl/>
      <w:spacing w:line="280" w:lineRule="atLeast"/>
    </w:pPr>
    <w:rPr>
      <w:rFonts w:ascii="宋体" w:eastAsia="宋体" w:hAnsi="宋体" w:cs="宋体"/>
      <w:kern w:val="0"/>
      <w:sz w:val="24"/>
    </w:rPr>
  </w:style>
  <w:style w:type="paragraph" w:customStyle="1" w:styleId="pa-44">
    <w:name w:val="pa-44"/>
    <w:basedOn w:val="aa"/>
    <w:pPr>
      <w:widowControl/>
      <w:spacing w:line="360" w:lineRule="atLeast"/>
      <w:ind w:firstLine="420"/>
      <w:jc w:val="left"/>
    </w:pPr>
    <w:rPr>
      <w:rFonts w:ascii="宋体" w:eastAsia="宋体" w:hAnsi="宋体" w:cs="宋体"/>
      <w:kern w:val="0"/>
      <w:sz w:val="24"/>
    </w:rPr>
  </w:style>
  <w:style w:type="paragraph" w:customStyle="1" w:styleId="ca-24">
    <w:name w:val="ca-24"/>
    <w:basedOn w:val="aa"/>
    <w:pPr>
      <w:widowControl/>
      <w:jc w:val="left"/>
    </w:pPr>
    <w:rPr>
      <w:rFonts w:ascii="宋体" w:eastAsia="宋体" w:hAnsi="宋体" w:cs="宋体"/>
      <w:kern w:val="0"/>
      <w:sz w:val="24"/>
    </w:rPr>
  </w:style>
  <w:style w:type="paragraph" w:customStyle="1" w:styleId="ca-44">
    <w:name w:val="ca-44"/>
    <w:basedOn w:val="aa"/>
    <w:pPr>
      <w:widowControl/>
      <w:jc w:val="left"/>
    </w:pPr>
    <w:rPr>
      <w:rFonts w:ascii="宋体" w:eastAsia="宋体" w:hAnsi="宋体" w:cs="宋体"/>
      <w:color w:val="000000"/>
      <w:kern w:val="0"/>
      <w:sz w:val="52"/>
      <w:szCs w:val="52"/>
    </w:rPr>
  </w:style>
  <w:style w:type="paragraph" w:customStyle="1" w:styleId="pa-69">
    <w:name w:val="pa-69"/>
    <w:basedOn w:val="aa"/>
    <w:pPr>
      <w:widowControl/>
      <w:spacing w:line="240" w:lineRule="atLeast"/>
      <w:ind w:firstLine="1140"/>
    </w:pPr>
    <w:rPr>
      <w:rFonts w:ascii="宋体" w:eastAsia="宋体" w:hAnsi="宋体" w:cs="宋体"/>
      <w:kern w:val="0"/>
      <w:sz w:val="24"/>
    </w:rPr>
  </w:style>
  <w:style w:type="paragraph" w:customStyle="1" w:styleId="1ff">
    <w:name w:val="1"/>
    <w:basedOn w:val="aa"/>
    <w:next w:val="aa"/>
    <w:qFormat/>
    <w:rPr>
      <w:rFonts w:ascii="Calibri" w:eastAsia="宋体" w:hAnsi="Calibri" w:cs="Times New Roman"/>
    </w:rPr>
  </w:style>
  <w:style w:type="paragraph" w:customStyle="1" w:styleId="pa-53">
    <w:name w:val="pa-53"/>
    <w:basedOn w:val="aa"/>
    <w:qFormat/>
    <w:pPr>
      <w:widowControl/>
      <w:spacing w:line="280" w:lineRule="atLeast"/>
      <w:ind w:firstLine="100"/>
    </w:pPr>
    <w:rPr>
      <w:rFonts w:ascii="宋体" w:eastAsia="宋体" w:hAnsi="宋体" w:cs="宋体"/>
      <w:kern w:val="0"/>
      <w:sz w:val="24"/>
    </w:rPr>
  </w:style>
  <w:style w:type="paragraph" w:customStyle="1" w:styleId="pa-33">
    <w:name w:val="pa-33"/>
    <w:basedOn w:val="aa"/>
    <w:qFormat/>
    <w:pPr>
      <w:widowControl/>
      <w:spacing w:line="360" w:lineRule="atLeast"/>
      <w:ind w:firstLine="440"/>
    </w:pPr>
    <w:rPr>
      <w:rFonts w:ascii="宋体" w:eastAsia="宋体" w:hAnsi="宋体" w:cs="宋体"/>
      <w:kern w:val="0"/>
      <w:sz w:val="24"/>
    </w:rPr>
  </w:style>
  <w:style w:type="paragraph" w:customStyle="1" w:styleId="pa-105">
    <w:name w:val="pa-105"/>
    <w:basedOn w:val="aa"/>
    <w:qFormat/>
    <w:pPr>
      <w:widowControl/>
      <w:spacing w:line="960" w:lineRule="atLeast"/>
    </w:pPr>
    <w:rPr>
      <w:rFonts w:ascii="宋体" w:eastAsia="宋体" w:hAnsi="宋体" w:cs="宋体"/>
      <w:kern w:val="0"/>
      <w:sz w:val="24"/>
    </w:rPr>
  </w:style>
  <w:style w:type="paragraph" w:customStyle="1" w:styleId="pa-90">
    <w:name w:val="pa-90"/>
    <w:basedOn w:val="aa"/>
    <w:pPr>
      <w:widowControl/>
      <w:spacing w:line="280" w:lineRule="atLeast"/>
    </w:pPr>
    <w:rPr>
      <w:rFonts w:ascii="宋体" w:eastAsia="宋体" w:hAnsi="宋体" w:cs="宋体"/>
      <w:kern w:val="0"/>
      <w:sz w:val="24"/>
    </w:rPr>
  </w:style>
  <w:style w:type="paragraph" w:customStyle="1" w:styleId="pa-37">
    <w:name w:val="pa-37"/>
    <w:basedOn w:val="aa"/>
    <w:pPr>
      <w:widowControl/>
      <w:spacing w:line="360" w:lineRule="atLeast"/>
      <w:ind w:firstLine="300"/>
    </w:pPr>
    <w:rPr>
      <w:rFonts w:ascii="宋体" w:eastAsia="宋体" w:hAnsi="宋体" w:cs="宋体"/>
      <w:kern w:val="0"/>
      <w:sz w:val="24"/>
    </w:rPr>
  </w:style>
  <w:style w:type="paragraph" w:customStyle="1" w:styleId="ca-30">
    <w:name w:val="ca-30"/>
    <w:basedOn w:val="aa"/>
    <w:pPr>
      <w:widowControl/>
      <w:jc w:val="left"/>
    </w:pPr>
    <w:rPr>
      <w:rFonts w:ascii="??" w:eastAsia="宋体" w:hAnsi="??" w:cs="宋体"/>
      <w:color w:val="002060"/>
      <w:kern w:val="0"/>
      <w:szCs w:val="21"/>
    </w:rPr>
  </w:style>
  <w:style w:type="paragraph" w:customStyle="1" w:styleId="ca-0">
    <w:name w:val="ca-0"/>
    <w:basedOn w:val="aa"/>
    <w:qFormat/>
    <w:pPr>
      <w:widowControl/>
      <w:jc w:val="left"/>
    </w:pPr>
    <w:rPr>
      <w:rFonts w:ascii="宋体" w:eastAsia="宋体" w:hAnsi="宋体" w:cs="宋体"/>
      <w:color w:val="000000"/>
      <w:kern w:val="0"/>
      <w:sz w:val="48"/>
      <w:szCs w:val="48"/>
    </w:rPr>
  </w:style>
  <w:style w:type="paragraph" w:customStyle="1" w:styleId="pa-106">
    <w:name w:val="pa-106"/>
    <w:basedOn w:val="aa"/>
    <w:pPr>
      <w:widowControl/>
      <w:spacing w:line="720" w:lineRule="atLeast"/>
    </w:pPr>
    <w:rPr>
      <w:rFonts w:ascii="宋体" w:eastAsia="宋体" w:hAnsi="宋体" w:cs="宋体"/>
      <w:kern w:val="0"/>
      <w:sz w:val="24"/>
    </w:rPr>
  </w:style>
  <w:style w:type="paragraph" w:customStyle="1" w:styleId="pa-100">
    <w:name w:val="pa-100"/>
    <w:basedOn w:val="aa"/>
    <w:pPr>
      <w:widowControl/>
      <w:spacing w:line="300" w:lineRule="atLeast"/>
    </w:pPr>
    <w:rPr>
      <w:rFonts w:ascii="宋体" w:eastAsia="宋体" w:hAnsi="宋体" w:cs="宋体"/>
      <w:kern w:val="0"/>
      <w:sz w:val="24"/>
    </w:rPr>
  </w:style>
  <w:style w:type="paragraph" w:customStyle="1" w:styleId="pa-74">
    <w:name w:val="pa-74"/>
    <w:basedOn w:val="aa"/>
    <w:qFormat/>
    <w:pPr>
      <w:widowControl/>
      <w:spacing w:line="360" w:lineRule="atLeast"/>
      <w:ind w:firstLine="640"/>
      <w:jc w:val="center"/>
    </w:pPr>
    <w:rPr>
      <w:rFonts w:ascii="宋体" w:eastAsia="宋体" w:hAnsi="宋体" w:cs="宋体"/>
      <w:kern w:val="0"/>
      <w:sz w:val="24"/>
    </w:rPr>
  </w:style>
  <w:style w:type="paragraph" w:customStyle="1" w:styleId="pa-16">
    <w:name w:val="pa-16"/>
    <w:basedOn w:val="aa"/>
    <w:pPr>
      <w:widowControl/>
      <w:spacing w:line="240" w:lineRule="atLeast"/>
    </w:pPr>
    <w:rPr>
      <w:rFonts w:ascii="宋体" w:eastAsia="宋体" w:hAnsi="宋体" w:cs="宋体"/>
      <w:kern w:val="0"/>
      <w:sz w:val="24"/>
    </w:rPr>
  </w:style>
  <w:style w:type="paragraph" w:customStyle="1" w:styleId="pa-132">
    <w:name w:val="pa-132"/>
    <w:basedOn w:val="aa"/>
    <w:qFormat/>
    <w:pPr>
      <w:widowControl/>
      <w:spacing w:line="360" w:lineRule="atLeast"/>
    </w:pPr>
    <w:rPr>
      <w:rFonts w:ascii="宋体" w:eastAsia="宋体" w:hAnsi="宋体" w:cs="宋体"/>
      <w:kern w:val="0"/>
      <w:sz w:val="24"/>
    </w:rPr>
  </w:style>
  <w:style w:type="paragraph" w:customStyle="1" w:styleId="CharChar1Char1">
    <w:name w:val="Char Char1 Char1"/>
    <w:basedOn w:val="aa"/>
    <w:rPr>
      <w:rFonts w:ascii="Calibri" w:eastAsia="宋体" w:hAnsi="Calibri" w:cs="Times New Roman"/>
    </w:rPr>
  </w:style>
  <w:style w:type="paragraph" w:customStyle="1" w:styleId="ca-22">
    <w:name w:val="ca-22"/>
    <w:basedOn w:val="aa"/>
    <w:pPr>
      <w:widowControl/>
      <w:jc w:val="left"/>
    </w:pPr>
    <w:rPr>
      <w:rFonts w:ascii="宋体" w:eastAsia="宋体" w:hAnsi="宋体" w:cs="宋体"/>
      <w:kern w:val="0"/>
      <w:szCs w:val="21"/>
    </w:rPr>
  </w:style>
  <w:style w:type="paragraph" w:customStyle="1" w:styleId="ca-35">
    <w:name w:val="ca-35"/>
    <w:basedOn w:val="aa"/>
    <w:qFormat/>
    <w:pPr>
      <w:widowControl/>
      <w:jc w:val="left"/>
    </w:pPr>
    <w:rPr>
      <w:rFonts w:ascii="Calibri" w:eastAsia="宋体" w:hAnsi="Calibri" w:cs="Times New Roman"/>
      <w:kern w:val="0"/>
      <w:sz w:val="10"/>
      <w:szCs w:val="10"/>
    </w:rPr>
  </w:style>
  <w:style w:type="paragraph" w:customStyle="1" w:styleId="td-3">
    <w:name w:val="td-3"/>
    <w:basedOn w:val="aa"/>
    <w:pPr>
      <w:widowControl/>
      <w:pBdr>
        <w:top w:val="single" w:sz="6" w:space="0" w:color="000000"/>
        <w:left w:val="single" w:sz="6" w:space="4" w:color="000000"/>
        <w:right w:val="single" w:sz="6" w:space="0" w:color="000000"/>
      </w:pBdr>
      <w:jc w:val="left"/>
    </w:pPr>
    <w:rPr>
      <w:rFonts w:ascii="宋体" w:eastAsia="宋体" w:hAnsi="宋体" w:cs="宋体"/>
      <w:kern w:val="0"/>
      <w:sz w:val="24"/>
    </w:rPr>
  </w:style>
  <w:style w:type="paragraph" w:customStyle="1" w:styleId="Char31">
    <w:name w:val="Char3"/>
    <w:basedOn w:val="aa"/>
    <w:qFormat/>
    <w:rPr>
      <w:rFonts w:ascii="Tahoma" w:eastAsia="宋体" w:hAnsi="Tahoma" w:cs="Times New Roman"/>
      <w:sz w:val="24"/>
      <w:szCs w:val="20"/>
    </w:rPr>
  </w:style>
  <w:style w:type="paragraph" w:customStyle="1" w:styleId="ca-4">
    <w:name w:val="ca-4"/>
    <w:basedOn w:val="aa"/>
    <w:qFormat/>
    <w:pPr>
      <w:widowControl/>
      <w:jc w:val="left"/>
    </w:pPr>
    <w:rPr>
      <w:rFonts w:ascii="宋体" w:eastAsia="宋体" w:hAnsi="宋体" w:cs="宋体"/>
      <w:b/>
      <w:bCs/>
      <w:color w:val="000000"/>
      <w:spacing w:val="-20"/>
      <w:kern w:val="0"/>
      <w:sz w:val="48"/>
      <w:szCs w:val="48"/>
    </w:rPr>
  </w:style>
  <w:style w:type="paragraph" w:customStyle="1" w:styleId="pa-101">
    <w:name w:val="pa-101"/>
    <w:basedOn w:val="aa"/>
    <w:pPr>
      <w:widowControl/>
      <w:spacing w:line="360" w:lineRule="atLeast"/>
      <w:jc w:val="center"/>
    </w:pPr>
    <w:rPr>
      <w:rFonts w:ascii="宋体" w:eastAsia="宋体" w:hAnsi="宋体" w:cs="宋体"/>
      <w:kern w:val="0"/>
      <w:sz w:val="24"/>
    </w:rPr>
  </w:style>
  <w:style w:type="paragraph" w:customStyle="1" w:styleId="pa-125">
    <w:name w:val="pa-125"/>
    <w:basedOn w:val="aa"/>
    <w:qFormat/>
    <w:pPr>
      <w:widowControl/>
      <w:spacing w:line="480" w:lineRule="atLeast"/>
      <w:ind w:firstLine="1080"/>
    </w:pPr>
    <w:rPr>
      <w:rFonts w:ascii="宋体" w:eastAsia="宋体" w:hAnsi="宋体" w:cs="宋体"/>
      <w:kern w:val="0"/>
      <w:sz w:val="24"/>
    </w:rPr>
  </w:style>
  <w:style w:type="paragraph" w:customStyle="1" w:styleId="pa-43">
    <w:name w:val="pa-43"/>
    <w:basedOn w:val="aa"/>
    <w:qFormat/>
    <w:pPr>
      <w:widowControl/>
      <w:spacing w:line="280" w:lineRule="atLeast"/>
      <w:jc w:val="center"/>
    </w:pPr>
    <w:rPr>
      <w:rFonts w:ascii="宋体" w:eastAsia="宋体" w:hAnsi="宋体" w:cs="宋体"/>
      <w:kern w:val="0"/>
      <w:sz w:val="24"/>
    </w:rPr>
  </w:style>
  <w:style w:type="paragraph" w:customStyle="1" w:styleId="2TimesNewRoman5020">
    <w:name w:val="样式 标题 2 + Times New Roman 四号 非加粗 段前: 5 磅 段后: 0 磅 行距: 固定值 20..."/>
    <w:basedOn w:val="24"/>
    <w:qFormat/>
    <w:pPr>
      <w:spacing w:before="100" w:line="400" w:lineRule="exact"/>
    </w:pPr>
    <w:rPr>
      <w:rFonts w:ascii="Times New Roman" w:eastAsia="黑体" w:hAnsi="Times New Roman" w:cs="宋体"/>
      <w:b w:val="0"/>
      <w:bCs w:val="0"/>
      <w:sz w:val="28"/>
      <w:szCs w:val="20"/>
    </w:rPr>
  </w:style>
  <w:style w:type="paragraph" w:customStyle="1" w:styleId="CharCharChar">
    <w:name w:val="Char Char Char"/>
    <w:basedOn w:val="aa"/>
    <w:qFormat/>
    <w:rPr>
      <w:rFonts w:ascii="Tahoma" w:eastAsia="宋体" w:hAnsi="Tahoma" w:cs="Times New Roman"/>
      <w:sz w:val="24"/>
      <w:szCs w:val="20"/>
    </w:rPr>
  </w:style>
  <w:style w:type="paragraph" w:customStyle="1" w:styleId="Char2CharCharCharCharCharChar">
    <w:name w:val="Char2 Char Char Char Char Char Char"/>
    <w:basedOn w:val="aa"/>
    <w:qFormat/>
    <w:pPr>
      <w:autoSpaceDE w:val="0"/>
      <w:autoSpaceDN w:val="0"/>
      <w:adjustRightInd w:val="0"/>
      <w:snapToGrid w:val="0"/>
      <w:spacing w:line="500" w:lineRule="exact"/>
      <w:ind w:firstLineChars="200" w:firstLine="562"/>
      <w:jc w:val="center"/>
    </w:pPr>
    <w:rPr>
      <w:rFonts w:ascii="Calibri" w:eastAsia="仿宋_GB2312" w:hAnsi="Calibri" w:cs="Times New Roman"/>
      <w:b/>
      <w:color w:val="000000"/>
      <w:sz w:val="28"/>
      <w:szCs w:val="28"/>
    </w:rPr>
  </w:style>
  <w:style w:type="paragraph" w:customStyle="1" w:styleId="pa-5">
    <w:name w:val="pa-5"/>
    <w:basedOn w:val="aa"/>
    <w:pPr>
      <w:widowControl/>
      <w:spacing w:line="1000" w:lineRule="atLeast"/>
      <w:jc w:val="center"/>
    </w:pPr>
    <w:rPr>
      <w:rFonts w:ascii="宋体" w:eastAsia="宋体" w:hAnsi="宋体" w:cs="宋体"/>
      <w:kern w:val="0"/>
      <w:sz w:val="24"/>
    </w:rPr>
  </w:style>
  <w:style w:type="paragraph" w:customStyle="1" w:styleId="pa-14">
    <w:name w:val="pa-14"/>
    <w:basedOn w:val="aa"/>
    <w:pPr>
      <w:widowControl/>
      <w:spacing w:line="360" w:lineRule="atLeast"/>
      <w:jc w:val="left"/>
    </w:pPr>
    <w:rPr>
      <w:rFonts w:ascii="宋体" w:eastAsia="宋体" w:hAnsi="宋体" w:cs="宋体"/>
      <w:kern w:val="0"/>
      <w:sz w:val="24"/>
    </w:rPr>
  </w:style>
  <w:style w:type="paragraph" w:customStyle="1" w:styleId="pa-12">
    <w:name w:val="pa-12"/>
    <w:basedOn w:val="aa"/>
    <w:qFormat/>
    <w:pPr>
      <w:widowControl/>
      <w:spacing w:line="360" w:lineRule="atLeast"/>
    </w:pPr>
    <w:rPr>
      <w:rFonts w:ascii="宋体" w:eastAsia="宋体" w:hAnsi="宋体" w:cs="宋体"/>
      <w:kern w:val="0"/>
      <w:sz w:val="24"/>
    </w:rPr>
  </w:style>
  <w:style w:type="paragraph" w:customStyle="1" w:styleId="td-4">
    <w:name w:val="td-4"/>
    <w:basedOn w:val="aa"/>
    <w:pPr>
      <w:widowControl/>
      <w:pBdr>
        <w:top w:val="single" w:sz="12" w:space="0" w:color="000000"/>
        <w:left w:val="single" w:sz="12" w:space="4" w:color="000000"/>
        <w:bottom w:val="single" w:sz="4" w:space="0" w:color="000000"/>
        <w:right w:val="single" w:sz="4" w:space="0" w:color="000000"/>
      </w:pBdr>
      <w:jc w:val="left"/>
    </w:pPr>
    <w:rPr>
      <w:rFonts w:ascii="宋体" w:eastAsia="宋体" w:hAnsi="宋体" w:cs="宋体"/>
      <w:kern w:val="0"/>
      <w:sz w:val="24"/>
    </w:rPr>
  </w:style>
  <w:style w:type="paragraph" w:customStyle="1" w:styleId="pa-23">
    <w:name w:val="pa-23"/>
    <w:basedOn w:val="aa"/>
    <w:qFormat/>
    <w:pPr>
      <w:widowControl/>
      <w:spacing w:line="360" w:lineRule="atLeast"/>
      <w:ind w:firstLine="420"/>
    </w:pPr>
    <w:rPr>
      <w:rFonts w:ascii="宋体" w:eastAsia="宋体" w:hAnsi="宋体" w:cs="宋体"/>
      <w:kern w:val="0"/>
      <w:sz w:val="24"/>
    </w:rPr>
  </w:style>
  <w:style w:type="paragraph" w:customStyle="1" w:styleId="pa-99">
    <w:name w:val="pa-99"/>
    <w:basedOn w:val="aa"/>
    <w:pPr>
      <w:widowControl/>
      <w:spacing w:line="300" w:lineRule="atLeast"/>
      <w:ind w:firstLine="520"/>
    </w:pPr>
    <w:rPr>
      <w:rFonts w:ascii="宋体" w:eastAsia="宋体" w:hAnsi="宋体" w:cs="宋体"/>
      <w:kern w:val="0"/>
      <w:sz w:val="24"/>
    </w:rPr>
  </w:style>
  <w:style w:type="paragraph" w:customStyle="1" w:styleId="pa-134">
    <w:name w:val="pa-134"/>
    <w:basedOn w:val="aa"/>
    <w:pPr>
      <w:widowControl/>
      <w:spacing w:line="360" w:lineRule="atLeast"/>
    </w:pPr>
    <w:rPr>
      <w:rFonts w:ascii="宋体" w:eastAsia="宋体" w:hAnsi="宋体" w:cs="宋体"/>
      <w:kern w:val="0"/>
      <w:sz w:val="24"/>
    </w:rPr>
  </w:style>
  <w:style w:type="paragraph" w:customStyle="1" w:styleId="ca-13">
    <w:name w:val="ca-13"/>
    <w:basedOn w:val="aa"/>
    <w:qFormat/>
    <w:pPr>
      <w:widowControl/>
      <w:jc w:val="left"/>
    </w:pPr>
    <w:rPr>
      <w:rFonts w:ascii="宋体" w:eastAsia="宋体" w:hAnsi="宋体" w:cs="宋体"/>
      <w:color w:val="000000"/>
      <w:kern w:val="0"/>
      <w:sz w:val="32"/>
      <w:szCs w:val="32"/>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a"/>
    <w:pPr>
      <w:widowControl/>
      <w:spacing w:after="160" w:line="240" w:lineRule="exact"/>
      <w:jc w:val="left"/>
    </w:pPr>
    <w:rPr>
      <w:rFonts w:ascii="Verdana" w:eastAsia="仿宋_GB2312" w:hAnsi="Verdana" w:cs="Verdana"/>
      <w:kern w:val="0"/>
      <w:sz w:val="24"/>
      <w:lang w:eastAsia="en-US"/>
    </w:rPr>
  </w:style>
  <w:style w:type="paragraph" w:customStyle="1" w:styleId="CharCharChar1">
    <w:name w:val="Char Char Char1"/>
    <w:basedOn w:val="aa"/>
    <w:rPr>
      <w:rFonts w:ascii="Tahoma" w:eastAsia="宋体" w:hAnsi="Tahoma" w:cs="Times New Roman"/>
      <w:sz w:val="24"/>
      <w:szCs w:val="20"/>
    </w:rPr>
  </w:style>
  <w:style w:type="paragraph" w:customStyle="1" w:styleId="pa-104">
    <w:name w:val="pa-104"/>
    <w:basedOn w:val="aa"/>
    <w:qFormat/>
    <w:pPr>
      <w:widowControl/>
      <w:spacing w:line="280" w:lineRule="atLeast"/>
      <w:ind w:firstLine="500"/>
      <w:jc w:val="left"/>
    </w:pPr>
    <w:rPr>
      <w:rFonts w:ascii="宋体" w:eastAsia="宋体" w:hAnsi="宋体" w:cs="宋体"/>
      <w:kern w:val="0"/>
      <w:sz w:val="24"/>
    </w:rPr>
  </w:style>
  <w:style w:type="paragraph" w:customStyle="1" w:styleId="pa-56">
    <w:name w:val="pa-56"/>
    <w:basedOn w:val="aa"/>
    <w:qFormat/>
    <w:pPr>
      <w:widowControl/>
      <w:spacing w:line="300" w:lineRule="atLeast"/>
      <w:ind w:firstLine="420"/>
    </w:pPr>
    <w:rPr>
      <w:rFonts w:ascii="宋体" w:eastAsia="宋体" w:hAnsi="宋体" w:cs="宋体"/>
      <w:kern w:val="0"/>
      <w:sz w:val="24"/>
    </w:rPr>
  </w:style>
  <w:style w:type="paragraph" w:customStyle="1" w:styleId="pa-91">
    <w:name w:val="pa-91"/>
    <w:basedOn w:val="aa"/>
    <w:qFormat/>
    <w:pPr>
      <w:widowControl/>
      <w:spacing w:line="360" w:lineRule="atLeast"/>
      <w:ind w:firstLine="4000"/>
      <w:jc w:val="left"/>
    </w:pPr>
    <w:rPr>
      <w:rFonts w:ascii="宋体" w:eastAsia="宋体" w:hAnsi="宋体" w:cs="宋体"/>
      <w:kern w:val="0"/>
      <w:sz w:val="24"/>
    </w:rPr>
  </w:style>
  <w:style w:type="paragraph" w:customStyle="1" w:styleId="pa-129">
    <w:name w:val="pa-129"/>
    <w:basedOn w:val="aa"/>
    <w:pPr>
      <w:widowControl/>
      <w:spacing w:line="300" w:lineRule="atLeast"/>
    </w:pPr>
    <w:rPr>
      <w:rFonts w:ascii="宋体" w:eastAsia="宋体" w:hAnsi="宋体" w:cs="宋体"/>
      <w:kern w:val="0"/>
      <w:sz w:val="24"/>
    </w:rPr>
  </w:style>
  <w:style w:type="paragraph" w:customStyle="1" w:styleId="pa-137">
    <w:name w:val="pa-137"/>
    <w:basedOn w:val="aa"/>
    <w:qFormat/>
    <w:pPr>
      <w:widowControl/>
      <w:spacing w:line="480" w:lineRule="atLeast"/>
      <w:jc w:val="center"/>
    </w:pPr>
    <w:rPr>
      <w:rFonts w:ascii="宋体" w:eastAsia="宋体" w:hAnsi="宋体" w:cs="宋体"/>
      <w:kern w:val="0"/>
      <w:sz w:val="24"/>
    </w:rPr>
  </w:style>
  <w:style w:type="paragraph" w:customStyle="1" w:styleId="pa-47">
    <w:name w:val="pa-47"/>
    <w:basedOn w:val="aa"/>
    <w:pPr>
      <w:widowControl/>
      <w:spacing w:line="280" w:lineRule="atLeast"/>
      <w:ind w:firstLine="280"/>
      <w:jc w:val="center"/>
    </w:pPr>
    <w:rPr>
      <w:rFonts w:ascii="宋体" w:eastAsia="宋体" w:hAnsi="宋体" w:cs="宋体"/>
      <w:kern w:val="0"/>
      <w:sz w:val="24"/>
    </w:rPr>
  </w:style>
  <w:style w:type="paragraph" w:customStyle="1" w:styleId="afffff3">
    <w:name w:val="内文正文"/>
    <w:qFormat/>
    <w:pPr>
      <w:autoSpaceDE w:val="0"/>
      <w:autoSpaceDN w:val="0"/>
      <w:spacing w:line="400" w:lineRule="exact"/>
      <w:ind w:firstLineChars="200" w:firstLine="200"/>
      <w:jc w:val="both"/>
      <w:textAlignment w:val="bottom"/>
    </w:pPr>
    <w:rPr>
      <w:rFonts w:ascii="宋体" w:hAnsi="???|CS?o｡ﾀ?"/>
      <w:sz w:val="21"/>
      <w:szCs w:val="28"/>
    </w:rPr>
  </w:style>
  <w:style w:type="paragraph" w:customStyle="1" w:styleId="p0">
    <w:name w:val="p0"/>
    <w:basedOn w:val="aa"/>
    <w:qFormat/>
    <w:pPr>
      <w:widowControl/>
      <w:spacing w:before="100" w:beforeAutospacing="1" w:after="100" w:afterAutospacing="1"/>
      <w:jc w:val="left"/>
    </w:pPr>
    <w:rPr>
      <w:rFonts w:ascii="宋体" w:eastAsia="宋体" w:hAnsi="宋体" w:cs="宋体"/>
      <w:kern w:val="0"/>
      <w:sz w:val="24"/>
    </w:rPr>
  </w:style>
  <w:style w:type="paragraph" w:customStyle="1" w:styleId="td-11">
    <w:name w:val="td-11"/>
    <w:basedOn w:val="aa"/>
    <w:qFormat/>
    <w:pPr>
      <w:widowControl/>
      <w:pBdr>
        <w:top w:val="single" w:sz="4" w:space="0" w:color="000000"/>
        <w:left w:val="single" w:sz="4" w:space="4" w:color="000000"/>
        <w:bottom w:val="single" w:sz="12" w:space="0" w:color="000000"/>
        <w:right w:val="single" w:sz="12" w:space="0" w:color="000000"/>
      </w:pBdr>
      <w:jc w:val="left"/>
    </w:pPr>
    <w:rPr>
      <w:rFonts w:ascii="宋体" w:eastAsia="宋体" w:hAnsi="宋体" w:cs="宋体"/>
      <w:kern w:val="0"/>
      <w:sz w:val="24"/>
    </w:rPr>
  </w:style>
  <w:style w:type="paragraph" w:customStyle="1" w:styleId="pa-141">
    <w:name w:val="pa-141"/>
    <w:basedOn w:val="aa"/>
    <w:pPr>
      <w:widowControl/>
      <w:spacing w:line="320" w:lineRule="atLeast"/>
      <w:jc w:val="right"/>
    </w:pPr>
    <w:rPr>
      <w:rFonts w:ascii="宋体" w:eastAsia="宋体" w:hAnsi="宋体" w:cs="宋体"/>
      <w:kern w:val="0"/>
      <w:sz w:val="24"/>
    </w:rPr>
  </w:style>
  <w:style w:type="paragraph" w:customStyle="1" w:styleId="ca-1">
    <w:name w:val="ca-1"/>
    <w:basedOn w:val="aa"/>
    <w:pPr>
      <w:widowControl/>
      <w:jc w:val="left"/>
    </w:pPr>
    <w:rPr>
      <w:rFonts w:ascii="宋体" w:eastAsia="宋体" w:hAnsi="宋体" w:cs="宋体"/>
      <w:color w:val="000000"/>
      <w:spacing w:val="40"/>
      <w:kern w:val="0"/>
      <w:sz w:val="44"/>
      <w:szCs w:val="44"/>
    </w:rPr>
  </w:style>
  <w:style w:type="paragraph" w:customStyle="1" w:styleId="ca-14">
    <w:name w:val="ca-14"/>
    <w:basedOn w:val="aa"/>
    <w:qFormat/>
    <w:pPr>
      <w:widowControl/>
      <w:jc w:val="left"/>
    </w:pPr>
    <w:rPr>
      <w:rFonts w:ascii="Calibri" w:eastAsia="宋体" w:hAnsi="Calibri" w:cs="Times New Roman"/>
      <w:color w:val="000000"/>
      <w:kern w:val="0"/>
      <w:sz w:val="24"/>
    </w:rPr>
  </w:style>
  <w:style w:type="paragraph" w:customStyle="1" w:styleId="td-2">
    <w:name w:val="td-2"/>
    <w:basedOn w:val="aa"/>
    <w:pPr>
      <w:widowControl/>
      <w:pBdr>
        <w:left w:val="single" w:sz="6" w:space="4" w:color="000000"/>
        <w:bottom w:val="single" w:sz="6" w:space="0" w:color="000000"/>
        <w:right w:val="single" w:sz="6" w:space="0" w:color="000000"/>
      </w:pBdr>
      <w:jc w:val="left"/>
    </w:pPr>
    <w:rPr>
      <w:rFonts w:ascii="宋体" w:eastAsia="宋体" w:hAnsi="宋体" w:cs="宋体"/>
      <w:kern w:val="0"/>
      <w:sz w:val="24"/>
    </w:rPr>
  </w:style>
  <w:style w:type="paragraph" w:customStyle="1" w:styleId="pa-76">
    <w:name w:val="pa-76"/>
    <w:basedOn w:val="aa"/>
    <w:qFormat/>
    <w:pPr>
      <w:widowControl/>
      <w:spacing w:line="400" w:lineRule="atLeast"/>
      <w:jc w:val="left"/>
    </w:pPr>
    <w:rPr>
      <w:rFonts w:ascii="宋体" w:eastAsia="宋体" w:hAnsi="宋体" w:cs="宋体"/>
      <w:kern w:val="0"/>
      <w:sz w:val="24"/>
    </w:rPr>
  </w:style>
  <w:style w:type="paragraph" w:customStyle="1" w:styleId="td-7">
    <w:name w:val="td-7"/>
    <w:basedOn w:val="aa"/>
    <w:qFormat/>
    <w:pPr>
      <w:widowControl/>
      <w:pBdr>
        <w:top w:val="single" w:sz="4" w:space="0" w:color="000000"/>
        <w:left w:val="single" w:sz="12" w:space="4" w:color="000000"/>
        <w:bottom w:val="single" w:sz="4" w:space="0" w:color="000000"/>
        <w:right w:val="single" w:sz="4" w:space="0" w:color="000000"/>
      </w:pBdr>
      <w:jc w:val="left"/>
    </w:pPr>
    <w:rPr>
      <w:rFonts w:ascii="宋体" w:eastAsia="宋体" w:hAnsi="宋体" w:cs="宋体"/>
      <w:kern w:val="0"/>
      <w:sz w:val="24"/>
    </w:rPr>
  </w:style>
  <w:style w:type="paragraph" w:customStyle="1" w:styleId="ca-7">
    <w:name w:val="ca-7"/>
    <w:basedOn w:val="aa"/>
    <w:qFormat/>
    <w:pPr>
      <w:widowControl/>
      <w:jc w:val="left"/>
    </w:pPr>
    <w:rPr>
      <w:rFonts w:ascii="Calibri" w:eastAsia="宋体" w:hAnsi="Calibri" w:cs="Times New Roman"/>
      <w:color w:val="000000"/>
      <w:kern w:val="0"/>
      <w:sz w:val="28"/>
      <w:szCs w:val="28"/>
    </w:rPr>
  </w:style>
  <w:style w:type="paragraph" w:customStyle="1" w:styleId="2f2">
    <w:name w:val="投标标题 2"/>
    <w:basedOn w:val="af3"/>
    <w:pPr>
      <w:ind w:firstLineChars="2282" w:firstLine="6290"/>
    </w:pPr>
    <w:rPr>
      <w:rFonts w:ascii="Times New Roman" w:hAnsi="Times New Roman"/>
      <w:b/>
      <w:bCs/>
      <w:sz w:val="28"/>
      <w:szCs w:val="24"/>
    </w:rPr>
  </w:style>
  <w:style w:type="paragraph" w:customStyle="1" w:styleId="pa-117">
    <w:name w:val="pa-117"/>
    <w:basedOn w:val="aa"/>
    <w:pPr>
      <w:widowControl/>
      <w:spacing w:line="360" w:lineRule="atLeast"/>
      <w:ind w:firstLine="3840"/>
    </w:pPr>
    <w:rPr>
      <w:rFonts w:ascii="宋体" w:eastAsia="宋体" w:hAnsi="宋体" w:cs="宋体"/>
      <w:kern w:val="0"/>
      <w:sz w:val="24"/>
    </w:rPr>
  </w:style>
  <w:style w:type="paragraph" w:customStyle="1" w:styleId="pa-93">
    <w:name w:val="pa-93"/>
    <w:basedOn w:val="aa"/>
    <w:pPr>
      <w:widowControl/>
      <w:spacing w:line="480" w:lineRule="atLeast"/>
      <w:ind w:firstLine="480"/>
      <w:jc w:val="left"/>
    </w:pPr>
    <w:rPr>
      <w:rFonts w:ascii="宋体" w:eastAsia="宋体" w:hAnsi="宋体" w:cs="宋体"/>
      <w:kern w:val="0"/>
      <w:sz w:val="24"/>
    </w:rPr>
  </w:style>
  <w:style w:type="paragraph" w:customStyle="1" w:styleId="pa-42">
    <w:name w:val="pa-42"/>
    <w:basedOn w:val="aa"/>
    <w:pPr>
      <w:widowControl/>
      <w:spacing w:line="280" w:lineRule="atLeast"/>
      <w:ind w:firstLine="420"/>
      <w:jc w:val="left"/>
    </w:pPr>
    <w:rPr>
      <w:rFonts w:ascii="宋体" w:eastAsia="宋体" w:hAnsi="宋体" w:cs="宋体"/>
      <w:kern w:val="0"/>
      <w:sz w:val="24"/>
    </w:rPr>
  </w:style>
  <w:style w:type="paragraph" w:customStyle="1" w:styleId="td-0">
    <w:name w:val="td-0"/>
    <w:basedOn w:val="aa"/>
    <w:pPr>
      <w:widowControl/>
      <w:pBdr>
        <w:top w:val="single" w:sz="4" w:space="0" w:color="000000"/>
        <w:left w:val="single" w:sz="4" w:space="4" w:color="000000"/>
        <w:bottom w:val="single" w:sz="4" w:space="0" w:color="000000"/>
        <w:right w:val="single" w:sz="4" w:space="0" w:color="000000"/>
      </w:pBdr>
      <w:jc w:val="left"/>
    </w:pPr>
    <w:rPr>
      <w:rFonts w:ascii="宋体" w:eastAsia="宋体" w:hAnsi="宋体" w:cs="宋体"/>
      <w:kern w:val="0"/>
      <w:sz w:val="24"/>
    </w:rPr>
  </w:style>
  <w:style w:type="paragraph" w:customStyle="1" w:styleId="pa-77">
    <w:name w:val="pa-77"/>
    <w:basedOn w:val="aa"/>
    <w:qFormat/>
    <w:pPr>
      <w:widowControl/>
      <w:spacing w:line="360" w:lineRule="atLeast"/>
    </w:pPr>
    <w:rPr>
      <w:rFonts w:ascii="宋体" w:eastAsia="宋体" w:hAnsi="宋体" w:cs="宋体"/>
      <w:kern w:val="0"/>
      <w:sz w:val="24"/>
    </w:rPr>
  </w:style>
  <w:style w:type="paragraph" w:customStyle="1" w:styleId="ca-12">
    <w:name w:val="ca-12"/>
    <w:basedOn w:val="aa"/>
    <w:pPr>
      <w:widowControl/>
      <w:jc w:val="left"/>
    </w:pPr>
    <w:rPr>
      <w:rFonts w:ascii="Calibri" w:eastAsia="宋体" w:hAnsi="Calibri" w:cs="Times New Roman"/>
      <w:color w:val="000000"/>
      <w:kern w:val="0"/>
      <w:sz w:val="32"/>
      <w:szCs w:val="32"/>
    </w:rPr>
  </w:style>
  <w:style w:type="paragraph" w:customStyle="1" w:styleId="td-8">
    <w:name w:val="td-8"/>
    <w:basedOn w:val="aa"/>
    <w:qFormat/>
    <w:pPr>
      <w:widowControl/>
      <w:pBdr>
        <w:top w:val="single" w:sz="4" w:space="0" w:color="000000"/>
        <w:left w:val="single" w:sz="4" w:space="4" w:color="000000"/>
        <w:bottom w:val="single" w:sz="4" w:space="0" w:color="000000"/>
        <w:right w:val="single" w:sz="12" w:space="0" w:color="000000"/>
      </w:pBdr>
      <w:jc w:val="left"/>
    </w:pPr>
    <w:rPr>
      <w:rFonts w:ascii="宋体" w:eastAsia="宋体" w:hAnsi="宋体" w:cs="宋体"/>
      <w:kern w:val="0"/>
      <w:sz w:val="24"/>
    </w:rPr>
  </w:style>
  <w:style w:type="paragraph" w:customStyle="1" w:styleId="pa-140">
    <w:name w:val="pa-140"/>
    <w:basedOn w:val="aa"/>
    <w:qFormat/>
    <w:pPr>
      <w:widowControl/>
      <w:spacing w:line="320" w:lineRule="atLeast"/>
      <w:ind w:firstLine="560"/>
    </w:pPr>
    <w:rPr>
      <w:rFonts w:ascii="宋体" w:eastAsia="宋体" w:hAnsi="宋体" w:cs="宋体"/>
      <w:kern w:val="0"/>
      <w:sz w:val="24"/>
    </w:rPr>
  </w:style>
  <w:style w:type="paragraph" w:customStyle="1" w:styleId="pa-22">
    <w:name w:val="pa-22"/>
    <w:basedOn w:val="aa"/>
    <w:pPr>
      <w:widowControl/>
      <w:spacing w:line="280" w:lineRule="atLeast"/>
      <w:ind w:firstLine="480"/>
    </w:pPr>
    <w:rPr>
      <w:rFonts w:ascii="宋体" w:eastAsia="宋体" w:hAnsi="宋体" w:cs="宋体"/>
      <w:kern w:val="0"/>
      <w:sz w:val="24"/>
    </w:rPr>
  </w:style>
  <w:style w:type="paragraph" w:customStyle="1" w:styleId="pa-28">
    <w:name w:val="pa-28"/>
    <w:basedOn w:val="aa"/>
    <w:pPr>
      <w:widowControl/>
      <w:spacing w:line="360" w:lineRule="atLeast"/>
      <w:ind w:firstLine="420"/>
      <w:jc w:val="left"/>
    </w:pPr>
    <w:rPr>
      <w:rFonts w:ascii="宋体" w:eastAsia="宋体" w:hAnsi="宋体" w:cs="宋体"/>
      <w:kern w:val="0"/>
      <w:sz w:val="24"/>
    </w:rPr>
  </w:style>
  <w:style w:type="paragraph" w:customStyle="1" w:styleId="pa-19">
    <w:name w:val="pa-19"/>
    <w:basedOn w:val="aa"/>
    <w:qFormat/>
    <w:pPr>
      <w:widowControl/>
      <w:spacing w:line="240" w:lineRule="atLeast"/>
      <w:ind w:firstLine="20"/>
      <w:jc w:val="left"/>
    </w:pPr>
    <w:rPr>
      <w:rFonts w:ascii="宋体" w:eastAsia="宋体" w:hAnsi="宋体" w:cs="宋体"/>
      <w:kern w:val="0"/>
      <w:sz w:val="24"/>
    </w:rPr>
  </w:style>
  <w:style w:type="paragraph" w:customStyle="1" w:styleId="63">
    <w:name w:val="6'"/>
    <w:basedOn w:val="aa"/>
    <w:qFormat/>
    <w:pPr>
      <w:autoSpaceDE w:val="0"/>
      <w:autoSpaceDN w:val="0"/>
      <w:adjustRightInd w:val="0"/>
      <w:snapToGrid w:val="0"/>
      <w:spacing w:line="320" w:lineRule="exact"/>
      <w:jc w:val="center"/>
      <w:textAlignment w:val="baseline"/>
    </w:pPr>
    <w:rPr>
      <w:rFonts w:ascii="Calibri" w:eastAsia="宋体" w:hAnsi="Calibri" w:cs="Times New Roman"/>
      <w:spacing w:val="20"/>
      <w:kern w:val="28"/>
      <w:szCs w:val="20"/>
    </w:rPr>
  </w:style>
  <w:style w:type="paragraph" w:customStyle="1" w:styleId="pa-124">
    <w:name w:val="pa-124"/>
    <w:basedOn w:val="aa"/>
    <w:pPr>
      <w:widowControl/>
      <w:spacing w:line="760" w:lineRule="atLeast"/>
    </w:pPr>
    <w:rPr>
      <w:rFonts w:ascii="宋体" w:eastAsia="宋体" w:hAnsi="宋体" w:cs="宋体"/>
      <w:kern w:val="0"/>
      <w:sz w:val="24"/>
    </w:rPr>
  </w:style>
  <w:style w:type="paragraph" w:customStyle="1" w:styleId="pa-136">
    <w:name w:val="pa-136"/>
    <w:basedOn w:val="aa"/>
    <w:pPr>
      <w:widowControl/>
      <w:spacing w:line="360" w:lineRule="atLeast"/>
      <w:ind w:firstLine="5640"/>
    </w:pPr>
    <w:rPr>
      <w:rFonts w:ascii="宋体" w:eastAsia="宋体" w:hAnsi="宋体" w:cs="宋体"/>
      <w:kern w:val="0"/>
      <w:sz w:val="24"/>
    </w:rPr>
  </w:style>
  <w:style w:type="paragraph" w:customStyle="1" w:styleId="ca-27">
    <w:name w:val="ca-27"/>
    <w:basedOn w:val="aa"/>
    <w:qFormat/>
    <w:pPr>
      <w:widowControl/>
      <w:jc w:val="left"/>
    </w:pPr>
    <w:rPr>
      <w:rFonts w:ascii="宋体" w:eastAsia="宋体" w:hAnsi="宋体" w:cs="宋体"/>
      <w:b/>
      <w:bCs/>
      <w:color w:val="002060"/>
      <w:spacing w:val="-20"/>
      <w:kern w:val="0"/>
      <w:szCs w:val="21"/>
    </w:rPr>
  </w:style>
  <w:style w:type="paragraph" w:customStyle="1" w:styleId="pa-4">
    <w:name w:val="pa-4"/>
    <w:basedOn w:val="aa"/>
    <w:pPr>
      <w:widowControl/>
      <w:spacing w:line="360" w:lineRule="atLeast"/>
      <w:jc w:val="center"/>
    </w:pPr>
    <w:rPr>
      <w:rFonts w:ascii="宋体" w:eastAsia="宋体" w:hAnsi="宋体" w:cs="宋体"/>
      <w:kern w:val="0"/>
      <w:sz w:val="24"/>
    </w:rPr>
  </w:style>
  <w:style w:type="paragraph" w:customStyle="1" w:styleId="378020">
    <w:name w:val="样式 标题 3 + (中文) 黑体 小四 非加粗 段前: 7.8 磅 段后: 0 磅 行距: 固定值 20 磅"/>
    <w:basedOn w:val="31"/>
    <w:qFormat/>
    <w:pPr>
      <w:spacing w:line="400" w:lineRule="exact"/>
      <w:ind w:firstLineChars="0" w:firstLine="0"/>
    </w:pPr>
    <w:rPr>
      <w:rFonts w:eastAsia="黑体" w:cs="宋体"/>
      <w:b w:val="0"/>
      <w:bCs w:val="0"/>
      <w:sz w:val="24"/>
      <w:szCs w:val="20"/>
    </w:rPr>
  </w:style>
  <w:style w:type="paragraph" w:customStyle="1" w:styleId="pa-79">
    <w:name w:val="pa-79"/>
    <w:basedOn w:val="aa"/>
    <w:qFormat/>
    <w:pPr>
      <w:widowControl/>
      <w:spacing w:line="360" w:lineRule="atLeast"/>
      <w:ind w:firstLine="3040"/>
      <w:jc w:val="left"/>
    </w:pPr>
    <w:rPr>
      <w:rFonts w:ascii="宋体" w:eastAsia="宋体" w:hAnsi="宋体" w:cs="宋体"/>
      <w:kern w:val="0"/>
      <w:sz w:val="24"/>
    </w:rPr>
  </w:style>
  <w:style w:type="paragraph" w:customStyle="1" w:styleId="pa-36">
    <w:name w:val="pa-36"/>
    <w:basedOn w:val="aa"/>
    <w:pPr>
      <w:widowControl/>
      <w:spacing w:line="360" w:lineRule="atLeast"/>
      <w:ind w:firstLine="3100"/>
      <w:jc w:val="left"/>
    </w:pPr>
    <w:rPr>
      <w:rFonts w:ascii="宋体" w:eastAsia="宋体" w:hAnsi="宋体" w:cs="宋体"/>
      <w:kern w:val="0"/>
      <w:sz w:val="24"/>
    </w:rPr>
  </w:style>
  <w:style w:type="paragraph" w:customStyle="1" w:styleId="pa-7">
    <w:name w:val="pa-7"/>
    <w:basedOn w:val="aa"/>
    <w:qFormat/>
    <w:pPr>
      <w:widowControl/>
      <w:spacing w:line="400" w:lineRule="atLeast"/>
    </w:pPr>
    <w:rPr>
      <w:rFonts w:ascii="宋体" w:eastAsia="宋体" w:hAnsi="宋体" w:cs="宋体"/>
      <w:kern w:val="0"/>
      <w:sz w:val="24"/>
    </w:rPr>
  </w:style>
  <w:style w:type="paragraph" w:customStyle="1" w:styleId="pa-116">
    <w:name w:val="pa-116"/>
    <w:basedOn w:val="aa"/>
    <w:qFormat/>
    <w:pPr>
      <w:widowControl/>
      <w:spacing w:line="480" w:lineRule="atLeast"/>
      <w:ind w:firstLine="200"/>
    </w:pPr>
    <w:rPr>
      <w:rFonts w:ascii="宋体" w:eastAsia="宋体" w:hAnsi="宋体" w:cs="宋体"/>
      <w:kern w:val="0"/>
      <w:sz w:val="24"/>
    </w:rPr>
  </w:style>
  <w:style w:type="paragraph" w:customStyle="1" w:styleId="ALTZ1NormalIndentChar21">
    <w:name w:val="样式 正文缩进正文（首行缩进两字）特点ALT+Z表正文正文非缩进四号段1Normal Indent Char2...1"/>
    <w:basedOn w:val="24"/>
    <w:qFormat/>
    <w:pPr>
      <w:spacing w:before="1320" w:after="240" w:line="300" w:lineRule="auto"/>
      <w:jc w:val="center"/>
    </w:pPr>
    <w:rPr>
      <w:rFonts w:eastAsia="黑体"/>
      <w:bCs w:val="0"/>
      <w:sz w:val="32"/>
      <w:szCs w:val="20"/>
    </w:rPr>
  </w:style>
  <w:style w:type="paragraph" w:customStyle="1" w:styleId="pa-78">
    <w:name w:val="pa-78"/>
    <w:basedOn w:val="aa"/>
    <w:pPr>
      <w:widowControl/>
      <w:spacing w:line="340" w:lineRule="atLeast"/>
    </w:pPr>
    <w:rPr>
      <w:rFonts w:ascii="宋体" w:eastAsia="宋体" w:hAnsi="宋体" w:cs="宋体"/>
      <w:kern w:val="0"/>
      <w:sz w:val="24"/>
    </w:rPr>
  </w:style>
  <w:style w:type="paragraph" w:customStyle="1" w:styleId="pa-83">
    <w:name w:val="pa-83"/>
    <w:basedOn w:val="aa"/>
    <w:qFormat/>
    <w:pPr>
      <w:widowControl/>
      <w:spacing w:line="560" w:lineRule="atLeast"/>
      <w:jc w:val="center"/>
    </w:pPr>
    <w:rPr>
      <w:rFonts w:ascii="宋体" w:eastAsia="宋体" w:hAnsi="宋体" w:cs="宋体"/>
      <w:kern w:val="0"/>
      <w:sz w:val="24"/>
    </w:rPr>
  </w:style>
  <w:style w:type="paragraph" w:customStyle="1" w:styleId="pa-54">
    <w:name w:val="pa-54"/>
    <w:basedOn w:val="aa"/>
    <w:pPr>
      <w:widowControl/>
      <w:spacing w:line="280" w:lineRule="atLeast"/>
      <w:jc w:val="left"/>
    </w:pPr>
    <w:rPr>
      <w:rFonts w:ascii="宋体" w:eastAsia="宋体" w:hAnsi="宋体" w:cs="宋体"/>
      <w:kern w:val="0"/>
      <w:sz w:val="24"/>
    </w:rPr>
  </w:style>
  <w:style w:type="paragraph" w:customStyle="1" w:styleId="pa-92">
    <w:name w:val="pa-92"/>
    <w:basedOn w:val="aa"/>
    <w:qFormat/>
    <w:pPr>
      <w:widowControl/>
      <w:spacing w:line="480" w:lineRule="atLeast"/>
      <w:ind w:firstLine="480"/>
    </w:pPr>
    <w:rPr>
      <w:rFonts w:ascii="宋体" w:eastAsia="宋体" w:hAnsi="宋体" w:cs="宋体"/>
      <w:kern w:val="0"/>
      <w:sz w:val="24"/>
    </w:rPr>
  </w:style>
  <w:style w:type="paragraph" w:customStyle="1" w:styleId="pa-55">
    <w:name w:val="pa-55"/>
    <w:basedOn w:val="aa"/>
    <w:pPr>
      <w:widowControl/>
      <w:spacing w:line="300" w:lineRule="atLeast"/>
      <w:ind w:firstLine="480"/>
      <w:jc w:val="center"/>
    </w:pPr>
    <w:rPr>
      <w:rFonts w:ascii="宋体" w:eastAsia="宋体" w:hAnsi="宋体" w:cs="宋体"/>
      <w:kern w:val="0"/>
      <w:sz w:val="24"/>
    </w:rPr>
  </w:style>
  <w:style w:type="paragraph" w:customStyle="1" w:styleId="ca-31">
    <w:name w:val="ca-31"/>
    <w:basedOn w:val="aa"/>
    <w:qFormat/>
    <w:pPr>
      <w:widowControl/>
      <w:jc w:val="left"/>
    </w:pPr>
    <w:rPr>
      <w:rFonts w:ascii="??" w:eastAsia="宋体" w:hAnsi="??" w:cs="宋体"/>
      <w:color w:val="000000"/>
      <w:kern w:val="0"/>
      <w:szCs w:val="21"/>
    </w:rPr>
  </w:style>
  <w:style w:type="paragraph" w:customStyle="1" w:styleId="pa-31">
    <w:name w:val="pa-31"/>
    <w:basedOn w:val="aa"/>
    <w:pPr>
      <w:widowControl/>
      <w:spacing w:line="240" w:lineRule="atLeast"/>
      <w:ind w:firstLine="420"/>
      <w:jc w:val="left"/>
    </w:pPr>
    <w:rPr>
      <w:rFonts w:ascii="宋体" w:eastAsia="宋体" w:hAnsi="宋体" w:cs="宋体"/>
      <w:kern w:val="0"/>
      <w:sz w:val="24"/>
    </w:rPr>
  </w:style>
  <w:style w:type="paragraph" w:customStyle="1" w:styleId="pa-102">
    <w:name w:val="pa-102"/>
    <w:basedOn w:val="aa"/>
    <w:pPr>
      <w:widowControl/>
      <w:spacing w:line="300" w:lineRule="atLeast"/>
      <w:jc w:val="center"/>
    </w:pPr>
    <w:rPr>
      <w:rFonts w:ascii="宋体" w:eastAsia="宋体" w:hAnsi="宋体" w:cs="宋体"/>
      <w:kern w:val="0"/>
      <w:sz w:val="24"/>
    </w:rPr>
  </w:style>
  <w:style w:type="paragraph" w:customStyle="1" w:styleId="313">
    <w:name w:val="正文文本缩进 31"/>
    <w:basedOn w:val="aa"/>
    <w:qFormat/>
    <w:pPr>
      <w:ind w:firstLineChars="200" w:firstLine="420"/>
    </w:pPr>
    <w:rPr>
      <w:rFonts w:ascii="宋体" w:eastAsia="宋体" w:hAnsi="宋体" w:cs="Times New Roman"/>
      <w:bCs/>
      <w:szCs w:val="20"/>
    </w:rPr>
  </w:style>
  <w:style w:type="paragraph" w:customStyle="1" w:styleId="t1">
    <w:name w:val="t1"/>
    <w:basedOn w:val="aa"/>
    <w:qFormat/>
    <w:pPr>
      <w:widowControl/>
      <w:spacing w:line="280" w:lineRule="atLeast"/>
      <w:jc w:val="left"/>
    </w:pPr>
    <w:rPr>
      <w:rFonts w:ascii="Calibri" w:eastAsia="宋体" w:hAnsi="Calibri" w:cs="Times New Roman"/>
      <w:snapToGrid w:val="0"/>
      <w:kern w:val="0"/>
      <w:sz w:val="24"/>
      <w:szCs w:val="20"/>
      <w:lang w:val="de-DE" w:eastAsia="de-DE"/>
    </w:rPr>
  </w:style>
  <w:style w:type="paragraph" w:customStyle="1" w:styleId="pa-6">
    <w:name w:val="pa-6"/>
    <w:basedOn w:val="aa"/>
    <w:qFormat/>
    <w:pPr>
      <w:widowControl/>
      <w:spacing w:line="560" w:lineRule="atLeast"/>
    </w:pPr>
    <w:rPr>
      <w:rFonts w:ascii="宋体" w:eastAsia="宋体" w:hAnsi="宋体" w:cs="宋体"/>
      <w:kern w:val="0"/>
      <w:sz w:val="24"/>
    </w:rPr>
  </w:style>
  <w:style w:type="paragraph" w:customStyle="1" w:styleId="pa-68">
    <w:name w:val="pa-68"/>
    <w:basedOn w:val="aa"/>
    <w:qFormat/>
    <w:pPr>
      <w:widowControl/>
      <w:spacing w:line="240" w:lineRule="atLeast"/>
      <w:ind w:firstLine="520"/>
    </w:pPr>
    <w:rPr>
      <w:rFonts w:ascii="宋体" w:eastAsia="宋体" w:hAnsi="宋体" w:cs="宋体"/>
      <w:kern w:val="0"/>
      <w:sz w:val="24"/>
    </w:rPr>
  </w:style>
  <w:style w:type="paragraph" w:customStyle="1" w:styleId="pa-94">
    <w:name w:val="pa-94"/>
    <w:basedOn w:val="aa"/>
    <w:pPr>
      <w:widowControl/>
      <w:spacing w:line="480" w:lineRule="atLeast"/>
      <w:jc w:val="left"/>
    </w:pPr>
    <w:rPr>
      <w:rFonts w:ascii="宋体" w:eastAsia="宋体" w:hAnsi="宋体" w:cs="宋体"/>
      <w:kern w:val="0"/>
      <w:sz w:val="24"/>
    </w:rPr>
  </w:style>
  <w:style w:type="paragraph" w:customStyle="1" w:styleId="pa-112">
    <w:name w:val="pa-112"/>
    <w:basedOn w:val="aa"/>
    <w:pPr>
      <w:widowControl/>
      <w:spacing w:line="280" w:lineRule="atLeast"/>
    </w:pPr>
    <w:rPr>
      <w:rFonts w:ascii="宋体" w:eastAsia="宋体" w:hAnsi="宋体" w:cs="宋体"/>
      <w:kern w:val="0"/>
      <w:sz w:val="24"/>
    </w:rPr>
  </w:style>
  <w:style w:type="paragraph" w:customStyle="1" w:styleId="1ff0">
    <w:name w:val="正文1"/>
    <w:basedOn w:val="aa"/>
    <w:link w:val="1CharChar"/>
    <w:qFormat/>
    <w:pPr>
      <w:widowControl/>
      <w:spacing w:line="360" w:lineRule="auto"/>
      <w:ind w:left="499" w:firstLine="499"/>
    </w:pPr>
    <w:rPr>
      <w:rFonts w:ascii="宋体" w:eastAsia="宋体" w:hAnsi="Calibri" w:cs="Times New Roman"/>
      <w:snapToGrid w:val="0"/>
      <w:kern w:val="21"/>
      <w:sz w:val="24"/>
      <w:szCs w:val="20"/>
    </w:rPr>
  </w:style>
  <w:style w:type="character" w:customStyle="1" w:styleId="1CharChar">
    <w:name w:val="正文1 Char Char"/>
    <w:link w:val="1ff0"/>
    <w:qFormat/>
    <w:rPr>
      <w:rFonts w:ascii="宋体" w:eastAsia="宋体" w:hAnsi="Calibri" w:cs="Times New Roman"/>
      <w:snapToGrid w:val="0"/>
      <w:kern w:val="21"/>
      <w:sz w:val="24"/>
      <w:szCs w:val="20"/>
    </w:rPr>
  </w:style>
  <w:style w:type="paragraph" w:customStyle="1" w:styleId="pa-72">
    <w:name w:val="pa-72"/>
    <w:basedOn w:val="aa"/>
    <w:qFormat/>
    <w:pPr>
      <w:widowControl/>
      <w:spacing w:line="240" w:lineRule="atLeast"/>
      <w:ind w:firstLine="560"/>
    </w:pPr>
    <w:rPr>
      <w:rFonts w:ascii="宋体" w:eastAsia="宋体" w:hAnsi="宋体" w:cs="宋体"/>
      <w:kern w:val="0"/>
      <w:sz w:val="24"/>
    </w:rPr>
  </w:style>
  <w:style w:type="paragraph" w:customStyle="1" w:styleId="pa-1">
    <w:name w:val="pa-1"/>
    <w:basedOn w:val="aa"/>
    <w:qFormat/>
    <w:pPr>
      <w:widowControl/>
      <w:spacing w:line="480" w:lineRule="atLeast"/>
      <w:jc w:val="center"/>
    </w:pPr>
    <w:rPr>
      <w:rFonts w:ascii="宋体" w:eastAsia="宋体" w:hAnsi="宋体" w:cs="宋体"/>
      <w:kern w:val="0"/>
      <w:sz w:val="24"/>
    </w:rPr>
  </w:style>
  <w:style w:type="paragraph" w:customStyle="1" w:styleId="td-1">
    <w:name w:val="td-1"/>
    <w:basedOn w:val="aa"/>
    <w:qFormat/>
    <w:pPr>
      <w:widowControl/>
      <w:pBdr>
        <w:top w:val="single" w:sz="6" w:space="0" w:color="000000"/>
        <w:left w:val="single" w:sz="6" w:space="4" w:color="000000"/>
        <w:bottom w:val="single" w:sz="6" w:space="0" w:color="000000"/>
        <w:right w:val="single" w:sz="6" w:space="0" w:color="000000"/>
      </w:pBdr>
      <w:jc w:val="left"/>
    </w:pPr>
    <w:rPr>
      <w:rFonts w:ascii="宋体" w:eastAsia="宋体" w:hAnsi="宋体" w:cs="宋体"/>
      <w:kern w:val="0"/>
      <w:sz w:val="24"/>
    </w:rPr>
  </w:style>
  <w:style w:type="paragraph" w:customStyle="1" w:styleId="pa-2">
    <w:name w:val="pa-2"/>
    <w:basedOn w:val="aa"/>
    <w:qFormat/>
    <w:pPr>
      <w:widowControl/>
      <w:spacing w:line="400" w:lineRule="atLeast"/>
      <w:jc w:val="center"/>
    </w:pPr>
    <w:rPr>
      <w:rFonts w:ascii="宋体" w:eastAsia="宋体" w:hAnsi="宋体" w:cs="宋体"/>
      <w:kern w:val="0"/>
      <w:sz w:val="24"/>
    </w:rPr>
  </w:style>
  <w:style w:type="paragraph" w:customStyle="1" w:styleId="pa-87">
    <w:name w:val="pa-87"/>
    <w:basedOn w:val="aa"/>
    <w:pPr>
      <w:widowControl/>
      <w:spacing w:line="320" w:lineRule="atLeast"/>
      <w:ind w:firstLine="560"/>
      <w:jc w:val="left"/>
    </w:pPr>
    <w:rPr>
      <w:rFonts w:ascii="宋体" w:eastAsia="宋体" w:hAnsi="宋体" w:cs="宋体"/>
      <w:kern w:val="0"/>
      <w:sz w:val="24"/>
    </w:rPr>
  </w:style>
  <w:style w:type="paragraph" w:customStyle="1" w:styleId="pa-59">
    <w:name w:val="pa-59"/>
    <w:basedOn w:val="aa"/>
    <w:qFormat/>
    <w:pPr>
      <w:widowControl/>
      <w:spacing w:line="360" w:lineRule="atLeast"/>
      <w:ind w:firstLine="200"/>
    </w:pPr>
    <w:rPr>
      <w:rFonts w:ascii="宋体" w:eastAsia="宋体" w:hAnsi="宋体" w:cs="宋体"/>
      <w:kern w:val="0"/>
      <w:sz w:val="24"/>
    </w:rPr>
  </w:style>
  <w:style w:type="paragraph" w:customStyle="1" w:styleId="pa-110">
    <w:name w:val="pa-110"/>
    <w:basedOn w:val="aa"/>
    <w:pPr>
      <w:widowControl/>
      <w:spacing w:line="360" w:lineRule="atLeast"/>
      <w:jc w:val="center"/>
    </w:pPr>
    <w:rPr>
      <w:rFonts w:ascii="宋体" w:eastAsia="宋体" w:hAnsi="宋体" w:cs="宋体"/>
      <w:kern w:val="0"/>
      <w:sz w:val="24"/>
    </w:rPr>
  </w:style>
  <w:style w:type="paragraph" w:customStyle="1" w:styleId="pa-13">
    <w:name w:val="pa-13"/>
    <w:basedOn w:val="aa"/>
    <w:qFormat/>
    <w:pPr>
      <w:widowControl/>
      <w:spacing w:line="360" w:lineRule="atLeast"/>
    </w:pPr>
    <w:rPr>
      <w:rFonts w:ascii="宋体" w:eastAsia="宋体" w:hAnsi="宋体" w:cs="宋体"/>
      <w:kern w:val="0"/>
      <w:sz w:val="24"/>
    </w:rPr>
  </w:style>
  <w:style w:type="paragraph" w:customStyle="1" w:styleId="ca-26">
    <w:name w:val="ca-26"/>
    <w:basedOn w:val="aa"/>
    <w:pPr>
      <w:widowControl/>
      <w:jc w:val="left"/>
    </w:pPr>
    <w:rPr>
      <w:rFonts w:ascii="宋体" w:eastAsia="宋体" w:hAnsi="宋体" w:cs="宋体"/>
      <w:color w:val="002060"/>
      <w:kern w:val="0"/>
      <w:szCs w:val="21"/>
    </w:rPr>
  </w:style>
  <w:style w:type="paragraph" w:customStyle="1" w:styleId="pa-121">
    <w:name w:val="pa-121"/>
    <w:basedOn w:val="aa"/>
    <w:qFormat/>
    <w:pPr>
      <w:widowControl/>
      <w:spacing w:line="360" w:lineRule="atLeast"/>
      <w:jc w:val="center"/>
    </w:pPr>
    <w:rPr>
      <w:rFonts w:ascii="宋体" w:eastAsia="宋体" w:hAnsi="宋体" w:cs="宋体"/>
      <w:kern w:val="0"/>
      <w:sz w:val="24"/>
    </w:rPr>
  </w:style>
  <w:style w:type="paragraph" w:customStyle="1" w:styleId="pa-51">
    <w:name w:val="pa-51"/>
    <w:basedOn w:val="aa"/>
    <w:pPr>
      <w:widowControl/>
      <w:spacing w:line="276" w:lineRule="atLeast"/>
      <w:jc w:val="center"/>
    </w:pPr>
    <w:rPr>
      <w:rFonts w:ascii="宋体" w:eastAsia="宋体" w:hAnsi="宋体" w:cs="宋体"/>
      <w:kern w:val="0"/>
      <w:sz w:val="24"/>
    </w:rPr>
  </w:style>
  <w:style w:type="paragraph" w:customStyle="1" w:styleId="pa-113">
    <w:name w:val="pa-113"/>
    <w:basedOn w:val="aa"/>
    <w:qFormat/>
    <w:pPr>
      <w:widowControl/>
      <w:spacing w:line="360" w:lineRule="atLeast"/>
      <w:ind w:firstLine="2960"/>
    </w:pPr>
    <w:rPr>
      <w:rFonts w:ascii="宋体" w:eastAsia="宋体" w:hAnsi="宋体" w:cs="宋体"/>
      <w:kern w:val="0"/>
      <w:sz w:val="24"/>
    </w:rPr>
  </w:style>
  <w:style w:type="paragraph" w:customStyle="1" w:styleId="12074">
    <w:name w:val="样式 样式 样式1 + 首行缩进:  2 字符 + 左侧:  0.74 厘米"/>
    <w:basedOn w:val="aa"/>
    <w:qFormat/>
    <w:pPr>
      <w:spacing w:line="360" w:lineRule="exact"/>
      <w:ind w:firstLineChars="200" w:firstLine="200"/>
    </w:pPr>
    <w:rPr>
      <w:rFonts w:ascii="Arial" w:eastAsia="宋体" w:hAnsi="Arial" w:cs="Times New Roman"/>
      <w:szCs w:val="20"/>
    </w:rPr>
  </w:style>
  <w:style w:type="paragraph" w:customStyle="1" w:styleId="afffff4">
    <w:name w:val="表格"/>
    <w:basedOn w:val="aa"/>
    <w:qFormat/>
    <w:pPr>
      <w:jc w:val="center"/>
      <w:textAlignment w:val="center"/>
    </w:pPr>
    <w:rPr>
      <w:rFonts w:ascii="华文细黑" w:eastAsia="宋体" w:hAnsi="华文细黑" w:cs="Times New Roman"/>
      <w:kern w:val="0"/>
      <w:szCs w:val="20"/>
    </w:rPr>
  </w:style>
  <w:style w:type="paragraph" w:customStyle="1" w:styleId="CharCharCharChar1">
    <w:name w:val="Char Char Char Char1"/>
    <w:basedOn w:val="aa"/>
    <w:qFormat/>
    <w:rPr>
      <w:rFonts w:ascii="Calibri" w:eastAsia="宋体" w:hAnsi="Calibri" w:cs="Times New Roman"/>
    </w:rPr>
  </w:style>
  <w:style w:type="paragraph" w:customStyle="1" w:styleId="afffff5">
    <w:name w:val="段"/>
    <w:link w:val="Charf2"/>
    <w:qFormat/>
    <w:pPr>
      <w:autoSpaceDE w:val="0"/>
      <w:autoSpaceDN w:val="0"/>
      <w:spacing w:line="440" w:lineRule="exact"/>
      <w:ind w:firstLineChars="200" w:firstLine="200"/>
      <w:jc w:val="both"/>
    </w:pPr>
    <w:rPr>
      <w:rFonts w:ascii="宋体"/>
      <w:kern w:val="2"/>
      <w:sz w:val="21"/>
      <w:szCs w:val="22"/>
    </w:rPr>
  </w:style>
  <w:style w:type="character" w:customStyle="1" w:styleId="Charf2">
    <w:name w:val="段 Char"/>
    <w:link w:val="afffff5"/>
    <w:qFormat/>
    <w:rPr>
      <w:rFonts w:ascii="宋体" w:eastAsia="宋体" w:hAnsi="Times New Roman" w:cs="Times New Roman"/>
    </w:rPr>
  </w:style>
  <w:style w:type="paragraph" w:customStyle="1" w:styleId="pa-88">
    <w:name w:val="pa-88"/>
    <w:basedOn w:val="aa"/>
    <w:qFormat/>
    <w:pPr>
      <w:widowControl/>
      <w:spacing w:line="320" w:lineRule="atLeast"/>
      <w:ind w:firstLine="480"/>
    </w:pPr>
    <w:rPr>
      <w:rFonts w:ascii="宋体" w:eastAsia="宋体" w:hAnsi="宋体" w:cs="宋体"/>
      <w:kern w:val="0"/>
      <w:sz w:val="24"/>
    </w:rPr>
  </w:style>
  <w:style w:type="paragraph" w:customStyle="1" w:styleId="pa-62">
    <w:name w:val="pa-62"/>
    <w:basedOn w:val="aa"/>
    <w:pPr>
      <w:widowControl/>
      <w:spacing w:line="360" w:lineRule="atLeast"/>
      <w:ind w:firstLine="420"/>
    </w:pPr>
    <w:rPr>
      <w:rFonts w:ascii="宋体" w:eastAsia="宋体" w:hAnsi="宋体" w:cs="宋体"/>
      <w:kern w:val="0"/>
      <w:sz w:val="24"/>
    </w:rPr>
  </w:style>
  <w:style w:type="paragraph" w:customStyle="1" w:styleId="pa-15">
    <w:name w:val="pa-15"/>
    <w:basedOn w:val="aa"/>
    <w:pPr>
      <w:widowControl/>
      <w:spacing w:line="240" w:lineRule="atLeast"/>
      <w:jc w:val="left"/>
    </w:pPr>
    <w:rPr>
      <w:rFonts w:ascii="宋体" w:eastAsia="宋体" w:hAnsi="宋体" w:cs="宋体"/>
      <w:kern w:val="0"/>
      <w:sz w:val="24"/>
    </w:rPr>
  </w:style>
  <w:style w:type="paragraph" w:customStyle="1" w:styleId="pa-98">
    <w:name w:val="pa-98"/>
    <w:basedOn w:val="aa"/>
    <w:qFormat/>
    <w:pPr>
      <w:widowControl/>
      <w:spacing w:line="720" w:lineRule="atLeast"/>
      <w:ind w:firstLine="480"/>
    </w:pPr>
    <w:rPr>
      <w:rFonts w:ascii="宋体" w:eastAsia="宋体" w:hAnsi="宋体" w:cs="宋体"/>
      <w:kern w:val="0"/>
      <w:sz w:val="24"/>
    </w:rPr>
  </w:style>
  <w:style w:type="paragraph" w:customStyle="1" w:styleId="ca-5">
    <w:name w:val="ca-5"/>
    <w:basedOn w:val="aa"/>
    <w:pPr>
      <w:widowControl/>
      <w:jc w:val="left"/>
    </w:pPr>
    <w:rPr>
      <w:rFonts w:ascii="宋体" w:eastAsia="宋体" w:hAnsi="宋体" w:cs="宋体"/>
      <w:b/>
      <w:bCs/>
      <w:color w:val="000000"/>
      <w:spacing w:val="40"/>
      <w:kern w:val="0"/>
      <w:sz w:val="48"/>
      <w:szCs w:val="48"/>
    </w:rPr>
  </w:style>
  <w:style w:type="paragraph" w:customStyle="1" w:styleId="ca-23">
    <w:name w:val="ca-23"/>
    <w:basedOn w:val="aa"/>
    <w:qFormat/>
    <w:pPr>
      <w:widowControl/>
      <w:jc w:val="left"/>
    </w:pPr>
    <w:rPr>
      <w:rFonts w:ascii="Calibri" w:eastAsia="宋体" w:hAnsi="Calibri" w:cs="Times New Roman"/>
      <w:kern w:val="0"/>
      <w:szCs w:val="21"/>
    </w:rPr>
  </w:style>
  <w:style w:type="paragraph" w:customStyle="1" w:styleId="ca-52">
    <w:name w:val="ca-52"/>
    <w:basedOn w:val="aa"/>
    <w:pPr>
      <w:widowControl/>
      <w:jc w:val="left"/>
    </w:pPr>
    <w:rPr>
      <w:rFonts w:ascii="宋体" w:eastAsia="宋体" w:hAnsi="宋体" w:cs="宋体"/>
      <w:b/>
      <w:bCs/>
      <w:spacing w:val="-20"/>
      <w:kern w:val="0"/>
      <w:sz w:val="36"/>
      <w:szCs w:val="36"/>
    </w:rPr>
  </w:style>
  <w:style w:type="paragraph" w:customStyle="1" w:styleId="pa-109">
    <w:name w:val="pa-109"/>
    <w:basedOn w:val="aa"/>
    <w:pPr>
      <w:widowControl/>
      <w:spacing w:line="280" w:lineRule="atLeast"/>
    </w:pPr>
    <w:rPr>
      <w:rFonts w:ascii="宋体" w:eastAsia="宋体" w:hAnsi="宋体" w:cs="宋体"/>
      <w:kern w:val="0"/>
      <w:sz w:val="24"/>
    </w:rPr>
  </w:style>
  <w:style w:type="paragraph" w:customStyle="1" w:styleId="pa-0">
    <w:name w:val="pa-0"/>
    <w:basedOn w:val="aa"/>
    <w:pPr>
      <w:widowControl/>
      <w:spacing w:line="520" w:lineRule="atLeast"/>
      <w:jc w:val="center"/>
    </w:pPr>
    <w:rPr>
      <w:rFonts w:ascii="宋体" w:eastAsia="宋体" w:hAnsi="宋体" w:cs="宋体"/>
      <w:kern w:val="0"/>
      <w:sz w:val="24"/>
    </w:rPr>
  </w:style>
  <w:style w:type="paragraph" w:customStyle="1" w:styleId="pa-57">
    <w:name w:val="pa-57"/>
    <w:basedOn w:val="aa"/>
    <w:pPr>
      <w:widowControl/>
      <w:spacing w:line="300" w:lineRule="atLeast"/>
      <w:ind w:firstLine="560"/>
    </w:pPr>
    <w:rPr>
      <w:rFonts w:ascii="宋体" w:eastAsia="宋体" w:hAnsi="宋体" w:cs="宋体"/>
      <w:kern w:val="0"/>
      <w:sz w:val="24"/>
    </w:rPr>
  </w:style>
  <w:style w:type="paragraph" w:customStyle="1" w:styleId="pa-38">
    <w:name w:val="pa-38"/>
    <w:basedOn w:val="aa"/>
    <w:pPr>
      <w:widowControl/>
      <w:spacing w:line="360" w:lineRule="atLeast"/>
      <w:ind w:firstLine="520"/>
    </w:pPr>
    <w:rPr>
      <w:rFonts w:ascii="宋体" w:eastAsia="宋体" w:hAnsi="宋体" w:cs="宋体"/>
      <w:kern w:val="0"/>
      <w:sz w:val="24"/>
    </w:rPr>
  </w:style>
  <w:style w:type="paragraph" w:customStyle="1" w:styleId="pa-3">
    <w:name w:val="pa-3"/>
    <w:basedOn w:val="aa"/>
    <w:qFormat/>
    <w:pPr>
      <w:widowControl/>
      <w:spacing w:line="520" w:lineRule="atLeast"/>
      <w:jc w:val="center"/>
    </w:pPr>
    <w:rPr>
      <w:rFonts w:ascii="宋体" w:eastAsia="宋体" w:hAnsi="宋体" w:cs="宋体"/>
      <w:kern w:val="0"/>
      <w:sz w:val="24"/>
    </w:rPr>
  </w:style>
  <w:style w:type="paragraph" w:customStyle="1" w:styleId="16620">
    <w:name w:val="样式 标题 1 + 黑体 三号 非加粗 居中 段前: 6 磅 段后: 6 磅 行距: 固定值 20 磅"/>
    <w:basedOn w:val="12"/>
    <w:qFormat/>
    <w:pPr>
      <w:spacing w:before="120" w:after="120" w:line="400" w:lineRule="exact"/>
      <w:jc w:val="center"/>
    </w:pPr>
    <w:rPr>
      <w:rFonts w:ascii="黑体" w:eastAsia="黑体" w:hAnsi="黑体" w:cs="宋体"/>
      <w:b w:val="0"/>
      <w:bCs w:val="0"/>
      <w:szCs w:val="20"/>
    </w:rPr>
  </w:style>
  <w:style w:type="paragraph" w:customStyle="1" w:styleId="pa-25">
    <w:name w:val="pa-25"/>
    <w:basedOn w:val="aa"/>
    <w:qFormat/>
    <w:pPr>
      <w:widowControl/>
      <w:spacing w:line="360" w:lineRule="atLeast"/>
      <w:ind w:firstLine="480"/>
      <w:jc w:val="center"/>
    </w:pPr>
    <w:rPr>
      <w:rFonts w:ascii="宋体" w:eastAsia="宋体" w:hAnsi="宋体" w:cs="宋体"/>
      <w:kern w:val="0"/>
      <w:sz w:val="24"/>
    </w:rPr>
  </w:style>
  <w:style w:type="paragraph" w:customStyle="1" w:styleId="1ff1">
    <w:name w:val="列出段落1"/>
    <w:basedOn w:val="aa"/>
    <w:link w:val="Charf3"/>
    <w:qFormat/>
    <w:pPr>
      <w:ind w:firstLineChars="200" w:firstLine="420"/>
    </w:pPr>
    <w:rPr>
      <w:rFonts w:ascii="Calibri" w:eastAsia="宋体" w:hAnsi="Calibri" w:cs="Times New Roman"/>
      <w:kern w:val="0"/>
      <w:sz w:val="20"/>
      <w:szCs w:val="20"/>
    </w:rPr>
  </w:style>
  <w:style w:type="character" w:customStyle="1" w:styleId="Charf3">
    <w:name w:val="列出段落 Char"/>
    <w:link w:val="1ff1"/>
    <w:qFormat/>
    <w:rPr>
      <w:rFonts w:ascii="Calibri" w:eastAsia="宋体" w:hAnsi="Calibri" w:cs="Times New Roman"/>
      <w:kern w:val="0"/>
      <w:sz w:val="20"/>
      <w:szCs w:val="20"/>
    </w:rPr>
  </w:style>
  <w:style w:type="paragraph" w:customStyle="1" w:styleId="ca-49">
    <w:name w:val="ca-49"/>
    <w:basedOn w:val="aa"/>
    <w:pPr>
      <w:widowControl/>
      <w:jc w:val="left"/>
    </w:pPr>
    <w:rPr>
      <w:rFonts w:ascii="宋体" w:eastAsia="宋体" w:hAnsi="宋体" w:cs="宋体"/>
      <w:kern w:val="0"/>
      <w:sz w:val="32"/>
      <w:szCs w:val="32"/>
    </w:rPr>
  </w:style>
  <w:style w:type="paragraph" w:customStyle="1" w:styleId="ca-2">
    <w:name w:val="ca-2"/>
    <w:basedOn w:val="aa"/>
    <w:qFormat/>
    <w:pPr>
      <w:widowControl/>
      <w:jc w:val="left"/>
    </w:pPr>
    <w:rPr>
      <w:rFonts w:ascii="Calibri" w:eastAsia="宋体" w:hAnsi="Calibri" w:cs="Times New Roman"/>
      <w:color w:val="000000"/>
      <w:kern w:val="0"/>
      <w:sz w:val="36"/>
      <w:szCs w:val="36"/>
    </w:rPr>
  </w:style>
  <w:style w:type="paragraph" w:customStyle="1" w:styleId="120">
    <w:name w:val="样式 样式1 + 首行缩进:  2 字符"/>
    <w:basedOn w:val="aa"/>
    <w:qFormat/>
    <w:pPr>
      <w:spacing w:line="360" w:lineRule="exact"/>
      <w:ind w:firstLineChars="200" w:firstLine="420"/>
    </w:pPr>
    <w:rPr>
      <w:rFonts w:ascii="Arial" w:eastAsia="宋体" w:hAnsi="Arial" w:cs="Times New Roman"/>
      <w:szCs w:val="20"/>
    </w:rPr>
  </w:style>
  <w:style w:type="paragraph" w:customStyle="1" w:styleId="pa-95">
    <w:name w:val="pa-95"/>
    <w:basedOn w:val="aa"/>
    <w:pPr>
      <w:widowControl/>
      <w:spacing w:line="440" w:lineRule="atLeast"/>
      <w:jc w:val="center"/>
    </w:pPr>
    <w:rPr>
      <w:rFonts w:ascii="宋体" w:eastAsia="宋体" w:hAnsi="宋体" w:cs="宋体"/>
      <w:kern w:val="0"/>
      <w:sz w:val="24"/>
    </w:rPr>
  </w:style>
  <w:style w:type="paragraph" w:customStyle="1" w:styleId="pa-49">
    <w:name w:val="pa-49"/>
    <w:basedOn w:val="aa"/>
    <w:qFormat/>
    <w:pPr>
      <w:widowControl/>
      <w:spacing w:line="280" w:lineRule="atLeast"/>
      <w:ind w:firstLine="440"/>
      <w:jc w:val="left"/>
    </w:pPr>
    <w:rPr>
      <w:rFonts w:ascii="宋体" w:eastAsia="宋体" w:hAnsi="宋体" w:cs="宋体"/>
      <w:kern w:val="0"/>
      <w:sz w:val="24"/>
    </w:rPr>
  </w:style>
  <w:style w:type="paragraph" w:customStyle="1" w:styleId="ca-19">
    <w:name w:val="ca-19"/>
    <w:basedOn w:val="aa"/>
    <w:pPr>
      <w:widowControl/>
      <w:jc w:val="left"/>
    </w:pPr>
    <w:rPr>
      <w:rFonts w:ascii="Calibri" w:eastAsia="宋体" w:hAnsi="Calibri" w:cs="Times New Roman"/>
      <w:kern w:val="0"/>
      <w:sz w:val="18"/>
      <w:szCs w:val="18"/>
    </w:rPr>
  </w:style>
  <w:style w:type="paragraph" w:customStyle="1" w:styleId="afffff6">
    <w:name w:val="目录"/>
    <w:basedOn w:val="aa"/>
    <w:qFormat/>
    <w:pPr>
      <w:widowControl/>
      <w:jc w:val="center"/>
    </w:pPr>
    <w:rPr>
      <w:rFonts w:ascii="宋体" w:eastAsia="宋体" w:hAnsi="Calibri" w:cs="Times New Roman"/>
      <w:b/>
      <w:kern w:val="0"/>
      <w:sz w:val="36"/>
      <w:szCs w:val="20"/>
    </w:rPr>
  </w:style>
  <w:style w:type="paragraph" w:customStyle="1" w:styleId="pa-41">
    <w:name w:val="pa-41"/>
    <w:basedOn w:val="aa"/>
    <w:qFormat/>
    <w:pPr>
      <w:widowControl/>
      <w:spacing w:line="280" w:lineRule="atLeast"/>
      <w:ind w:firstLine="420"/>
    </w:pPr>
    <w:rPr>
      <w:rFonts w:ascii="宋体" w:eastAsia="宋体" w:hAnsi="宋体" w:cs="宋体"/>
      <w:kern w:val="0"/>
      <w:sz w:val="24"/>
    </w:rPr>
  </w:style>
  <w:style w:type="paragraph" w:customStyle="1" w:styleId="pa-73">
    <w:name w:val="pa-73"/>
    <w:basedOn w:val="aa"/>
    <w:pPr>
      <w:widowControl/>
      <w:spacing w:line="360" w:lineRule="atLeast"/>
      <w:ind w:firstLine="640"/>
    </w:pPr>
    <w:rPr>
      <w:rFonts w:ascii="宋体" w:eastAsia="宋体" w:hAnsi="宋体" w:cs="宋体"/>
      <w:kern w:val="0"/>
      <w:sz w:val="24"/>
    </w:rPr>
  </w:style>
  <w:style w:type="paragraph" w:customStyle="1" w:styleId="ca-42">
    <w:name w:val="ca-42"/>
    <w:basedOn w:val="aa"/>
    <w:pPr>
      <w:widowControl/>
      <w:jc w:val="left"/>
    </w:pPr>
    <w:rPr>
      <w:rFonts w:ascii="宋体" w:eastAsia="宋体" w:hAnsi="宋体" w:cs="宋体"/>
      <w:color w:val="000000"/>
      <w:kern w:val="0"/>
      <w:sz w:val="36"/>
      <w:szCs w:val="36"/>
    </w:rPr>
  </w:style>
  <w:style w:type="paragraph" w:customStyle="1" w:styleId="226ChineseText">
    <w:name w:val="226_Chinese Text"/>
    <w:pPr>
      <w:spacing w:after="120" w:line="336" w:lineRule="auto"/>
      <w:ind w:firstLineChars="100" w:firstLine="100"/>
      <w:jc w:val="both"/>
    </w:pPr>
    <w:rPr>
      <w:rFonts w:ascii="华文中宋" w:eastAsia="华文中宋" w:hAnsi="华文中宋"/>
      <w:lang w:val="en-GB"/>
    </w:rPr>
  </w:style>
  <w:style w:type="paragraph" w:customStyle="1" w:styleId="CharCharCharCharCharCharChar1">
    <w:name w:val="Char Char Char Char Char Char Char1"/>
    <w:basedOn w:val="aa"/>
    <w:qFormat/>
    <w:rPr>
      <w:rFonts w:ascii="Calibri" w:eastAsia="宋体" w:hAnsi="Calibri" w:cs="Times New Roman"/>
    </w:rPr>
  </w:style>
  <w:style w:type="paragraph" w:customStyle="1" w:styleId="CharCharCharCharCharChar1">
    <w:name w:val="Char Char Char Char Char Char1"/>
    <w:basedOn w:val="aa"/>
    <w:qFormat/>
    <w:rPr>
      <w:rFonts w:ascii="Calibri" w:eastAsia="宋体" w:hAnsi="Calibri" w:cs="Times New Roman"/>
    </w:rPr>
  </w:style>
  <w:style w:type="paragraph" w:customStyle="1" w:styleId="pa-89">
    <w:name w:val="pa-89"/>
    <w:basedOn w:val="aa"/>
    <w:pPr>
      <w:widowControl/>
      <w:spacing w:line="320" w:lineRule="atLeast"/>
    </w:pPr>
    <w:rPr>
      <w:rFonts w:ascii="宋体" w:eastAsia="宋体" w:hAnsi="宋体" w:cs="宋体"/>
      <w:kern w:val="0"/>
      <w:sz w:val="24"/>
    </w:rPr>
  </w:style>
  <w:style w:type="paragraph" w:customStyle="1" w:styleId="ParaChar">
    <w:name w:val="默认段落字体 Para Char"/>
    <w:basedOn w:val="aa"/>
    <w:qFormat/>
    <w:pPr>
      <w:tabs>
        <w:tab w:val="left" w:pos="780"/>
      </w:tabs>
      <w:ind w:left="780" w:hanging="360"/>
    </w:pPr>
    <w:rPr>
      <w:rFonts w:ascii="Calibri" w:eastAsia="宋体" w:hAnsi="Calibri" w:cs="Times New Roman"/>
    </w:rPr>
  </w:style>
  <w:style w:type="paragraph" w:customStyle="1" w:styleId="ca-33">
    <w:name w:val="ca-33"/>
    <w:basedOn w:val="aa"/>
    <w:qFormat/>
    <w:pPr>
      <w:widowControl/>
      <w:jc w:val="left"/>
    </w:pPr>
    <w:rPr>
      <w:rFonts w:ascii="宋体" w:eastAsia="宋体" w:hAnsi="宋体" w:cs="宋体"/>
      <w:b/>
      <w:bCs/>
      <w:color w:val="002060"/>
      <w:spacing w:val="-20"/>
      <w:kern w:val="0"/>
      <w:sz w:val="20"/>
      <w:szCs w:val="20"/>
    </w:rPr>
  </w:style>
  <w:style w:type="paragraph" w:customStyle="1" w:styleId="ca-9">
    <w:name w:val="ca-9"/>
    <w:basedOn w:val="aa"/>
    <w:pPr>
      <w:widowControl/>
      <w:jc w:val="left"/>
    </w:pPr>
    <w:rPr>
      <w:rFonts w:ascii="楷体_GB2312" w:eastAsia="楷体_GB2312" w:hAnsi="宋体" w:cs="宋体"/>
      <w:color w:val="000000"/>
      <w:spacing w:val="20"/>
      <w:kern w:val="0"/>
      <w:sz w:val="96"/>
      <w:szCs w:val="96"/>
    </w:rPr>
  </w:style>
  <w:style w:type="paragraph" w:customStyle="1" w:styleId="pa-40">
    <w:name w:val="pa-40"/>
    <w:basedOn w:val="aa"/>
    <w:pPr>
      <w:widowControl/>
      <w:spacing w:line="280" w:lineRule="atLeast"/>
    </w:pPr>
    <w:rPr>
      <w:rFonts w:ascii="宋体" w:eastAsia="宋体" w:hAnsi="宋体" w:cs="宋体"/>
      <w:kern w:val="0"/>
      <w:sz w:val="24"/>
    </w:rPr>
  </w:style>
  <w:style w:type="paragraph" w:customStyle="1" w:styleId="pa-60">
    <w:name w:val="pa-60"/>
    <w:basedOn w:val="aa"/>
    <w:qFormat/>
    <w:pPr>
      <w:widowControl/>
      <w:spacing w:line="360" w:lineRule="atLeast"/>
      <w:ind w:firstLine="560"/>
    </w:pPr>
    <w:rPr>
      <w:rFonts w:ascii="宋体" w:eastAsia="宋体" w:hAnsi="宋体" w:cs="宋体"/>
      <w:kern w:val="0"/>
      <w:sz w:val="24"/>
    </w:rPr>
  </w:style>
  <w:style w:type="paragraph" w:customStyle="1" w:styleId="pa-39">
    <w:name w:val="pa-39"/>
    <w:basedOn w:val="aa"/>
    <w:pPr>
      <w:widowControl/>
      <w:spacing w:line="360" w:lineRule="atLeast"/>
      <w:jc w:val="center"/>
    </w:pPr>
    <w:rPr>
      <w:rFonts w:ascii="宋体" w:eastAsia="宋体" w:hAnsi="宋体" w:cs="宋体"/>
      <w:kern w:val="0"/>
      <w:sz w:val="24"/>
    </w:rPr>
  </w:style>
  <w:style w:type="paragraph" w:customStyle="1" w:styleId="ca-45">
    <w:name w:val="ca-45"/>
    <w:basedOn w:val="aa"/>
    <w:pPr>
      <w:widowControl/>
      <w:jc w:val="left"/>
    </w:pPr>
    <w:rPr>
      <w:rFonts w:ascii="宋体" w:eastAsia="宋体" w:hAnsi="宋体" w:cs="宋体"/>
      <w:color w:val="000000"/>
      <w:kern w:val="0"/>
      <w:sz w:val="72"/>
      <w:szCs w:val="72"/>
    </w:rPr>
  </w:style>
  <w:style w:type="paragraph" w:customStyle="1" w:styleId="pa-61">
    <w:name w:val="pa-61"/>
    <w:basedOn w:val="aa"/>
    <w:qFormat/>
    <w:pPr>
      <w:widowControl/>
      <w:spacing w:line="240" w:lineRule="atLeast"/>
    </w:pPr>
    <w:rPr>
      <w:rFonts w:ascii="宋体" w:eastAsia="宋体" w:hAnsi="宋体" w:cs="宋体"/>
      <w:kern w:val="0"/>
      <w:sz w:val="24"/>
    </w:rPr>
  </w:style>
  <w:style w:type="paragraph" w:customStyle="1" w:styleId="pa-32">
    <w:name w:val="pa-32"/>
    <w:basedOn w:val="aa"/>
    <w:pPr>
      <w:widowControl/>
      <w:spacing w:line="360" w:lineRule="atLeast"/>
      <w:ind w:firstLine="520"/>
    </w:pPr>
    <w:rPr>
      <w:rFonts w:ascii="宋体" w:eastAsia="宋体" w:hAnsi="宋体" w:cs="宋体"/>
      <w:kern w:val="0"/>
      <w:sz w:val="24"/>
    </w:rPr>
  </w:style>
  <w:style w:type="paragraph" w:customStyle="1" w:styleId="2f3">
    <w:name w:val="样式 正文（首行缩进两字） + 首行缩进:  2 字符"/>
    <w:basedOn w:val="af2"/>
    <w:pPr>
      <w:spacing w:line="460" w:lineRule="exact"/>
      <w:ind w:firstLine="536"/>
    </w:pPr>
    <w:rPr>
      <w:spacing w:val="6"/>
      <w:kern w:val="24"/>
      <w:sz w:val="24"/>
    </w:rPr>
  </w:style>
  <w:style w:type="paragraph" w:customStyle="1" w:styleId="ca-36">
    <w:name w:val="ca-36"/>
    <w:basedOn w:val="aa"/>
    <w:qFormat/>
    <w:pPr>
      <w:widowControl/>
      <w:jc w:val="left"/>
    </w:pPr>
    <w:rPr>
      <w:rFonts w:ascii="宋体" w:eastAsia="宋体" w:hAnsi="宋体" w:cs="宋体"/>
      <w:b/>
      <w:bCs/>
      <w:spacing w:val="-20"/>
      <w:kern w:val="0"/>
      <w:szCs w:val="21"/>
    </w:rPr>
  </w:style>
  <w:style w:type="paragraph" w:customStyle="1" w:styleId="pa-133">
    <w:name w:val="pa-133"/>
    <w:basedOn w:val="aa"/>
    <w:qFormat/>
    <w:pPr>
      <w:widowControl/>
      <w:spacing w:line="280" w:lineRule="atLeast"/>
      <w:jc w:val="left"/>
    </w:pPr>
    <w:rPr>
      <w:rFonts w:ascii="宋体" w:eastAsia="宋体" w:hAnsi="宋体" w:cs="宋体"/>
      <w:kern w:val="0"/>
      <w:sz w:val="24"/>
    </w:rPr>
  </w:style>
  <w:style w:type="paragraph" w:customStyle="1" w:styleId="TOC10">
    <w:name w:val="TOC 标题1"/>
    <w:basedOn w:val="12"/>
    <w:next w:val="a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afffff7">
    <w:name w:val="表头"/>
    <w:basedOn w:val="aa"/>
    <w:qFormat/>
    <w:pPr>
      <w:spacing w:line="360" w:lineRule="auto"/>
      <w:jc w:val="center"/>
    </w:pPr>
    <w:rPr>
      <w:rFonts w:ascii="黑体" w:eastAsia="黑体" w:hAnsi="Calibri" w:cs="Times New Roman"/>
      <w:kern w:val="0"/>
      <w:sz w:val="24"/>
      <w:szCs w:val="20"/>
    </w:rPr>
  </w:style>
  <w:style w:type="paragraph" w:customStyle="1" w:styleId="pa-81">
    <w:name w:val="pa-81"/>
    <w:basedOn w:val="aa"/>
    <w:pPr>
      <w:widowControl/>
      <w:spacing w:line="360" w:lineRule="atLeast"/>
      <w:jc w:val="center"/>
    </w:pPr>
    <w:rPr>
      <w:rFonts w:ascii="宋体" w:eastAsia="宋体" w:hAnsi="宋体" w:cs="宋体"/>
      <w:kern w:val="0"/>
      <w:sz w:val="24"/>
    </w:rPr>
  </w:style>
  <w:style w:type="paragraph" w:customStyle="1" w:styleId="ca-17">
    <w:name w:val="ca-17"/>
    <w:basedOn w:val="aa"/>
    <w:qFormat/>
    <w:pPr>
      <w:widowControl/>
      <w:jc w:val="left"/>
    </w:pPr>
    <w:rPr>
      <w:rFonts w:ascii="Calibri" w:eastAsia="宋体" w:hAnsi="Calibri" w:cs="Times New Roman"/>
      <w:b/>
      <w:bCs/>
      <w:spacing w:val="-20"/>
      <w:kern w:val="0"/>
      <w:sz w:val="24"/>
    </w:rPr>
  </w:style>
  <w:style w:type="paragraph" w:customStyle="1" w:styleId="pa-20">
    <w:name w:val="pa-20"/>
    <w:basedOn w:val="aa"/>
    <w:pPr>
      <w:widowControl/>
      <w:spacing w:line="360" w:lineRule="atLeast"/>
      <w:jc w:val="left"/>
    </w:pPr>
    <w:rPr>
      <w:rFonts w:ascii="宋体" w:eastAsia="宋体" w:hAnsi="宋体" w:cs="宋体"/>
      <w:kern w:val="0"/>
      <w:sz w:val="24"/>
    </w:rPr>
  </w:style>
  <w:style w:type="paragraph" w:customStyle="1" w:styleId="pa-108">
    <w:name w:val="pa-108"/>
    <w:basedOn w:val="aa"/>
    <w:pPr>
      <w:widowControl/>
      <w:spacing w:line="280" w:lineRule="atLeast"/>
      <w:jc w:val="center"/>
    </w:pPr>
    <w:rPr>
      <w:rFonts w:ascii="宋体" w:eastAsia="宋体" w:hAnsi="宋体" w:cs="宋体"/>
      <w:kern w:val="0"/>
      <w:sz w:val="24"/>
    </w:rPr>
  </w:style>
  <w:style w:type="paragraph" w:customStyle="1" w:styleId="afffff8">
    <w:name w:val="表格文字"/>
    <w:basedOn w:val="aa"/>
    <w:qFormat/>
    <w:pPr>
      <w:adjustRightInd w:val="0"/>
      <w:spacing w:line="420" w:lineRule="atLeast"/>
      <w:jc w:val="left"/>
      <w:textAlignment w:val="baseline"/>
    </w:pPr>
    <w:rPr>
      <w:rFonts w:ascii="Calibri" w:eastAsia="宋体" w:hAnsi="Calibri" w:cs="Times New Roman"/>
      <w:kern w:val="0"/>
      <w:szCs w:val="20"/>
    </w:rPr>
  </w:style>
  <w:style w:type="paragraph" w:customStyle="1" w:styleId="1ff2">
    <w:name w:val="无间隔1"/>
    <w:link w:val="afffff9"/>
    <w:uiPriority w:val="1"/>
    <w:qFormat/>
    <w:pPr>
      <w:widowControl w:val="0"/>
      <w:jc w:val="both"/>
    </w:pPr>
    <w:rPr>
      <w:rFonts w:ascii="Calibri" w:hAnsi="Calibri"/>
      <w:kern w:val="2"/>
      <w:sz w:val="21"/>
      <w:szCs w:val="22"/>
    </w:rPr>
  </w:style>
  <w:style w:type="character" w:customStyle="1" w:styleId="afffff9">
    <w:name w:val="无间距字符"/>
    <w:link w:val="1ff2"/>
    <w:qFormat/>
    <w:locked/>
    <w:rPr>
      <w:rFonts w:ascii="Calibri" w:eastAsia="宋体" w:hAnsi="Calibri" w:cs="Times New Roman"/>
    </w:rPr>
  </w:style>
  <w:style w:type="paragraph" w:customStyle="1" w:styleId="0">
    <w:name w:val="正文_0"/>
    <w:qFormat/>
    <w:pPr>
      <w:widowControl w:val="0"/>
      <w:jc w:val="both"/>
    </w:pPr>
    <w:rPr>
      <w:rFonts w:ascii="Calibri" w:hAnsi="Calibri"/>
      <w:kern w:val="2"/>
      <w:sz w:val="21"/>
      <w:szCs w:val="22"/>
    </w:rPr>
  </w:style>
  <w:style w:type="paragraph" w:customStyle="1" w:styleId="100">
    <w:name w:val="标题 1_0"/>
    <w:basedOn w:val="00"/>
    <w:next w:val="00"/>
    <w:link w:val="1Char00"/>
    <w:uiPriority w:val="9"/>
    <w:qFormat/>
    <w:pPr>
      <w:keepNext/>
      <w:keepLines/>
      <w:spacing w:before="340" w:after="330" w:line="578" w:lineRule="auto"/>
      <w:outlineLvl w:val="0"/>
    </w:pPr>
    <w:rPr>
      <w:rFonts w:ascii="Times New Roman" w:hAnsi="Times New Roman"/>
      <w:b/>
      <w:bCs/>
      <w:kern w:val="44"/>
      <w:sz w:val="44"/>
      <w:szCs w:val="44"/>
    </w:rPr>
  </w:style>
  <w:style w:type="paragraph" w:customStyle="1" w:styleId="00">
    <w:name w:val="正文_0_0"/>
    <w:qFormat/>
    <w:pPr>
      <w:widowControl w:val="0"/>
      <w:jc w:val="both"/>
    </w:pPr>
    <w:rPr>
      <w:rFonts w:ascii="Calibri" w:hAnsi="Calibri"/>
      <w:kern w:val="2"/>
      <w:sz w:val="21"/>
      <w:szCs w:val="22"/>
    </w:rPr>
  </w:style>
  <w:style w:type="character" w:customStyle="1" w:styleId="1Char00">
    <w:name w:val="标题 1 Char_0"/>
    <w:link w:val="100"/>
    <w:uiPriority w:val="9"/>
    <w:qFormat/>
    <w:rPr>
      <w:rFonts w:ascii="Times New Roman" w:eastAsia="宋体" w:hAnsi="Times New Roman" w:cs="Times New Roman"/>
      <w:b/>
      <w:bCs/>
      <w:kern w:val="44"/>
      <w:sz w:val="44"/>
      <w:szCs w:val="44"/>
    </w:rPr>
  </w:style>
  <w:style w:type="paragraph" w:customStyle="1" w:styleId="flType">
    <w:name w:val="flType"/>
    <w:basedOn w:val="0"/>
    <w:qFormat/>
    <w:pPr>
      <w:numPr>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1ff3">
    <w:name w:val="正文_1"/>
    <w:qFormat/>
    <w:pPr>
      <w:widowControl w:val="0"/>
      <w:jc w:val="both"/>
    </w:pPr>
    <w:rPr>
      <w:rFonts w:ascii="Calibri" w:hAnsi="Calibri"/>
      <w:kern w:val="2"/>
      <w:sz w:val="21"/>
      <w:szCs w:val="22"/>
    </w:rPr>
  </w:style>
  <w:style w:type="paragraph" w:customStyle="1" w:styleId="01">
    <w:name w:val="正文文本_0"/>
    <w:basedOn w:val="00"/>
    <w:link w:val="Char00"/>
    <w:qFormat/>
    <w:pPr>
      <w:spacing w:after="120" w:line="440" w:lineRule="exact"/>
      <w:ind w:firstLineChars="100" w:firstLine="100"/>
    </w:pPr>
    <w:rPr>
      <w:rFonts w:ascii="Times New Roman" w:hAnsi="Times New Roman"/>
      <w:kern w:val="0"/>
      <w:sz w:val="20"/>
      <w:szCs w:val="24"/>
    </w:rPr>
  </w:style>
  <w:style w:type="character" w:customStyle="1" w:styleId="Char00">
    <w:name w:val="正文文本 Char_0"/>
    <w:link w:val="01"/>
    <w:qFormat/>
    <w:rPr>
      <w:rFonts w:ascii="Times New Roman" w:eastAsia="宋体" w:hAnsi="Times New Roman" w:cs="Times New Roman"/>
      <w:kern w:val="0"/>
      <w:sz w:val="20"/>
      <w:szCs w:val="24"/>
    </w:rPr>
  </w:style>
  <w:style w:type="paragraph" w:customStyle="1" w:styleId="Blockquote0">
    <w:name w:val="Blockquote_0"/>
    <w:basedOn w:val="00"/>
    <w:qFormat/>
    <w:pPr>
      <w:autoSpaceDE w:val="0"/>
      <w:autoSpaceDN w:val="0"/>
      <w:adjustRightInd w:val="0"/>
      <w:spacing w:before="100" w:after="100" w:line="440" w:lineRule="exact"/>
      <w:ind w:left="360" w:right="360" w:firstLineChars="100" w:firstLine="100"/>
      <w:jc w:val="left"/>
    </w:pPr>
    <w:rPr>
      <w:rFonts w:ascii="Times New Roman" w:hAnsi="Times New Roman"/>
      <w:kern w:val="0"/>
      <w:sz w:val="24"/>
      <w:szCs w:val="20"/>
    </w:rPr>
  </w:style>
  <w:style w:type="paragraph" w:customStyle="1" w:styleId="101">
    <w:name w:val="正文_1_0"/>
    <w:qFormat/>
    <w:pPr>
      <w:widowControl w:val="0"/>
      <w:jc w:val="both"/>
    </w:pPr>
    <w:rPr>
      <w:rFonts w:ascii="Calibri" w:hAnsi="Calibri"/>
      <w:kern w:val="2"/>
      <w:sz w:val="21"/>
      <w:szCs w:val="22"/>
    </w:rPr>
  </w:style>
  <w:style w:type="paragraph" w:customStyle="1" w:styleId="1000">
    <w:name w:val="正文_1_0_0"/>
    <w:qFormat/>
    <w:pPr>
      <w:widowControl w:val="0"/>
      <w:jc w:val="both"/>
    </w:pPr>
    <w:rPr>
      <w:rFonts w:ascii="Calibri" w:hAnsi="Calibri"/>
      <w:kern w:val="2"/>
      <w:sz w:val="21"/>
      <w:szCs w:val="22"/>
    </w:rPr>
  </w:style>
  <w:style w:type="paragraph" w:customStyle="1" w:styleId="02">
    <w:name w:val="页脚_0"/>
    <w:basedOn w:val="1000"/>
    <w:link w:val="Char01"/>
    <w:uiPriority w:val="99"/>
    <w:unhideWhenUsed/>
    <w:pPr>
      <w:tabs>
        <w:tab w:val="center" w:pos="4153"/>
        <w:tab w:val="right" w:pos="8306"/>
      </w:tabs>
      <w:snapToGrid w:val="0"/>
      <w:jc w:val="left"/>
    </w:pPr>
    <w:rPr>
      <w:kern w:val="0"/>
      <w:sz w:val="18"/>
      <w:szCs w:val="18"/>
    </w:rPr>
  </w:style>
  <w:style w:type="character" w:customStyle="1" w:styleId="Char01">
    <w:name w:val="页脚 Char_0"/>
    <w:link w:val="02"/>
    <w:uiPriority w:val="99"/>
    <w:rPr>
      <w:rFonts w:ascii="Calibri" w:eastAsia="宋体" w:hAnsi="Calibri" w:cs="Times New Roman"/>
      <w:kern w:val="0"/>
      <w:sz w:val="18"/>
      <w:szCs w:val="18"/>
    </w:rPr>
  </w:style>
  <w:style w:type="paragraph" w:customStyle="1" w:styleId="2f4">
    <w:name w:val="正文_2"/>
    <w:qFormat/>
    <w:pPr>
      <w:widowControl w:val="0"/>
      <w:jc w:val="both"/>
    </w:pPr>
    <w:rPr>
      <w:rFonts w:ascii="Calibri" w:hAnsi="Calibri"/>
      <w:kern w:val="2"/>
      <w:sz w:val="21"/>
      <w:szCs w:val="22"/>
    </w:rPr>
  </w:style>
  <w:style w:type="paragraph" w:customStyle="1" w:styleId="112">
    <w:name w:val="标题 1_1"/>
    <w:basedOn w:val="2f4"/>
    <w:next w:val="2f4"/>
    <w:link w:val="1Char10"/>
    <w:qFormat/>
    <w:pPr>
      <w:keepNext/>
      <w:keepLines/>
      <w:spacing w:before="340" w:after="330" w:line="578" w:lineRule="auto"/>
      <w:outlineLvl w:val="0"/>
    </w:pPr>
    <w:rPr>
      <w:b/>
      <w:bCs/>
      <w:kern w:val="44"/>
      <w:sz w:val="44"/>
      <w:szCs w:val="44"/>
    </w:rPr>
  </w:style>
  <w:style w:type="character" w:customStyle="1" w:styleId="1Char10">
    <w:name w:val="标题 1 Char_1"/>
    <w:link w:val="112"/>
    <w:rPr>
      <w:rFonts w:ascii="Calibri" w:eastAsia="宋体" w:hAnsi="Calibri" w:cs="Times New Roman"/>
      <w:b/>
      <w:bCs/>
      <w:kern w:val="44"/>
      <w:sz w:val="44"/>
      <w:szCs w:val="44"/>
    </w:rPr>
  </w:style>
  <w:style w:type="paragraph" w:customStyle="1" w:styleId="200">
    <w:name w:val="标题 2_0"/>
    <w:basedOn w:val="2f4"/>
    <w:next w:val="2f4"/>
    <w:link w:val="2Char00"/>
    <w:unhideWhenUsed/>
    <w:qFormat/>
    <w:pPr>
      <w:keepNext/>
      <w:keepLines/>
      <w:spacing w:before="260" w:after="260" w:line="415" w:lineRule="auto"/>
      <w:outlineLvl w:val="1"/>
    </w:pPr>
    <w:rPr>
      <w:rFonts w:ascii="Cambria" w:hAnsi="Cambria"/>
      <w:b/>
      <w:bCs/>
      <w:kern w:val="0"/>
      <w:sz w:val="32"/>
      <w:szCs w:val="32"/>
    </w:rPr>
  </w:style>
  <w:style w:type="character" w:customStyle="1" w:styleId="2Char00">
    <w:name w:val="标题 2 Char_0"/>
    <w:link w:val="200"/>
    <w:qFormat/>
    <w:rPr>
      <w:rFonts w:ascii="Cambria" w:eastAsia="宋体" w:hAnsi="Cambria" w:cs="Times New Roman"/>
      <w:b/>
      <w:bCs/>
      <w:kern w:val="0"/>
      <w:sz w:val="32"/>
      <w:szCs w:val="32"/>
    </w:rPr>
  </w:style>
  <w:style w:type="paragraph" w:customStyle="1" w:styleId="flType0">
    <w:name w:val="flType_0"/>
    <w:basedOn w:val="2f4"/>
    <w:pPr>
      <w:numPr>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300">
    <w:name w:val="标题 3_0"/>
    <w:basedOn w:val="2f4"/>
    <w:next w:val="2f4"/>
    <w:link w:val="3Char00"/>
    <w:unhideWhenUsed/>
    <w:qFormat/>
    <w:pPr>
      <w:keepNext/>
      <w:keepLines/>
      <w:spacing w:before="260" w:after="260" w:line="416" w:lineRule="auto"/>
      <w:outlineLvl w:val="2"/>
    </w:pPr>
    <w:rPr>
      <w:b/>
      <w:bCs/>
      <w:kern w:val="0"/>
      <w:sz w:val="32"/>
      <w:szCs w:val="32"/>
    </w:rPr>
  </w:style>
  <w:style w:type="character" w:customStyle="1" w:styleId="3Char00">
    <w:name w:val="标题 3 Char_0"/>
    <w:link w:val="300"/>
    <w:rPr>
      <w:rFonts w:ascii="Calibri" w:eastAsia="宋体" w:hAnsi="Calibri" w:cs="Times New Roman"/>
      <w:b/>
      <w:bCs/>
      <w:kern w:val="0"/>
      <w:sz w:val="32"/>
      <w:szCs w:val="32"/>
    </w:rPr>
  </w:style>
  <w:style w:type="paragraph" w:customStyle="1" w:styleId="093111511151">
    <w:name w:val="样式 宋体 小四 首行缩进:  0.93 厘米 段前: 11.15 磅 段后: 11.15 磅1"/>
    <w:basedOn w:val="2f4"/>
    <w:link w:val="093111511151Char"/>
    <w:qFormat/>
    <w:pPr>
      <w:adjustRightInd w:val="0"/>
      <w:snapToGrid w:val="0"/>
      <w:ind w:leftChars="200" w:left="200"/>
    </w:pPr>
    <w:rPr>
      <w:rFonts w:ascii="宋体" w:hAnsi="Times New Roman"/>
      <w:kern w:val="0"/>
      <w:sz w:val="24"/>
      <w:szCs w:val="20"/>
    </w:rPr>
  </w:style>
  <w:style w:type="character" w:customStyle="1" w:styleId="093111511151Char">
    <w:name w:val="样式 宋体 小四 首行缩进:  0.93 厘米 段前: 11.15 磅 段后: 11.15 磅1 Char"/>
    <w:link w:val="093111511151"/>
    <w:qFormat/>
    <w:rPr>
      <w:rFonts w:ascii="宋体" w:eastAsia="宋体" w:hAnsi="Times New Roman" w:cs="Times New Roman"/>
      <w:kern w:val="0"/>
      <w:sz w:val="24"/>
      <w:szCs w:val="20"/>
    </w:rPr>
  </w:style>
  <w:style w:type="paragraph" w:customStyle="1" w:styleId="03">
    <w:name w:val="正文缩进_0"/>
    <w:basedOn w:val="2f4"/>
    <w:link w:val="Charf4"/>
    <w:unhideWhenUsed/>
    <w:qFormat/>
    <w:pPr>
      <w:ind w:firstLineChars="200" w:firstLine="420"/>
    </w:pPr>
    <w:rPr>
      <w:kern w:val="0"/>
      <w:sz w:val="20"/>
      <w:szCs w:val="20"/>
    </w:rPr>
  </w:style>
  <w:style w:type="character" w:customStyle="1" w:styleId="Charf4">
    <w:name w:val="正文缩进 Char"/>
    <w:link w:val="03"/>
    <w:qFormat/>
    <w:locked/>
    <w:rPr>
      <w:rFonts w:ascii="Calibri" w:eastAsia="宋体" w:hAnsi="Calibri" w:cs="Times New Roman"/>
      <w:kern w:val="0"/>
      <w:sz w:val="20"/>
      <w:szCs w:val="20"/>
    </w:rPr>
  </w:style>
  <w:style w:type="character" w:customStyle="1" w:styleId="content3">
    <w:name w:val="content3"/>
    <w:qFormat/>
    <w:rPr>
      <w:rFonts w:ascii="Calibri" w:hAnsi="Calibri"/>
      <w:b/>
      <w:bCs/>
      <w:sz w:val="18"/>
      <w:szCs w:val="18"/>
    </w:rPr>
  </w:style>
  <w:style w:type="paragraph" w:customStyle="1" w:styleId="Normal0">
    <w:name w:val="Normal_0"/>
    <w:qFormat/>
    <w:rPr>
      <w:rFonts w:ascii="黑体" w:eastAsia="黑体" w:hAnsi="黑体"/>
      <w:b/>
      <w:sz w:val="32"/>
      <w:szCs w:val="24"/>
    </w:rPr>
  </w:style>
  <w:style w:type="paragraph" w:customStyle="1" w:styleId="Normal1">
    <w:name w:val="Normal_1"/>
    <w:qFormat/>
    <w:rPr>
      <w:rFonts w:ascii="黑体" w:eastAsia="黑体" w:hAnsi="黑体"/>
      <w:b/>
      <w:sz w:val="32"/>
      <w:szCs w:val="24"/>
    </w:rPr>
  </w:style>
  <w:style w:type="paragraph" w:customStyle="1" w:styleId="Normal2">
    <w:name w:val="Normal_2"/>
    <w:qFormat/>
    <w:rPr>
      <w:rFonts w:ascii="黑体" w:eastAsia="黑体" w:hAnsi="黑体"/>
      <w:b/>
      <w:sz w:val="32"/>
      <w:szCs w:val="24"/>
    </w:rPr>
  </w:style>
  <w:style w:type="paragraph" w:customStyle="1" w:styleId="3b">
    <w:name w:val="正文_3"/>
    <w:qFormat/>
    <w:pPr>
      <w:widowControl w:val="0"/>
      <w:jc w:val="both"/>
    </w:pPr>
    <w:rPr>
      <w:rFonts w:ascii="Calibri" w:hAnsi="Calibri"/>
      <w:kern w:val="2"/>
      <w:sz w:val="21"/>
      <w:szCs w:val="22"/>
    </w:rPr>
  </w:style>
  <w:style w:type="paragraph" w:customStyle="1" w:styleId="Normal3">
    <w:name w:val="Normal_3"/>
    <w:qFormat/>
    <w:rPr>
      <w:rFonts w:ascii="黑体" w:eastAsia="黑体" w:hAnsi="黑体"/>
      <w:b/>
      <w:sz w:val="32"/>
      <w:szCs w:val="24"/>
    </w:rPr>
  </w:style>
  <w:style w:type="paragraph" w:customStyle="1" w:styleId="010">
    <w:name w:val="正文_0_1"/>
    <w:qFormat/>
    <w:pPr>
      <w:widowControl w:val="0"/>
      <w:jc w:val="both"/>
    </w:pPr>
    <w:rPr>
      <w:rFonts w:ascii="Calibri" w:hAnsi="Calibri"/>
      <w:kern w:val="2"/>
      <w:sz w:val="21"/>
      <w:szCs w:val="22"/>
    </w:rPr>
  </w:style>
  <w:style w:type="paragraph" w:customStyle="1" w:styleId="Normal4">
    <w:name w:val="Normal_4"/>
    <w:qFormat/>
    <w:rPr>
      <w:rFonts w:ascii="黑体" w:eastAsia="黑体" w:hAnsi="黑体"/>
      <w:b/>
      <w:sz w:val="32"/>
      <w:szCs w:val="24"/>
    </w:rPr>
  </w:style>
  <w:style w:type="paragraph" w:customStyle="1" w:styleId="04">
    <w:name w:val="纯文本_0"/>
    <w:basedOn w:val="111"/>
    <w:link w:val="Char02"/>
    <w:rPr>
      <w:rFonts w:ascii="宋体" w:hAnsi="Courier New"/>
      <w:kern w:val="0"/>
      <w:sz w:val="20"/>
      <w:szCs w:val="21"/>
    </w:rPr>
  </w:style>
  <w:style w:type="character" w:customStyle="1" w:styleId="Char02">
    <w:name w:val="纯文本 Char_0"/>
    <w:link w:val="04"/>
    <w:rPr>
      <w:rFonts w:ascii="宋体" w:eastAsia="宋体" w:hAnsi="Courier New" w:cs="Times New Roman"/>
      <w:kern w:val="0"/>
      <w:sz w:val="20"/>
      <w:szCs w:val="21"/>
    </w:rPr>
  </w:style>
  <w:style w:type="paragraph" w:customStyle="1" w:styleId="000">
    <w:name w:val="正文_0_0_0"/>
    <w:qFormat/>
    <w:pPr>
      <w:widowControl w:val="0"/>
      <w:jc w:val="both"/>
    </w:pPr>
    <w:rPr>
      <w:rFonts w:ascii="Calibri" w:hAnsi="Calibri"/>
      <w:kern w:val="2"/>
      <w:sz w:val="21"/>
      <w:szCs w:val="22"/>
    </w:rPr>
  </w:style>
  <w:style w:type="paragraph" w:customStyle="1" w:styleId="1010">
    <w:name w:val="正文_1_0_1"/>
    <w:qFormat/>
    <w:pPr>
      <w:widowControl w:val="0"/>
      <w:jc w:val="both"/>
    </w:pPr>
    <w:rPr>
      <w:rFonts w:ascii="Calibri" w:hAnsi="Calibri"/>
      <w:kern w:val="2"/>
      <w:sz w:val="21"/>
      <w:szCs w:val="22"/>
    </w:rPr>
  </w:style>
  <w:style w:type="paragraph" w:customStyle="1" w:styleId="Normal5">
    <w:name w:val="Normal_5"/>
    <w:qFormat/>
    <w:rPr>
      <w:rFonts w:ascii="黑体" w:eastAsia="黑体" w:hAnsi="黑体"/>
      <w:b/>
      <w:sz w:val="32"/>
      <w:szCs w:val="24"/>
    </w:rPr>
  </w:style>
  <w:style w:type="paragraph" w:customStyle="1" w:styleId="201">
    <w:name w:val="正文_2_0"/>
    <w:qFormat/>
    <w:pPr>
      <w:widowControl w:val="0"/>
      <w:jc w:val="both"/>
    </w:pPr>
    <w:rPr>
      <w:rFonts w:ascii="Calibri" w:hAnsi="Calibri"/>
      <w:kern w:val="2"/>
      <w:sz w:val="21"/>
      <w:szCs w:val="22"/>
    </w:rPr>
  </w:style>
  <w:style w:type="paragraph" w:customStyle="1" w:styleId="Normal6">
    <w:name w:val="Normal_6"/>
    <w:qFormat/>
    <w:rPr>
      <w:rFonts w:ascii="黑体" w:eastAsia="黑体" w:hAnsi="黑体"/>
      <w:b/>
      <w:sz w:val="32"/>
      <w:szCs w:val="24"/>
    </w:rPr>
  </w:style>
  <w:style w:type="paragraph" w:customStyle="1" w:styleId="301">
    <w:name w:val="正文_3_0"/>
    <w:qFormat/>
    <w:pPr>
      <w:widowControl w:val="0"/>
      <w:jc w:val="both"/>
    </w:pPr>
    <w:rPr>
      <w:rFonts w:ascii="Calibri" w:hAnsi="Calibri"/>
      <w:kern w:val="2"/>
      <w:sz w:val="21"/>
      <w:szCs w:val="22"/>
    </w:rPr>
  </w:style>
  <w:style w:type="paragraph" w:customStyle="1" w:styleId="Normal7">
    <w:name w:val="Normal_7"/>
    <w:qFormat/>
    <w:rPr>
      <w:rFonts w:ascii="黑体" w:eastAsia="黑体" w:hAnsi="黑体"/>
      <w:b/>
      <w:sz w:val="32"/>
      <w:szCs w:val="24"/>
    </w:rPr>
  </w:style>
  <w:style w:type="paragraph" w:customStyle="1" w:styleId="400">
    <w:name w:val="正文_4_0"/>
    <w:qFormat/>
    <w:pPr>
      <w:widowControl w:val="0"/>
      <w:jc w:val="both"/>
    </w:pPr>
    <w:rPr>
      <w:rFonts w:ascii="Calibri" w:hAnsi="Calibri"/>
      <w:kern w:val="2"/>
      <w:sz w:val="21"/>
      <w:szCs w:val="22"/>
    </w:rPr>
  </w:style>
  <w:style w:type="paragraph" w:customStyle="1" w:styleId="49">
    <w:name w:val="正文_4"/>
    <w:qFormat/>
    <w:pPr>
      <w:widowControl w:val="0"/>
      <w:jc w:val="both"/>
    </w:pPr>
    <w:rPr>
      <w:rFonts w:ascii="Calibri" w:hAnsi="Calibri"/>
      <w:kern w:val="2"/>
      <w:sz w:val="21"/>
      <w:szCs w:val="22"/>
    </w:rPr>
  </w:style>
  <w:style w:type="paragraph" w:customStyle="1" w:styleId="56">
    <w:name w:val="正文_5"/>
    <w:qFormat/>
    <w:pPr>
      <w:widowControl w:val="0"/>
      <w:jc w:val="both"/>
    </w:pPr>
    <w:rPr>
      <w:rFonts w:ascii="Calibri" w:hAnsi="Calibri"/>
      <w:kern w:val="2"/>
      <w:sz w:val="21"/>
      <w:szCs w:val="22"/>
    </w:rPr>
  </w:style>
  <w:style w:type="paragraph" w:customStyle="1" w:styleId="4000">
    <w:name w:val="正文_4_0_0"/>
    <w:qFormat/>
    <w:pPr>
      <w:widowControl w:val="0"/>
      <w:jc w:val="both"/>
    </w:pPr>
    <w:rPr>
      <w:rFonts w:ascii="Calibri" w:hAnsi="Calibri"/>
      <w:kern w:val="2"/>
      <w:sz w:val="21"/>
      <w:szCs w:val="22"/>
    </w:rPr>
  </w:style>
  <w:style w:type="paragraph" w:customStyle="1" w:styleId="05">
    <w:name w:val="日期_0"/>
    <w:basedOn w:val="49"/>
    <w:next w:val="49"/>
    <w:link w:val="Char100"/>
    <w:qFormat/>
    <w:rPr>
      <w:rFonts w:eastAsia="仿宋_GB2312"/>
      <w:kern w:val="0"/>
      <w:sz w:val="28"/>
      <w:szCs w:val="20"/>
    </w:rPr>
  </w:style>
  <w:style w:type="character" w:customStyle="1" w:styleId="Char100">
    <w:name w:val="日期 Char1_0"/>
    <w:link w:val="05"/>
    <w:qFormat/>
    <w:rPr>
      <w:rFonts w:ascii="Calibri" w:eastAsia="仿宋_GB2312" w:hAnsi="Calibri" w:cs="Times New Roman"/>
      <w:kern w:val="0"/>
      <w:sz w:val="28"/>
      <w:szCs w:val="20"/>
    </w:rPr>
  </w:style>
  <w:style w:type="paragraph" w:customStyle="1" w:styleId="Normal8">
    <w:name w:val="Normal_8"/>
    <w:qFormat/>
    <w:rPr>
      <w:rFonts w:ascii="黑体" w:eastAsia="黑体" w:hAnsi="黑体"/>
      <w:b/>
      <w:sz w:val="32"/>
      <w:szCs w:val="24"/>
    </w:rPr>
  </w:style>
  <w:style w:type="paragraph" w:customStyle="1" w:styleId="64">
    <w:name w:val="正文_6"/>
    <w:qFormat/>
    <w:pPr>
      <w:widowControl w:val="0"/>
      <w:jc w:val="both"/>
    </w:pPr>
    <w:rPr>
      <w:rFonts w:ascii="Calibri" w:hAnsi="Calibri"/>
      <w:kern w:val="2"/>
      <w:sz w:val="21"/>
      <w:szCs w:val="22"/>
    </w:rPr>
  </w:style>
  <w:style w:type="paragraph" w:customStyle="1" w:styleId="401">
    <w:name w:val="正文_4_0_1"/>
    <w:qFormat/>
    <w:pPr>
      <w:widowControl w:val="0"/>
      <w:jc w:val="both"/>
    </w:pPr>
    <w:rPr>
      <w:rFonts w:ascii="Calibri" w:hAnsi="Calibri"/>
      <w:kern w:val="2"/>
      <w:sz w:val="21"/>
      <w:szCs w:val="22"/>
    </w:rPr>
  </w:style>
  <w:style w:type="paragraph" w:customStyle="1" w:styleId="73">
    <w:name w:val="正文_7"/>
    <w:qFormat/>
    <w:pPr>
      <w:widowControl w:val="0"/>
      <w:jc w:val="both"/>
    </w:pPr>
    <w:rPr>
      <w:rFonts w:ascii="Calibri" w:hAnsi="Calibri"/>
      <w:kern w:val="2"/>
      <w:sz w:val="21"/>
      <w:szCs w:val="22"/>
    </w:rPr>
  </w:style>
  <w:style w:type="paragraph" w:customStyle="1" w:styleId="102">
    <w:name w:val="目录 1_0"/>
    <w:basedOn w:val="73"/>
    <w:next w:val="73"/>
    <w:uiPriority w:val="39"/>
    <w:qFormat/>
    <w:pPr>
      <w:spacing w:before="120" w:after="120"/>
      <w:jc w:val="left"/>
    </w:pPr>
    <w:rPr>
      <w:b/>
      <w:bCs/>
      <w:caps/>
      <w:sz w:val="20"/>
      <w:szCs w:val="20"/>
    </w:rPr>
  </w:style>
  <w:style w:type="paragraph" w:customStyle="1" w:styleId="1100">
    <w:name w:val="正文_1_1_0"/>
    <w:qFormat/>
    <w:pPr>
      <w:widowControl w:val="0"/>
      <w:jc w:val="both"/>
    </w:pPr>
    <w:rPr>
      <w:rFonts w:ascii="Calibri" w:hAnsi="Calibri"/>
      <w:kern w:val="2"/>
      <w:sz w:val="21"/>
      <w:szCs w:val="22"/>
    </w:rPr>
  </w:style>
  <w:style w:type="paragraph" w:customStyle="1" w:styleId="2f5">
    <w:name w:val="正文2"/>
    <w:qFormat/>
    <w:rPr>
      <w:rFonts w:eastAsia="Times New Roman"/>
      <w:sz w:val="24"/>
      <w:szCs w:val="24"/>
    </w:rPr>
  </w:style>
  <w:style w:type="character" w:customStyle="1" w:styleId="1ff4">
    <w:name w:val="未处理的提及1"/>
    <w:uiPriority w:val="99"/>
    <w:unhideWhenUsed/>
    <w:rPr>
      <w:color w:val="605E5C"/>
      <w:shd w:val="clear" w:color="auto" w:fill="E1DFDD"/>
    </w:rPr>
  </w:style>
  <w:style w:type="character" w:customStyle="1" w:styleId="113">
    <w:name w:val="页码11"/>
    <w:rPr>
      <w:rFonts w:ascii="Calibri" w:hAnsi="Calibri"/>
    </w:rPr>
  </w:style>
  <w:style w:type="paragraph" w:customStyle="1" w:styleId="214">
    <w:name w:val="标题 21"/>
    <w:next w:val="Afffffa"/>
    <w:qFormat/>
    <w:pPr>
      <w:widowControl w:val="0"/>
      <w:tabs>
        <w:tab w:val="left" w:pos="1134"/>
      </w:tabs>
      <w:spacing w:line="360" w:lineRule="auto"/>
      <w:ind w:firstLine="360"/>
      <w:jc w:val="both"/>
      <w:outlineLvl w:val="0"/>
    </w:pPr>
    <w:rPr>
      <w:rFonts w:ascii="宋体" w:hAnsi="宋体" w:cs="宋体"/>
      <w:b/>
      <w:bCs/>
      <w:color w:val="000000"/>
      <w:kern w:val="2"/>
      <w:sz w:val="28"/>
      <w:szCs w:val="28"/>
      <w:u w:color="000000"/>
    </w:rPr>
  </w:style>
  <w:style w:type="paragraph" w:customStyle="1" w:styleId="Afffffa">
    <w:name w:val="正文 A"/>
    <w:uiPriority w:val="99"/>
    <w:qFormat/>
    <w:pPr>
      <w:widowControl w:val="0"/>
      <w:ind w:firstLine="360"/>
      <w:jc w:val="both"/>
    </w:pPr>
    <w:rPr>
      <w:rFonts w:ascii="Arial Unicode MS" w:eastAsia="Times New Roman" w:hAnsi="Arial Unicode MS" w:cs="Arial Unicode MS"/>
      <w:color w:val="000000"/>
      <w:kern w:val="2"/>
      <w:sz w:val="21"/>
      <w:szCs w:val="21"/>
      <w:u w:color="000000"/>
    </w:rPr>
  </w:style>
  <w:style w:type="paragraph" w:customStyle="1" w:styleId="afffffb">
    <w:name w:val="正文格式"/>
    <w:link w:val="Charf5"/>
    <w:qFormat/>
    <w:pPr>
      <w:widowControl w:val="0"/>
      <w:spacing w:line="360" w:lineRule="auto"/>
      <w:ind w:firstLine="480"/>
      <w:jc w:val="both"/>
    </w:pPr>
    <w:rPr>
      <w:rFonts w:ascii="Arial Unicode MS" w:eastAsia="Times New Roman" w:hAnsi="Arial Unicode MS"/>
      <w:color w:val="000000"/>
      <w:sz w:val="24"/>
      <w:szCs w:val="24"/>
      <w:u w:color="000000"/>
    </w:rPr>
  </w:style>
  <w:style w:type="character" w:customStyle="1" w:styleId="Charf5">
    <w:name w:val="正文格式 Char"/>
    <w:link w:val="afffffb"/>
    <w:qFormat/>
    <w:rPr>
      <w:rFonts w:ascii="Arial Unicode MS" w:eastAsia="Times New Roman" w:hAnsi="Arial Unicode MS" w:cs="Times New Roman"/>
      <w:color w:val="000000"/>
      <w:kern w:val="0"/>
      <w:sz w:val="24"/>
      <w:szCs w:val="24"/>
      <w:u w:color="000000"/>
    </w:rPr>
  </w:style>
  <w:style w:type="paragraph" w:customStyle="1" w:styleId="011">
    <w:name w:val="样式 列表编号 + 左侧:  0 厘米1"/>
    <w:qFormat/>
    <w:pPr>
      <w:widowControl w:val="0"/>
      <w:tabs>
        <w:tab w:val="left" w:pos="720"/>
      </w:tabs>
      <w:spacing w:line="360" w:lineRule="auto"/>
      <w:ind w:firstLine="360"/>
      <w:jc w:val="both"/>
    </w:pPr>
    <w:rPr>
      <w:rFonts w:ascii="Arial Unicode MS" w:eastAsia="Times New Roman" w:hAnsi="Arial Unicode MS" w:cs="Arial Unicode MS"/>
      <w:color w:val="000000"/>
      <w:kern w:val="2"/>
      <w:sz w:val="24"/>
      <w:szCs w:val="24"/>
      <w:u w:color="000000"/>
    </w:rPr>
  </w:style>
  <w:style w:type="paragraph" w:customStyle="1" w:styleId="202">
    <w:name w:val="样式 行距: 固定值 20 磅"/>
    <w:qFormat/>
    <w:pPr>
      <w:widowControl w:val="0"/>
      <w:spacing w:line="400" w:lineRule="exact"/>
      <w:ind w:firstLine="242"/>
      <w:jc w:val="both"/>
    </w:pPr>
    <w:rPr>
      <w:rFonts w:ascii="Arial Unicode MS" w:eastAsia="Times New Roman" w:hAnsi="Arial Unicode MS" w:cs="Arial Unicode MS"/>
      <w:color w:val="000000"/>
      <w:kern w:val="2"/>
      <w:sz w:val="21"/>
      <w:szCs w:val="21"/>
      <w:u w:color="000000"/>
    </w:rPr>
  </w:style>
  <w:style w:type="paragraph" w:customStyle="1" w:styleId="1ff5">
    <w:name w:val="正文文本1"/>
    <w:qFormat/>
    <w:pPr>
      <w:widowControl w:val="0"/>
      <w:suppressAutoHyphens/>
      <w:spacing w:after="120"/>
      <w:ind w:firstLine="360"/>
      <w:jc w:val="both"/>
    </w:pPr>
    <w:rPr>
      <w:rFonts w:ascii="Calibri" w:eastAsia="Times New Roman" w:hAnsi="Calibri"/>
      <w:color w:val="000000"/>
      <w:kern w:val="1"/>
      <w:sz w:val="21"/>
      <w:szCs w:val="21"/>
      <w:u w:color="000000"/>
    </w:rPr>
  </w:style>
  <w:style w:type="paragraph" w:customStyle="1" w:styleId="Normal40">
    <w:name w:val="Normal_4_0"/>
    <w:qFormat/>
    <w:rPr>
      <w:rFonts w:ascii="黑体" w:eastAsia="黑体" w:hAnsi="黑体"/>
      <w:b/>
      <w:sz w:val="32"/>
      <w:szCs w:val="24"/>
    </w:rPr>
  </w:style>
  <w:style w:type="character" w:customStyle="1" w:styleId="103">
    <w:name w:val="页码1_0"/>
    <w:qFormat/>
    <w:rPr>
      <w:rFonts w:ascii="Calibri" w:eastAsia="宋体" w:hAnsi="Calibri"/>
      <w:lang w:val="en-US" w:eastAsia="zh-CN" w:bidi="ar-SA"/>
    </w:rPr>
  </w:style>
  <w:style w:type="paragraph" w:customStyle="1" w:styleId="A00">
    <w:name w:val="正文 A_0"/>
    <w:pPr>
      <w:widowControl w:val="0"/>
      <w:ind w:firstLine="360"/>
      <w:jc w:val="both"/>
    </w:pPr>
    <w:rPr>
      <w:rFonts w:ascii="Arial Unicode MS" w:eastAsia="Times New Roman" w:hAnsi="Arial Unicode MS" w:cs="Arial Unicode MS"/>
      <w:color w:val="000000"/>
      <w:kern w:val="2"/>
      <w:sz w:val="21"/>
      <w:szCs w:val="21"/>
      <w:u w:color="000000"/>
    </w:rPr>
  </w:style>
  <w:style w:type="paragraph" w:customStyle="1" w:styleId="215">
    <w:name w:val="正文_2_1"/>
    <w:qFormat/>
    <w:pPr>
      <w:widowControl w:val="0"/>
      <w:jc w:val="both"/>
    </w:pPr>
    <w:rPr>
      <w:rFonts w:ascii="Calibri" w:hAnsi="Calibri"/>
      <w:kern w:val="2"/>
      <w:sz w:val="21"/>
      <w:szCs w:val="22"/>
    </w:rPr>
  </w:style>
  <w:style w:type="paragraph" w:customStyle="1" w:styleId="Default">
    <w:name w:val="Default"/>
    <w:qFormat/>
    <w:pPr>
      <w:widowControl w:val="0"/>
      <w:autoSpaceDE w:val="0"/>
      <w:autoSpaceDN w:val="0"/>
      <w:adjustRightInd w:val="0"/>
    </w:pPr>
    <w:rPr>
      <w:rFonts w:ascii="宋体"/>
      <w:color w:val="000000"/>
      <w:sz w:val="24"/>
      <w:szCs w:val="22"/>
    </w:rPr>
  </w:style>
  <w:style w:type="paragraph" w:customStyle="1" w:styleId="CM25">
    <w:name w:val="CM25"/>
    <w:basedOn w:val="Default"/>
    <w:next w:val="Default"/>
    <w:qFormat/>
    <w:pPr>
      <w:spacing w:line="440" w:lineRule="atLeast"/>
    </w:pPr>
    <w:rPr>
      <w:rFonts w:ascii="Calibri" w:hAnsi="Calibri"/>
      <w:color w:val="auto"/>
    </w:rPr>
  </w:style>
  <w:style w:type="paragraph" w:customStyle="1" w:styleId="CM44">
    <w:name w:val="CM44"/>
    <w:basedOn w:val="Default"/>
    <w:next w:val="Default"/>
    <w:qFormat/>
    <w:pPr>
      <w:spacing w:line="440" w:lineRule="atLeast"/>
    </w:pPr>
    <w:rPr>
      <w:rFonts w:ascii="Calibri" w:hAnsi="Calibri"/>
      <w:color w:val="auto"/>
    </w:rPr>
  </w:style>
  <w:style w:type="paragraph" w:customStyle="1" w:styleId="CM24">
    <w:name w:val="CM24"/>
    <w:basedOn w:val="Default"/>
    <w:next w:val="Default"/>
    <w:qFormat/>
    <w:pPr>
      <w:spacing w:line="440" w:lineRule="atLeast"/>
    </w:pPr>
    <w:rPr>
      <w:rFonts w:ascii="Calibri" w:hAnsi="Calibri"/>
      <w:color w:val="auto"/>
    </w:rPr>
  </w:style>
  <w:style w:type="paragraph" w:customStyle="1" w:styleId="CM99">
    <w:name w:val="CM99"/>
    <w:basedOn w:val="Default"/>
    <w:next w:val="Default"/>
    <w:qFormat/>
    <w:pPr>
      <w:spacing w:after="443"/>
    </w:pPr>
    <w:rPr>
      <w:rFonts w:ascii="Calibri" w:hAnsi="Calibri"/>
      <w:color w:val="auto"/>
    </w:rPr>
  </w:style>
  <w:style w:type="paragraph" w:customStyle="1" w:styleId="2000">
    <w:name w:val="正文_2_0_0"/>
    <w:qFormat/>
    <w:pPr>
      <w:widowControl w:val="0"/>
      <w:jc w:val="both"/>
    </w:pPr>
    <w:rPr>
      <w:rFonts w:ascii="Calibri" w:hAnsi="Calibri"/>
      <w:kern w:val="2"/>
      <w:sz w:val="21"/>
      <w:szCs w:val="22"/>
    </w:rPr>
  </w:style>
  <w:style w:type="paragraph" w:customStyle="1" w:styleId="314">
    <w:name w:val="正文_3_1"/>
    <w:qFormat/>
    <w:pPr>
      <w:widowControl w:val="0"/>
      <w:jc w:val="both"/>
    </w:pPr>
    <w:rPr>
      <w:rFonts w:ascii="Calibri" w:hAnsi="Calibri"/>
      <w:kern w:val="2"/>
      <w:sz w:val="21"/>
      <w:szCs w:val="22"/>
    </w:rPr>
  </w:style>
  <w:style w:type="paragraph" w:customStyle="1" w:styleId="1ff6">
    <w:name w:val="修订1"/>
    <w:hidden/>
    <w:uiPriority w:val="99"/>
    <w:unhideWhenUsed/>
    <w:qFormat/>
    <w:rPr>
      <w:rFonts w:ascii="Calibri" w:hAnsi="Calibri"/>
      <w:kern w:val="2"/>
      <w:sz w:val="21"/>
      <w:szCs w:val="22"/>
    </w:rPr>
  </w:style>
  <w:style w:type="character" w:customStyle="1" w:styleId="CharChar211">
    <w:name w:val="Char Char211"/>
    <w:qFormat/>
    <w:rPr>
      <w:rFonts w:ascii="Arial" w:eastAsia="黑体" w:hAnsi="Arial"/>
      <w:b/>
      <w:bCs/>
      <w:kern w:val="2"/>
      <w:sz w:val="32"/>
      <w:szCs w:val="32"/>
      <w:lang w:val="en-US" w:eastAsia="zh-CN" w:bidi="ar-SA"/>
    </w:rPr>
  </w:style>
  <w:style w:type="character" w:customStyle="1" w:styleId="2f6">
    <w:name w:val="页码2"/>
    <w:basedOn w:val="ab"/>
    <w:qFormat/>
  </w:style>
  <w:style w:type="character" w:customStyle="1" w:styleId="CharChar91">
    <w:name w:val="Char Char91"/>
    <w:qFormat/>
    <w:rPr>
      <w:rFonts w:eastAsia="宋体"/>
      <w:color w:val="000000"/>
      <w:kern w:val="2"/>
      <w:sz w:val="24"/>
      <w:lang w:val="en-US" w:eastAsia="zh-CN" w:bidi="ar-SA"/>
    </w:rPr>
  </w:style>
  <w:style w:type="character" w:customStyle="1" w:styleId="CharChar121">
    <w:name w:val="Char Char121"/>
    <w:qFormat/>
    <w:rPr>
      <w:rFonts w:ascii="Arial" w:eastAsia="宋体" w:hAnsi="Arial"/>
      <w:b/>
      <w:sz w:val="32"/>
      <w:lang w:val="en-US" w:eastAsia="zh-CN" w:bidi="ar-SA"/>
    </w:rPr>
  </w:style>
  <w:style w:type="paragraph" w:customStyle="1" w:styleId="Char121">
    <w:name w:val="Char121"/>
    <w:basedOn w:val="aa"/>
    <w:qFormat/>
    <w:rPr>
      <w:rFonts w:ascii="Calibri" w:eastAsia="宋体" w:hAnsi="Calibri" w:cs="Times New Roman"/>
      <w:szCs w:val="20"/>
    </w:rPr>
  </w:style>
  <w:style w:type="paragraph" w:customStyle="1" w:styleId="221">
    <w:name w:val="正文文本缩进 22"/>
    <w:basedOn w:val="aa"/>
    <w:qFormat/>
    <w:pPr>
      <w:spacing w:after="120" w:line="480" w:lineRule="auto"/>
      <w:ind w:leftChars="200" w:left="420"/>
    </w:pPr>
    <w:rPr>
      <w:rFonts w:ascii="Calibri" w:eastAsia="宋体" w:hAnsi="Calibri" w:cs="Times New Roman"/>
    </w:rPr>
  </w:style>
  <w:style w:type="paragraph" w:customStyle="1" w:styleId="CharChar1Char2">
    <w:name w:val="Char Char1 Char2"/>
    <w:basedOn w:val="aa"/>
    <w:rPr>
      <w:rFonts w:ascii="Calibri" w:eastAsia="宋体" w:hAnsi="Calibri" w:cs="Times New Roman"/>
    </w:rPr>
  </w:style>
  <w:style w:type="paragraph" w:customStyle="1" w:styleId="CharCharCharCharCharCharChar21">
    <w:name w:val="Char Char Char Char Char Char Char21"/>
    <w:basedOn w:val="aa"/>
    <w:qFormat/>
    <w:rPr>
      <w:rFonts w:ascii="Calibri" w:eastAsia="宋体" w:hAnsi="Calibri" w:cs="Times New Roman"/>
    </w:rPr>
  </w:style>
  <w:style w:type="paragraph" w:customStyle="1" w:styleId="2f7">
    <w:name w:val="正文文本缩进2"/>
    <w:basedOn w:val="aa"/>
    <w:qFormat/>
    <w:pPr>
      <w:spacing w:after="120"/>
      <w:ind w:leftChars="200" w:left="420"/>
    </w:pPr>
    <w:rPr>
      <w:rFonts w:ascii="宋体" w:eastAsia="宋体" w:hAnsi="Calibri" w:cs="Times New Roman"/>
      <w:bCs/>
      <w:sz w:val="28"/>
      <w:szCs w:val="20"/>
    </w:rPr>
  </w:style>
  <w:style w:type="paragraph" w:customStyle="1" w:styleId="2f8">
    <w:name w:val="普通(网站)2"/>
    <w:basedOn w:val="aa"/>
    <w:pPr>
      <w:widowControl/>
      <w:spacing w:before="100" w:beforeAutospacing="1" w:after="100" w:afterAutospacing="1"/>
      <w:jc w:val="left"/>
    </w:pPr>
    <w:rPr>
      <w:rFonts w:ascii="宋体" w:eastAsia="宋体" w:hAnsi="宋体" w:cs="宋体"/>
      <w:kern w:val="0"/>
      <w:sz w:val="24"/>
    </w:rPr>
  </w:style>
  <w:style w:type="paragraph" w:customStyle="1" w:styleId="Char24">
    <w:name w:val="Char24"/>
    <w:basedOn w:val="aa"/>
    <w:qFormat/>
    <w:rPr>
      <w:rFonts w:ascii="Tahoma" w:eastAsia="宋体" w:hAnsi="Tahoma" w:cs="Times New Roman"/>
      <w:sz w:val="24"/>
      <w:szCs w:val="20"/>
    </w:rPr>
  </w:style>
  <w:style w:type="paragraph" w:customStyle="1" w:styleId="CharCharChar2">
    <w:name w:val="Char Char Char2"/>
    <w:basedOn w:val="aa"/>
    <w:qFormat/>
    <w:rPr>
      <w:rFonts w:ascii="Tahoma" w:eastAsia="宋体" w:hAnsi="Tahoma" w:cs="Times New Roman"/>
      <w:sz w:val="24"/>
      <w:szCs w:val="20"/>
    </w:rPr>
  </w:style>
  <w:style w:type="paragraph" w:customStyle="1" w:styleId="320">
    <w:name w:val="正文文本缩进 32"/>
    <w:basedOn w:val="aa"/>
    <w:qFormat/>
    <w:pPr>
      <w:ind w:firstLineChars="200" w:firstLine="420"/>
    </w:pPr>
    <w:rPr>
      <w:rFonts w:ascii="宋体" w:eastAsia="宋体" w:hAnsi="宋体" w:cs="Times New Roman"/>
      <w:bCs/>
      <w:szCs w:val="20"/>
    </w:rPr>
  </w:style>
  <w:style w:type="paragraph" w:customStyle="1" w:styleId="CharCharCharChar21">
    <w:name w:val="Char Char Char Char21"/>
    <w:basedOn w:val="aa"/>
    <w:qFormat/>
    <w:rPr>
      <w:rFonts w:ascii="Calibri" w:eastAsia="宋体" w:hAnsi="Calibri" w:cs="Times New Roman"/>
    </w:rPr>
  </w:style>
  <w:style w:type="paragraph" w:customStyle="1" w:styleId="CharCharCharCharCharChar2">
    <w:name w:val="Char Char Char Char Char Char2"/>
    <w:basedOn w:val="aa"/>
    <w:qFormat/>
    <w:rPr>
      <w:rFonts w:ascii="Calibri" w:eastAsia="宋体" w:hAnsi="Calibri" w:cs="Times New Roman"/>
    </w:rPr>
  </w:style>
  <w:style w:type="paragraph" w:customStyle="1" w:styleId="ListParagraph1">
    <w:name w:val="List Paragraph1"/>
    <w:basedOn w:val="2f4"/>
    <w:qFormat/>
    <w:pPr>
      <w:ind w:firstLineChars="200" w:firstLine="420"/>
    </w:pPr>
    <w:rPr>
      <w:rFonts w:ascii="Times New Roman" w:hAnsi="Times New Roman"/>
      <w:szCs w:val="24"/>
    </w:rPr>
  </w:style>
  <w:style w:type="paragraph" w:customStyle="1" w:styleId="104">
    <w:name w:val="索引 1_0"/>
    <w:basedOn w:val="111"/>
    <w:next w:val="111"/>
    <w:unhideWhenUsed/>
  </w:style>
  <w:style w:type="paragraph" w:customStyle="1" w:styleId="3c">
    <w:name w:val="正文3"/>
    <w:qFormat/>
    <w:rPr>
      <w:rFonts w:eastAsia="Times New Roman"/>
      <w:sz w:val="24"/>
      <w:szCs w:val="24"/>
    </w:rPr>
  </w:style>
  <w:style w:type="character" w:customStyle="1" w:styleId="3Char2">
    <w:name w:val="标题3 Char"/>
    <w:link w:val="3d"/>
    <w:qFormat/>
    <w:locked/>
    <w:rPr>
      <w:b/>
      <w:bCs/>
      <w:kern w:val="44"/>
      <w:sz w:val="24"/>
      <w:szCs w:val="44"/>
    </w:rPr>
  </w:style>
  <w:style w:type="paragraph" w:customStyle="1" w:styleId="3d">
    <w:name w:val="标题3"/>
    <w:basedOn w:val="12"/>
    <w:link w:val="3Char2"/>
    <w:qFormat/>
    <w:pPr>
      <w:spacing w:beforeLines="50" w:after="0" w:line="360" w:lineRule="auto"/>
      <w:jc w:val="center"/>
    </w:pPr>
    <w:rPr>
      <w:rFonts w:asciiTheme="minorHAnsi" w:eastAsiaTheme="minorEastAsia" w:hAnsiTheme="minorHAnsi" w:cstheme="minorBidi"/>
      <w:sz w:val="24"/>
    </w:rPr>
  </w:style>
  <w:style w:type="paragraph" w:customStyle="1" w:styleId="afffffc">
    <w:name w:val="缺省文本"/>
    <w:basedOn w:val="aa"/>
    <w:qFormat/>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eastAsia="宋体" w:hAnsi="Times New Roman" w:cs="Times New Roman"/>
      <w:kern w:val="0"/>
      <w:sz w:val="24"/>
      <w:szCs w:val="20"/>
    </w:rPr>
  </w:style>
  <w:style w:type="paragraph" w:customStyle="1" w:styleId="3e">
    <w:name w:val="样式3"/>
    <w:basedOn w:val="31"/>
    <w:qFormat/>
    <w:pPr>
      <w:snapToGrid w:val="0"/>
      <w:spacing w:before="260" w:after="260" w:line="416" w:lineRule="auto"/>
      <w:ind w:firstLineChars="0" w:firstLine="0"/>
    </w:pPr>
    <w:rPr>
      <w:rFonts w:ascii="Times New Roman" w:hAnsi="Times New Roman"/>
      <w:bCs w:val="0"/>
      <w:sz w:val="32"/>
      <w:szCs w:val="20"/>
    </w:rPr>
  </w:style>
  <w:style w:type="paragraph" w:customStyle="1" w:styleId="Char1Char">
    <w:name w:val="报告正文 Char1 Char"/>
    <w:basedOn w:val="aa"/>
    <w:qFormat/>
    <w:pPr>
      <w:spacing w:line="480" w:lineRule="exact"/>
      <w:ind w:firstLineChars="200" w:firstLine="200"/>
    </w:pPr>
    <w:rPr>
      <w:rFonts w:ascii="宋体" w:eastAsia="宋体" w:hAnsi="Times New Roman" w:cs="Times New Roman"/>
      <w:color w:val="0000FF"/>
      <w:sz w:val="28"/>
      <w:szCs w:val="28"/>
    </w:rPr>
  </w:style>
  <w:style w:type="character" w:customStyle="1" w:styleId="Main">
    <w:name w:val="Main"/>
    <w:qFormat/>
    <w:rPr>
      <w:rFonts w:ascii="Univers" w:hAnsi="Univers"/>
      <w:sz w:val="24"/>
      <w:lang w:val="en-US"/>
    </w:rPr>
  </w:style>
  <w:style w:type="paragraph" w:customStyle="1" w:styleId="afffffd">
    <w:name w:val="正文 + 宋体"/>
    <w:basedOn w:val="aa"/>
    <w:qFormat/>
    <w:pPr>
      <w:spacing w:line="360" w:lineRule="auto"/>
    </w:pPr>
    <w:rPr>
      <w:rFonts w:ascii="宋体" w:eastAsia="宋体" w:hAnsi="宋体" w:cs="Times New Roman"/>
      <w:color w:val="000000"/>
      <w:szCs w:val="21"/>
    </w:rPr>
  </w:style>
  <w:style w:type="character" w:customStyle="1" w:styleId="style9">
    <w:name w:val="style9"/>
    <w:basedOn w:val="ab"/>
    <w:qFormat/>
  </w:style>
  <w:style w:type="paragraph" w:customStyle="1" w:styleId="afffffe">
    <w:name w:val="表中"/>
    <w:basedOn w:val="aa"/>
    <w:qFormat/>
    <w:pPr>
      <w:tabs>
        <w:tab w:val="left" w:pos="480"/>
      </w:tabs>
      <w:autoSpaceDE w:val="0"/>
      <w:autoSpaceDN w:val="0"/>
      <w:adjustRightInd w:val="0"/>
      <w:spacing w:before="100" w:beforeAutospacing="1" w:after="100" w:afterAutospacing="1"/>
      <w:jc w:val="center"/>
    </w:pPr>
    <w:rPr>
      <w:rFonts w:ascii="Times New Roman" w:eastAsia="宋体" w:hAnsi="Times New Roman" w:cs="Times New Roman"/>
      <w:kern w:val="0"/>
      <w:szCs w:val="24"/>
    </w:rPr>
  </w:style>
  <w:style w:type="paragraph" w:customStyle="1" w:styleId="wz2">
    <w:name w:val="样式wz标题2"/>
    <w:basedOn w:val="aa"/>
    <w:qFormat/>
    <w:rPr>
      <w:rFonts w:ascii="Times New Roman" w:eastAsia="仿宋_GB2312" w:hAnsi="Times New Roman" w:cs="Times New Roman"/>
      <w:kern w:val="0"/>
      <w:sz w:val="28"/>
      <w:szCs w:val="24"/>
    </w:rPr>
  </w:style>
  <w:style w:type="paragraph" w:customStyle="1" w:styleId="affffff">
    <w:name w:val="五级"/>
    <w:basedOn w:val="24"/>
    <w:qFormat/>
    <w:pPr>
      <w:keepNext w:val="0"/>
      <w:keepLines w:val="0"/>
    </w:pPr>
    <w:rPr>
      <w:rFonts w:ascii="宋体" w:hAnsi="宋体"/>
      <w:b w:val="0"/>
    </w:rPr>
  </w:style>
  <w:style w:type="paragraph" w:customStyle="1" w:styleId="CharCharCharCharCharChar1CharCharCharChar">
    <w:name w:val="Char Char Char Char Char Char1 Char Char Char Char"/>
    <w:basedOn w:val="aa"/>
    <w:qFormat/>
    <w:rPr>
      <w:rFonts w:ascii="仿宋_GB2312" w:eastAsia="仿宋_GB2312" w:hAnsi="Times New Roman" w:cs="Times New Roman"/>
      <w:b/>
      <w:sz w:val="32"/>
      <w:szCs w:val="32"/>
    </w:rPr>
  </w:style>
  <w:style w:type="paragraph" w:customStyle="1" w:styleId="260">
    <w:name w:val="正文26"/>
    <w:basedOn w:val="afa"/>
    <w:qFormat/>
    <w:pPr>
      <w:spacing w:after="0" w:line="520" w:lineRule="exact"/>
      <w:ind w:firstLineChars="200" w:firstLine="200"/>
    </w:pPr>
    <w:rPr>
      <w:rFonts w:ascii="Times New Roman" w:hAnsi="Times New Roman"/>
      <w:sz w:val="24"/>
      <w:szCs w:val="24"/>
    </w:rPr>
  </w:style>
  <w:style w:type="paragraph" w:customStyle="1" w:styleId="1ff7">
    <w:name w:val="纯文本1"/>
    <w:basedOn w:val="aa"/>
    <w:qFormat/>
    <w:pPr>
      <w:adjustRightInd w:val="0"/>
      <w:textAlignment w:val="baseline"/>
    </w:pPr>
    <w:rPr>
      <w:rFonts w:ascii="宋体" w:eastAsia="宋体" w:hAnsi="Courier New" w:cs="Times New Roman"/>
      <w:szCs w:val="20"/>
    </w:rPr>
  </w:style>
  <w:style w:type="paragraph" w:customStyle="1" w:styleId="xl107">
    <w:name w:val="xl107"/>
    <w:basedOn w:val="aa"/>
    <w:qFormat/>
    <w:pPr>
      <w:widowControl/>
      <w:pBdr>
        <w:left w:val="single" w:sz="4" w:space="0" w:color="auto"/>
        <w:bottom w:val="single" w:sz="4" w:space="0" w:color="auto"/>
        <w:right w:val="single" w:sz="4" w:space="0" w:color="auto"/>
      </w:pBdr>
      <w:spacing w:before="100" w:after="100"/>
      <w:jc w:val="center"/>
      <w:textAlignment w:val="center"/>
    </w:pPr>
    <w:rPr>
      <w:rFonts w:ascii="宋体" w:eastAsia="宋体" w:hAnsi="宋体" w:cs="Times New Roman"/>
      <w:kern w:val="0"/>
      <w:sz w:val="24"/>
      <w:szCs w:val="20"/>
    </w:rPr>
  </w:style>
  <w:style w:type="paragraph" w:customStyle="1" w:styleId="xl65">
    <w:name w:val="xl65"/>
    <w:basedOn w:val="aa"/>
    <w:qFormat/>
    <w:pPr>
      <w:widowControl/>
      <w:pBdr>
        <w:left w:val="single" w:sz="4" w:space="0" w:color="auto"/>
        <w:right w:val="single" w:sz="4" w:space="0" w:color="auto"/>
      </w:pBdr>
      <w:spacing w:before="100" w:beforeAutospacing="1" w:after="100" w:afterAutospacing="1"/>
      <w:jc w:val="center"/>
    </w:pPr>
    <w:rPr>
      <w:rFonts w:ascii="宋体" w:eastAsia="宋体" w:hAnsi="宋体" w:cs="Times New Roman"/>
      <w:kern w:val="0"/>
      <w:szCs w:val="21"/>
    </w:rPr>
  </w:style>
  <w:style w:type="paragraph" w:customStyle="1" w:styleId="1ff8">
    <w:name w:val="打印正文1"/>
    <w:basedOn w:val="aa"/>
    <w:qFormat/>
    <w:pPr>
      <w:adjustRightInd w:val="0"/>
      <w:spacing w:line="288" w:lineRule="auto"/>
      <w:ind w:leftChars="-2" w:left="-2" w:firstLine="1"/>
      <w:jc w:val="center"/>
    </w:pPr>
    <w:rPr>
      <w:rFonts w:ascii="Arial" w:eastAsia="仿宋_GB2312" w:hAnsi="Arial" w:cs="Arial"/>
      <w:szCs w:val="21"/>
    </w:rPr>
  </w:style>
  <w:style w:type="paragraph" w:customStyle="1" w:styleId="2f9">
    <w:name w:val="正文文本2"/>
    <w:qFormat/>
    <w:pPr>
      <w:widowControl w:val="0"/>
      <w:autoSpaceDE w:val="0"/>
      <w:autoSpaceDN w:val="0"/>
      <w:adjustRightInd w:val="0"/>
      <w:spacing w:before="170" w:line="300" w:lineRule="atLeast"/>
      <w:ind w:left="1134"/>
      <w:jc w:val="both"/>
    </w:pPr>
    <w:rPr>
      <w:color w:val="000000"/>
      <w:sz w:val="24"/>
    </w:rPr>
  </w:style>
  <w:style w:type="paragraph" w:customStyle="1" w:styleId="xl28">
    <w:name w:val="xl28"/>
    <w:basedOn w:val="aa"/>
    <w:qFormat/>
    <w:pPr>
      <w:widowControl/>
      <w:pBdr>
        <w:bottom w:val="single" w:sz="4" w:space="0" w:color="auto"/>
        <w:right w:val="single" w:sz="4" w:space="0" w:color="auto"/>
      </w:pBdr>
      <w:spacing w:before="100" w:after="100"/>
      <w:jc w:val="center"/>
    </w:pPr>
    <w:rPr>
      <w:rFonts w:ascii="Arial Unicode MS" w:eastAsia="Arial Unicode MS" w:hAnsi="Arial Unicode MS" w:cs="Times New Roman"/>
      <w:kern w:val="0"/>
      <w:szCs w:val="20"/>
    </w:rPr>
  </w:style>
  <w:style w:type="paragraph" w:customStyle="1" w:styleId="font0">
    <w:name w:val="font0"/>
    <w:basedOn w:val="aa"/>
    <w:qFormat/>
    <w:pPr>
      <w:widowControl/>
      <w:spacing w:before="100" w:beforeAutospacing="1" w:after="100" w:afterAutospacing="1"/>
      <w:jc w:val="left"/>
    </w:pPr>
    <w:rPr>
      <w:rFonts w:ascii="宋体" w:eastAsia="宋体" w:hAnsi="宋体" w:cs="Times New Roman"/>
      <w:kern w:val="0"/>
      <w:sz w:val="24"/>
      <w:szCs w:val="24"/>
    </w:rPr>
  </w:style>
  <w:style w:type="paragraph" w:customStyle="1" w:styleId="2fa">
    <w:name w:val="标题2"/>
    <w:basedOn w:val="12"/>
    <w:qFormat/>
    <w:pPr>
      <w:spacing w:before="0" w:after="0" w:line="312" w:lineRule="auto"/>
      <w:jc w:val="center"/>
    </w:pPr>
    <w:rPr>
      <w:rFonts w:ascii="宋体" w:hAnsi="Times New Roman"/>
      <w:bCs w:val="0"/>
      <w:sz w:val="30"/>
      <w:szCs w:val="20"/>
    </w:rPr>
  </w:style>
  <w:style w:type="paragraph" w:customStyle="1" w:styleId="xl32">
    <w:name w:val="xl32"/>
    <w:basedOn w:val="aa"/>
    <w:qFormat/>
    <w:pPr>
      <w:widowControl/>
      <w:spacing w:before="100" w:beforeAutospacing="1" w:after="100" w:afterAutospacing="1"/>
      <w:jc w:val="center"/>
    </w:pPr>
    <w:rPr>
      <w:rFonts w:ascii="宋体" w:eastAsia="宋体" w:hAnsi="宋体" w:cs="Times New Roman"/>
      <w:kern w:val="0"/>
      <w:sz w:val="24"/>
      <w:szCs w:val="24"/>
    </w:rPr>
  </w:style>
  <w:style w:type="paragraph" w:customStyle="1" w:styleId="font5">
    <w:name w:val="font5"/>
    <w:basedOn w:val="aa"/>
    <w:qFormat/>
    <w:pPr>
      <w:widowControl/>
      <w:spacing w:before="100" w:after="100"/>
      <w:jc w:val="left"/>
    </w:pPr>
    <w:rPr>
      <w:rFonts w:ascii="宋体" w:eastAsia="宋体" w:hAnsi="宋体" w:cs="Times New Roman"/>
      <w:kern w:val="0"/>
      <w:sz w:val="18"/>
      <w:szCs w:val="20"/>
    </w:rPr>
  </w:style>
  <w:style w:type="paragraph" w:customStyle="1" w:styleId="font6">
    <w:name w:val="font6"/>
    <w:basedOn w:val="aa"/>
    <w:qFormat/>
    <w:pPr>
      <w:widowControl/>
      <w:spacing w:before="100" w:after="100"/>
      <w:jc w:val="left"/>
    </w:pPr>
    <w:rPr>
      <w:rFonts w:ascii="Times New Roman" w:eastAsia="Arial Unicode MS" w:hAnsi="Times New Roman" w:cs="Times New Roman"/>
      <w:kern w:val="0"/>
      <w:szCs w:val="20"/>
    </w:rPr>
  </w:style>
  <w:style w:type="paragraph" w:customStyle="1" w:styleId="font7">
    <w:name w:val="font7"/>
    <w:basedOn w:val="aa"/>
    <w:qFormat/>
    <w:pPr>
      <w:widowControl/>
      <w:spacing w:before="100" w:after="100"/>
      <w:jc w:val="left"/>
    </w:pPr>
    <w:rPr>
      <w:rFonts w:ascii="宋体" w:eastAsia="宋体" w:hAnsi="宋体" w:cs="Times New Roman"/>
      <w:kern w:val="0"/>
      <w:szCs w:val="20"/>
    </w:rPr>
  </w:style>
  <w:style w:type="paragraph" w:customStyle="1" w:styleId="xl26">
    <w:name w:val="xl26"/>
    <w:basedOn w:val="aa"/>
    <w:qFormat/>
    <w:pPr>
      <w:widowControl/>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cs="Times New Roman"/>
      <w:kern w:val="0"/>
      <w:sz w:val="22"/>
      <w:szCs w:val="20"/>
    </w:rPr>
  </w:style>
  <w:style w:type="paragraph" w:customStyle="1" w:styleId="xl27">
    <w:name w:val="xl27"/>
    <w:basedOn w:val="aa"/>
    <w:qFormat/>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cs="Times New Roman"/>
      <w:kern w:val="0"/>
      <w:sz w:val="22"/>
      <w:szCs w:val="20"/>
    </w:rPr>
  </w:style>
  <w:style w:type="paragraph" w:customStyle="1" w:styleId="xl29">
    <w:name w:val="xl29"/>
    <w:basedOn w:val="aa"/>
    <w:qFormat/>
    <w:pPr>
      <w:widowControl/>
      <w:pBdr>
        <w:bottom w:val="single" w:sz="4" w:space="0" w:color="auto"/>
        <w:right w:val="single" w:sz="4" w:space="0" w:color="auto"/>
      </w:pBdr>
      <w:spacing w:before="100" w:after="100"/>
      <w:jc w:val="center"/>
    </w:pPr>
    <w:rPr>
      <w:rFonts w:ascii="Times New Roman" w:eastAsia="Arial Unicode MS" w:hAnsi="Times New Roman" w:cs="Times New Roman"/>
      <w:kern w:val="0"/>
      <w:szCs w:val="20"/>
    </w:rPr>
  </w:style>
  <w:style w:type="paragraph" w:customStyle="1" w:styleId="xl30">
    <w:name w:val="xl30"/>
    <w:basedOn w:val="aa"/>
    <w:qFormat/>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cs="Times New Roman"/>
      <w:kern w:val="0"/>
      <w:sz w:val="20"/>
      <w:szCs w:val="20"/>
    </w:rPr>
  </w:style>
  <w:style w:type="paragraph" w:customStyle="1" w:styleId="xl31">
    <w:name w:val="xl31"/>
    <w:basedOn w:val="aa"/>
    <w:qFormat/>
    <w:pPr>
      <w:widowControl/>
      <w:pBdr>
        <w:bottom w:val="single" w:sz="4" w:space="0" w:color="auto"/>
        <w:right w:val="single" w:sz="4" w:space="0" w:color="auto"/>
      </w:pBdr>
      <w:spacing w:before="100" w:after="100"/>
      <w:jc w:val="center"/>
    </w:pPr>
    <w:rPr>
      <w:rFonts w:ascii="Times New Roman" w:eastAsia="Arial Unicode MS" w:hAnsi="Times New Roman" w:cs="Times New Roman"/>
      <w:kern w:val="0"/>
      <w:sz w:val="22"/>
      <w:szCs w:val="20"/>
    </w:rPr>
  </w:style>
  <w:style w:type="paragraph" w:customStyle="1" w:styleId="xl33">
    <w:name w:val="xl33"/>
    <w:basedOn w:val="aa"/>
    <w:qFormat/>
    <w:pPr>
      <w:widowControl/>
      <w:pBdr>
        <w:left w:val="single" w:sz="4" w:space="0" w:color="auto"/>
        <w:bottom w:val="single" w:sz="4" w:space="0" w:color="auto"/>
        <w:right w:val="single" w:sz="4" w:space="0" w:color="auto"/>
      </w:pBdr>
      <w:spacing w:before="100" w:after="100"/>
      <w:jc w:val="center"/>
    </w:pPr>
    <w:rPr>
      <w:rFonts w:ascii="Times New Roman" w:eastAsia="Arial Unicode MS" w:hAnsi="Times New Roman" w:cs="Times New Roman"/>
      <w:kern w:val="0"/>
      <w:sz w:val="22"/>
      <w:szCs w:val="20"/>
    </w:rPr>
  </w:style>
  <w:style w:type="paragraph" w:customStyle="1" w:styleId="xl34">
    <w:name w:val="xl34"/>
    <w:basedOn w:val="aa"/>
    <w:qFormat/>
    <w:pPr>
      <w:widowControl/>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cs="Times New Roman"/>
      <w:kern w:val="0"/>
      <w:sz w:val="22"/>
      <w:szCs w:val="20"/>
    </w:rPr>
  </w:style>
  <w:style w:type="paragraph" w:customStyle="1" w:styleId="xl35">
    <w:name w:val="xl35"/>
    <w:basedOn w:val="aa"/>
    <w:qFormat/>
    <w:pPr>
      <w:widowControl/>
      <w:pBdr>
        <w:top w:val="single" w:sz="4" w:space="0" w:color="auto"/>
        <w:bottom w:val="single" w:sz="4" w:space="0" w:color="auto"/>
        <w:right w:val="single" w:sz="4" w:space="0" w:color="auto"/>
      </w:pBdr>
      <w:spacing w:before="100" w:after="100"/>
      <w:jc w:val="center"/>
    </w:pPr>
    <w:rPr>
      <w:rFonts w:ascii="Times New Roman" w:eastAsia="Arial Unicode MS" w:hAnsi="Times New Roman" w:cs="Times New Roman"/>
      <w:kern w:val="0"/>
      <w:szCs w:val="20"/>
    </w:rPr>
  </w:style>
  <w:style w:type="paragraph" w:customStyle="1" w:styleId="xl36">
    <w:name w:val="xl36"/>
    <w:basedOn w:val="aa"/>
    <w:qFormat/>
    <w:pPr>
      <w:widowControl/>
      <w:pBdr>
        <w:bottom w:val="single" w:sz="4" w:space="0" w:color="auto"/>
        <w:right w:val="single" w:sz="4" w:space="0" w:color="auto"/>
      </w:pBdr>
      <w:spacing w:before="100" w:after="100"/>
      <w:jc w:val="center"/>
    </w:pPr>
    <w:rPr>
      <w:rFonts w:ascii="Times New Roman" w:eastAsia="Arial Unicode MS" w:hAnsi="Times New Roman" w:cs="Times New Roman"/>
      <w:kern w:val="0"/>
      <w:szCs w:val="20"/>
    </w:rPr>
  </w:style>
  <w:style w:type="paragraph" w:customStyle="1" w:styleId="xl37">
    <w:name w:val="xl37"/>
    <w:basedOn w:val="aa"/>
    <w:qFormat/>
    <w:pPr>
      <w:widowControl/>
      <w:pBdr>
        <w:bottom w:val="single" w:sz="4" w:space="0" w:color="auto"/>
        <w:right w:val="single" w:sz="4" w:space="0" w:color="auto"/>
      </w:pBdr>
      <w:spacing w:before="100" w:after="100"/>
      <w:jc w:val="center"/>
    </w:pPr>
    <w:rPr>
      <w:rFonts w:ascii="Times New Roman" w:eastAsia="Arial Unicode MS" w:hAnsi="Times New Roman" w:cs="Times New Roman"/>
      <w:kern w:val="0"/>
      <w:szCs w:val="20"/>
    </w:rPr>
  </w:style>
  <w:style w:type="paragraph" w:customStyle="1" w:styleId="xl38">
    <w:name w:val="xl38"/>
    <w:basedOn w:val="aa"/>
    <w:qFormat/>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cs="Times New Roman"/>
      <w:kern w:val="0"/>
      <w:sz w:val="22"/>
      <w:szCs w:val="20"/>
    </w:rPr>
  </w:style>
  <w:style w:type="paragraph" w:customStyle="1" w:styleId="xl40">
    <w:name w:val="xl40"/>
    <w:basedOn w:val="aa"/>
    <w:qFormat/>
    <w:pPr>
      <w:widowControl/>
      <w:pBdr>
        <w:bottom w:val="single" w:sz="4" w:space="0" w:color="auto"/>
        <w:right w:val="single" w:sz="4" w:space="0" w:color="auto"/>
      </w:pBdr>
      <w:spacing w:before="100" w:after="100"/>
      <w:jc w:val="center"/>
    </w:pPr>
    <w:rPr>
      <w:rFonts w:ascii="Times New Roman" w:eastAsia="Arial Unicode MS" w:hAnsi="Times New Roman" w:cs="Times New Roman"/>
      <w:kern w:val="0"/>
      <w:szCs w:val="20"/>
    </w:rPr>
  </w:style>
  <w:style w:type="paragraph" w:customStyle="1" w:styleId="xl41">
    <w:name w:val="xl41"/>
    <w:basedOn w:val="aa"/>
    <w:qFormat/>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cs="Times New Roman"/>
      <w:kern w:val="0"/>
      <w:sz w:val="20"/>
      <w:szCs w:val="20"/>
    </w:rPr>
  </w:style>
  <w:style w:type="paragraph" w:customStyle="1" w:styleId="xl42">
    <w:name w:val="xl42"/>
    <w:basedOn w:val="aa"/>
    <w:qFormat/>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cs="Times New Roman"/>
      <w:kern w:val="0"/>
      <w:szCs w:val="20"/>
    </w:rPr>
  </w:style>
  <w:style w:type="paragraph" w:customStyle="1" w:styleId="xl43">
    <w:name w:val="xl43"/>
    <w:basedOn w:val="aa"/>
    <w:qFormat/>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cs="Times New Roman"/>
      <w:kern w:val="0"/>
      <w:szCs w:val="20"/>
    </w:rPr>
  </w:style>
  <w:style w:type="paragraph" w:customStyle="1" w:styleId="xl44">
    <w:name w:val="xl44"/>
    <w:basedOn w:val="aa"/>
    <w:qFormat/>
    <w:pPr>
      <w:widowControl/>
      <w:pBdr>
        <w:top w:val="single" w:sz="4" w:space="0" w:color="auto"/>
        <w:bottom w:val="single" w:sz="4" w:space="0" w:color="auto"/>
      </w:pBdr>
      <w:spacing w:before="100" w:after="100"/>
      <w:jc w:val="center"/>
    </w:pPr>
    <w:rPr>
      <w:rFonts w:ascii="Times New Roman" w:eastAsia="Arial Unicode MS" w:hAnsi="Times New Roman" w:cs="Times New Roman"/>
      <w:kern w:val="0"/>
      <w:szCs w:val="20"/>
    </w:rPr>
  </w:style>
  <w:style w:type="paragraph" w:customStyle="1" w:styleId="xl45">
    <w:name w:val="xl45"/>
    <w:basedOn w:val="aa"/>
    <w:qFormat/>
    <w:pPr>
      <w:widowControl/>
      <w:pBdr>
        <w:bottom w:val="single" w:sz="4" w:space="0" w:color="auto"/>
        <w:right w:val="single" w:sz="4" w:space="0" w:color="auto"/>
      </w:pBdr>
      <w:spacing w:before="100" w:after="100"/>
      <w:jc w:val="center"/>
    </w:pPr>
    <w:rPr>
      <w:rFonts w:ascii="Times New Roman" w:eastAsia="Arial Unicode MS" w:hAnsi="Times New Roman" w:cs="Times New Roman"/>
      <w:kern w:val="0"/>
      <w:sz w:val="22"/>
      <w:szCs w:val="20"/>
    </w:rPr>
  </w:style>
  <w:style w:type="paragraph" w:customStyle="1" w:styleId="xl46">
    <w:name w:val="xl46"/>
    <w:basedOn w:val="aa"/>
    <w:qFormat/>
    <w:pPr>
      <w:widowControl/>
      <w:pBdr>
        <w:top w:val="single" w:sz="4" w:space="0" w:color="auto"/>
        <w:left w:val="single" w:sz="4" w:space="0" w:color="auto"/>
        <w:right w:val="single" w:sz="4" w:space="0" w:color="auto"/>
      </w:pBdr>
      <w:spacing w:before="100" w:after="100"/>
      <w:jc w:val="center"/>
    </w:pPr>
    <w:rPr>
      <w:rFonts w:ascii="Arial Unicode MS" w:eastAsia="Arial Unicode MS" w:hAnsi="Arial Unicode MS" w:cs="Times New Roman"/>
      <w:kern w:val="0"/>
      <w:szCs w:val="20"/>
    </w:rPr>
  </w:style>
  <w:style w:type="paragraph" w:customStyle="1" w:styleId="xl47">
    <w:name w:val="xl47"/>
    <w:basedOn w:val="aa"/>
    <w:qFormat/>
    <w:pPr>
      <w:widowControl/>
      <w:pBdr>
        <w:left w:val="single" w:sz="4" w:space="0" w:color="auto"/>
        <w:right w:val="single" w:sz="4" w:space="0" w:color="auto"/>
      </w:pBdr>
      <w:spacing w:before="100" w:after="100"/>
      <w:jc w:val="center"/>
    </w:pPr>
    <w:rPr>
      <w:rFonts w:ascii="Arial Unicode MS" w:eastAsia="Arial Unicode MS" w:hAnsi="Arial Unicode MS" w:cs="Times New Roman"/>
      <w:kern w:val="0"/>
      <w:szCs w:val="20"/>
    </w:rPr>
  </w:style>
  <w:style w:type="paragraph" w:customStyle="1" w:styleId="xl48">
    <w:name w:val="xl48"/>
    <w:basedOn w:val="aa"/>
    <w:qFormat/>
    <w:pPr>
      <w:widowControl/>
      <w:pBdr>
        <w:left w:val="single" w:sz="4" w:space="0" w:color="auto"/>
        <w:bottom w:val="single" w:sz="4" w:space="0" w:color="auto"/>
        <w:right w:val="single" w:sz="4" w:space="0" w:color="auto"/>
      </w:pBdr>
      <w:spacing w:before="100" w:after="100"/>
      <w:jc w:val="center"/>
    </w:pPr>
    <w:rPr>
      <w:rFonts w:ascii="Arial Unicode MS" w:eastAsia="Arial Unicode MS" w:hAnsi="Arial Unicode MS" w:cs="Times New Roman"/>
      <w:kern w:val="0"/>
      <w:szCs w:val="20"/>
    </w:rPr>
  </w:style>
  <w:style w:type="paragraph" w:customStyle="1" w:styleId="xl49">
    <w:name w:val="xl49"/>
    <w:basedOn w:val="aa"/>
    <w:qFormat/>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cs="Times New Roman"/>
      <w:kern w:val="0"/>
      <w:szCs w:val="20"/>
    </w:rPr>
  </w:style>
  <w:style w:type="paragraph" w:customStyle="1" w:styleId="xl50">
    <w:name w:val="xl50"/>
    <w:basedOn w:val="aa"/>
    <w:qFormat/>
    <w:pPr>
      <w:widowControl/>
      <w:pBdr>
        <w:top w:val="single" w:sz="4" w:space="0" w:color="auto"/>
        <w:bottom w:val="single" w:sz="4" w:space="0" w:color="auto"/>
      </w:pBdr>
      <w:spacing w:before="100" w:after="100"/>
      <w:jc w:val="center"/>
    </w:pPr>
    <w:rPr>
      <w:rFonts w:ascii="Arial Unicode MS" w:eastAsia="Arial Unicode MS" w:hAnsi="Arial Unicode MS" w:cs="Times New Roman"/>
      <w:kern w:val="0"/>
      <w:szCs w:val="20"/>
    </w:rPr>
  </w:style>
  <w:style w:type="paragraph" w:customStyle="1" w:styleId="xl51">
    <w:name w:val="xl51"/>
    <w:basedOn w:val="aa"/>
    <w:qFormat/>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cs="Times New Roman"/>
      <w:kern w:val="0"/>
      <w:szCs w:val="20"/>
    </w:rPr>
  </w:style>
  <w:style w:type="paragraph" w:customStyle="1" w:styleId="xl52">
    <w:name w:val="xl52"/>
    <w:basedOn w:val="aa"/>
    <w:qFormat/>
    <w:pPr>
      <w:widowControl/>
      <w:pBdr>
        <w:top w:val="single" w:sz="4" w:space="0" w:color="auto"/>
        <w:left w:val="single" w:sz="4" w:space="0" w:color="auto"/>
        <w:right w:val="single" w:sz="4" w:space="0" w:color="auto"/>
      </w:pBdr>
      <w:spacing w:before="100" w:after="100"/>
      <w:jc w:val="center"/>
    </w:pPr>
    <w:rPr>
      <w:rFonts w:ascii="Arial Unicode MS" w:eastAsia="Arial Unicode MS" w:hAnsi="Arial Unicode MS" w:cs="Times New Roman"/>
      <w:kern w:val="0"/>
      <w:szCs w:val="20"/>
    </w:rPr>
  </w:style>
  <w:style w:type="paragraph" w:customStyle="1" w:styleId="xl53">
    <w:name w:val="xl53"/>
    <w:basedOn w:val="aa"/>
    <w:qFormat/>
    <w:pPr>
      <w:widowControl/>
      <w:pBdr>
        <w:left w:val="single" w:sz="4" w:space="0" w:color="auto"/>
        <w:right w:val="single" w:sz="4" w:space="0" w:color="auto"/>
      </w:pBdr>
      <w:spacing w:before="100" w:after="100"/>
      <w:jc w:val="center"/>
    </w:pPr>
    <w:rPr>
      <w:rFonts w:ascii="Arial Unicode MS" w:eastAsia="Arial Unicode MS" w:hAnsi="Arial Unicode MS" w:cs="Times New Roman"/>
      <w:kern w:val="0"/>
      <w:szCs w:val="20"/>
    </w:rPr>
  </w:style>
  <w:style w:type="paragraph" w:customStyle="1" w:styleId="xl54">
    <w:name w:val="xl54"/>
    <w:basedOn w:val="aa"/>
    <w:qFormat/>
    <w:pPr>
      <w:widowControl/>
      <w:pBdr>
        <w:left w:val="single" w:sz="4" w:space="0" w:color="auto"/>
        <w:bottom w:val="single" w:sz="4" w:space="0" w:color="auto"/>
        <w:right w:val="single" w:sz="4" w:space="0" w:color="auto"/>
      </w:pBdr>
      <w:spacing w:before="100" w:after="100"/>
      <w:jc w:val="center"/>
    </w:pPr>
    <w:rPr>
      <w:rFonts w:ascii="Arial Unicode MS" w:eastAsia="Arial Unicode MS" w:hAnsi="Arial Unicode MS" w:cs="Times New Roman"/>
      <w:kern w:val="0"/>
      <w:szCs w:val="20"/>
    </w:rPr>
  </w:style>
  <w:style w:type="paragraph" w:customStyle="1" w:styleId="xl55">
    <w:name w:val="xl55"/>
    <w:basedOn w:val="aa"/>
    <w:qFormat/>
    <w:pPr>
      <w:widowControl/>
      <w:pBdr>
        <w:top w:val="single" w:sz="4" w:space="0" w:color="auto"/>
        <w:left w:val="single" w:sz="4" w:space="0" w:color="auto"/>
      </w:pBdr>
      <w:spacing w:before="100" w:after="100"/>
      <w:jc w:val="center"/>
    </w:pPr>
    <w:rPr>
      <w:rFonts w:ascii="Arial Unicode MS" w:eastAsia="Arial Unicode MS" w:hAnsi="Arial Unicode MS" w:cs="Times New Roman"/>
      <w:kern w:val="0"/>
      <w:szCs w:val="20"/>
    </w:rPr>
  </w:style>
  <w:style w:type="paragraph" w:customStyle="1" w:styleId="xl56">
    <w:name w:val="xl56"/>
    <w:basedOn w:val="aa"/>
    <w:qFormat/>
    <w:pPr>
      <w:widowControl/>
      <w:pBdr>
        <w:top w:val="single" w:sz="4" w:space="0" w:color="auto"/>
      </w:pBdr>
      <w:spacing w:before="100" w:after="100"/>
      <w:jc w:val="center"/>
    </w:pPr>
    <w:rPr>
      <w:rFonts w:ascii="Arial Unicode MS" w:eastAsia="Arial Unicode MS" w:hAnsi="Arial Unicode MS" w:cs="Times New Roman"/>
      <w:kern w:val="0"/>
      <w:szCs w:val="20"/>
    </w:rPr>
  </w:style>
  <w:style w:type="paragraph" w:customStyle="1" w:styleId="xl57">
    <w:name w:val="xl57"/>
    <w:basedOn w:val="aa"/>
    <w:qFormat/>
    <w:pPr>
      <w:widowControl/>
      <w:pBdr>
        <w:top w:val="single" w:sz="4" w:space="0" w:color="auto"/>
        <w:right w:val="single" w:sz="4" w:space="0" w:color="auto"/>
      </w:pBdr>
      <w:spacing w:before="100" w:after="100"/>
      <w:jc w:val="center"/>
    </w:pPr>
    <w:rPr>
      <w:rFonts w:ascii="Arial Unicode MS" w:eastAsia="Arial Unicode MS" w:hAnsi="Arial Unicode MS" w:cs="Times New Roman"/>
      <w:kern w:val="0"/>
      <w:szCs w:val="20"/>
    </w:rPr>
  </w:style>
  <w:style w:type="paragraph" w:customStyle="1" w:styleId="xl58">
    <w:name w:val="xl58"/>
    <w:basedOn w:val="aa"/>
    <w:qFormat/>
    <w:pPr>
      <w:widowControl/>
      <w:pBdr>
        <w:left w:val="single" w:sz="4" w:space="0" w:color="auto"/>
        <w:bottom w:val="single" w:sz="4" w:space="0" w:color="auto"/>
      </w:pBdr>
      <w:spacing w:before="100" w:after="100"/>
      <w:jc w:val="center"/>
    </w:pPr>
    <w:rPr>
      <w:rFonts w:ascii="Arial Unicode MS" w:eastAsia="Arial Unicode MS" w:hAnsi="Arial Unicode MS" w:cs="Times New Roman"/>
      <w:kern w:val="0"/>
      <w:szCs w:val="20"/>
    </w:rPr>
  </w:style>
  <w:style w:type="paragraph" w:customStyle="1" w:styleId="xl59">
    <w:name w:val="xl59"/>
    <w:basedOn w:val="aa"/>
    <w:qFormat/>
    <w:pPr>
      <w:widowControl/>
      <w:pBdr>
        <w:bottom w:val="single" w:sz="4" w:space="0" w:color="auto"/>
      </w:pBdr>
      <w:spacing w:before="100" w:after="100"/>
      <w:jc w:val="center"/>
    </w:pPr>
    <w:rPr>
      <w:rFonts w:ascii="Arial Unicode MS" w:eastAsia="Arial Unicode MS" w:hAnsi="Arial Unicode MS" w:cs="Times New Roman"/>
      <w:kern w:val="0"/>
      <w:szCs w:val="20"/>
    </w:rPr>
  </w:style>
  <w:style w:type="paragraph" w:customStyle="1" w:styleId="xl60">
    <w:name w:val="xl60"/>
    <w:basedOn w:val="aa"/>
    <w:qFormat/>
    <w:pPr>
      <w:widowControl/>
      <w:pBdr>
        <w:top w:val="single" w:sz="4" w:space="0" w:color="auto"/>
        <w:left w:val="single" w:sz="4" w:space="0" w:color="auto"/>
        <w:bottom w:val="single" w:sz="4" w:space="0" w:color="auto"/>
      </w:pBdr>
      <w:spacing w:before="100" w:after="100"/>
      <w:jc w:val="center"/>
    </w:pPr>
    <w:rPr>
      <w:rFonts w:ascii="Times New Roman" w:eastAsia="Arial Unicode MS" w:hAnsi="Times New Roman" w:cs="Times New Roman"/>
      <w:kern w:val="0"/>
      <w:szCs w:val="20"/>
    </w:rPr>
  </w:style>
  <w:style w:type="paragraph" w:customStyle="1" w:styleId="Bodytext1">
    <w:name w:val="Body text 1"/>
    <w:basedOn w:val="2f9"/>
    <w:qFormat/>
    <w:pPr>
      <w:tabs>
        <w:tab w:val="left" w:pos="1134"/>
      </w:tabs>
      <w:ind w:hanging="1134"/>
    </w:pPr>
  </w:style>
  <w:style w:type="paragraph" w:customStyle="1" w:styleId="zhengwen">
    <w:name w:val="zhengwen"/>
    <w:basedOn w:val="aa"/>
    <w:qFormat/>
    <w:pPr>
      <w:tabs>
        <w:tab w:val="left" w:pos="1134"/>
      </w:tabs>
      <w:adjustRightInd w:val="0"/>
      <w:snapToGrid w:val="0"/>
      <w:spacing w:line="520" w:lineRule="exact"/>
      <w:ind w:left="1134" w:hanging="1134"/>
    </w:pPr>
    <w:rPr>
      <w:rFonts w:ascii="Times New Roman" w:eastAsia="宋体" w:hAnsi="Times New Roman" w:cs="Times New Roman"/>
      <w:bCs/>
      <w:sz w:val="28"/>
      <w:szCs w:val="24"/>
    </w:rPr>
  </w:style>
  <w:style w:type="paragraph" w:customStyle="1" w:styleId="affffff0">
    <w:name w:val="重点"/>
    <w:basedOn w:val="aa"/>
    <w:qFormat/>
    <w:pPr>
      <w:tabs>
        <w:tab w:val="left" w:pos="0"/>
        <w:tab w:val="left" w:pos="1134"/>
      </w:tabs>
      <w:adjustRightInd w:val="0"/>
      <w:snapToGrid w:val="0"/>
      <w:spacing w:line="560" w:lineRule="atLeast"/>
      <w:ind w:left="1134" w:hanging="1134"/>
    </w:pPr>
    <w:rPr>
      <w:rFonts w:ascii="Times New Roman" w:eastAsia="宋体" w:hAnsi="Times New Roman" w:cs="Times New Roman"/>
      <w:kern w:val="24"/>
      <w:sz w:val="30"/>
      <w:szCs w:val="20"/>
    </w:rPr>
  </w:style>
  <w:style w:type="paragraph" w:customStyle="1" w:styleId="CharCharCharCharChar">
    <w:name w:val="Char Char Char Char Char"/>
    <w:basedOn w:val="aa"/>
    <w:qFormat/>
    <w:rPr>
      <w:rFonts w:ascii="Tahoma" w:eastAsia="宋体" w:hAnsi="Tahoma" w:cs="Times New Roman"/>
      <w:sz w:val="24"/>
      <w:szCs w:val="20"/>
    </w:rPr>
  </w:style>
  <w:style w:type="paragraph" w:customStyle="1" w:styleId="3105105">
    <w:name w:val="样式 样式 标题 3 + 段前: 1 行 段后: 0.5 行 + 段前: 1 行 段后: 0.5 行"/>
    <w:basedOn w:val="aa"/>
    <w:qFormat/>
    <w:pPr>
      <w:keepNext/>
      <w:keepLines/>
      <w:spacing w:beforeLines="100" w:afterLines="50"/>
      <w:outlineLvl w:val="2"/>
    </w:pPr>
    <w:rPr>
      <w:rFonts w:ascii="Times New Roman" w:eastAsia="黑体" w:hAnsi="Times New Roman" w:cs="宋体"/>
      <w:bCs/>
      <w:sz w:val="22"/>
    </w:rPr>
  </w:style>
  <w:style w:type="paragraph" w:customStyle="1" w:styleId="affffff1">
    <w:name w:val="正文点缩进"/>
    <w:basedOn w:val="aa"/>
    <w:qFormat/>
    <w:pPr>
      <w:widowControl/>
      <w:shd w:val="clear" w:color="auto" w:fill="FFFFFF"/>
      <w:tabs>
        <w:tab w:val="left" w:pos="1758"/>
      </w:tabs>
      <w:snapToGrid w:val="0"/>
      <w:spacing w:after="60" w:line="288" w:lineRule="auto"/>
    </w:pPr>
    <w:rPr>
      <w:rFonts w:ascii="宋体" w:eastAsia="宋体" w:hAnsi="Times New Roman" w:cs="Times New Roman"/>
      <w:sz w:val="22"/>
      <w:szCs w:val="20"/>
    </w:rPr>
  </w:style>
  <w:style w:type="paragraph" w:customStyle="1" w:styleId="CharCharCharCharCharCharCharCharCharCharCharCharCharChar">
    <w:name w:val="正常文本 Char Char Char Char Char Char Char Char Char Char Char Char Char Char"/>
    <w:basedOn w:val="aa"/>
    <w:qFormat/>
    <w:pPr>
      <w:spacing w:afterLines="50" w:line="320" w:lineRule="exact"/>
      <w:ind w:leftChars="600" w:left="600" w:firstLineChars="208" w:firstLine="208"/>
    </w:pPr>
    <w:rPr>
      <w:rFonts w:ascii="宋体" w:eastAsia="楷体_GB2312" w:hAnsi="宋体" w:cs="Times New Roman"/>
      <w:szCs w:val="18"/>
    </w:rPr>
  </w:style>
  <w:style w:type="paragraph" w:customStyle="1" w:styleId="CharCharCharCharChar0">
    <w:name w:val="列表框 Char Char Char Char Char"/>
    <w:basedOn w:val="CharCharCharCharCharCharCharCharCharCharCharCharCharChar"/>
    <w:next w:val="CharCharCharCharCharCharCharCharCharCharCharCharCharChar"/>
    <w:qFormat/>
    <w:pPr>
      <w:tabs>
        <w:tab w:val="left" w:pos="874"/>
        <w:tab w:val="left" w:pos="1134"/>
      </w:tabs>
      <w:adjustRightInd w:val="0"/>
      <w:snapToGrid w:val="0"/>
      <w:ind w:leftChars="0" w:left="874" w:rightChars="-5" w:right="-5" w:firstLineChars="0" w:hanging="420"/>
    </w:pPr>
    <w:rPr>
      <w:rFonts w:ascii="Times New Roman" w:hAnsi="Times New Roman"/>
      <w:szCs w:val="21"/>
    </w:rPr>
  </w:style>
  <w:style w:type="paragraph" w:customStyle="1" w:styleId="CharCharCharCharChar-00505">
    <w:name w:val="样式 列表框 Char Char Char Char Char + 右侧:  -0.05 字符 段后: 0.5 行"/>
    <w:basedOn w:val="CharCharCharCharChar0"/>
    <w:qFormat/>
    <w:pPr>
      <w:tabs>
        <w:tab w:val="clear" w:pos="874"/>
        <w:tab w:val="left" w:pos="454"/>
      </w:tabs>
      <w:ind w:left="0" w:firstLine="0"/>
    </w:pPr>
    <w:rPr>
      <w:szCs w:val="20"/>
    </w:rPr>
  </w:style>
  <w:style w:type="paragraph" w:customStyle="1" w:styleId="CharCharCharCharChar-005050">
    <w:name w:val="样式 样式 列表框 Char Char Char Char Char + 右侧:  -0.05 字符 段后: 0.5 行 + 右..."/>
    <w:basedOn w:val="CharCharCharCharChar-00505"/>
    <w:qFormat/>
    <w:pPr>
      <w:tabs>
        <w:tab w:val="clear" w:pos="454"/>
      </w:tabs>
      <w:ind w:hanging="1134"/>
    </w:pPr>
  </w:style>
  <w:style w:type="paragraph" w:customStyle="1" w:styleId="13">
    <w:name w:val="样式 目录 1 + 左侧:  3 字符"/>
    <w:basedOn w:val="TOC1"/>
    <w:qFormat/>
    <w:pPr>
      <w:numPr>
        <w:numId w:val="5"/>
      </w:numPr>
      <w:tabs>
        <w:tab w:val="clear" w:pos="1200"/>
        <w:tab w:val="left" w:pos="425"/>
        <w:tab w:val="left" w:pos="1134"/>
        <w:tab w:val="left" w:pos="1680"/>
        <w:tab w:val="right" w:leader="dot" w:pos="8640"/>
        <w:tab w:val="right" w:pos="9060"/>
      </w:tabs>
      <w:spacing w:before="120" w:after="120"/>
      <w:ind w:leftChars="0" w:left="425" w:firstLineChars="0" w:hanging="425"/>
      <w:jc w:val="left"/>
    </w:pPr>
    <w:rPr>
      <w:rFonts w:ascii="Times New Roman" w:hAnsi="Times New Roman"/>
      <w:b/>
      <w:szCs w:val="20"/>
    </w:rPr>
  </w:style>
  <w:style w:type="paragraph" w:customStyle="1" w:styleId="1">
    <w:name w:val="样式 目录 1"/>
    <w:basedOn w:val="TOC1"/>
    <w:qFormat/>
    <w:pPr>
      <w:numPr>
        <w:numId w:val="6"/>
      </w:numPr>
      <w:tabs>
        <w:tab w:val="clear" w:pos="1620"/>
        <w:tab w:val="left" w:pos="525"/>
        <w:tab w:val="left" w:pos="1134"/>
        <w:tab w:val="left" w:pos="1680"/>
        <w:tab w:val="right" w:leader="dot" w:pos="8640"/>
        <w:tab w:val="right" w:pos="9060"/>
      </w:tabs>
      <w:spacing w:before="120" w:after="120"/>
      <w:ind w:leftChars="0" w:left="525" w:firstLineChars="0" w:hanging="425"/>
      <w:jc w:val="left"/>
    </w:pPr>
    <w:rPr>
      <w:rFonts w:ascii="Times New Roman" w:hAnsi="Times New Roman"/>
      <w:b/>
      <w:szCs w:val="20"/>
    </w:rPr>
  </w:style>
  <w:style w:type="paragraph" w:customStyle="1" w:styleId="18511151115">
    <w:name w:val="样式 样式 宋体 小四 左侧:  1.85 厘米 段前: 11.15 磅 段后: 11.15 磅 + 图案: 清除 (白色)"/>
    <w:basedOn w:val="aa"/>
    <w:qFormat/>
    <w:pPr>
      <w:shd w:val="clear" w:color="auto" w:fill="FFFFFF"/>
      <w:snapToGrid w:val="0"/>
      <w:ind w:left="1049"/>
    </w:pPr>
    <w:rPr>
      <w:rFonts w:ascii="Times New Roman" w:eastAsia="宋体" w:hAnsi="Times New Roman" w:cs="Times New Roman"/>
      <w:sz w:val="24"/>
      <w:szCs w:val="24"/>
    </w:rPr>
  </w:style>
  <w:style w:type="paragraph" w:customStyle="1" w:styleId="0111511151">
    <w:name w:val="样式 样式 正文（首行缩进两字） + 宋体 小四 首行缩进:  0 厘米 段前: 11.15 磅 段后: 11.15 磅 + 左...1"/>
    <w:basedOn w:val="aa"/>
    <w:qFormat/>
    <w:pPr>
      <w:tabs>
        <w:tab w:val="left" w:pos="420"/>
      </w:tabs>
      <w:snapToGrid w:val="0"/>
      <w:spacing w:before="223" w:after="223"/>
      <w:ind w:leftChars="200" w:left="200"/>
    </w:pPr>
    <w:rPr>
      <w:rFonts w:ascii="宋体" w:eastAsia="宋体" w:hAnsi="宋体" w:cs="Times New Roman"/>
      <w:sz w:val="24"/>
      <w:szCs w:val="20"/>
    </w:rPr>
  </w:style>
  <w:style w:type="paragraph" w:customStyle="1" w:styleId="150">
    <w:name w:val="样式 宋体 小四 左 图案: 清除 (白色) 行距: 1.5 倍行距"/>
    <w:basedOn w:val="aa"/>
    <w:qFormat/>
    <w:pPr>
      <w:shd w:val="clear" w:color="auto" w:fill="FFFFFF"/>
      <w:tabs>
        <w:tab w:val="left" w:pos="425"/>
      </w:tabs>
      <w:spacing w:beforeLines="50" w:afterLines="50"/>
      <w:jc w:val="left"/>
    </w:pPr>
    <w:rPr>
      <w:rFonts w:ascii="宋体" w:eastAsia="宋体" w:hAnsi="宋体" w:cs="Times New Roman"/>
      <w:sz w:val="24"/>
      <w:szCs w:val="20"/>
    </w:rPr>
  </w:style>
  <w:style w:type="character" w:customStyle="1" w:styleId="24Char">
    <w:name w:val="样式 宋体 行距: 固定值 24 磅 Char"/>
    <w:link w:val="240"/>
    <w:qFormat/>
    <w:locked/>
    <w:rPr>
      <w:rFonts w:ascii="宋体" w:cs="宋体"/>
      <w:sz w:val="28"/>
    </w:rPr>
  </w:style>
  <w:style w:type="paragraph" w:customStyle="1" w:styleId="240">
    <w:name w:val="样式 宋体 行距: 固定值 24 磅"/>
    <w:basedOn w:val="aa"/>
    <w:link w:val="24Char"/>
    <w:qFormat/>
    <w:pPr>
      <w:tabs>
        <w:tab w:val="left" w:pos="1134"/>
      </w:tabs>
      <w:spacing w:line="480" w:lineRule="exact"/>
      <w:ind w:firstLineChars="200" w:firstLine="585"/>
    </w:pPr>
    <w:rPr>
      <w:rFonts w:ascii="宋体" w:cs="宋体"/>
      <w:sz w:val="28"/>
    </w:rPr>
  </w:style>
  <w:style w:type="paragraph" w:customStyle="1" w:styleId="ParaCharCharCharChar">
    <w:name w:val="默认段落字体 Para Char Char Char Char"/>
    <w:basedOn w:val="aa"/>
    <w:qFormat/>
    <w:rPr>
      <w:rFonts w:ascii="Times New Roman" w:eastAsia="宋体" w:hAnsi="Times New Roman" w:cs="Times New Roman"/>
      <w:szCs w:val="24"/>
    </w:rPr>
  </w:style>
  <w:style w:type="paragraph" w:customStyle="1" w:styleId="CharChar1CharCharCharCharCharCharCharCharCharCharCharCharCharCharChar">
    <w:name w:val="Char Char1 Char Char Char Char Char Char Char Char Char Char Char Char Char Char Char"/>
    <w:basedOn w:val="aa"/>
    <w:qFormat/>
    <w:pPr>
      <w:widowControl/>
      <w:spacing w:after="160" w:line="240" w:lineRule="exact"/>
      <w:jc w:val="left"/>
    </w:pPr>
    <w:rPr>
      <w:rFonts w:ascii="Verdana" w:eastAsia="宋体" w:hAnsi="Verdana" w:cs="Times New Roman"/>
      <w:kern w:val="0"/>
      <w:sz w:val="20"/>
      <w:szCs w:val="20"/>
      <w:lang w:eastAsia="en-US"/>
    </w:rPr>
  </w:style>
  <w:style w:type="paragraph" w:customStyle="1" w:styleId="xl24">
    <w:name w:val="xl24"/>
    <w:basedOn w:val="aa"/>
    <w:qFormat/>
    <w:pPr>
      <w:widowControl/>
      <w:spacing w:before="100" w:beforeAutospacing="1" w:after="100" w:afterAutospacing="1"/>
      <w:jc w:val="left"/>
    </w:pPr>
    <w:rPr>
      <w:rFonts w:ascii="宋体" w:eastAsia="宋体" w:hAnsi="宋体" w:cs="Times New Roman"/>
      <w:kern w:val="0"/>
      <w:sz w:val="24"/>
      <w:szCs w:val="24"/>
    </w:rPr>
  </w:style>
  <w:style w:type="paragraph" w:customStyle="1" w:styleId="xl25">
    <w:name w:val="xl25"/>
    <w:basedOn w:val="aa"/>
    <w:qFormat/>
    <w:pPr>
      <w:widowControl/>
      <w:pBdr>
        <w:top w:val="double" w:sz="6" w:space="0" w:color="auto"/>
        <w:left w:val="double" w:sz="6" w:space="0" w:color="auto"/>
        <w:bottom w:val="double" w:sz="6" w:space="0" w:color="auto"/>
        <w:right w:val="double" w:sz="6" w:space="0" w:color="auto"/>
      </w:pBdr>
      <w:spacing w:before="100" w:beforeAutospacing="1" w:after="100" w:afterAutospacing="1"/>
      <w:jc w:val="left"/>
    </w:pPr>
    <w:rPr>
      <w:rFonts w:ascii="Times New Roman" w:eastAsia="宋体" w:hAnsi="Times New Roman" w:cs="Times New Roman"/>
      <w:kern w:val="0"/>
      <w:sz w:val="20"/>
      <w:szCs w:val="20"/>
    </w:rPr>
  </w:style>
  <w:style w:type="paragraph" w:customStyle="1" w:styleId="table">
    <w:name w:val="table"/>
    <w:basedOn w:val="aa"/>
    <w:qFormat/>
    <w:pPr>
      <w:widowControl/>
      <w:overflowPunct w:val="0"/>
      <w:autoSpaceDE w:val="0"/>
      <w:autoSpaceDN w:val="0"/>
      <w:adjustRightInd w:val="0"/>
      <w:spacing w:before="60" w:after="60"/>
      <w:jc w:val="center"/>
    </w:pPr>
    <w:rPr>
      <w:rFonts w:ascii="仿宋体" w:eastAsia="仿宋体" w:hAnsi="Times New Roman" w:cs="Times New Roman"/>
      <w:kern w:val="0"/>
      <w:sz w:val="24"/>
      <w:szCs w:val="20"/>
    </w:rPr>
  </w:style>
  <w:style w:type="paragraph" w:customStyle="1" w:styleId="affffff2">
    <w:name w:val="正文 + 四号"/>
    <w:basedOn w:val="aa"/>
    <w:qFormat/>
    <w:pPr>
      <w:adjustRightInd w:val="0"/>
      <w:snapToGrid w:val="0"/>
      <w:spacing w:line="240" w:lineRule="atLeast"/>
    </w:pPr>
    <w:rPr>
      <w:rFonts w:ascii="Times New Roman" w:eastAsia="宋体" w:hAnsi="Times New Roman" w:cs="Times New Roman"/>
      <w:sz w:val="28"/>
      <w:szCs w:val="24"/>
    </w:rPr>
  </w:style>
  <w:style w:type="paragraph" w:customStyle="1" w:styleId="Losange1">
    <w:name w:val="Losange 1"/>
    <w:basedOn w:val="aa"/>
    <w:qFormat/>
    <w:pPr>
      <w:widowControl/>
      <w:tabs>
        <w:tab w:val="left" w:pos="1134"/>
      </w:tabs>
      <w:overflowPunct w:val="0"/>
      <w:autoSpaceDE w:val="0"/>
      <w:autoSpaceDN w:val="0"/>
      <w:adjustRightInd w:val="0"/>
      <w:spacing w:before="120"/>
      <w:ind w:left="1531" w:hanging="397"/>
    </w:pPr>
    <w:rPr>
      <w:rFonts w:ascii="Arial" w:eastAsia="宋体" w:hAnsi="Arial" w:cs="Times New Roman"/>
      <w:kern w:val="0"/>
      <w:sz w:val="20"/>
      <w:szCs w:val="20"/>
      <w:lang w:val="en-GB"/>
    </w:rPr>
  </w:style>
  <w:style w:type="paragraph" w:customStyle="1" w:styleId="font1">
    <w:name w:val="font1"/>
    <w:basedOn w:val="aa"/>
    <w:qFormat/>
    <w:pPr>
      <w:widowControl/>
      <w:spacing w:before="100" w:beforeAutospacing="1" w:after="100" w:afterAutospacing="1"/>
      <w:jc w:val="left"/>
    </w:pPr>
    <w:rPr>
      <w:rFonts w:ascii="宋体" w:eastAsia="宋体" w:hAnsi="宋体" w:cs="Times New Roman"/>
      <w:kern w:val="0"/>
      <w:sz w:val="24"/>
      <w:szCs w:val="24"/>
    </w:rPr>
  </w:style>
  <w:style w:type="paragraph" w:customStyle="1" w:styleId="xl22">
    <w:name w:val="xl22"/>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0"/>
      <w:szCs w:val="20"/>
    </w:rPr>
  </w:style>
  <w:style w:type="paragraph" w:customStyle="1" w:styleId="xl23">
    <w:name w:val="xl23"/>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affffff3">
    <w:name w:val="章标题"/>
    <w:basedOn w:val="aa"/>
    <w:next w:val="aa"/>
    <w:qFormat/>
    <w:pPr>
      <w:widowControl/>
      <w:spacing w:before="158" w:after="153" w:line="2908" w:lineRule="atLeast"/>
      <w:jc w:val="center"/>
    </w:pPr>
    <w:rPr>
      <w:rFonts w:ascii="Arial" w:eastAsia="黑体" w:hAnsi="Times New Roman" w:cs="Times New Roman"/>
      <w:color w:val="000000"/>
      <w:kern w:val="0"/>
      <w:sz w:val="31"/>
      <w:szCs w:val="20"/>
      <w:u w:color="000000"/>
    </w:rPr>
  </w:style>
  <w:style w:type="paragraph" w:customStyle="1" w:styleId="xiaob">
    <w:name w:val="xiao b"/>
    <w:basedOn w:val="aa"/>
    <w:qFormat/>
    <w:pPr>
      <w:jc w:val="center"/>
    </w:pPr>
    <w:rPr>
      <w:rFonts w:ascii="Times New Roman" w:eastAsia="黑体" w:hAnsi="Times New Roman" w:cs="Times New Roman"/>
      <w:sz w:val="24"/>
      <w:szCs w:val="20"/>
    </w:rPr>
  </w:style>
  <w:style w:type="paragraph" w:customStyle="1" w:styleId="Char1CharCharCharCharCharCharCharCharCharCharChar">
    <w:name w:val="Char1 Char Char Char Char Char Char Char Char Char Char Char"/>
    <w:basedOn w:val="aa"/>
    <w:qFormat/>
    <w:pPr>
      <w:pageBreakBefore/>
      <w:tabs>
        <w:tab w:val="left" w:pos="432"/>
      </w:tabs>
      <w:ind w:left="432" w:hanging="432"/>
    </w:pPr>
    <w:rPr>
      <w:rFonts w:ascii="Tahoma" w:eastAsia="宋体" w:hAnsi="Tahoma" w:cs="Times New Roman"/>
      <w:sz w:val="24"/>
      <w:szCs w:val="20"/>
    </w:rPr>
  </w:style>
  <w:style w:type="paragraph" w:customStyle="1" w:styleId="CharCharChar1CharCharCharCharCharCharCharCharCharCharCharCharCharCharCharChar">
    <w:name w:val="Char Char Char1 Char Char Char Char Char Char Char Char Char Char Char Char Char Char Char Char"/>
    <w:basedOn w:val="aa"/>
    <w:qFormat/>
    <w:rPr>
      <w:rFonts w:ascii="Tahoma" w:eastAsia="宋体" w:hAnsi="Tahoma" w:cs="Times New Roman"/>
      <w:b/>
      <w:sz w:val="24"/>
      <w:szCs w:val="20"/>
    </w:rPr>
  </w:style>
  <w:style w:type="character" w:customStyle="1" w:styleId="Charf6">
    <w:name w:val="图表左对齐 Char"/>
    <w:link w:val="affffff4"/>
    <w:qFormat/>
    <w:locked/>
    <w:rPr>
      <w:rFonts w:ascii="宋体" w:hAnsi="宋体"/>
      <w:spacing w:val="-10"/>
      <w:sz w:val="24"/>
      <w:szCs w:val="28"/>
    </w:rPr>
  </w:style>
  <w:style w:type="paragraph" w:customStyle="1" w:styleId="affffff4">
    <w:name w:val="图表左对齐"/>
    <w:basedOn w:val="aa"/>
    <w:link w:val="Charf6"/>
    <w:qFormat/>
    <w:pPr>
      <w:spacing w:line="360" w:lineRule="exact"/>
      <w:jc w:val="left"/>
    </w:pPr>
    <w:rPr>
      <w:rFonts w:ascii="宋体" w:hAnsi="宋体"/>
      <w:spacing w:val="-10"/>
      <w:sz w:val="24"/>
      <w:szCs w:val="28"/>
    </w:rPr>
  </w:style>
  <w:style w:type="paragraph" w:customStyle="1" w:styleId="affffff5">
    <w:name w:val="图表中对齐"/>
    <w:basedOn w:val="aa"/>
    <w:qFormat/>
    <w:pPr>
      <w:adjustRightInd w:val="0"/>
      <w:spacing w:line="360" w:lineRule="exact"/>
      <w:jc w:val="center"/>
    </w:pPr>
    <w:rPr>
      <w:rFonts w:ascii="Times New Roman" w:eastAsia="宋体" w:hAnsi="Times New Roman" w:cs="Times New Roman"/>
      <w:spacing w:val="-10"/>
      <w:sz w:val="24"/>
      <w:szCs w:val="21"/>
    </w:rPr>
  </w:style>
  <w:style w:type="paragraph" w:customStyle="1" w:styleId="affffff6">
    <w:name w:val="标准"/>
    <w:basedOn w:val="aa"/>
    <w:qFormat/>
    <w:pPr>
      <w:adjustRightInd w:val="0"/>
      <w:spacing w:line="312" w:lineRule="atLeast"/>
      <w:jc w:val="center"/>
    </w:pPr>
    <w:rPr>
      <w:rFonts w:ascii="Times New Roman" w:eastAsia="宋体" w:hAnsi="Times New Roman" w:cs="Times New Roman"/>
      <w:kern w:val="24"/>
      <w:sz w:val="24"/>
      <w:szCs w:val="24"/>
    </w:rPr>
  </w:style>
  <w:style w:type="paragraph" w:customStyle="1" w:styleId="2205051">
    <w:name w:val="样式 正文首行缩进2字符 + 首行缩进:  2 字符 段前: 0.5 行 段后: 0.5 行1"/>
    <w:basedOn w:val="aa"/>
    <w:qFormat/>
    <w:pPr>
      <w:spacing w:beforeLines="50" w:afterLines="50"/>
      <w:ind w:firstLineChars="200" w:firstLine="420"/>
    </w:pPr>
    <w:rPr>
      <w:rFonts w:ascii="Times New Roman" w:eastAsia="宋体" w:hAnsi="Times New Roman" w:cs="宋体"/>
      <w:szCs w:val="21"/>
    </w:rPr>
  </w:style>
  <w:style w:type="paragraph" w:customStyle="1" w:styleId="CharCharCharCharChar05">
    <w:name w:val="样式 列表框 Char Char Char Char Char + 段后: 0.5 行"/>
    <w:basedOn w:val="CharCharCharCharCharCharCharCharCharCharCharCharCharChar"/>
    <w:qFormat/>
    <w:pPr>
      <w:tabs>
        <w:tab w:val="left" w:pos="1134"/>
      </w:tabs>
      <w:ind w:left="0"/>
    </w:pPr>
    <w:rPr>
      <w:szCs w:val="20"/>
    </w:rPr>
  </w:style>
  <w:style w:type="paragraph" w:customStyle="1" w:styleId="CharCharCharCharChar056">
    <w:name w:val="样式 样式 列表框 Char Char Char Char Char + 段后: 0.5 行 + 左侧:  6 字符 首行缩进..."/>
    <w:basedOn w:val="CharCharCharCharChar05"/>
    <w:qFormat/>
    <w:pPr>
      <w:tabs>
        <w:tab w:val="left" w:pos="2297"/>
      </w:tabs>
      <w:ind w:leftChars="0" w:left="2297" w:firstLineChars="0" w:hanging="420"/>
    </w:pPr>
  </w:style>
  <w:style w:type="paragraph" w:customStyle="1" w:styleId="185111511150">
    <w:name w:val="样式 样式 样式 宋体 小四 左侧:  1.85 厘米 段前: 11.15 磅 段后: 11.15 磅 + 图案: 清除 (白色..."/>
    <w:basedOn w:val="18511151115"/>
    <w:qFormat/>
    <w:pPr>
      <w:tabs>
        <w:tab w:val="left" w:pos="1134"/>
      </w:tabs>
      <w:spacing w:beforeLines="50" w:afterLines="50"/>
      <w:ind w:left="318"/>
    </w:pPr>
    <w:rPr>
      <w:szCs w:val="20"/>
    </w:rPr>
  </w:style>
  <w:style w:type="paragraph" w:customStyle="1" w:styleId="Subhead1">
    <w:name w:val="Subhead 1"/>
    <w:basedOn w:val="aa"/>
    <w:qFormat/>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eastAsia="黑体" w:hAnsi="Arial" w:cs="Times New Roman"/>
      <w:b/>
      <w:kern w:val="0"/>
      <w:sz w:val="32"/>
      <w:szCs w:val="20"/>
    </w:rPr>
  </w:style>
  <w:style w:type="paragraph" w:customStyle="1" w:styleId="affffff7">
    <w:name w:val="通用"/>
    <w:basedOn w:val="aa"/>
    <w:qFormat/>
    <w:pPr>
      <w:spacing w:line="360" w:lineRule="auto"/>
      <w:ind w:left="42"/>
    </w:pPr>
    <w:rPr>
      <w:rFonts w:ascii="宋体" w:eastAsia="宋体" w:hAnsi="Times New Roman" w:cs="Times New Roman"/>
      <w:b/>
      <w:sz w:val="24"/>
      <w:szCs w:val="20"/>
    </w:rPr>
  </w:style>
  <w:style w:type="paragraph" w:customStyle="1" w:styleId="affffff8">
    <w:name w:val="合同书"/>
    <w:basedOn w:val="aa"/>
    <w:qFormat/>
    <w:pPr>
      <w:jc w:val="center"/>
    </w:pPr>
    <w:rPr>
      <w:rFonts w:ascii="宋体" w:eastAsia="宋体" w:hAnsi="Times New Roman" w:cs="Times New Roman"/>
      <w:b/>
      <w:sz w:val="36"/>
      <w:szCs w:val="20"/>
    </w:rPr>
  </w:style>
  <w:style w:type="paragraph" w:customStyle="1" w:styleId="affffff9">
    <w:name w:val="专用"/>
    <w:basedOn w:val="aa"/>
    <w:qFormat/>
    <w:pPr>
      <w:spacing w:afterLines="100"/>
      <w:ind w:left="838" w:hangingChars="262" w:hanging="838"/>
    </w:pPr>
    <w:rPr>
      <w:rFonts w:ascii="宋体" w:eastAsia="宋体" w:hAnsi="Times New Roman" w:cs="Times New Roman"/>
      <w:b/>
      <w:color w:val="000000"/>
      <w:sz w:val="32"/>
      <w:szCs w:val="20"/>
    </w:rPr>
  </w:style>
  <w:style w:type="paragraph" w:customStyle="1" w:styleId="kd">
    <w:name w:val="kd"/>
    <w:basedOn w:val="1ff0"/>
    <w:qFormat/>
    <w:pPr>
      <w:widowControl w:val="0"/>
      <w:adjustRightInd w:val="0"/>
      <w:spacing w:line="312" w:lineRule="atLeast"/>
      <w:ind w:left="720" w:hanging="720"/>
      <w:textAlignment w:val="baseline"/>
    </w:pPr>
    <w:rPr>
      <w:rFonts w:hAnsi="Times New Roman"/>
      <w:snapToGrid/>
      <w:kern w:val="0"/>
      <w:sz w:val="28"/>
    </w:rPr>
  </w:style>
  <w:style w:type="paragraph" w:customStyle="1" w:styleId="affffffa">
    <w:name w:val="条目"/>
    <w:basedOn w:val="affd"/>
    <w:next w:val="aa"/>
    <w:qFormat/>
    <w:pPr>
      <w:spacing w:before="280" w:after="0" w:line="160" w:lineRule="exact"/>
      <w:ind w:left="1134" w:hanging="1134"/>
      <w:jc w:val="left"/>
    </w:pPr>
    <w:rPr>
      <w:rFonts w:ascii="黑体" w:eastAsia="黑体" w:hAnsi="Arial" w:cs="Arial"/>
      <w:bCs w:val="0"/>
      <w:spacing w:val="40"/>
      <w:kern w:val="40"/>
      <w:sz w:val="24"/>
      <w:szCs w:val="20"/>
    </w:rPr>
  </w:style>
  <w:style w:type="paragraph" w:customStyle="1" w:styleId="affffffb">
    <w:name w:val="样式胡"/>
    <w:basedOn w:val="aa"/>
    <w:qFormat/>
    <w:pPr>
      <w:tabs>
        <w:tab w:val="left" w:pos="2100"/>
      </w:tabs>
      <w:ind w:left="2100" w:hanging="420"/>
    </w:pPr>
    <w:rPr>
      <w:rFonts w:ascii="黑体" w:eastAsia="黑体" w:hAnsi="Arial" w:cs="Times New Roman"/>
      <w:szCs w:val="24"/>
    </w:rPr>
  </w:style>
  <w:style w:type="paragraph" w:customStyle="1" w:styleId="flName">
    <w:name w:val="flName"/>
    <w:basedOn w:val="flNote"/>
    <w:qFormat/>
    <w:pPr>
      <w:spacing w:before="0" w:line="113" w:lineRule="atLeast"/>
    </w:pPr>
  </w:style>
  <w:style w:type="paragraph" w:customStyle="1" w:styleId="flNote">
    <w:name w:val="flNote"/>
    <w:basedOn w:val="aa"/>
    <w:qFormat/>
    <w:pPr>
      <w:tabs>
        <w:tab w:val="left" w:pos="907"/>
      </w:tabs>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57">
    <w:name w:val="标题5"/>
    <w:basedOn w:val="af2"/>
    <w:next w:val="aa"/>
    <w:qFormat/>
    <w:pPr>
      <w:widowControl/>
      <w:adjustRightInd w:val="0"/>
      <w:snapToGrid w:val="0"/>
      <w:spacing w:beforeLines="50" w:afterLines="50" w:line="480" w:lineRule="exact"/>
      <w:ind w:firstLineChars="0" w:firstLine="0"/>
      <w:outlineLvl w:val="3"/>
    </w:pPr>
    <w:rPr>
      <w:rFonts w:ascii="Times New Roman" w:hAnsi="Times New Roman"/>
      <w:bCs/>
      <w:color w:val="000000"/>
      <w:szCs w:val="21"/>
    </w:rPr>
  </w:style>
  <w:style w:type="paragraph" w:customStyle="1" w:styleId="550">
    <w:name w:val="样式 宋体 小四 段前: 5 磅 段后: 5 磅"/>
    <w:basedOn w:val="aa"/>
    <w:qFormat/>
    <w:pPr>
      <w:tabs>
        <w:tab w:val="left" w:pos="360"/>
      </w:tabs>
      <w:spacing w:before="100" w:after="100"/>
      <w:ind w:leftChars="200" w:left="420"/>
    </w:pPr>
    <w:rPr>
      <w:rFonts w:ascii="宋体" w:eastAsia="宋体" w:hAnsi="Times New Roman" w:cs="宋体"/>
      <w:sz w:val="24"/>
      <w:szCs w:val="20"/>
    </w:rPr>
  </w:style>
  <w:style w:type="paragraph" w:customStyle="1" w:styleId="1111Arial">
    <w:name w:val="样式 标题 1标题 1 1编号标题1 + (符号) Arial 加粗 黑色"/>
    <w:basedOn w:val="12"/>
    <w:qFormat/>
    <w:pPr>
      <w:keepNext w:val="0"/>
      <w:keepLines w:val="0"/>
      <w:tabs>
        <w:tab w:val="left" w:pos="1134"/>
      </w:tabs>
      <w:adjustRightInd w:val="0"/>
      <w:spacing w:before="200" w:after="180" w:line="360" w:lineRule="atLeast"/>
      <w:ind w:left="1134" w:hanging="1134"/>
      <w:jc w:val="left"/>
      <w:textAlignment w:val="baseline"/>
    </w:pPr>
    <w:rPr>
      <w:rFonts w:ascii="Arial" w:eastAsia="黑体" w:hAnsi="Times New Roman"/>
      <w:color w:val="000000"/>
      <w:sz w:val="32"/>
      <w:szCs w:val="20"/>
    </w:rPr>
  </w:style>
  <w:style w:type="paragraph" w:customStyle="1" w:styleId="42">
    <w:name w:val="样式 标题 4 + 小三 加粗"/>
    <w:basedOn w:val="44"/>
    <w:qFormat/>
    <w:pPr>
      <w:numPr>
        <w:numId w:val="7"/>
      </w:numPr>
      <w:tabs>
        <w:tab w:val="clear" w:pos="567"/>
        <w:tab w:val="left" w:pos="1680"/>
      </w:tabs>
      <w:adjustRightInd w:val="0"/>
      <w:spacing w:before="0" w:after="0" w:line="360" w:lineRule="atLeast"/>
      <w:ind w:left="1680" w:hanging="420"/>
      <w:jc w:val="left"/>
      <w:textAlignment w:val="baseline"/>
    </w:pPr>
    <w:rPr>
      <w:rFonts w:ascii="Times New Roman" w:eastAsia="宋体" w:hAnsi="Times New Roman"/>
      <w:sz w:val="24"/>
      <w:szCs w:val="20"/>
    </w:rPr>
  </w:style>
  <w:style w:type="paragraph" w:customStyle="1" w:styleId="affffffc">
    <w:name w:val="序号"/>
    <w:basedOn w:val="aa"/>
    <w:qFormat/>
    <w:pPr>
      <w:tabs>
        <w:tab w:val="left" w:pos="560"/>
        <w:tab w:val="left" w:pos="1120"/>
      </w:tabs>
      <w:snapToGrid w:val="0"/>
      <w:spacing w:line="480" w:lineRule="atLeast"/>
      <w:ind w:left="1134" w:hanging="1134"/>
    </w:pPr>
    <w:rPr>
      <w:rFonts w:ascii="Times New Roman" w:eastAsia="宋体" w:hAnsi="Times New Roman" w:cs="Times New Roman"/>
      <w:sz w:val="28"/>
      <w:szCs w:val="28"/>
    </w:rPr>
  </w:style>
  <w:style w:type="paragraph" w:customStyle="1" w:styleId="a4">
    <w:name w:val="文"/>
    <w:basedOn w:val="aa"/>
    <w:qFormat/>
    <w:pPr>
      <w:numPr>
        <w:numId w:val="8"/>
      </w:numPr>
      <w:tabs>
        <w:tab w:val="clear" w:pos="907"/>
      </w:tabs>
      <w:adjustRightInd w:val="0"/>
      <w:spacing w:line="500" w:lineRule="atLeast"/>
      <w:ind w:firstLine="540"/>
      <w:textAlignment w:val="baseline"/>
    </w:pPr>
    <w:rPr>
      <w:rFonts w:ascii="Times New Roman" w:eastAsia="宋体" w:hAnsi="Times New Roman" w:cs="Times New Roman"/>
      <w:kern w:val="0"/>
      <w:sz w:val="28"/>
      <w:szCs w:val="20"/>
    </w:rPr>
  </w:style>
  <w:style w:type="paragraph" w:customStyle="1" w:styleId="1ff9">
    <w:name w:val="文1"/>
    <w:basedOn w:val="aa"/>
    <w:qFormat/>
    <w:pPr>
      <w:tabs>
        <w:tab w:val="left" w:pos="360"/>
        <w:tab w:val="left" w:pos="1200"/>
      </w:tabs>
      <w:adjustRightInd w:val="0"/>
      <w:spacing w:line="500" w:lineRule="atLeast"/>
      <w:ind w:hanging="360"/>
      <w:textAlignment w:val="baseline"/>
    </w:pPr>
    <w:rPr>
      <w:rFonts w:ascii="黑体" w:eastAsia="黑体" w:hAnsi="Times New Roman" w:cs="Times New Roman"/>
      <w:kern w:val="0"/>
      <w:sz w:val="28"/>
      <w:szCs w:val="20"/>
    </w:rPr>
  </w:style>
  <w:style w:type="paragraph" w:customStyle="1" w:styleId="2fb">
    <w:name w:val="文2"/>
    <w:basedOn w:val="aa"/>
    <w:qFormat/>
    <w:pPr>
      <w:tabs>
        <w:tab w:val="left" w:pos="720"/>
        <w:tab w:val="left" w:pos="1680"/>
      </w:tabs>
      <w:adjustRightInd w:val="0"/>
      <w:spacing w:line="500" w:lineRule="atLeast"/>
      <w:ind w:left="1680" w:hanging="420"/>
      <w:textAlignment w:val="baseline"/>
    </w:pPr>
    <w:rPr>
      <w:rFonts w:ascii="Times New Roman" w:eastAsia="宋体" w:hAnsi="Times New Roman" w:cs="Times New Roman"/>
      <w:kern w:val="0"/>
      <w:sz w:val="28"/>
      <w:szCs w:val="20"/>
    </w:rPr>
  </w:style>
  <w:style w:type="paragraph" w:customStyle="1" w:styleId="3f">
    <w:name w:val="文3"/>
    <w:basedOn w:val="aa"/>
    <w:qFormat/>
    <w:pPr>
      <w:tabs>
        <w:tab w:val="left" w:pos="1260"/>
      </w:tabs>
      <w:adjustRightInd w:val="0"/>
      <w:spacing w:line="500" w:lineRule="atLeast"/>
      <w:ind w:left="1260" w:hanging="420"/>
      <w:textAlignment w:val="baseline"/>
    </w:pPr>
    <w:rPr>
      <w:rFonts w:ascii="Times New Roman" w:eastAsia="宋体" w:hAnsi="Times New Roman" w:cs="Times New Roman"/>
      <w:kern w:val="0"/>
      <w:sz w:val="28"/>
      <w:szCs w:val="20"/>
    </w:rPr>
  </w:style>
  <w:style w:type="paragraph" w:customStyle="1" w:styleId="43">
    <w:name w:val="文4"/>
    <w:basedOn w:val="aa"/>
    <w:qFormat/>
    <w:pPr>
      <w:numPr>
        <w:numId w:val="9"/>
      </w:numPr>
      <w:tabs>
        <w:tab w:val="clear" w:pos="360"/>
        <w:tab w:val="left" w:pos="1155"/>
        <w:tab w:val="left" w:pos="1680"/>
      </w:tabs>
      <w:adjustRightInd w:val="0"/>
      <w:spacing w:line="500" w:lineRule="atLeast"/>
      <w:ind w:left="1680" w:hanging="420"/>
      <w:textAlignment w:val="baseline"/>
    </w:pPr>
    <w:rPr>
      <w:rFonts w:ascii="Times New Roman" w:eastAsia="宋体" w:hAnsi="Times New Roman" w:cs="Times New Roman"/>
      <w:kern w:val="0"/>
      <w:sz w:val="28"/>
      <w:szCs w:val="20"/>
    </w:rPr>
  </w:style>
  <w:style w:type="paragraph" w:customStyle="1" w:styleId="CM243">
    <w:name w:val="CM243"/>
    <w:basedOn w:val="aa"/>
    <w:next w:val="aa"/>
    <w:qFormat/>
    <w:pPr>
      <w:numPr>
        <w:ilvl w:val="1"/>
        <w:numId w:val="9"/>
      </w:numPr>
      <w:tabs>
        <w:tab w:val="clear" w:pos="720"/>
      </w:tabs>
      <w:autoSpaceDE w:val="0"/>
      <w:autoSpaceDN w:val="0"/>
      <w:adjustRightInd w:val="0"/>
      <w:spacing w:after="170"/>
      <w:jc w:val="left"/>
    </w:pPr>
    <w:rPr>
      <w:rFonts w:ascii="宋体" w:eastAsia="宋体" w:hAnsi="Times New Roman" w:cs="Times New Roman"/>
      <w:kern w:val="0"/>
      <w:sz w:val="24"/>
      <w:szCs w:val="20"/>
    </w:rPr>
  </w:style>
  <w:style w:type="paragraph" w:customStyle="1" w:styleId="Normalab">
    <w:name w:val="Normalab"/>
    <w:basedOn w:val="aa"/>
    <w:qFormat/>
    <w:pPr>
      <w:numPr>
        <w:ilvl w:val="2"/>
        <w:numId w:val="9"/>
      </w:numPr>
      <w:tabs>
        <w:tab w:val="clear" w:pos="1620"/>
        <w:tab w:val="left" w:pos="0"/>
        <w:tab w:val="left" w:pos="1134"/>
        <w:tab w:val="left" w:pos="8505"/>
      </w:tabs>
      <w:autoSpaceDE w:val="0"/>
      <w:autoSpaceDN w:val="0"/>
      <w:adjustRightInd w:val="0"/>
      <w:spacing w:before="60" w:after="60" w:line="360" w:lineRule="atLeast"/>
      <w:ind w:left="1843" w:hanging="1134"/>
    </w:pPr>
    <w:rPr>
      <w:rFonts w:ascii="Arial" w:eastAsia="宋体" w:hAnsi="Arial" w:cs="Times New Roman"/>
      <w:kern w:val="0"/>
      <w:sz w:val="24"/>
      <w:szCs w:val="20"/>
    </w:rPr>
  </w:style>
  <w:style w:type="paragraph" w:customStyle="1" w:styleId="220">
    <w:name w:val="样式 样式 首行缩进:  2 字符 + 首行缩进:  2 字符"/>
    <w:basedOn w:val="aa"/>
    <w:qFormat/>
    <w:pPr>
      <w:numPr>
        <w:ilvl w:val="3"/>
        <w:numId w:val="9"/>
      </w:numPr>
      <w:tabs>
        <w:tab w:val="clear" w:pos="1440"/>
      </w:tabs>
      <w:spacing w:line="360" w:lineRule="auto"/>
      <w:ind w:firstLineChars="200" w:firstLine="200"/>
    </w:pPr>
    <w:rPr>
      <w:rFonts w:ascii="Times New Roman" w:eastAsia="宋体" w:hAnsi="Times New Roman" w:cs="宋体"/>
      <w:szCs w:val="20"/>
    </w:rPr>
  </w:style>
  <w:style w:type="paragraph" w:customStyle="1" w:styleId="216">
    <w:name w:val="正文文本 21"/>
    <w:basedOn w:val="aa"/>
    <w:qFormat/>
    <w:pPr>
      <w:widowControl/>
      <w:overflowPunct w:val="0"/>
      <w:autoSpaceDE w:val="0"/>
      <w:autoSpaceDN w:val="0"/>
      <w:adjustRightInd w:val="0"/>
      <w:ind w:left="709" w:firstLine="567"/>
      <w:jc w:val="left"/>
      <w:textAlignment w:val="baseline"/>
    </w:pPr>
    <w:rPr>
      <w:rFonts w:ascii="Times New Roman" w:eastAsia="宋体" w:hAnsi="Times New Roman" w:cs="Times New Roman"/>
      <w:kern w:val="0"/>
      <w:sz w:val="24"/>
      <w:szCs w:val="20"/>
    </w:rPr>
  </w:style>
  <w:style w:type="paragraph" w:customStyle="1" w:styleId="affffffd">
    <w:name w:val="注："/>
    <w:next w:val="44"/>
    <w:semiHidden/>
    <w:qFormat/>
    <w:pPr>
      <w:widowControl w:val="0"/>
      <w:autoSpaceDE w:val="0"/>
      <w:autoSpaceDN w:val="0"/>
      <w:jc w:val="both"/>
    </w:pPr>
    <w:rPr>
      <w:rFonts w:ascii="宋体"/>
      <w:sz w:val="18"/>
    </w:rPr>
  </w:style>
  <w:style w:type="paragraph" w:customStyle="1" w:styleId="affffffe">
    <w:name w:val="列项——"/>
    <w:semiHidden/>
    <w:qFormat/>
    <w:pPr>
      <w:widowControl w:val="0"/>
      <w:tabs>
        <w:tab w:val="left" w:pos="854"/>
      </w:tabs>
      <w:ind w:leftChars="200" w:left="200" w:hangingChars="200" w:hanging="200"/>
      <w:jc w:val="both"/>
    </w:pPr>
    <w:rPr>
      <w:rFonts w:ascii="宋体"/>
      <w:sz w:val="21"/>
    </w:rPr>
  </w:style>
  <w:style w:type="paragraph" w:customStyle="1" w:styleId="a7">
    <w:name w:val="标题一"/>
    <w:basedOn w:val="12"/>
    <w:next w:val="aa"/>
    <w:qFormat/>
    <w:pPr>
      <w:keepNext w:val="0"/>
      <w:keepLines w:val="0"/>
      <w:numPr>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a">
    <w:name w:val="标题二"/>
    <w:basedOn w:val="24"/>
    <w:next w:val="aa"/>
    <w:qFormat/>
    <w:pPr>
      <w:numPr>
        <w:ilvl w:val="3"/>
        <w:numId w:val="2"/>
      </w:numPr>
      <w:adjustRightInd w:val="0"/>
      <w:snapToGrid w:val="0"/>
      <w:spacing w:beforeLines="50" w:afterLines="50" w:line="360" w:lineRule="atLeast"/>
      <w:textAlignment w:val="baseline"/>
    </w:pPr>
    <w:rPr>
      <w:rFonts w:ascii="宋体" w:hAnsi="宋体"/>
      <w:sz w:val="30"/>
      <w:szCs w:val="30"/>
    </w:rPr>
  </w:style>
  <w:style w:type="paragraph" w:customStyle="1" w:styleId="a8">
    <w:name w:val="标题三"/>
    <w:basedOn w:val="31"/>
    <w:next w:val="aa"/>
    <w:link w:val="Charf7"/>
    <w:qFormat/>
    <w:pPr>
      <w:numPr>
        <w:numId w:val="11"/>
      </w:numPr>
      <w:tabs>
        <w:tab w:val="clear" w:pos="1140"/>
      </w:tabs>
      <w:autoSpaceDE w:val="0"/>
      <w:autoSpaceDN w:val="0"/>
      <w:snapToGrid w:val="0"/>
      <w:spacing w:beforeLines="50" w:afterLines="50"/>
      <w:ind w:left="0" w:firstLineChars="0" w:firstLine="0"/>
    </w:pPr>
    <w:rPr>
      <w:rFonts w:ascii="Times New Roman" w:hAnsi="Times New Roman"/>
      <w:sz w:val="32"/>
    </w:rPr>
  </w:style>
  <w:style w:type="character" w:customStyle="1" w:styleId="Charf7">
    <w:name w:val="标题三 Char"/>
    <w:link w:val="a8"/>
    <w:qFormat/>
    <w:rPr>
      <w:rFonts w:ascii="Times New Roman" w:eastAsia="宋体" w:hAnsi="Times New Roman" w:cs="Times New Roman"/>
      <w:b/>
      <w:bCs/>
      <w:kern w:val="0"/>
      <w:sz w:val="32"/>
      <w:szCs w:val="32"/>
    </w:rPr>
  </w:style>
  <w:style w:type="paragraph" w:customStyle="1" w:styleId="a0">
    <w:name w:val="标题四 正文"/>
    <w:basedOn w:val="aa"/>
    <w:next w:val="aa"/>
    <w:qFormat/>
    <w:pPr>
      <w:numPr>
        <w:ilvl w:val="5"/>
        <w:numId w:val="2"/>
      </w:numPr>
      <w:adjustRightInd w:val="0"/>
      <w:spacing w:line="360" w:lineRule="auto"/>
      <w:jc w:val="left"/>
      <w:textAlignment w:val="baseline"/>
    </w:pPr>
    <w:rPr>
      <w:rFonts w:ascii="Times New Roman" w:eastAsia="宋体" w:hAnsi="Times New Roman" w:cs="Times New Roman"/>
      <w:kern w:val="0"/>
      <w:sz w:val="24"/>
      <w:szCs w:val="20"/>
    </w:rPr>
  </w:style>
  <w:style w:type="paragraph" w:customStyle="1" w:styleId="a1">
    <w:name w:val="正文 缩进"/>
    <w:basedOn w:val="aa"/>
    <w:qFormat/>
    <w:pPr>
      <w:numPr>
        <w:ilvl w:val="6"/>
        <w:numId w:val="2"/>
      </w:numPr>
      <w:adjustRightInd w:val="0"/>
      <w:spacing w:line="360" w:lineRule="atLeast"/>
      <w:jc w:val="left"/>
      <w:textAlignment w:val="baseline"/>
    </w:pPr>
    <w:rPr>
      <w:rFonts w:ascii="Times New Roman" w:eastAsia="宋体" w:hAnsi="Times New Roman" w:cs="Times New Roman"/>
      <w:kern w:val="0"/>
      <w:sz w:val="24"/>
      <w:szCs w:val="20"/>
    </w:rPr>
  </w:style>
  <w:style w:type="character" w:customStyle="1" w:styleId="2Char10">
    <w:name w:val="正文首行缩进 2 Char1"/>
    <w:uiPriority w:val="99"/>
    <w:qFormat/>
    <w:rPr>
      <w:rFonts w:ascii="Calibri" w:eastAsia="宋体" w:hAnsi="Calibri" w:cs="Times New Roman"/>
      <w:szCs w:val="22"/>
    </w:rPr>
  </w:style>
  <w:style w:type="paragraph" w:customStyle="1" w:styleId="afffffff">
    <w:name w:val="目录格式"/>
    <w:basedOn w:val="TOC1"/>
    <w:qFormat/>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CharCharCharCharCharChar1CharCharCharCharCharChar">
    <w:name w:val="字元 字元 Char Char Char 字元 字元 Char 字元 字元 Char Char 字元 字元1 Char Char Char Char Char Char 字元 字元"/>
    <w:basedOn w:val="aa"/>
    <w:qFormat/>
    <w:rPr>
      <w:rFonts w:ascii="Tahoma" w:eastAsia="宋体" w:hAnsi="Tahoma" w:cs="Times New Roman"/>
      <w:sz w:val="24"/>
      <w:szCs w:val="20"/>
    </w:rPr>
  </w:style>
  <w:style w:type="character" w:customStyle="1" w:styleId="wangChar">
    <w:name w:val="wang正文 Char"/>
    <w:link w:val="wang"/>
    <w:qFormat/>
    <w:rPr>
      <w:rFonts w:ascii="宋体"/>
      <w:sz w:val="24"/>
    </w:rPr>
  </w:style>
  <w:style w:type="paragraph" w:customStyle="1" w:styleId="wang">
    <w:name w:val="wang正文"/>
    <w:basedOn w:val="aa"/>
    <w:link w:val="wangChar"/>
    <w:qFormat/>
    <w:pPr>
      <w:tabs>
        <w:tab w:val="left" w:pos="6840"/>
      </w:tabs>
      <w:autoSpaceDE w:val="0"/>
      <w:autoSpaceDN w:val="0"/>
      <w:adjustRightInd w:val="0"/>
      <w:ind w:firstLineChars="200" w:firstLine="480"/>
      <w:jc w:val="left"/>
      <w:textAlignment w:val="baseline"/>
    </w:pPr>
    <w:rPr>
      <w:rFonts w:ascii="宋体"/>
      <w:sz w:val="24"/>
    </w:rPr>
  </w:style>
  <w:style w:type="paragraph" w:customStyle="1" w:styleId="afffffff0">
    <w:name w:val="四级条标题"/>
    <w:basedOn w:val="afffffff1"/>
    <w:next w:val="aa"/>
    <w:qFormat/>
    <w:pPr>
      <w:tabs>
        <w:tab w:val="left" w:pos="2520"/>
      </w:tabs>
      <w:ind w:left="2520"/>
      <w:outlineLvl w:val="5"/>
    </w:pPr>
  </w:style>
  <w:style w:type="paragraph" w:customStyle="1" w:styleId="afffffff1">
    <w:name w:val="三级条标题"/>
    <w:basedOn w:val="afffffff2"/>
    <w:next w:val="aa"/>
    <w:qFormat/>
    <w:pPr>
      <w:tabs>
        <w:tab w:val="left" w:pos="360"/>
        <w:tab w:val="left" w:pos="2100"/>
      </w:tabs>
      <w:ind w:left="2100"/>
      <w:outlineLvl w:val="4"/>
    </w:pPr>
  </w:style>
  <w:style w:type="paragraph" w:customStyle="1" w:styleId="afffffff2">
    <w:name w:val="二级条标题"/>
    <w:basedOn w:val="afffffff3"/>
    <w:next w:val="aa"/>
    <w:qFormat/>
    <w:pPr>
      <w:tabs>
        <w:tab w:val="left" w:pos="1680"/>
      </w:tabs>
      <w:ind w:left="1680"/>
      <w:outlineLvl w:val="3"/>
    </w:pPr>
  </w:style>
  <w:style w:type="paragraph" w:customStyle="1" w:styleId="afffffff3">
    <w:name w:val="一级条标题"/>
    <w:next w:val="aa"/>
    <w:qFormat/>
    <w:pPr>
      <w:tabs>
        <w:tab w:val="left" w:pos="1260"/>
      </w:tabs>
      <w:ind w:left="1260" w:hanging="420"/>
      <w:outlineLvl w:val="2"/>
    </w:pPr>
    <w:rPr>
      <w:rFonts w:eastAsia="黑体"/>
      <w:sz w:val="21"/>
    </w:rPr>
  </w:style>
  <w:style w:type="paragraph" w:customStyle="1" w:styleId="afffffff4">
    <w:name w:val="五级条标题"/>
    <w:basedOn w:val="afffffff0"/>
    <w:next w:val="aa"/>
    <w:qFormat/>
    <w:pPr>
      <w:outlineLvl w:val="6"/>
    </w:pPr>
  </w:style>
  <w:style w:type="paragraph" w:customStyle="1" w:styleId="3311115">
    <w:name w:val="样式 标题 3列表编号31.1.1 + 四号 加粗 行距: 1.5 倍行距"/>
    <w:basedOn w:val="31"/>
    <w:qFormat/>
    <w:pPr>
      <w:adjustRightInd w:val="0"/>
      <w:ind w:firstLineChars="0" w:firstLine="0"/>
      <w:jc w:val="left"/>
      <w:textAlignment w:val="baseline"/>
    </w:pPr>
    <w:rPr>
      <w:rFonts w:ascii="Times New Roman" w:hAnsi="Times New Roman" w:cs="宋体"/>
      <w:sz w:val="28"/>
      <w:szCs w:val="20"/>
    </w:rPr>
  </w:style>
  <w:style w:type="character" w:customStyle="1" w:styleId="CharChar5">
    <w:name w:val="Char Char5"/>
    <w:qFormat/>
    <w:rPr>
      <w:rFonts w:eastAsia="宋体"/>
      <w:b/>
      <w:bCs/>
      <w:kern w:val="44"/>
      <w:sz w:val="44"/>
      <w:szCs w:val="44"/>
      <w:lang w:val="en-US" w:eastAsia="zh-CN" w:bidi="ar-SA"/>
    </w:rPr>
  </w:style>
  <w:style w:type="paragraph" w:customStyle="1" w:styleId="3Heading3Char1Heading3CharChar33bullet2ERM">
    <w:name w:val="样式 标题 3Heading 3 Char1Heading 3 Char Char列表编号33 bullet2ERM..."/>
    <w:basedOn w:val="31"/>
    <w:link w:val="3Heading3Char1Heading3CharChar33bullet2ERMChar"/>
    <w:qFormat/>
    <w:pPr>
      <w:ind w:firstLineChars="0" w:firstLine="0"/>
    </w:pPr>
    <w:rPr>
      <w:rFonts w:ascii="Times New Roman" w:hAnsi="Times New Roman"/>
      <w:szCs w:val="20"/>
    </w:rPr>
  </w:style>
  <w:style w:type="character" w:customStyle="1" w:styleId="3Heading3Char1Heading3CharChar33bullet2ERMChar">
    <w:name w:val="样式 标题 3Heading 3 Char1Heading 3 Char Char列表编号33 bullet2ERM... Char"/>
    <w:link w:val="3Heading3Char1Heading3CharChar33bullet2ERM"/>
    <w:qFormat/>
    <w:rPr>
      <w:rFonts w:ascii="Times New Roman" w:eastAsia="宋体" w:hAnsi="Times New Roman" w:cs="Times New Roman"/>
      <w:b/>
      <w:bCs/>
      <w:kern w:val="0"/>
      <w:sz w:val="20"/>
      <w:szCs w:val="20"/>
    </w:rPr>
  </w:style>
  <w:style w:type="paragraph" w:customStyle="1" w:styleId="Style10">
    <w:name w:val="_Style 10"/>
    <w:basedOn w:val="aa"/>
    <w:next w:val="aa"/>
    <w:qFormat/>
    <w:rPr>
      <w:rFonts w:ascii="Times New Roman" w:eastAsia="宋体" w:hAnsi="Times New Roman" w:cs="Times New Roman"/>
      <w:szCs w:val="24"/>
    </w:rPr>
  </w:style>
  <w:style w:type="character" w:customStyle="1" w:styleId="Charf8">
    <w:name w:val="表格 Char"/>
    <w:qFormat/>
    <w:rPr>
      <w:rFonts w:eastAsia="宋体"/>
      <w:kern w:val="2"/>
      <w:sz w:val="21"/>
      <w:szCs w:val="21"/>
      <w:lang w:val="en-US" w:eastAsia="zh-CN" w:bidi="ar-SA"/>
    </w:rPr>
  </w:style>
  <w:style w:type="paragraph" w:customStyle="1" w:styleId="CharCharCharChar11">
    <w:name w:val="Char Char Char Char11"/>
    <w:basedOn w:val="aa"/>
    <w:qFormat/>
    <w:rPr>
      <w:rFonts w:ascii="仿宋_GB2312" w:eastAsia="仿宋_GB2312" w:hAnsi="Times New Roman" w:cs="Times New Roman"/>
      <w:b/>
      <w:sz w:val="32"/>
      <w:szCs w:val="32"/>
    </w:rPr>
  </w:style>
  <w:style w:type="paragraph" w:customStyle="1" w:styleId="114">
    <w:name w:val="纯文本11"/>
    <w:basedOn w:val="aa"/>
    <w:next w:val="aa"/>
    <w:qFormat/>
    <w:rPr>
      <w:rFonts w:ascii="宋体" w:eastAsia="宋体" w:hAnsi="Times New Roman" w:cs="Times New Roman"/>
      <w:kern w:val="0"/>
      <w:sz w:val="20"/>
      <w:szCs w:val="20"/>
      <w:u w:color="000000"/>
    </w:rPr>
  </w:style>
  <w:style w:type="paragraph" w:customStyle="1" w:styleId="115">
    <w:name w:val="正文11"/>
    <w:basedOn w:val="aa"/>
    <w:qFormat/>
    <w:pPr>
      <w:adjustRightInd w:val="0"/>
      <w:spacing w:line="410" w:lineRule="atLeast"/>
      <w:jc w:val="left"/>
    </w:pPr>
    <w:rPr>
      <w:rFonts w:ascii="宋体" w:eastAsia="宋体" w:hAnsi="Times New Roman" w:cs="Times New Roman"/>
      <w:kern w:val="0"/>
      <w:sz w:val="24"/>
      <w:szCs w:val="20"/>
    </w:rPr>
  </w:style>
  <w:style w:type="paragraph" w:customStyle="1" w:styleId="1ffa">
    <w:name w:val="列表段落1"/>
    <w:basedOn w:val="aa"/>
    <w:qFormat/>
    <w:pPr>
      <w:adjustRightInd w:val="0"/>
      <w:spacing w:line="360" w:lineRule="atLeast"/>
      <w:ind w:firstLineChars="200" w:firstLine="420"/>
      <w:jc w:val="left"/>
      <w:textAlignment w:val="baseline"/>
    </w:pPr>
    <w:rPr>
      <w:rFonts w:ascii="Times New Roman" w:eastAsia="宋体" w:hAnsi="Times New Roman" w:cs="Times New Roman"/>
      <w:kern w:val="0"/>
      <w:sz w:val="24"/>
      <w:szCs w:val="20"/>
    </w:rPr>
  </w:style>
  <w:style w:type="paragraph" w:customStyle="1" w:styleId="TOC12">
    <w:name w:val="TOC 标题12"/>
    <w:basedOn w:val="12"/>
    <w:next w:val="aa"/>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CharCharCharChar2">
    <w:name w:val="Char Char Char Char2"/>
    <w:basedOn w:val="aa"/>
    <w:qFormat/>
    <w:rPr>
      <w:rFonts w:ascii="仿宋_GB2312" w:eastAsia="仿宋_GB2312" w:hAnsi="Times New Roman" w:cs="Times New Roman"/>
      <w:b/>
      <w:sz w:val="32"/>
      <w:szCs w:val="32"/>
    </w:rPr>
  </w:style>
  <w:style w:type="paragraph" w:customStyle="1" w:styleId="Normal21">
    <w:name w:val="Normal_21"/>
    <w:qFormat/>
    <w:rPr>
      <w:rFonts w:ascii="黑体" w:eastAsia="黑体" w:hAnsi="黑体"/>
      <w:b/>
      <w:sz w:val="32"/>
      <w:szCs w:val="24"/>
    </w:rPr>
  </w:style>
  <w:style w:type="paragraph" w:customStyle="1" w:styleId="900">
    <w:name w:val="正文_9_0"/>
    <w:qFormat/>
    <w:pPr>
      <w:widowControl w:val="0"/>
      <w:jc w:val="both"/>
    </w:pPr>
    <w:rPr>
      <w:kern w:val="2"/>
      <w:sz w:val="21"/>
      <w:szCs w:val="24"/>
    </w:rPr>
  </w:style>
  <w:style w:type="paragraph" w:customStyle="1" w:styleId="9000">
    <w:name w:val="正文_9_0_0"/>
    <w:qFormat/>
    <w:pPr>
      <w:widowControl w:val="0"/>
      <w:jc w:val="both"/>
    </w:pPr>
    <w:rPr>
      <w:kern w:val="2"/>
      <w:sz w:val="21"/>
      <w:szCs w:val="24"/>
    </w:rPr>
  </w:style>
  <w:style w:type="character" w:customStyle="1" w:styleId="Char32">
    <w:name w:val="正文文本 Char3"/>
    <w:qFormat/>
    <w:rPr>
      <w:rFonts w:ascii="Times New Roman" w:eastAsia="宋体" w:hAnsi="Times New Roman" w:cs="Times New Roman"/>
      <w:color w:val="FF0000"/>
      <w:kern w:val="2"/>
      <w:sz w:val="24"/>
    </w:rPr>
  </w:style>
  <w:style w:type="character" w:customStyle="1" w:styleId="Char33">
    <w:name w:val="批注文字 Char3"/>
    <w:qFormat/>
    <w:rPr>
      <w:rFonts w:ascii="Times New Roman" w:eastAsia="宋体" w:hAnsi="Times New Roman" w:cs="Times New Roman"/>
      <w:kern w:val="2"/>
      <w:sz w:val="21"/>
    </w:rPr>
  </w:style>
  <w:style w:type="paragraph" w:customStyle="1" w:styleId="1ffb">
    <w:name w:val="项目符号1"/>
    <w:basedOn w:val="aa"/>
    <w:qFormat/>
    <w:pPr>
      <w:tabs>
        <w:tab w:val="left" w:pos="1758"/>
      </w:tabs>
      <w:ind w:left="1758" w:hanging="454"/>
    </w:pPr>
    <w:rPr>
      <w:rFonts w:ascii="Times New Roman" w:eastAsia="宋体" w:hAnsi="Times New Roman" w:cs="Times New Roman"/>
      <w:szCs w:val="20"/>
    </w:rPr>
  </w:style>
  <w:style w:type="paragraph" w:customStyle="1" w:styleId="Body">
    <w:name w:val="Body"/>
    <w:basedOn w:val="aa"/>
    <w:qFormat/>
    <w:pPr>
      <w:widowControl/>
      <w:spacing w:before="120" w:line="360" w:lineRule="auto"/>
      <w:ind w:firstLineChars="200" w:firstLine="200"/>
    </w:pPr>
    <w:rPr>
      <w:rFonts w:ascii="Arial" w:eastAsia="宋体" w:hAnsi="Arial" w:cs="Times New Roman"/>
      <w:kern w:val="0"/>
      <w:szCs w:val="20"/>
      <w:lang w:val="en-GB" w:eastAsia="en-US"/>
    </w:rPr>
  </w:style>
  <w:style w:type="paragraph" w:customStyle="1" w:styleId="afffffff5">
    <w:name w:val="容量"/>
    <w:basedOn w:val="aa"/>
    <w:qFormat/>
    <w:pPr>
      <w:adjustRightInd w:val="0"/>
      <w:spacing w:line="312" w:lineRule="atLeast"/>
      <w:textAlignment w:val="baseline"/>
    </w:pPr>
    <w:rPr>
      <w:rFonts w:ascii="Times New Roman" w:eastAsia="宋体" w:hAnsi="Times New Roman" w:cs="Times New Roman"/>
      <w:kern w:val="0"/>
      <w:sz w:val="24"/>
      <w:szCs w:val="20"/>
    </w:rPr>
  </w:style>
  <w:style w:type="paragraph" w:customStyle="1" w:styleId="Char1CharCharChar">
    <w:name w:val="Char1 Char Char Char"/>
    <w:basedOn w:val="aa"/>
    <w:qFormat/>
    <w:rPr>
      <w:rFonts w:ascii="Tahoma" w:eastAsia="仿宋_GB2312" w:hAnsi="Tahoma" w:cs="Times New Roman"/>
      <w:b/>
      <w:sz w:val="24"/>
      <w:szCs w:val="20"/>
    </w:rPr>
  </w:style>
  <w:style w:type="paragraph" w:customStyle="1" w:styleId="afffffff6">
    <w:name w:val="文档正文"/>
    <w:basedOn w:val="aa"/>
    <w:qFormat/>
    <w:pPr>
      <w:adjustRightInd w:val="0"/>
      <w:spacing w:line="360" w:lineRule="atLeast"/>
      <w:ind w:firstLine="567"/>
      <w:jc w:val="left"/>
      <w:textAlignment w:val="baseline"/>
    </w:pPr>
    <w:rPr>
      <w:rFonts w:ascii="长城仿宋" w:eastAsia="长城仿宋" w:hAnsi="Times New Roman" w:cs="Times New Roman"/>
      <w:kern w:val="0"/>
      <w:sz w:val="28"/>
      <w:szCs w:val="20"/>
    </w:rPr>
  </w:style>
  <w:style w:type="paragraph" w:customStyle="1" w:styleId="TableDescription">
    <w:name w:val="Table Description"/>
    <w:next w:val="aa"/>
    <w:qFormat/>
    <w:pPr>
      <w:keepNext/>
      <w:snapToGrid w:val="0"/>
      <w:spacing w:before="160" w:after="80"/>
      <w:jc w:val="center"/>
    </w:pPr>
    <w:rPr>
      <w:rFonts w:ascii="Arial" w:eastAsia="黑体" w:hAnsi="Arial"/>
      <w:sz w:val="18"/>
    </w:rPr>
  </w:style>
  <w:style w:type="paragraph" w:customStyle="1" w:styleId="TableHeading">
    <w:name w:val="Table Heading"/>
    <w:qFormat/>
    <w:pPr>
      <w:snapToGrid w:val="0"/>
      <w:jc w:val="center"/>
    </w:pPr>
    <w:rPr>
      <w:rFonts w:ascii="Arial" w:eastAsia="黑体" w:hAnsi="Arial"/>
      <w:sz w:val="18"/>
    </w:rPr>
  </w:style>
  <w:style w:type="paragraph" w:customStyle="1" w:styleId="TableText">
    <w:name w:val="Table Text"/>
    <w:link w:val="TableTextChar"/>
    <w:qFormat/>
    <w:pPr>
      <w:snapToGrid w:val="0"/>
      <w:spacing w:before="80" w:after="80"/>
    </w:pPr>
    <w:rPr>
      <w:rFonts w:ascii="Arial" w:hAnsi="Arial"/>
      <w:sz w:val="18"/>
      <w:szCs w:val="22"/>
    </w:rPr>
  </w:style>
  <w:style w:type="character" w:customStyle="1" w:styleId="TableTextChar">
    <w:name w:val="Table Text Char"/>
    <w:link w:val="TableText"/>
    <w:qFormat/>
    <w:rPr>
      <w:rFonts w:ascii="Arial" w:eastAsia="宋体" w:hAnsi="Arial" w:cs="Times New Roman"/>
      <w:kern w:val="0"/>
      <w:sz w:val="18"/>
    </w:rPr>
  </w:style>
  <w:style w:type="paragraph" w:customStyle="1" w:styleId="afffffff7">
    <w:name w:val="正文(首行缩进)"/>
    <w:basedOn w:val="aa"/>
    <w:qFormat/>
    <w:pPr>
      <w:spacing w:line="420" w:lineRule="atLeast"/>
      <w:ind w:firstLineChars="200" w:firstLine="200"/>
    </w:pPr>
    <w:rPr>
      <w:rFonts w:ascii="Times New Roman" w:eastAsia="仿宋_GB2312" w:hAnsi="Times New Roman" w:cs="Times New Roman"/>
      <w:snapToGrid w:val="0"/>
      <w:kern w:val="0"/>
      <w:sz w:val="24"/>
      <w:szCs w:val="24"/>
    </w:rPr>
  </w:style>
  <w:style w:type="paragraph" w:customStyle="1" w:styleId="ParaCharCharCharCharCharCharCharCharChar2">
    <w:name w:val="默认段落字体 Para Char Char Char Char Char Char Char Char Char2"/>
    <w:basedOn w:val="aa"/>
    <w:qFormat/>
    <w:rPr>
      <w:rFonts w:ascii="Tahoma" w:eastAsia="宋体" w:hAnsi="Tahoma" w:cs="Times New Roman"/>
      <w:sz w:val="24"/>
      <w:szCs w:val="20"/>
    </w:rPr>
  </w:style>
  <w:style w:type="paragraph" w:customStyle="1" w:styleId="ItemListinTable">
    <w:name w:val="Item List in Table"/>
    <w:qFormat/>
    <w:pPr>
      <w:tabs>
        <w:tab w:val="left" w:pos="284"/>
      </w:tabs>
      <w:spacing w:before="40" w:after="40"/>
      <w:ind w:left="284" w:hanging="284"/>
      <w:jc w:val="both"/>
    </w:pPr>
    <w:rPr>
      <w:rFonts w:ascii="Arial" w:hAnsi="Arial" w:cs="Arial"/>
      <w:sz w:val="18"/>
      <w:szCs w:val="18"/>
    </w:rPr>
  </w:style>
  <w:style w:type="paragraph" w:customStyle="1" w:styleId="afffffff8">
    <w:name w:val="技术报告正文"/>
    <w:basedOn w:val="aa"/>
    <w:qFormat/>
    <w:pPr>
      <w:spacing w:beforeLines="50" w:line="440" w:lineRule="exact"/>
      <w:ind w:firstLineChars="192" w:firstLine="538"/>
    </w:pPr>
    <w:rPr>
      <w:rFonts w:ascii="Times New Roman" w:eastAsia="宋体" w:hAnsi="Times New Roman" w:cs="Arial"/>
      <w:bCs/>
      <w:sz w:val="28"/>
      <w:szCs w:val="24"/>
    </w:rPr>
  </w:style>
  <w:style w:type="paragraph" w:customStyle="1" w:styleId="1ffc">
    <w:name w:val="列表1"/>
    <w:basedOn w:val="aa"/>
    <w:qFormat/>
    <w:pPr>
      <w:widowControl/>
      <w:tabs>
        <w:tab w:val="left" w:pos="1095"/>
      </w:tabs>
      <w:spacing w:before="120" w:after="120"/>
      <w:ind w:left="1095" w:hanging="360"/>
    </w:pPr>
    <w:rPr>
      <w:rFonts w:ascii="宋体" w:eastAsia="宋体" w:hAnsi="宋体" w:cs="Times New Roman"/>
      <w:kern w:val="0"/>
      <w:sz w:val="24"/>
      <w:szCs w:val="24"/>
      <w:lang w:eastAsia="en-US"/>
    </w:rPr>
  </w:style>
  <w:style w:type="paragraph" w:customStyle="1" w:styleId="3305051">
    <w:name w:val="3305051"/>
    <w:basedOn w:val="aa"/>
    <w:qFormat/>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69">
    <w:name w:val="xl69"/>
    <w:basedOn w:val="aa"/>
    <w:qFormat/>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afffffff9">
    <w:name w:val="表格文字小 (左对齐)"/>
    <w:basedOn w:val="aa"/>
    <w:qFormat/>
    <w:pPr>
      <w:adjustRightInd w:val="0"/>
      <w:spacing w:line="312" w:lineRule="atLeast"/>
      <w:textAlignment w:val="baseline"/>
    </w:pPr>
    <w:rPr>
      <w:rFonts w:ascii="宋体" w:eastAsia="宋体" w:hAnsi="Times New Roman" w:cs="Times New Roman"/>
      <w:sz w:val="18"/>
      <w:szCs w:val="18"/>
    </w:rPr>
  </w:style>
  <w:style w:type="paragraph" w:customStyle="1" w:styleId="afffffffa">
    <w:name w:val="表标题(小)"/>
    <w:basedOn w:val="aa"/>
    <w:next w:val="afb"/>
    <w:qFormat/>
    <w:pPr>
      <w:keepNext/>
      <w:spacing w:line="360" w:lineRule="auto"/>
      <w:jc w:val="center"/>
      <w:outlineLvl w:val="8"/>
    </w:pPr>
    <w:rPr>
      <w:rFonts w:ascii="宋体" w:eastAsia="宋体" w:hAnsi="Times New Roman" w:cs="Times New Roman"/>
      <w:sz w:val="18"/>
      <w:szCs w:val="18"/>
    </w:rPr>
  </w:style>
  <w:style w:type="character" w:customStyle="1" w:styleId="Char1c">
    <w:name w:val="批注文字 Char1"/>
    <w:qFormat/>
    <w:rPr>
      <w:rFonts w:ascii="Times New Roman" w:eastAsia="宋体" w:hAnsi="Times New Roman" w:cs="Times New Roman"/>
      <w:szCs w:val="24"/>
    </w:rPr>
  </w:style>
  <w:style w:type="paragraph" w:customStyle="1" w:styleId="1ffd">
    <w:name w:val="表格1"/>
    <w:qFormat/>
    <w:pPr>
      <w:keepNext/>
      <w:jc w:val="center"/>
    </w:pPr>
    <w:rPr>
      <w:rFonts w:ascii="宋体"/>
      <w:snapToGrid w:val="0"/>
      <w:spacing w:val="6"/>
      <w:w w:val="95"/>
      <w:sz w:val="24"/>
    </w:rPr>
  </w:style>
  <w:style w:type="paragraph" w:customStyle="1" w:styleId="1ffe">
    <w:name w:val="总1"/>
    <w:basedOn w:val="aa"/>
    <w:qFormat/>
    <w:pPr>
      <w:widowControl/>
      <w:spacing w:line="360" w:lineRule="auto"/>
      <w:jc w:val="left"/>
    </w:pPr>
    <w:rPr>
      <w:rFonts w:ascii="宋体" w:eastAsia="宋体" w:hAnsi="Times New Roman" w:cs="Times New Roman"/>
      <w:b/>
      <w:bCs/>
      <w:kern w:val="0"/>
      <w:sz w:val="24"/>
      <w:szCs w:val="20"/>
    </w:rPr>
  </w:style>
  <w:style w:type="paragraph" w:customStyle="1" w:styleId="afffffffb">
    <w:name w:val="小"/>
    <w:basedOn w:val="aa"/>
    <w:next w:val="afe"/>
    <w:qFormat/>
    <w:rPr>
      <w:rFonts w:ascii="宋体" w:eastAsia="宋体" w:hAnsi="Courier New" w:cs="Times New Roman"/>
      <w:szCs w:val="20"/>
    </w:rPr>
  </w:style>
  <w:style w:type="character" w:customStyle="1" w:styleId="BodyCharChar">
    <w:name w:val="Body Char Char"/>
    <w:qFormat/>
    <w:rPr>
      <w:rFonts w:eastAsia="宋体"/>
      <w:kern w:val="2"/>
      <w:sz w:val="21"/>
      <w:lang w:val="en-US" w:eastAsia="zh-CN"/>
    </w:rPr>
  </w:style>
  <w:style w:type="character" w:customStyle="1" w:styleId="Charf9">
    <w:name w:val="图形布置 Char"/>
    <w:link w:val="afffffffc"/>
    <w:qFormat/>
    <w:rPr>
      <w:rFonts w:ascii="Calibri" w:eastAsia="宋体" w:hAnsi="Calibri" w:cs="Times New Roman"/>
      <w:kern w:val="0"/>
      <w:sz w:val="20"/>
      <w:szCs w:val="20"/>
    </w:rPr>
  </w:style>
  <w:style w:type="paragraph" w:customStyle="1" w:styleId="afffffffc">
    <w:name w:val="图形布置"/>
    <w:basedOn w:val="aa"/>
    <w:link w:val="Charf9"/>
    <w:qFormat/>
    <w:pPr>
      <w:widowControl/>
      <w:jc w:val="center"/>
    </w:pPr>
    <w:rPr>
      <w:rFonts w:ascii="Calibri" w:eastAsia="宋体" w:hAnsi="Calibri" w:cs="Times New Roman"/>
      <w:kern w:val="0"/>
      <w:sz w:val="20"/>
      <w:szCs w:val="20"/>
    </w:rPr>
  </w:style>
  <w:style w:type="character" w:customStyle="1" w:styleId="4Char0">
    <w:name w:val="样式4 Char"/>
    <w:link w:val="4a"/>
    <w:qFormat/>
  </w:style>
  <w:style w:type="paragraph" w:customStyle="1" w:styleId="4a">
    <w:name w:val="样式4"/>
    <w:link w:val="4Char0"/>
    <w:qFormat/>
    <w:pPr>
      <w:tabs>
        <w:tab w:val="left" w:pos="360"/>
        <w:tab w:val="left" w:pos="420"/>
        <w:tab w:val="left" w:pos="840"/>
        <w:tab w:val="left" w:pos="1758"/>
      </w:tabs>
      <w:spacing w:before="60" w:after="60"/>
      <w:ind w:left="840" w:firstLine="420"/>
    </w:pPr>
    <w:rPr>
      <w:rFonts w:asciiTheme="minorHAnsi" w:eastAsiaTheme="minorEastAsia" w:hAnsiTheme="minorHAnsi" w:cstheme="minorBidi"/>
      <w:kern w:val="2"/>
      <w:sz w:val="21"/>
      <w:szCs w:val="22"/>
    </w:rPr>
  </w:style>
  <w:style w:type="character" w:customStyle="1" w:styleId="Style3MSGothic105LatinTimesNewRomanAChar">
    <w:name w:val="Style 樣式 標題 3 + (中文) MS Gothic 10.5 點 + (Latin) Times New Roman (A... Char"/>
    <w:link w:val="Style3MSGothic105LatinTimesNewRomanA"/>
    <w:qFormat/>
    <w:rPr>
      <w:rFonts w:eastAsia="PMingLiU" w:hAnsi="PMingLiU"/>
      <w:snapToGrid w:val="0"/>
      <w:sz w:val="24"/>
      <w:lang w:val="en-AU" w:eastAsia="zh-TW"/>
    </w:rPr>
  </w:style>
  <w:style w:type="paragraph" w:customStyle="1" w:styleId="Style3MSGothic105LatinTimesNewRomanA">
    <w:name w:val="Style 樣式 標題 3 + (中文) MS Gothic 10.5 點 + (Latin) Times New Roman (A..."/>
    <w:basedOn w:val="3MSGothic105CharCharCharCharCharChar"/>
    <w:link w:val="Style3MSGothic105LatinTimesNewRomanAChar"/>
    <w:qFormat/>
    <w:pPr>
      <w:tabs>
        <w:tab w:val="left" w:pos="1260"/>
      </w:tabs>
      <w:ind w:left="1260" w:hanging="420"/>
    </w:pPr>
    <w:rPr>
      <w:rFonts w:asciiTheme="minorHAnsi" w:eastAsia="PMingLiU" w:cstheme="minorBidi"/>
      <w:kern w:val="2"/>
      <w:szCs w:val="22"/>
    </w:rPr>
  </w:style>
  <w:style w:type="paragraph" w:customStyle="1" w:styleId="3MSGothic105CharCharCharCharCharChar">
    <w:name w:val="樣式 標題 3 + (中文) MS Gothic 10.5 點 Char Char Char Char Char Char"/>
    <w:basedOn w:val="31"/>
    <w:qFormat/>
    <w:pPr>
      <w:keepLines w:val="0"/>
      <w:tabs>
        <w:tab w:val="left" w:pos="1395"/>
      </w:tabs>
      <w:spacing w:line="240" w:lineRule="auto"/>
      <w:ind w:left="1395" w:firstLineChars="0" w:hanging="555"/>
    </w:pPr>
    <w:rPr>
      <w:rFonts w:ascii="Times New Roman" w:eastAsia="MS Gothic" w:hAnsi="PMingLiU"/>
      <w:b w:val="0"/>
      <w:bCs w:val="0"/>
      <w:snapToGrid w:val="0"/>
      <w:sz w:val="24"/>
      <w:szCs w:val="20"/>
      <w:lang w:val="en-AU" w:eastAsia="zh-TW"/>
    </w:rPr>
  </w:style>
  <w:style w:type="character" w:customStyle="1" w:styleId="1CharChar0">
    <w:name w:val="招标项目符号1 Char Char"/>
    <w:link w:val="1fff"/>
    <w:qFormat/>
    <w:rPr>
      <w:rFonts w:ascii="宋体" w:hAnsi="宋体"/>
    </w:rPr>
  </w:style>
  <w:style w:type="paragraph" w:customStyle="1" w:styleId="1fff">
    <w:name w:val="招标项目符号1"/>
    <w:basedOn w:val="aa"/>
    <w:link w:val="1CharChar0"/>
    <w:qFormat/>
    <w:pPr>
      <w:tabs>
        <w:tab w:val="left" w:pos="540"/>
        <w:tab w:val="left" w:pos="840"/>
        <w:tab w:val="left" w:pos="990"/>
      </w:tabs>
      <w:ind w:left="840" w:rightChars="100" w:right="100" w:hanging="420"/>
    </w:pPr>
    <w:rPr>
      <w:rFonts w:ascii="宋体" w:hAnsi="宋体"/>
    </w:rPr>
  </w:style>
  <w:style w:type="character" w:customStyle="1" w:styleId="1CharChar1">
    <w:name w:val="列表框1 Char Char"/>
    <w:link w:val="1fff0"/>
    <w:qFormat/>
    <w:rPr>
      <w:rFonts w:ascii="Arial" w:eastAsia="楷体_GB2312" w:hAnsi="Arial"/>
      <w:spacing w:val="10"/>
    </w:rPr>
  </w:style>
  <w:style w:type="paragraph" w:customStyle="1" w:styleId="1fff0">
    <w:name w:val="列表框1"/>
    <w:basedOn w:val="aa"/>
    <w:next w:val="aa"/>
    <w:link w:val="1CharChar1"/>
    <w:qFormat/>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eastAsia="楷体_GB2312" w:hAnsi="Arial"/>
      <w:spacing w:val="10"/>
    </w:rPr>
  </w:style>
  <w:style w:type="character" w:customStyle="1" w:styleId="Charfa">
    <w:name w:val="一 Char"/>
    <w:qFormat/>
    <w:rPr>
      <w:rFonts w:ascii="宋体" w:eastAsia="宋体" w:hAnsi="宋体"/>
      <w:b/>
      <w:sz w:val="28"/>
    </w:rPr>
  </w:style>
  <w:style w:type="character" w:customStyle="1" w:styleId="3MSGothic105CharCharCharCharCharCharCharChar">
    <w:name w:val="樣式 標題 3 + (中文) MS Gothic 10.5 點 Char Char Char Char Char Char Char Char"/>
    <w:link w:val="3MSGothic105CharCharCharCharCharCharChar"/>
    <w:qFormat/>
    <w:rPr>
      <w:rFonts w:eastAsia="MS Gothic" w:hAnsi="PMingLiU"/>
      <w:snapToGrid w:val="0"/>
      <w:sz w:val="24"/>
      <w:lang w:val="en-AU" w:eastAsia="zh-TW"/>
    </w:rPr>
  </w:style>
  <w:style w:type="paragraph" w:customStyle="1" w:styleId="3MSGothic105CharCharCharCharCharCharChar">
    <w:name w:val="樣式 標題 3 + (中文) MS Gothic 10.5 點 Char Char Char Char Char Char Char"/>
    <w:basedOn w:val="31"/>
    <w:link w:val="3MSGothic105CharCharCharCharCharCharCharChar"/>
    <w:qFormat/>
    <w:pPr>
      <w:keepLines w:val="0"/>
      <w:tabs>
        <w:tab w:val="left" w:pos="1395"/>
      </w:tabs>
      <w:spacing w:line="240" w:lineRule="auto"/>
      <w:ind w:left="1395" w:firstLineChars="0" w:hanging="555"/>
    </w:pPr>
    <w:rPr>
      <w:rFonts w:asciiTheme="minorHAnsi" w:eastAsia="MS Gothic" w:hAnsi="PMingLiU" w:cstheme="minorBidi"/>
      <w:b w:val="0"/>
      <w:bCs w:val="0"/>
      <w:snapToGrid w:val="0"/>
      <w:kern w:val="2"/>
      <w:sz w:val="24"/>
      <w:szCs w:val="22"/>
      <w:lang w:val="en-AU" w:eastAsia="zh-TW"/>
    </w:rPr>
  </w:style>
  <w:style w:type="character" w:customStyle="1" w:styleId="Charfb">
    <w:name w:val="表格文本 Char"/>
    <w:link w:val="afffffffd"/>
    <w:qFormat/>
    <w:rPr>
      <w:rFonts w:ascii="Arial" w:hAnsi="Arial"/>
      <w:snapToGrid w:val="0"/>
      <w:color w:val="000000"/>
    </w:rPr>
  </w:style>
  <w:style w:type="paragraph" w:customStyle="1" w:styleId="afffffffd">
    <w:name w:val="表格文本"/>
    <w:basedOn w:val="aa"/>
    <w:link w:val="Charfb"/>
    <w:qFormat/>
    <w:pPr>
      <w:spacing w:line="360" w:lineRule="auto"/>
      <w:jc w:val="center"/>
    </w:pPr>
    <w:rPr>
      <w:rFonts w:ascii="Arial" w:hAnsi="Arial"/>
      <w:snapToGrid w:val="0"/>
      <w:color w:val="000000"/>
    </w:rPr>
  </w:style>
  <w:style w:type="character" w:customStyle="1" w:styleId="BulletChar">
    <w:name w:val="Bullet Char"/>
    <w:link w:val="Bullet"/>
    <w:qFormat/>
    <w:rPr>
      <w:rFonts w:ascii="宋体" w:hAnsi="宋体"/>
    </w:rPr>
  </w:style>
  <w:style w:type="paragraph" w:customStyle="1" w:styleId="Bullet">
    <w:name w:val="Bullet"/>
    <w:basedOn w:val="aa"/>
    <w:link w:val="BulletChar"/>
    <w:qFormat/>
    <w:pPr>
      <w:widowControl/>
      <w:tabs>
        <w:tab w:val="left" w:pos="420"/>
        <w:tab w:val="left" w:pos="1758"/>
      </w:tabs>
      <w:adjustRightInd w:val="0"/>
      <w:spacing w:before="60" w:after="60" w:line="288" w:lineRule="auto"/>
      <w:ind w:left="1758" w:hanging="454"/>
    </w:pPr>
    <w:rPr>
      <w:rFonts w:ascii="宋体" w:hAnsi="宋体"/>
    </w:rPr>
  </w:style>
  <w:style w:type="character" w:customStyle="1" w:styleId="CharChar2">
    <w:name w:val="内容文本 Char Char"/>
    <w:link w:val="afffffffe"/>
    <w:qFormat/>
    <w:rPr>
      <w:rFonts w:ascii="楷体_GB2312" w:eastAsia="楷体_GB2312" w:hAnsi="宋体"/>
      <w:color w:val="000000"/>
      <w:spacing w:val="10"/>
    </w:rPr>
  </w:style>
  <w:style w:type="paragraph" w:customStyle="1" w:styleId="afffffffe">
    <w:name w:val="内容文本"/>
    <w:basedOn w:val="aa"/>
    <w:link w:val="CharChar2"/>
    <w:qFormat/>
    <w:pPr>
      <w:widowControl/>
      <w:tabs>
        <w:tab w:val="left" w:pos="1050"/>
        <w:tab w:val="left" w:pos="2625"/>
      </w:tabs>
      <w:adjustRightInd w:val="0"/>
      <w:snapToGrid w:val="0"/>
      <w:spacing w:line="360" w:lineRule="auto"/>
      <w:ind w:leftChars="400" w:left="960" w:firstLineChars="150" w:firstLine="345"/>
    </w:pPr>
    <w:rPr>
      <w:rFonts w:ascii="楷体_GB2312" w:eastAsia="楷体_GB2312" w:hAnsi="宋体"/>
      <w:color w:val="000000"/>
      <w:spacing w:val="10"/>
    </w:rPr>
  </w:style>
  <w:style w:type="character" w:customStyle="1" w:styleId="22CharCharCharCharCharCharCharCharCharCharCChar">
    <w:name w:val="样式 标题 2标题 2 Char Char Char Char Char Char Char Char Char Char C... Char"/>
    <w:link w:val="22CharCharCharCharCharCharCharCharCharCharC"/>
    <w:qFormat/>
    <w:rPr>
      <w:rFonts w:ascii="宋体" w:hAnsi="宋体"/>
      <w:b/>
      <w:caps/>
      <w:snapToGrid w:val="0"/>
      <w:color w:val="000000"/>
      <w:sz w:val="28"/>
      <w:u w:val="single"/>
      <w:lang w:val="en-GB"/>
    </w:rPr>
  </w:style>
  <w:style w:type="paragraph" w:customStyle="1" w:styleId="22CharCharCharCharCharCharCharCharCharCharC">
    <w:name w:val="样式 标题 2标题 2 Char Char Char Char Char Char Char Char Char Char C..."/>
    <w:basedOn w:val="24"/>
    <w:link w:val="22CharCharCharCharCharCharCharCharCharCharCChar"/>
    <w:qFormat/>
    <w:pPr>
      <w:keepLines w:val="0"/>
      <w:pageBreakBefore/>
      <w:widowControl/>
      <w:spacing w:before="360" w:after="60" w:line="240" w:lineRule="auto"/>
      <w:jc w:val="left"/>
    </w:pPr>
    <w:rPr>
      <w:rFonts w:ascii="宋体" w:eastAsiaTheme="minorEastAsia" w:hAnsi="宋体" w:cstheme="minorBidi"/>
      <w:bCs w:val="0"/>
      <w:caps/>
      <w:snapToGrid w:val="0"/>
      <w:color w:val="000000"/>
      <w:kern w:val="2"/>
      <w:sz w:val="28"/>
      <w:szCs w:val="22"/>
      <w:u w:val="single"/>
      <w:lang w:val="en-GB"/>
    </w:rPr>
  </w:style>
  <w:style w:type="character" w:customStyle="1" w:styleId="2CharCharCharCharCharCharCharCharCharCharCharCharCharCharCharCharChar">
    <w:name w:val="标题 2 Char Char Char Char Char Char Char Char Char Char Char Char Char Char Char Char Char"/>
    <w:qFormat/>
    <w:rPr>
      <w:rFonts w:ascii="宋体" w:eastAsia="宋体" w:hAnsi="宋体"/>
      <w:b/>
      <w:caps/>
      <w:snapToGrid w:val="0"/>
      <w:color w:val="000080"/>
      <w:sz w:val="22"/>
      <w:u w:val="single"/>
      <w:lang w:val="en-GB" w:eastAsia="zh-CN"/>
    </w:rPr>
  </w:style>
  <w:style w:type="paragraph" w:customStyle="1" w:styleId="affffffff">
    <w:name w:val="黑正文"/>
    <w:basedOn w:val="aa"/>
    <w:qFormat/>
    <w:pPr>
      <w:widowControl/>
      <w:tabs>
        <w:tab w:val="left" w:pos="425"/>
        <w:tab w:val="left" w:pos="780"/>
      </w:tabs>
      <w:spacing w:line="360" w:lineRule="auto"/>
      <w:ind w:left="780" w:hanging="360"/>
      <w:jc w:val="left"/>
    </w:pPr>
    <w:rPr>
      <w:rFonts w:ascii="楷体_GB2312" w:eastAsia="楷体_GB2312" w:hAnsi="Times New Roman" w:cs="Times New Roman"/>
      <w:b/>
      <w:kern w:val="0"/>
      <w:sz w:val="28"/>
      <w:szCs w:val="20"/>
    </w:rPr>
  </w:style>
  <w:style w:type="paragraph" w:customStyle="1" w:styleId="Texte3">
    <w:name w:val="Texte3"/>
    <w:basedOn w:val="aa"/>
    <w:qFormat/>
    <w:pPr>
      <w:widowControl/>
      <w:ind w:left="964"/>
      <w:jc w:val="left"/>
    </w:pPr>
    <w:rPr>
      <w:rFonts w:ascii="Arial" w:eastAsia="宋体" w:hAnsi="Arial" w:cs="Times New Roman"/>
      <w:kern w:val="0"/>
      <w:sz w:val="24"/>
      <w:szCs w:val="20"/>
      <w:lang w:val="fr-FR"/>
    </w:rPr>
  </w:style>
  <w:style w:type="paragraph" w:customStyle="1" w:styleId="Xie">
    <w:name w:val="Xie图文中"/>
    <w:qFormat/>
    <w:pPr>
      <w:widowControl w:val="0"/>
      <w:adjustRightInd w:val="0"/>
      <w:snapToGrid w:val="0"/>
      <w:jc w:val="center"/>
    </w:pPr>
    <w:rPr>
      <w:rFonts w:eastAsia="仿宋_GB2312"/>
      <w:sz w:val="24"/>
    </w:rPr>
  </w:style>
  <w:style w:type="paragraph" w:customStyle="1" w:styleId="Titre2lignesmodule">
    <w:name w:val="Titre 2 lignes module"/>
    <w:basedOn w:val="aa"/>
    <w:qFormat/>
    <w:pPr>
      <w:widowControl/>
      <w:spacing w:before="120"/>
      <w:jc w:val="center"/>
    </w:pPr>
    <w:rPr>
      <w:rFonts w:ascii="Arial" w:eastAsia="宋体" w:hAnsi="Arial" w:cs="Times New Roman"/>
      <w:b/>
      <w:kern w:val="0"/>
      <w:sz w:val="24"/>
      <w:szCs w:val="20"/>
      <w:lang w:eastAsia="fr-FR"/>
    </w:rPr>
  </w:style>
  <w:style w:type="paragraph" w:customStyle="1" w:styleId="affffffff0">
    <w:name w:val="项目符号"/>
    <w:basedOn w:val="afff"/>
    <w:link w:val="Charfc"/>
    <w:qFormat/>
    <w:pPr>
      <w:spacing w:line="360" w:lineRule="auto"/>
      <w:ind w:firstLineChars="0" w:firstLine="0"/>
    </w:pPr>
    <w:rPr>
      <w:rFonts w:ascii="Times New Roman" w:hAnsi="Times New Roman"/>
      <w:sz w:val="24"/>
      <w:szCs w:val="20"/>
    </w:rPr>
  </w:style>
  <w:style w:type="character" w:customStyle="1" w:styleId="Charfc">
    <w:name w:val="项目符号 Char"/>
    <w:link w:val="affffffff0"/>
    <w:qFormat/>
    <w:rPr>
      <w:rFonts w:ascii="Times New Roman" w:eastAsia="宋体" w:hAnsi="Times New Roman" w:cs="Times New Roman"/>
      <w:kern w:val="0"/>
      <w:sz w:val="24"/>
      <w:szCs w:val="20"/>
    </w:rPr>
  </w:style>
  <w:style w:type="paragraph" w:customStyle="1" w:styleId="TableHead">
    <w:name w:val="Table_Head"/>
    <w:basedOn w:val="aa"/>
    <w:qFormat/>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eastAsia="宋体" w:hAnsi="Times New Roman" w:cs="Times New Roman"/>
      <w:b/>
      <w:kern w:val="0"/>
      <w:sz w:val="22"/>
      <w:szCs w:val="20"/>
      <w:lang w:val="en-GB"/>
    </w:rPr>
  </w:style>
  <w:style w:type="paragraph" w:customStyle="1" w:styleId="AppendixStyle2">
    <w:name w:val="Appendix Style2"/>
    <w:basedOn w:val="aa"/>
    <w:qFormat/>
    <w:pPr>
      <w:tabs>
        <w:tab w:val="left" w:pos="1260"/>
      </w:tabs>
      <w:jc w:val="left"/>
    </w:pPr>
    <w:rPr>
      <w:rFonts w:ascii="Times New Roman Bold" w:eastAsia="PMingLiU" w:hAnsi="Times New Roman Bold" w:cs="Times New Roman"/>
      <w:b/>
      <w:snapToGrid w:val="0"/>
      <w:kern w:val="0"/>
      <w:sz w:val="24"/>
      <w:szCs w:val="20"/>
      <w:lang w:val="en-AU" w:eastAsia="zh-TW"/>
    </w:rPr>
  </w:style>
  <w:style w:type="paragraph" w:customStyle="1" w:styleId="affffffff1">
    <w:name w:val="小标题"/>
    <w:basedOn w:val="aa"/>
    <w:qFormat/>
    <w:pPr>
      <w:ind w:leftChars="200" w:left="200"/>
      <w:jc w:val="left"/>
    </w:pPr>
    <w:rPr>
      <w:rFonts w:ascii="Arial" w:eastAsia="宋体" w:hAnsi="Arial" w:cs="Times New Roman"/>
      <w:b/>
      <w:szCs w:val="20"/>
    </w:rPr>
  </w:style>
  <w:style w:type="paragraph" w:customStyle="1" w:styleId="affffffff2">
    <w:name w:val="末级"/>
    <w:basedOn w:val="aa"/>
    <w:qFormat/>
    <w:pPr>
      <w:ind w:firstLineChars="200" w:firstLine="560"/>
    </w:pPr>
    <w:rPr>
      <w:rFonts w:ascii="Times New Roman" w:eastAsia="宋体" w:hAnsi="Times New Roman" w:cs="Times New Roman"/>
      <w:sz w:val="28"/>
      <w:szCs w:val="20"/>
    </w:rPr>
  </w:style>
  <w:style w:type="paragraph" w:customStyle="1" w:styleId="22CharCharCharCharCharCharCharCharCharCharC1">
    <w:name w:val="样式 标题 2标题 2 Char Char Char Char Char Char Char Char Char Char C...1"/>
    <w:basedOn w:val="24"/>
    <w:qFormat/>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a"/>
    <w:qFormat/>
    <w:rPr>
      <w:rFonts w:ascii="Tahoma" w:eastAsia="宋体" w:hAnsi="Tahoma" w:cs="Times New Roman"/>
      <w:sz w:val="24"/>
      <w:szCs w:val="20"/>
    </w:rPr>
  </w:style>
  <w:style w:type="paragraph" w:customStyle="1" w:styleId="CharCharChar1CharCharCharCharCharCharCharCharCharCharCharCharCharCharCharCharCharCharCharCharCharCharCharCharCharCharCharCharCharCharChar2">
    <w:name w:val="Char Char Char1 Char Char Char Char Char Char Char Char Char Char Char Char Char Char Char Char Char Char Char Char Char Char Char Char Char Char Char Char Char Char Char2"/>
    <w:basedOn w:val="aa"/>
    <w:qFormat/>
    <w:rPr>
      <w:rFonts w:ascii="Tahoma" w:eastAsia="宋体" w:hAnsi="Tahoma" w:cs="Times New Roman"/>
      <w:sz w:val="24"/>
      <w:szCs w:val="20"/>
    </w:rPr>
  </w:style>
  <w:style w:type="paragraph" w:customStyle="1" w:styleId="AppendixIndexlevel1">
    <w:name w:val="Appendix Index level 1"/>
    <w:basedOn w:val="aa"/>
    <w:qFormat/>
    <w:pPr>
      <w:tabs>
        <w:tab w:val="left" w:pos="360"/>
      </w:tabs>
      <w:spacing w:beforeLines="50" w:afterLines="50" w:line="360" w:lineRule="auto"/>
    </w:pPr>
    <w:rPr>
      <w:rFonts w:ascii="Times New Roman" w:eastAsia="PMingLiU" w:hAnsi="Times New Roman" w:cs="Times New Roman"/>
      <w:snapToGrid w:val="0"/>
      <w:kern w:val="0"/>
      <w:sz w:val="24"/>
      <w:szCs w:val="20"/>
      <w:lang w:val="en-AU" w:eastAsia="zh-TW"/>
    </w:rPr>
  </w:style>
  <w:style w:type="paragraph" w:customStyle="1" w:styleId="45CharChar1H5dsddRomanlisth5PIM">
    <w:name w:val="样式 标题 4标题 5 Char Char标题 1)第四层条第五层H5dsddRoman listh5PIM..."/>
    <w:basedOn w:val="44"/>
    <w:qFormat/>
    <w:pPr>
      <w:widowControl/>
      <w:tabs>
        <w:tab w:val="left" w:pos="0"/>
      </w:tabs>
      <w:suppressAutoHyphens/>
      <w:spacing w:before="120" w:after="120" w:line="300" w:lineRule="auto"/>
      <w:ind w:right="170"/>
    </w:pPr>
    <w:rPr>
      <w:rFonts w:ascii="Times New Roman" w:eastAsia="宋体" w:hAnsi="Times New Roman"/>
      <w:b w:val="0"/>
      <w:bCs w:val="0"/>
      <w:smallCaps/>
      <w:snapToGrid w:val="0"/>
      <w:sz w:val="24"/>
      <w:szCs w:val="20"/>
      <w:lang w:val="en-GB"/>
    </w:rPr>
  </w:style>
  <w:style w:type="paragraph" w:customStyle="1" w:styleId="1-4">
    <w:name w:val="样式1-4"/>
    <w:basedOn w:val="aa"/>
    <w:qFormat/>
    <w:pPr>
      <w:keepNext/>
      <w:keepLines/>
      <w:widowControl/>
      <w:suppressLineNumbers/>
      <w:tabs>
        <w:tab w:val="left" w:pos="420"/>
        <w:tab w:val="left" w:pos="1134"/>
      </w:tabs>
      <w:suppressAutoHyphens/>
      <w:adjustRightInd w:val="0"/>
      <w:spacing w:line="360" w:lineRule="auto"/>
      <w:ind w:left="420" w:hanging="420"/>
      <w:jc w:val="left"/>
    </w:pPr>
    <w:rPr>
      <w:rFonts w:ascii="仿宋_GB2312" w:eastAsia="仿宋_GB2312" w:hAnsi="宋体" w:cs="Times New Roman"/>
      <w:kern w:val="28"/>
      <w:sz w:val="44"/>
      <w:szCs w:val="20"/>
    </w:rPr>
  </w:style>
  <w:style w:type="paragraph" w:customStyle="1" w:styleId="CharCharCharCharCharCharChar0">
    <w:name w:val="字元 字元 Char Char Char Char Char Char Char"/>
    <w:basedOn w:val="aa"/>
    <w:qFormat/>
    <w:rPr>
      <w:rFonts w:ascii="Tahoma" w:eastAsia="宋体" w:hAnsi="Tahoma" w:cs="Times New Roman"/>
      <w:sz w:val="24"/>
      <w:szCs w:val="20"/>
    </w:rPr>
  </w:style>
  <w:style w:type="paragraph" w:customStyle="1" w:styleId="pt9">
    <w:name w:val="pt9"/>
    <w:basedOn w:val="aa"/>
    <w:qFormat/>
    <w:pPr>
      <w:widowControl/>
      <w:spacing w:before="100" w:beforeAutospacing="1" w:after="100" w:afterAutospacing="1"/>
      <w:jc w:val="left"/>
    </w:pPr>
    <w:rPr>
      <w:rFonts w:ascii="宋体" w:eastAsia="宋体" w:hAnsi="宋体" w:cs="Times New Roman"/>
      <w:kern w:val="0"/>
      <w:sz w:val="24"/>
      <w:szCs w:val="20"/>
    </w:rPr>
  </w:style>
  <w:style w:type="paragraph" w:customStyle="1" w:styleId="StyleBodyTextIndent3Left65chFirstline0ch">
    <w:name w:val="Style Body Text Indent 3 + Left  6.5 ch First line:  0 ch"/>
    <w:basedOn w:val="36"/>
    <w:qFormat/>
    <w:pPr>
      <w:tabs>
        <w:tab w:val="left" w:pos="-1843"/>
        <w:tab w:val="left" w:pos="-2"/>
        <w:tab w:val="left" w:pos="849"/>
        <w:tab w:val="left" w:pos="1560"/>
      </w:tabs>
      <w:suppressAutoHyphens/>
      <w:spacing w:after="0"/>
      <w:ind w:leftChars="0" w:left="1560" w:hanging="720"/>
      <w:jc w:val="left"/>
    </w:pPr>
    <w:rPr>
      <w:rFonts w:ascii="Times New Roman" w:eastAsia="PMingLiU" w:hAnsi="Times New Roman"/>
      <w:snapToGrid w:val="0"/>
      <w:sz w:val="24"/>
      <w:szCs w:val="20"/>
      <w:lang w:val="en-GB" w:eastAsia="zh-TW"/>
    </w:rPr>
  </w:style>
  <w:style w:type="paragraph" w:customStyle="1" w:styleId="l92">
    <w:name w:val="l9标题2"/>
    <w:basedOn w:val="aa"/>
    <w:qFormat/>
    <w:pPr>
      <w:tabs>
        <w:tab w:val="left" w:pos="567"/>
      </w:tabs>
      <w:spacing w:beforeLines="100" w:afterLines="50" w:line="360" w:lineRule="auto"/>
      <w:ind w:left="567" w:hanging="567"/>
    </w:pPr>
    <w:rPr>
      <w:rFonts w:ascii="Times New Roman" w:eastAsia="宋体" w:hAnsi="Times New Roman" w:cs="Times New Roman"/>
      <w:b/>
      <w:sz w:val="24"/>
      <w:szCs w:val="20"/>
    </w:rPr>
  </w:style>
  <w:style w:type="paragraph" w:customStyle="1" w:styleId="StyleStyleBodyTextJustifiedBefore011ch">
    <w:name w:val="Style Style Body Text + Justified + Before:  0.11 ch"/>
    <w:basedOn w:val="aa"/>
    <w:qFormat/>
    <w:pPr>
      <w:tabs>
        <w:tab w:val="left" w:pos="1111"/>
      </w:tabs>
      <w:ind w:left="1111" w:hanging="284"/>
      <w:jc w:val="left"/>
    </w:pPr>
    <w:rPr>
      <w:rFonts w:ascii="Times New Roman" w:eastAsia="PMingLiU" w:hAnsi="Times New Roman" w:cs="Times New Roman"/>
      <w:snapToGrid w:val="0"/>
      <w:kern w:val="0"/>
      <w:sz w:val="24"/>
      <w:szCs w:val="20"/>
      <w:lang w:val="en-AU"/>
    </w:rPr>
  </w:style>
  <w:style w:type="paragraph" w:customStyle="1" w:styleId="StyleHeading5Justified">
    <w:name w:val="Style Heading 5 + Justified"/>
    <w:basedOn w:val="50"/>
    <w:qFormat/>
    <w:pPr>
      <w:keepNext w:val="0"/>
      <w:keepLines w:val="0"/>
      <w:tabs>
        <w:tab w:val="left" w:pos="2100"/>
      </w:tabs>
      <w:spacing w:before="0" w:after="240" w:line="240" w:lineRule="auto"/>
      <w:ind w:left="2100" w:hanging="420"/>
      <w:jc w:val="both"/>
    </w:pPr>
    <w:rPr>
      <w:rFonts w:ascii="Arial" w:eastAsia="PMingLiU" w:hAnsi="Arial"/>
      <w:b w:val="0"/>
      <w:lang w:eastAsia="zh-TW"/>
    </w:rPr>
  </w:style>
  <w:style w:type="paragraph" w:customStyle="1" w:styleId="1fff1">
    <w:name w:val="招标文件1）"/>
    <w:qFormat/>
    <w:pPr>
      <w:tabs>
        <w:tab w:val="left" w:pos="3090"/>
      </w:tabs>
      <w:spacing w:before="120" w:after="120" w:line="300" w:lineRule="auto"/>
      <w:ind w:left="3090" w:hanging="420"/>
      <w:outlineLvl w:val="5"/>
    </w:pPr>
    <w:rPr>
      <w:rFonts w:ascii="宋体"/>
      <w:spacing w:val="10"/>
      <w:w w:val="95"/>
      <w:sz w:val="21"/>
    </w:rPr>
  </w:style>
  <w:style w:type="paragraph" w:customStyle="1" w:styleId="affffffff3">
    <w:name w:val="正文条款"/>
    <w:basedOn w:val="aa"/>
    <w:next w:val="aa"/>
    <w:qFormat/>
    <w:pPr>
      <w:spacing w:afterLines="50" w:line="320" w:lineRule="exact"/>
      <w:ind w:leftChars="200" w:left="200" w:firstLineChars="200" w:firstLine="200"/>
    </w:pPr>
    <w:rPr>
      <w:rFonts w:ascii="Arial" w:eastAsia="宋体" w:hAnsi="Arial" w:cs="Times New Roman"/>
      <w:snapToGrid w:val="0"/>
      <w:color w:val="0000FF"/>
      <w:kern w:val="0"/>
      <w:szCs w:val="20"/>
      <w:lang w:val="en-GB"/>
    </w:rPr>
  </w:style>
  <w:style w:type="paragraph" w:customStyle="1" w:styleId="CharCharChar1CharCharCharCharCharCharCharCharCharCharCharCharChar">
    <w:name w:val="Char Char Char1 Char Char Char Char Char Char Char Char Char Char Char Char Char"/>
    <w:basedOn w:val="aa"/>
    <w:qFormat/>
    <w:rPr>
      <w:rFonts w:ascii="Tahoma" w:eastAsia="宋体" w:hAnsi="Tahoma" w:cs="Times New Roman"/>
      <w:sz w:val="24"/>
      <w:szCs w:val="20"/>
    </w:rPr>
  </w:style>
  <w:style w:type="paragraph" w:customStyle="1" w:styleId="116">
    <w:name w:val="招标文件1.1"/>
    <w:qFormat/>
    <w:pPr>
      <w:tabs>
        <w:tab w:val="left" w:pos="630"/>
        <w:tab w:val="left" w:pos="1830"/>
      </w:tabs>
      <w:spacing w:before="120" w:after="120" w:line="480" w:lineRule="exact"/>
      <w:ind w:left="1830" w:hanging="420"/>
      <w:outlineLvl w:val="2"/>
    </w:pPr>
    <w:rPr>
      <w:rFonts w:ascii="宋体"/>
      <w:b/>
      <w:spacing w:val="10"/>
      <w:w w:val="95"/>
      <w:sz w:val="24"/>
    </w:rPr>
  </w:style>
  <w:style w:type="paragraph" w:customStyle="1" w:styleId="affffffff4">
    <w:name w:val="第二小节"/>
    <w:next w:val="aa"/>
    <w:qFormat/>
    <w:pPr>
      <w:ind w:firstLineChars="250" w:firstLine="700"/>
    </w:pPr>
    <w:rPr>
      <w:b/>
      <w:kern w:val="2"/>
      <w:sz w:val="28"/>
    </w:rPr>
  </w:style>
  <w:style w:type="paragraph" w:customStyle="1" w:styleId="TAC">
    <w:name w:val="TAC"/>
    <w:basedOn w:val="aa"/>
    <w:qFormat/>
    <w:pPr>
      <w:keepNext/>
      <w:keepLines/>
      <w:widowControl/>
      <w:jc w:val="center"/>
    </w:pPr>
    <w:rPr>
      <w:rFonts w:ascii="Arial" w:eastAsia="宋体" w:hAnsi="Arial" w:cs="Times New Roman"/>
      <w:kern w:val="0"/>
      <w:sz w:val="18"/>
      <w:szCs w:val="20"/>
      <w:lang w:val="en-GB"/>
    </w:rPr>
  </w:style>
  <w:style w:type="paragraph" w:customStyle="1" w:styleId="Body7">
    <w:name w:val="Body7"/>
    <w:basedOn w:val="7"/>
    <w:qFormat/>
    <w:pPr>
      <w:keepNext w:val="0"/>
      <w:keepLines w:val="0"/>
      <w:tabs>
        <w:tab w:val="left" w:pos="0"/>
      </w:tabs>
      <w:spacing w:before="0" w:after="240" w:line="240" w:lineRule="auto"/>
      <w:ind w:left="2304" w:firstLine="0"/>
      <w:outlineLvl w:val="9"/>
    </w:pPr>
    <w:rPr>
      <w:rFonts w:ascii="Arial" w:eastAsia="PMingLiU" w:hAnsi="Arial"/>
      <w:b w:val="0"/>
      <w:bCs w:val="0"/>
      <w:lang w:eastAsia="zh-TW"/>
    </w:rPr>
  </w:style>
  <w:style w:type="paragraph" w:customStyle="1" w:styleId="2fc">
    <w:name w:val="样式 题注 + 首行缩进:  2 字符"/>
    <w:basedOn w:val="af3"/>
    <w:qFormat/>
    <w:pPr>
      <w:adjustRightInd w:val="0"/>
      <w:snapToGrid w:val="0"/>
      <w:spacing w:line="500" w:lineRule="exact"/>
      <w:jc w:val="center"/>
    </w:pPr>
    <w:rPr>
      <w:rFonts w:eastAsia="宋体"/>
      <w:snapToGrid w:val="0"/>
      <w:kern w:val="24"/>
      <w:sz w:val="24"/>
    </w:rPr>
  </w:style>
  <w:style w:type="paragraph" w:customStyle="1" w:styleId="Body6">
    <w:name w:val="Body6"/>
    <w:basedOn w:val="6"/>
    <w:qFormat/>
    <w:pPr>
      <w:keepNext w:val="0"/>
      <w:keepLines w:val="0"/>
      <w:tabs>
        <w:tab w:val="clear" w:pos="1440"/>
        <w:tab w:val="left" w:pos="1008"/>
      </w:tabs>
      <w:spacing w:before="0" w:after="240" w:line="240" w:lineRule="auto"/>
      <w:ind w:left="1728" w:firstLine="0"/>
      <w:outlineLvl w:val="9"/>
    </w:pPr>
    <w:rPr>
      <w:rFonts w:eastAsia="PMingLiU"/>
      <w:b w:val="0"/>
      <w:bCs w:val="0"/>
      <w:lang w:eastAsia="zh-TW"/>
    </w:rPr>
  </w:style>
  <w:style w:type="paragraph" w:customStyle="1" w:styleId="CharCharChar1CharCharCharCharCharCharCharCharCharCharCharCharCharCharCharChar2">
    <w:name w:val="Char Char Char1 Char Char Char Char Char Char Char Char Char Char Char Char Char Char Char Char2"/>
    <w:basedOn w:val="aa"/>
    <w:qFormat/>
    <w:rPr>
      <w:rFonts w:ascii="Tahoma" w:eastAsia="宋体" w:hAnsi="Tahoma" w:cs="Times New Roman"/>
      <w:sz w:val="24"/>
      <w:szCs w:val="20"/>
    </w:rPr>
  </w:style>
  <w:style w:type="paragraph" w:customStyle="1" w:styleId="affffffff5">
    <w:name w:val="图表小四中对齐"/>
    <w:basedOn w:val="aa"/>
    <w:qFormat/>
    <w:pPr>
      <w:adjustRightInd w:val="0"/>
      <w:spacing w:line="360" w:lineRule="exact"/>
      <w:jc w:val="center"/>
      <w:textAlignment w:val="baseline"/>
    </w:pPr>
    <w:rPr>
      <w:rFonts w:ascii="Times New Roman" w:eastAsia="宋体" w:hAnsi="Times New Roman" w:cs="Times New Roman"/>
      <w:spacing w:val="-10"/>
      <w:sz w:val="24"/>
      <w:szCs w:val="20"/>
    </w:rPr>
  </w:style>
  <w:style w:type="paragraph" w:customStyle="1" w:styleId="CharCharChar1CharCharCharCharCharCharChar">
    <w:name w:val="Char Char Char1 Char Char Char Char Char Char Char"/>
    <w:basedOn w:val="af6"/>
    <w:qFormat/>
    <w:pPr>
      <w:adjustRightInd w:val="0"/>
      <w:spacing w:line="436" w:lineRule="exact"/>
      <w:ind w:left="357"/>
      <w:jc w:val="left"/>
      <w:outlineLvl w:val="3"/>
    </w:pPr>
    <w:rPr>
      <w:rFonts w:ascii="Tahoma" w:hAnsi="Tahoma"/>
      <w:b/>
      <w:sz w:val="24"/>
      <w:szCs w:val="20"/>
    </w:rPr>
  </w:style>
  <w:style w:type="paragraph" w:customStyle="1" w:styleId="Normal20">
    <w:name w:val="Normal 2"/>
    <w:basedOn w:val="aa"/>
    <w:qFormat/>
    <w:pPr>
      <w:keepNext/>
      <w:keepLines/>
      <w:widowControl/>
      <w:tabs>
        <w:tab w:val="left" w:pos="720"/>
      </w:tabs>
      <w:suppressAutoHyphens/>
      <w:ind w:left="720" w:right="170" w:hanging="720"/>
    </w:pPr>
    <w:rPr>
      <w:rFonts w:ascii="Times New Roman" w:eastAsia="宋体" w:hAnsi="Times New Roman" w:cs="Times New Roman"/>
      <w:snapToGrid w:val="0"/>
      <w:kern w:val="0"/>
      <w:sz w:val="20"/>
      <w:szCs w:val="20"/>
      <w:lang w:val="fr-FR"/>
    </w:rPr>
  </w:style>
  <w:style w:type="paragraph" w:customStyle="1" w:styleId="CharCharChar1CharCharCharCharCharCharCharCharCharCharCharCharCharCharCharCharCharCharCharCharCharCharCharCharCharCharCharChar">
    <w:name w:val="Char Char Char1 Char Char Char Char Char Char Char Char Char Char Char Char Char Char Char Char Char Char Char Char Char Char Char Char Char Char Char Char"/>
    <w:basedOn w:val="aa"/>
    <w:qFormat/>
    <w:rPr>
      <w:rFonts w:ascii="Tahoma" w:eastAsia="宋体" w:hAnsi="Tahoma" w:cs="Times New Roman"/>
      <w:sz w:val="24"/>
      <w:szCs w:val="20"/>
    </w:rPr>
  </w:style>
  <w:style w:type="paragraph" w:customStyle="1" w:styleId="151">
    <w:name w:val="样式 宋体 小四 行距: 1.5 倍行距"/>
    <w:basedOn w:val="aa"/>
    <w:qFormat/>
    <w:rPr>
      <w:rFonts w:ascii="宋体" w:eastAsia="宋体" w:hAnsi="宋体" w:cs="Times New Roman"/>
      <w:kern w:val="10"/>
      <w:sz w:val="24"/>
      <w:szCs w:val="20"/>
    </w:rPr>
  </w:style>
  <w:style w:type="paragraph" w:customStyle="1" w:styleId="CharCharCharCharCharCharCharCharCharCharCharCharCharCharCharCharCharCharChar">
    <w:name w:val="Char Char Char Char Char Char Char Char Char Char Char Char Char Char Char Char Char Char Char"/>
    <w:basedOn w:val="af6"/>
    <w:qFormat/>
    <w:pPr>
      <w:ind w:firstLineChars="241" w:firstLine="598"/>
    </w:pPr>
    <w:rPr>
      <w:rFonts w:ascii="Tahoma" w:hAnsi="Tahoma"/>
      <w:sz w:val="24"/>
      <w:szCs w:val="20"/>
    </w:rPr>
  </w:style>
  <w:style w:type="paragraph" w:customStyle="1" w:styleId="CharCharCharCharCharCharCharCharCharCharCharChar2Char">
    <w:name w:val="Char Char Char Char Char Char Char Char Char Char Char Char2 Char"/>
    <w:basedOn w:val="aa"/>
    <w:next w:val="aa"/>
    <w:qFormat/>
    <w:rPr>
      <w:rFonts w:ascii="Times New Roman" w:eastAsia="仿宋_GB2312" w:hAnsi="Times New Roman" w:cs="Times New Roman"/>
      <w:szCs w:val="20"/>
    </w:rPr>
  </w:style>
  <w:style w:type="paragraph" w:customStyle="1" w:styleId="StyleStyleStyleBodyTextJustifiedComplexTimesNewRoman">
    <w:name w:val="Style Style Style Body Text + Justified + (Complex) Times New Roman..."/>
    <w:basedOn w:val="aa"/>
    <w:qFormat/>
    <w:pPr>
      <w:tabs>
        <w:tab w:val="left" w:pos="1260"/>
        <w:tab w:val="left" w:pos="4044"/>
      </w:tabs>
      <w:ind w:left="4044" w:hanging="454"/>
      <w:jc w:val="left"/>
    </w:pPr>
    <w:rPr>
      <w:rFonts w:ascii="Times New Roman" w:eastAsia="PMingLiU" w:hAnsi="Times New Roman" w:cs="Times New Roman"/>
      <w:snapToGrid w:val="0"/>
      <w:kern w:val="0"/>
      <w:sz w:val="24"/>
      <w:szCs w:val="20"/>
      <w:lang w:val="en-AU"/>
    </w:rPr>
  </w:style>
  <w:style w:type="paragraph" w:customStyle="1" w:styleId="1fff2">
    <w:name w:val="需求1"/>
    <w:basedOn w:val="afb"/>
    <w:qFormat/>
    <w:pPr>
      <w:autoSpaceDE w:val="0"/>
      <w:autoSpaceDN w:val="0"/>
      <w:adjustRightInd w:val="0"/>
      <w:spacing w:beforeLines="50" w:after="0" w:line="336" w:lineRule="auto"/>
      <w:ind w:leftChars="0" w:left="0" w:firstLine="540"/>
      <w:textAlignment w:val="baseline"/>
    </w:pPr>
    <w:rPr>
      <w:rFonts w:ascii="宋体" w:hAnsi="Times New Roman"/>
      <w:b/>
      <w:szCs w:val="20"/>
    </w:rPr>
  </w:style>
  <w:style w:type="paragraph" w:customStyle="1" w:styleId="l96">
    <w:name w:val="l9标题6"/>
    <w:basedOn w:val="l95"/>
    <w:qFormat/>
    <w:pPr>
      <w:tabs>
        <w:tab w:val="left" w:pos="2818"/>
      </w:tabs>
      <w:ind w:left="2098" w:firstLine="0"/>
    </w:pPr>
  </w:style>
  <w:style w:type="paragraph" w:customStyle="1" w:styleId="l95">
    <w:name w:val="l9标题5"/>
    <w:basedOn w:val="l92"/>
    <w:qFormat/>
    <w:pPr>
      <w:spacing w:beforeLines="0" w:afterLines="0"/>
    </w:pPr>
    <w:rPr>
      <w:b w:val="0"/>
    </w:rPr>
  </w:style>
  <w:style w:type="paragraph" w:customStyle="1" w:styleId="affffffff6">
    <w:name w:val="点项"/>
    <w:basedOn w:val="aa"/>
    <w:qFormat/>
    <w:pPr>
      <w:spacing w:line="360" w:lineRule="auto"/>
    </w:pPr>
    <w:rPr>
      <w:rFonts w:ascii="Times New Roman" w:eastAsia="宋体" w:hAnsi="Times New Roman" w:cs="Times New Roman"/>
      <w:szCs w:val="20"/>
    </w:rPr>
  </w:style>
  <w:style w:type="paragraph" w:customStyle="1" w:styleId="affffffff7">
    <w:name w:val="前言、引言标题"/>
    <w:next w:val="aa"/>
    <w:qFormat/>
    <w:pPr>
      <w:shd w:val="clear" w:color="FFFFFF" w:fill="FFFFFF"/>
      <w:tabs>
        <w:tab w:val="left" w:pos="284"/>
      </w:tabs>
      <w:spacing w:before="640" w:after="560"/>
      <w:ind w:left="284" w:hanging="284"/>
      <w:jc w:val="center"/>
      <w:outlineLvl w:val="0"/>
    </w:pPr>
    <w:rPr>
      <w:rFonts w:ascii="黑体" w:eastAsia="黑体"/>
      <w:sz w:val="32"/>
    </w:rPr>
  </w:style>
  <w:style w:type="paragraph" w:customStyle="1" w:styleId="203">
    <w:name w:val="20"/>
    <w:basedOn w:val="aa"/>
    <w:next w:val="36"/>
    <w:qFormat/>
    <w:pPr>
      <w:adjustRightInd w:val="0"/>
      <w:snapToGrid w:val="0"/>
      <w:spacing w:line="312" w:lineRule="auto"/>
      <w:ind w:firstLineChars="200" w:firstLine="480"/>
    </w:pPr>
    <w:rPr>
      <w:rFonts w:ascii="仿宋_GB2312" w:eastAsia="仿宋_GB2312" w:hAnsi="宋体" w:cs="Times New Roman"/>
      <w:sz w:val="24"/>
      <w:szCs w:val="20"/>
    </w:rPr>
  </w:style>
  <w:style w:type="paragraph" w:customStyle="1" w:styleId="Texte2">
    <w:name w:val="Texte2"/>
    <w:basedOn w:val="aa"/>
    <w:qFormat/>
    <w:pPr>
      <w:widowControl/>
      <w:ind w:left="624"/>
      <w:jc w:val="left"/>
    </w:pPr>
    <w:rPr>
      <w:rFonts w:ascii="Arial" w:eastAsia="宋体" w:hAnsi="Arial" w:cs="Times New Roman"/>
      <w:kern w:val="0"/>
      <w:sz w:val="24"/>
      <w:szCs w:val="20"/>
      <w:lang w:val="fr-FR"/>
    </w:rPr>
  </w:style>
  <w:style w:type="paragraph" w:customStyle="1" w:styleId="affffffff8">
    <w:name w:val="注"/>
    <w:basedOn w:val="aa"/>
    <w:qFormat/>
    <w:pPr>
      <w:adjustRightInd w:val="0"/>
      <w:spacing w:line="360" w:lineRule="atLeast"/>
      <w:ind w:left="840" w:hanging="420"/>
      <w:textAlignment w:val="baseline"/>
    </w:pPr>
    <w:rPr>
      <w:rFonts w:ascii="Times New Roman" w:eastAsia="宋体" w:hAnsi="Times New Roman" w:cs="Times New Roman"/>
      <w:kern w:val="0"/>
      <w:szCs w:val="20"/>
    </w:rPr>
  </w:style>
  <w:style w:type="paragraph" w:customStyle="1" w:styleId="AppendixIndex">
    <w:name w:val="Appendix Index"/>
    <w:basedOn w:val="aa"/>
    <w:qFormat/>
    <w:pPr>
      <w:tabs>
        <w:tab w:val="left" w:pos="432"/>
      </w:tabs>
      <w:ind w:left="432" w:hanging="432"/>
      <w:jc w:val="left"/>
    </w:pPr>
    <w:rPr>
      <w:rFonts w:ascii="Times New Roman" w:eastAsia="PMingLiU" w:hAnsi="Times New Roman" w:cs="Times New Roman"/>
      <w:snapToGrid w:val="0"/>
      <w:kern w:val="0"/>
      <w:sz w:val="24"/>
      <w:szCs w:val="20"/>
      <w:lang w:val="en-AU"/>
    </w:rPr>
  </w:style>
  <w:style w:type="paragraph" w:customStyle="1" w:styleId="Body2">
    <w:name w:val="Body2"/>
    <w:basedOn w:val="12"/>
    <w:qFormat/>
    <w:pPr>
      <w:keepLines w:val="0"/>
      <w:widowControl/>
      <w:tabs>
        <w:tab w:val="left" w:pos="1008"/>
      </w:tabs>
      <w:spacing w:before="120" w:after="240" w:line="240" w:lineRule="auto"/>
      <w:ind w:left="1152"/>
      <w:jc w:val="left"/>
      <w:outlineLvl w:val="9"/>
    </w:pPr>
    <w:rPr>
      <w:rFonts w:ascii="Arial" w:eastAsia="PMingLiU" w:hAnsi="Arial"/>
      <w:bCs w:val="0"/>
      <w:kern w:val="2"/>
      <w:sz w:val="28"/>
      <w:szCs w:val="20"/>
      <w:lang w:eastAsia="zh-TW"/>
    </w:rPr>
  </w:style>
  <w:style w:type="paragraph" w:customStyle="1" w:styleId="CharChar1CharChar">
    <w:name w:val="Char Char1 Char Char"/>
    <w:basedOn w:val="aa"/>
    <w:qFormat/>
    <w:rPr>
      <w:rFonts w:ascii="Tahoma" w:eastAsia="宋体" w:hAnsi="Tahoma" w:cs="Times New Roman"/>
      <w:sz w:val="24"/>
      <w:szCs w:val="20"/>
    </w:rPr>
  </w:style>
  <w:style w:type="paragraph" w:customStyle="1" w:styleId="Tableaunorm2droite">
    <w:name w:val="Tableau_norm2droite"/>
    <w:basedOn w:val="aa"/>
    <w:qFormat/>
    <w:pPr>
      <w:widowControl/>
      <w:spacing w:before="72"/>
      <w:jc w:val="right"/>
    </w:pPr>
    <w:rPr>
      <w:rFonts w:ascii="Arial" w:eastAsia="宋体" w:hAnsi="Arial" w:cs="Times New Roman"/>
      <w:kern w:val="0"/>
      <w:sz w:val="24"/>
      <w:szCs w:val="20"/>
      <w:lang w:eastAsia="fr-FR"/>
    </w:rPr>
  </w:style>
  <w:style w:type="paragraph" w:customStyle="1" w:styleId="CharChar1CharChar2">
    <w:name w:val="Char Char1 Char Char2"/>
    <w:basedOn w:val="aa"/>
    <w:qFormat/>
    <w:rPr>
      <w:rFonts w:ascii="Tahoma" w:eastAsia="宋体" w:hAnsi="Tahoma" w:cs="Times New Roman"/>
      <w:sz w:val="24"/>
      <w:szCs w:val="20"/>
    </w:rPr>
  </w:style>
  <w:style w:type="paragraph" w:customStyle="1" w:styleId="94">
    <w:name w:val="9"/>
    <w:basedOn w:val="aa"/>
    <w:next w:val="af2"/>
    <w:qFormat/>
    <w:pPr>
      <w:adjustRightInd w:val="0"/>
      <w:snapToGrid w:val="0"/>
      <w:spacing w:line="312" w:lineRule="auto"/>
      <w:ind w:firstLine="200"/>
    </w:pPr>
    <w:rPr>
      <w:rFonts w:ascii="Times New Roman" w:eastAsia="宋体" w:hAnsi="Times New Roman" w:cs="Times New Roman"/>
      <w:sz w:val="28"/>
      <w:szCs w:val="20"/>
    </w:rPr>
  </w:style>
  <w:style w:type="paragraph" w:customStyle="1" w:styleId="Body2a">
    <w:name w:val="Body2a"/>
    <w:basedOn w:val="Body2"/>
    <w:next w:val="aa"/>
    <w:qFormat/>
    <w:pPr>
      <w:tabs>
        <w:tab w:val="clear" w:pos="1008"/>
        <w:tab w:val="left" w:pos="2592"/>
      </w:tabs>
      <w:spacing w:before="0" w:after="0"/>
    </w:pPr>
    <w:rPr>
      <w:b w:val="0"/>
      <w:sz w:val="24"/>
      <w:lang w:val="en-GB"/>
    </w:rPr>
  </w:style>
  <w:style w:type="paragraph" w:customStyle="1" w:styleId="affffffff9">
    <w:name w:val="表"/>
    <w:basedOn w:val="aa"/>
    <w:qFormat/>
    <w:pPr>
      <w:adjustRightInd w:val="0"/>
      <w:snapToGrid w:val="0"/>
      <w:jc w:val="center"/>
    </w:pPr>
    <w:rPr>
      <w:rFonts w:ascii="Times New Roman" w:eastAsia="宋体" w:hAnsi="Times New Roman" w:cs="Times New Roman"/>
      <w:snapToGrid w:val="0"/>
      <w:kern w:val="24"/>
      <w:sz w:val="24"/>
      <w:szCs w:val="20"/>
    </w:rPr>
  </w:style>
  <w:style w:type="paragraph" w:customStyle="1" w:styleId="4b">
    <w:name w:val="样式标题4"/>
    <w:basedOn w:val="44"/>
    <w:next w:val="44"/>
    <w:qFormat/>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eastAsia="宋体" w:hAnsi="宋体"/>
      <w:bCs w:val="0"/>
      <w:snapToGrid w:val="0"/>
      <w:sz w:val="32"/>
      <w:szCs w:val="20"/>
    </w:rPr>
  </w:style>
  <w:style w:type="paragraph" w:customStyle="1" w:styleId="StyleBodyTextIndent3Left529chFirstline001ch">
    <w:name w:val="Style Body Text Indent 3 + Left  5.29 ch First line:  0.01 ch"/>
    <w:basedOn w:val="36"/>
    <w:qFormat/>
    <w:pPr>
      <w:keepNext/>
      <w:keepLines/>
      <w:tabs>
        <w:tab w:val="left" w:pos="-1843"/>
        <w:tab w:val="left" w:pos="2100"/>
      </w:tabs>
      <w:suppressAutoHyphens/>
      <w:spacing w:afterLines="50"/>
      <w:ind w:leftChars="945" w:left="1890"/>
    </w:pPr>
    <w:rPr>
      <w:rFonts w:ascii="Times New Roman" w:eastAsia="PMingLiU" w:hAnsi="Times New Roman"/>
      <w:snapToGrid w:val="0"/>
      <w:sz w:val="24"/>
      <w:szCs w:val="20"/>
      <w:lang w:val="en-GB" w:eastAsia="zh-TW"/>
    </w:rPr>
  </w:style>
  <w:style w:type="paragraph" w:customStyle="1" w:styleId="06">
    <w:name w:val="样式 第二小节 + 首行缩进:  0 字符"/>
    <w:basedOn w:val="affffffff4"/>
    <w:qFormat/>
    <w:pPr>
      <w:ind w:firstLineChars="0" w:firstLine="0"/>
    </w:pPr>
    <w:rPr>
      <w:rFonts w:ascii="宋体" w:hAnsi="宋体"/>
    </w:rPr>
  </w:style>
  <w:style w:type="paragraph" w:customStyle="1" w:styleId="CharCharChar1CharCharCharCharCharCharCharCharCharCharCharCharCharCharCharCharCharCharCharCharCharCharCharChar1CharCharChar">
    <w:name w:val="Char Char Char1 Char Char Char Char Char Char Char Char Char Char Char Char Char Char Char Char Char Char Char Char Char Char Char Char1 Char Char Char"/>
    <w:basedOn w:val="aa"/>
    <w:qFormat/>
    <w:rPr>
      <w:rFonts w:ascii="Tahoma" w:eastAsia="宋体" w:hAnsi="Tahoma" w:cs="Times New Roman"/>
      <w:sz w:val="24"/>
      <w:szCs w:val="20"/>
    </w:rPr>
  </w:style>
  <w:style w:type="paragraph" w:customStyle="1" w:styleId="TableText0">
    <w:name w:val="Table_Text"/>
    <w:basedOn w:val="aa"/>
    <w:qFormat/>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eastAsia="宋体" w:hAnsi="Times New Roman" w:cs="Times New Roman"/>
      <w:kern w:val="0"/>
      <w:sz w:val="18"/>
      <w:szCs w:val="20"/>
    </w:rPr>
  </w:style>
  <w:style w:type="paragraph" w:customStyle="1" w:styleId="affffffffa">
    <w:name w:val="招标文件正文"/>
    <w:qFormat/>
    <w:pPr>
      <w:spacing w:before="120" w:after="120" w:line="300" w:lineRule="auto"/>
      <w:ind w:firstLineChars="200" w:firstLine="200"/>
    </w:pPr>
    <w:rPr>
      <w:rFonts w:ascii="宋体"/>
      <w:spacing w:val="10"/>
      <w:w w:val="95"/>
      <w:sz w:val="21"/>
    </w:rPr>
  </w:style>
  <w:style w:type="paragraph" w:customStyle="1" w:styleId="affffffffb">
    <w:name w:val="标准正文"/>
    <w:basedOn w:val="aa"/>
    <w:qFormat/>
    <w:pPr>
      <w:adjustRightInd w:val="0"/>
      <w:snapToGrid w:val="0"/>
      <w:spacing w:beforeLines="25" w:line="240" w:lineRule="exact"/>
      <w:ind w:leftChars="-30" w:left="-86" w:rightChars="-30" w:right="-30"/>
      <w:jc w:val="center"/>
    </w:pPr>
    <w:rPr>
      <w:rFonts w:ascii="Times New Roman" w:eastAsia="宋体" w:hAnsi="Times New Roman" w:cs="Times New Roman"/>
      <w:spacing w:val="-6"/>
      <w:sz w:val="15"/>
      <w:szCs w:val="20"/>
    </w:rPr>
  </w:style>
  <w:style w:type="paragraph" w:customStyle="1" w:styleId="CharChar3">
    <w:name w:val="应答条款 Char Char"/>
    <w:basedOn w:val="aa"/>
    <w:next w:val="aa"/>
    <w:qFormat/>
    <w:pPr>
      <w:spacing w:afterLines="50" w:line="320" w:lineRule="exact"/>
      <w:ind w:firstLineChars="200" w:firstLine="200"/>
    </w:pPr>
    <w:rPr>
      <w:rFonts w:ascii="Arial" w:eastAsia="宋体" w:hAnsi="Arial" w:cs="Times New Roman"/>
      <w:snapToGrid w:val="0"/>
      <w:color w:val="0000FF"/>
      <w:kern w:val="0"/>
      <w:szCs w:val="20"/>
      <w:lang w:val="en-GB"/>
    </w:rPr>
  </w:style>
  <w:style w:type="paragraph" w:customStyle="1" w:styleId="117">
    <w:name w:val="样式 标题 1标题1 + 行距: 单倍行距"/>
    <w:basedOn w:val="12"/>
    <w:qFormat/>
    <w:pPr>
      <w:keepNext w:val="0"/>
      <w:keepLines w:val="0"/>
      <w:widowControl/>
      <w:adjustRightInd w:val="0"/>
      <w:snapToGrid w:val="0"/>
      <w:spacing w:before="0" w:after="0" w:line="240" w:lineRule="auto"/>
      <w:jc w:val="left"/>
    </w:pPr>
    <w:rPr>
      <w:rFonts w:ascii="黑体" w:eastAsia="黑体" w:hAnsi="Arial"/>
      <w:b w:val="0"/>
      <w:bCs w:val="0"/>
      <w:kern w:val="2"/>
      <w:szCs w:val="20"/>
    </w:rPr>
  </w:style>
  <w:style w:type="paragraph" w:customStyle="1" w:styleId="CharCharChar1CharCharCharChar">
    <w:name w:val="Char Char Char1 Char Char Char Char"/>
    <w:basedOn w:val="aa"/>
    <w:qFormat/>
    <w:rPr>
      <w:rFonts w:ascii="Tahoma" w:eastAsia="宋体" w:hAnsi="Tahoma" w:cs="Times New Roman"/>
      <w:sz w:val="24"/>
      <w:szCs w:val="20"/>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a"/>
    <w:qFormat/>
    <w:rPr>
      <w:rFonts w:ascii="Tahoma" w:eastAsia="宋体" w:hAnsi="Tahoma" w:cs="Times New Roman"/>
      <w:sz w:val="24"/>
      <w:szCs w:val="20"/>
    </w:rPr>
  </w:style>
  <w:style w:type="paragraph" w:customStyle="1" w:styleId="1fff3">
    <w:name w:val="ｽﾀｲﾙ 1"/>
    <w:basedOn w:val="aa"/>
    <w:qFormat/>
    <w:pPr>
      <w:adjustRightInd w:val="0"/>
      <w:spacing w:line="360" w:lineRule="atLeast"/>
      <w:textAlignment w:val="baseline"/>
    </w:pPr>
    <w:rPr>
      <w:rFonts w:ascii="Arial" w:eastAsia="MS Gothic" w:hAnsi="Arial" w:cs="Times New Roman"/>
      <w:kern w:val="0"/>
      <w:sz w:val="24"/>
      <w:szCs w:val="20"/>
      <w:lang w:eastAsia="ja-JP"/>
    </w:rPr>
  </w:style>
  <w:style w:type="paragraph" w:customStyle="1" w:styleId="Char120">
    <w:name w:val="Char12"/>
    <w:basedOn w:val="aa"/>
    <w:qFormat/>
    <w:rPr>
      <w:rFonts w:ascii="Tahoma" w:eastAsia="宋体" w:hAnsi="Tahoma" w:cs="Times New Roman"/>
      <w:sz w:val="24"/>
      <w:szCs w:val="20"/>
    </w:rPr>
  </w:style>
  <w:style w:type="paragraph" w:customStyle="1" w:styleId="Char1CharCharChar2">
    <w:name w:val="Char1 Char Char Char2"/>
    <w:basedOn w:val="aa"/>
    <w:qFormat/>
    <w:rPr>
      <w:rFonts w:ascii="仿宋_GB2312" w:eastAsia="仿宋_GB2312" w:hAnsi="Times New Roman" w:cs="Times New Roman"/>
      <w:b/>
      <w:sz w:val="32"/>
      <w:szCs w:val="20"/>
    </w:rPr>
  </w:style>
  <w:style w:type="paragraph" w:customStyle="1" w:styleId="l94">
    <w:name w:val="l9标题4"/>
    <w:basedOn w:val="l92"/>
    <w:qFormat/>
    <w:pPr>
      <w:tabs>
        <w:tab w:val="clear" w:pos="567"/>
        <w:tab w:val="left" w:pos="737"/>
      </w:tabs>
      <w:spacing w:beforeLines="0" w:afterLines="0" w:line="240" w:lineRule="auto"/>
      <w:ind w:left="737" w:hanging="737"/>
    </w:pPr>
    <w:rPr>
      <w:rFonts w:ascii="仿宋_GB2312" w:eastAsia="仿宋_GB2312" w:hAnsi="Arial"/>
      <w:b w:val="0"/>
      <w:snapToGrid w:val="0"/>
    </w:rPr>
  </w:style>
  <w:style w:type="paragraph" w:customStyle="1" w:styleId="CharCharChar1CharCharChar">
    <w:name w:val="Char Char Char1 Char Char Char"/>
    <w:basedOn w:val="af6"/>
    <w:qFormat/>
    <w:pPr>
      <w:tabs>
        <w:tab w:val="left" w:pos="425"/>
      </w:tabs>
      <w:ind w:left="425" w:hanging="425"/>
    </w:pPr>
    <w:rPr>
      <w:rFonts w:ascii="Tahoma" w:hAnsi="Tahoma"/>
      <w:sz w:val="24"/>
      <w:szCs w:val="20"/>
    </w:rPr>
  </w:style>
  <w:style w:type="paragraph" w:customStyle="1" w:styleId="affffffffc">
    <w:name w:val="条款"/>
    <w:basedOn w:val="afe"/>
    <w:qFormat/>
    <w:pPr>
      <w:tabs>
        <w:tab w:val="left" w:pos="984"/>
      </w:tabs>
      <w:adjustRightInd w:val="0"/>
      <w:snapToGrid w:val="0"/>
      <w:spacing w:line="360" w:lineRule="auto"/>
      <w:ind w:leftChars="40" w:left="84"/>
      <w:jc w:val="center"/>
    </w:pPr>
    <w:rPr>
      <w:rFonts w:ascii="Times New Roman" w:hAnsi="Times New Roman"/>
      <w:sz w:val="24"/>
      <w:szCs w:val="20"/>
    </w:rPr>
  </w:style>
  <w:style w:type="paragraph" w:customStyle="1" w:styleId="CharCharChar1CharCharCharCharCharCharCharCharCharCharCharCharCharCharCharCharCharCharCharCharCharCharCharCharChar2">
    <w:name w:val="Char Char Char1 Char Char Char Char Char Char Char Char Char Char Char Char Char Char Char Char Char Char Char Char Char Char Char Char Char2"/>
    <w:basedOn w:val="aa"/>
    <w:qFormat/>
    <w:rPr>
      <w:rFonts w:ascii="Tahoma" w:eastAsia="宋体" w:hAnsi="Tahoma" w:cs="Times New Roman"/>
      <w:sz w:val="24"/>
      <w:szCs w:val="20"/>
    </w:rPr>
  </w:style>
  <w:style w:type="paragraph" w:customStyle="1" w:styleId="affffffffd">
    <w:name w:val="招标文件》"/>
    <w:basedOn w:val="affffffffa"/>
    <w:qFormat/>
    <w:pPr>
      <w:tabs>
        <w:tab w:val="left" w:pos="560"/>
        <w:tab w:val="left" w:pos="780"/>
      </w:tabs>
      <w:ind w:left="780" w:firstLineChars="0" w:firstLine="0"/>
    </w:pPr>
  </w:style>
  <w:style w:type="paragraph" w:customStyle="1" w:styleId="L91">
    <w:name w:val="L9标题1"/>
    <w:basedOn w:val="aa"/>
    <w:qFormat/>
    <w:pPr>
      <w:tabs>
        <w:tab w:val="left" w:pos="425"/>
      </w:tabs>
      <w:spacing w:beforeLines="100" w:afterLines="50" w:line="360" w:lineRule="auto"/>
      <w:ind w:left="425" w:hanging="425"/>
    </w:pPr>
    <w:rPr>
      <w:rFonts w:ascii="Times New Roman" w:eastAsia="宋体" w:hAnsi="Times New Roman" w:cs="Times New Roman"/>
      <w:b/>
      <w:sz w:val="28"/>
      <w:szCs w:val="20"/>
    </w:rPr>
  </w:style>
  <w:style w:type="paragraph" w:customStyle="1" w:styleId="CharCharChar1CharCharCharChar2">
    <w:name w:val="Char Char Char1 Char Char Char Char2"/>
    <w:basedOn w:val="aa"/>
    <w:qFormat/>
    <w:rPr>
      <w:rFonts w:ascii="Tahoma" w:eastAsia="宋体" w:hAnsi="Tahoma" w:cs="Times New Roman"/>
      <w:sz w:val="24"/>
      <w:szCs w:val="20"/>
    </w:rPr>
  </w:style>
  <w:style w:type="paragraph" w:customStyle="1" w:styleId="tabletext1">
    <w:name w:val="tabletext"/>
    <w:basedOn w:val="aa"/>
    <w:qFormat/>
    <w:pPr>
      <w:widowControl/>
      <w:spacing w:before="100" w:beforeAutospacing="1" w:after="100" w:afterAutospacing="1"/>
      <w:jc w:val="left"/>
    </w:pPr>
    <w:rPr>
      <w:rFonts w:ascii="宋体" w:eastAsia="宋体" w:hAnsi="宋体" w:cs="Times New Roman"/>
      <w:kern w:val="0"/>
      <w:sz w:val="24"/>
      <w:szCs w:val="20"/>
    </w:rPr>
  </w:style>
  <w:style w:type="paragraph" w:customStyle="1" w:styleId="1111">
    <w:name w:val="招标文件1.1.1.1"/>
    <w:basedOn w:val="aa"/>
    <w:qFormat/>
    <w:pPr>
      <w:tabs>
        <w:tab w:val="left" w:pos="2670"/>
      </w:tabs>
      <w:spacing w:before="120" w:after="120" w:line="480" w:lineRule="exact"/>
      <w:ind w:left="2670" w:hanging="420"/>
      <w:jc w:val="left"/>
      <w:outlineLvl w:val="4"/>
    </w:pPr>
    <w:rPr>
      <w:rFonts w:ascii="宋体" w:eastAsia="宋体" w:hAnsi="Times New Roman" w:cs="Times New Roman"/>
      <w:b/>
      <w:spacing w:val="10"/>
      <w:w w:val="95"/>
      <w:szCs w:val="20"/>
    </w:rPr>
  </w:style>
  <w:style w:type="paragraph" w:customStyle="1" w:styleId="1fff4">
    <w:name w:val="招标文件1"/>
    <w:basedOn w:val="aa"/>
    <w:qFormat/>
    <w:pPr>
      <w:tabs>
        <w:tab w:val="left" w:pos="420"/>
        <w:tab w:val="left" w:pos="1410"/>
      </w:tabs>
      <w:spacing w:before="120" w:after="120" w:line="480" w:lineRule="exact"/>
      <w:ind w:left="1410" w:hanging="420"/>
      <w:jc w:val="left"/>
      <w:outlineLvl w:val="1"/>
    </w:pPr>
    <w:rPr>
      <w:rFonts w:ascii="宋体" w:eastAsia="宋体" w:hAnsi="Times New Roman" w:cs="Times New Roman"/>
      <w:b/>
      <w:spacing w:val="10"/>
      <w:w w:val="95"/>
      <w:kern w:val="0"/>
      <w:sz w:val="28"/>
      <w:szCs w:val="20"/>
    </w:rPr>
  </w:style>
  <w:style w:type="paragraph" w:customStyle="1" w:styleId="ParaCharCharCharCharCharCharCharCharCharChar">
    <w:name w:val="默认段落字体 Para Char Char Char Char Char Char Char Char Char Char"/>
    <w:basedOn w:val="aa"/>
    <w:qFormat/>
    <w:rPr>
      <w:rFonts w:ascii="Tahoma" w:eastAsia="宋体" w:hAnsi="Tahoma" w:cs="Times New Roman"/>
      <w:sz w:val="24"/>
      <w:szCs w:val="20"/>
    </w:rPr>
  </w:style>
  <w:style w:type="paragraph" w:customStyle="1" w:styleId="CharCharCharCharCharCharChar2">
    <w:name w:val="Char Char Char Char Char Char Char2"/>
    <w:basedOn w:val="aa"/>
    <w:qFormat/>
    <w:pPr>
      <w:widowControl/>
      <w:spacing w:after="160" w:line="240" w:lineRule="exact"/>
      <w:jc w:val="left"/>
    </w:pPr>
    <w:rPr>
      <w:rFonts w:ascii="Verdana" w:eastAsia="仿宋_GB2312" w:hAnsi="Verdana" w:cs="Times New Roman"/>
      <w:kern w:val="0"/>
      <w:sz w:val="30"/>
      <w:szCs w:val="20"/>
      <w:lang w:eastAsia="en-US"/>
    </w:rPr>
  </w:style>
  <w:style w:type="paragraph" w:customStyle="1" w:styleId="affffffffe">
    <w:name w:val="表格文字小 (居中)"/>
    <w:basedOn w:val="aa"/>
    <w:qFormat/>
    <w:pPr>
      <w:adjustRightInd w:val="0"/>
      <w:spacing w:line="240" w:lineRule="atLeast"/>
      <w:jc w:val="center"/>
      <w:textAlignment w:val="baseline"/>
    </w:pPr>
    <w:rPr>
      <w:rFonts w:ascii="宋体" w:eastAsia="宋体" w:hAnsi="Times New Roman" w:cs="Times New Roman"/>
      <w:sz w:val="18"/>
      <w:szCs w:val="20"/>
    </w:rPr>
  </w:style>
  <w:style w:type="paragraph" w:customStyle="1" w:styleId="StyleHeading4Justified">
    <w:name w:val="Style Heading 4 + Justified"/>
    <w:basedOn w:val="44"/>
    <w:qFormat/>
    <w:pPr>
      <w:keepLines w:val="0"/>
      <w:widowControl/>
      <w:tabs>
        <w:tab w:val="left" w:pos="1680"/>
      </w:tabs>
      <w:spacing w:before="0" w:after="240" w:line="240" w:lineRule="auto"/>
      <w:ind w:left="1680" w:hanging="420"/>
    </w:pPr>
    <w:rPr>
      <w:rFonts w:eastAsia="PMingLiU"/>
      <w:b w:val="0"/>
      <w:bCs w:val="0"/>
      <w:sz w:val="24"/>
      <w:szCs w:val="20"/>
      <w:lang w:eastAsia="zh-TW"/>
    </w:rPr>
  </w:style>
  <w:style w:type="paragraph" w:customStyle="1" w:styleId="32111333bullet2head3Head">
    <w:name w:val="样式 标题 3第二层条第三层论文标题 21.1.1 标题 3列表编号33 bullet2head:3#Head..."/>
    <w:basedOn w:val="31"/>
    <w:qFormat/>
    <w:pPr>
      <w:widowControl/>
      <w:suppressAutoHyphens/>
      <w:spacing w:line="300" w:lineRule="auto"/>
      <w:ind w:leftChars="-2" w:left="2" w:hangingChars="2" w:hanging="6"/>
    </w:pPr>
    <w:rPr>
      <w:rFonts w:ascii="Times New Roman" w:hAnsi="Times New Roman"/>
      <w:b w:val="0"/>
      <w:bCs w:val="0"/>
      <w:smallCaps/>
      <w:color w:val="000000"/>
      <w:sz w:val="28"/>
      <w:szCs w:val="20"/>
    </w:rPr>
  </w:style>
  <w:style w:type="paragraph" w:customStyle="1" w:styleId="afffffffff">
    <w:name w:val="节"/>
    <w:basedOn w:val="24"/>
    <w:qFormat/>
    <w:pPr>
      <w:widowControl/>
      <w:spacing w:before="260" w:after="260" w:line="415" w:lineRule="auto"/>
      <w:jc w:val="left"/>
    </w:pPr>
    <w:rPr>
      <w:rFonts w:ascii="黑体" w:eastAsia="黑体"/>
      <w:bCs w:val="0"/>
      <w:sz w:val="30"/>
      <w:szCs w:val="20"/>
    </w:rPr>
  </w:style>
  <w:style w:type="paragraph" w:customStyle="1" w:styleId="TableLegend">
    <w:name w:val="Table_Legend"/>
    <w:basedOn w:val="aa"/>
    <w:next w:val="aa"/>
    <w:qFormat/>
    <w:pPr>
      <w:keepNext/>
      <w:tabs>
        <w:tab w:val="left" w:pos="454"/>
      </w:tabs>
      <w:autoSpaceDE w:val="0"/>
      <w:autoSpaceDN w:val="0"/>
      <w:adjustRightInd w:val="0"/>
      <w:spacing w:before="86" w:line="199" w:lineRule="exact"/>
      <w:textAlignment w:val="baseline"/>
    </w:pPr>
    <w:rPr>
      <w:rFonts w:ascii="Times New Roman" w:eastAsia="宋体" w:hAnsi="Times New Roman" w:cs="Times New Roman"/>
      <w:kern w:val="0"/>
      <w:sz w:val="18"/>
      <w:szCs w:val="20"/>
    </w:rPr>
  </w:style>
  <w:style w:type="paragraph" w:customStyle="1" w:styleId="afffffffff0">
    <w:name w:val="第一小节"/>
    <w:next w:val="aa"/>
    <w:qFormat/>
    <w:rPr>
      <w:rFonts w:ascii="黑体" w:eastAsia="黑体"/>
      <w:kern w:val="2"/>
      <w:sz w:val="30"/>
    </w:rPr>
  </w:style>
  <w:style w:type="paragraph" w:customStyle="1" w:styleId="afffffffff1">
    <w:name w:val="正表格内容"/>
    <w:basedOn w:val="aa"/>
    <w:qFormat/>
    <w:pPr>
      <w:widowControl/>
      <w:tabs>
        <w:tab w:val="left" w:pos="480"/>
      </w:tabs>
      <w:autoSpaceDE w:val="0"/>
      <w:autoSpaceDN w:val="0"/>
      <w:adjustRightInd w:val="0"/>
      <w:jc w:val="center"/>
      <w:textAlignment w:val="bottom"/>
    </w:pPr>
    <w:rPr>
      <w:rFonts w:ascii="宋体" w:eastAsia="宋体" w:hAnsi="Times New Roman" w:cs="Times New Roman"/>
      <w:kern w:val="0"/>
      <w:sz w:val="18"/>
      <w:szCs w:val="20"/>
    </w:rPr>
  </w:style>
  <w:style w:type="paragraph" w:customStyle="1" w:styleId="afffffffff2">
    <w:name w:val="招标正文"/>
    <w:basedOn w:val="aa"/>
    <w:qFormat/>
    <w:pPr>
      <w:spacing w:line="360" w:lineRule="auto"/>
      <w:ind w:firstLineChars="200" w:firstLine="200"/>
      <w:jc w:val="left"/>
    </w:pPr>
    <w:rPr>
      <w:rFonts w:ascii="Times New Roman" w:eastAsia="宋体" w:hAnsi="Times New Roman" w:cs="Times New Roman"/>
      <w:kern w:val="0"/>
      <w:szCs w:val="20"/>
    </w:rPr>
  </w:style>
  <w:style w:type="paragraph" w:customStyle="1" w:styleId="Body1">
    <w:name w:val="Body1"/>
    <w:basedOn w:val="12"/>
    <w:qFormat/>
    <w:pPr>
      <w:keepLines w:val="0"/>
      <w:widowControl/>
      <w:tabs>
        <w:tab w:val="left" w:pos="1008"/>
      </w:tabs>
      <w:spacing w:before="120" w:after="240" w:line="240" w:lineRule="auto"/>
      <w:ind w:left="1008" w:hanging="1008"/>
      <w:jc w:val="left"/>
      <w:outlineLvl w:val="9"/>
    </w:pPr>
    <w:rPr>
      <w:rFonts w:ascii="Arial" w:eastAsia="PMingLiU" w:hAnsi="Arial"/>
      <w:b w:val="0"/>
      <w:bCs w:val="0"/>
      <w:caps/>
      <w:kern w:val="28"/>
      <w:sz w:val="28"/>
      <w:szCs w:val="20"/>
      <w:lang w:eastAsia="zh-TW"/>
    </w:rPr>
  </w:style>
  <w:style w:type="paragraph" w:customStyle="1" w:styleId="1A0">
    <w:name w:val="項目1A"/>
    <w:basedOn w:val="aa"/>
    <w:qFormat/>
    <w:pPr>
      <w:tabs>
        <w:tab w:val="left" w:pos="1701"/>
      </w:tabs>
      <w:snapToGrid w:val="0"/>
      <w:spacing w:line="400" w:lineRule="atLeast"/>
    </w:pPr>
    <w:rPr>
      <w:rFonts w:ascii="Times New Roman" w:eastAsia="DFKai-SB" w:hAnsi="Times New Roman" w:cs="Times New Roman"/>
      <w:sz w:val="26"/>
      <w:szCs w:val="20"/>
      <w:lang w:eastAsia="zh-TW"/>
    </w:rPr>
  </w:style>
  <w:style w:type="paragraph" w:customStyle="1" w:styleId="2fd">
    <w:name w:val="需求2"/>
    <w:basedOn w:val="afb"/>
    <w:qFormat/>
    <w:pPr>
      <w:autoSpaceDE w:val="0"/>
      <w:autoSpaceDN w:val="0"/>
      <w:adjustRightInd w:val="0"/>
      <w:spacing w:beforeLines="50" w:after="0" w:line="336" w:lineRule="auto"/>
      <w:ind w:leftChars="0" w:left="0" w:firstLine="540"/>
      <w:textAlignment w:val="baseline"/>
    </w:pPr>
    <w:rPr>
      <w:rFonts w:ascii="宋体" w:hAnsi="Times New Roman"/>
      <w:b/>
      <w:szCs w:val="20"/>
    </w:rPr>
  </w:style>
  <w:style w:type="paragraph" w:customStyle="1" w:styleId="StyleHeading1Justified">
    <w:name w:val="Style Heading 1 + Justified"/>
    <w:basedOn w:val="12"/>
    <w:qFormat/>
    <w:pPr>
      <w:keepLines w:val="0"/>
      <w:widowControl/>
      <w:tabs>
        <w:tab w:val="left" w:pos="1152"/>
        <w:tab w:val="left" w:pos="2520"/>
      </w:tabs>
      <w:spacing w:before="120" w:after="360" w:line="240" w:lineRule="auto"/>
      <w:ind w:left="1152" w:hanging="1152"/>
    </w:pPr>
    <w:rPr>
      <w:rFonts w:ascii="Arial" w:eastAsia="PMingLiU" w:hAnsi="Arial"/>
      <w:bCs w:val="0"/>
      <w:kern w:val="28"/>
      <w:sz w:val="28"/>
      <w:szCs w:val="20"/>
      <w:lang w:eastAsia="zh-TW"/>
    </w:rPr>
  </w:style>
  <w:style w:type="paragraph" w:customStyle="1" w:styleId="1110">
    <w:name w:val="招标文件1.1.1"/>
    <w:qFormat/>
    <w:pPr>
      <w:tabs>
        <w:tab w:val="left" w:pos="2250"/>
      </w:tabs>
      <w:spacing w:before="120" w:after="120" w:line="480" w:lineRule="exact"/>
      <w:ind w:left="2250" w:hanging="420"/>
      <w:outlineLvl w:val="3"/>
    </w:pPr>
    <w:rPr>
      <w:rFonts w:ascii="宋体"/>
      <w:b/>
      <w:spacing w:val="10"/>
      <w:w w:val="95"/>
      <w:sz w:val="21"/>
    </w:rPr>
  </w:style>
  <w:style w:type="paragraph" w:customStyle="1" w:styleId="AppendixIndexlevel2">
    <w:name w:val="Appendix Index level 2"/>
    <w:basedOn w:val="aa"/>
    <w:qFormat/>
    <w:rPr>
      <w:rFonts w:ascii="Times New Roman" w:eastAsia="PMingLiU" w:hAnsi="Times New Roman" w:cs="Times New Roman"/>
      <w:snapToGrid w:val="0"/>
      <w:kern w:val="0"/>
      <w:sz w:val="24"/>
      <w:szCs w:val="20"/>
      <w:lang w:val="en-AU" w:eastAsia="en-US"/>
    </w:rPr>
  </w:style>
  <w:style w:type="paragraph" w:customStyle="1" w:styleId="afffffffff3">
    <w:name w:val="正文段落"/>
    <w:basedOn w:val="aa"/>
    <w:link w:val="Charfd"/>
    <w:qFormat/>
    <w:pPr>
      <w:autoSpaceDE w:val="0"/>
      <w:autoSpaceDN w:val="0"/>
      <w:adjustRightInd w:val="0"/>
      <w:spacing w:line="360" w:lineRule="auto"/>
      <w:ind w:firstLine="567"/>
      <w:textAlignment w:val="baseline"/>
    </w:pPr>
    <w:rPr>
      <w:rFonts w:ascii="宋体" w:eastAsia="宋体" w:hAnsi="Tms Rmn" w:cs="Times New Roman"/>
      <w:kern w:val="0"/>
      <w:sz w:val="28"/>
      <w:szCs w:val="20"/>
    </w:rPr>
  </w:style>
  <w:style w:type="character" w:customStyle="1" w:styleId="Charfd">
    <w:name w:val="正文段落 Char"/>
    <w:link w:val="afffffffff3"/>
    <w:qFormat/>
    <w:locked/>
    <w:rPr>
      <w:rFonts w:ascii="宋体" w:eastAsia="宋体" w:hAnsi="Tms Rmn" w:cs="Times New Roman"/>
      <w:kern w:val="0"/>
      <w:sz w:val="28"/>
      <w:szCs w:val="20"/>
    </w:rPr>
  </w:style>
  <w:style w:type="paragraph" w:customStyle="1" w:styleId="ParaCharCharCharCharCharCharCharCharCharCharCharCharCharCharCharChar">
    <w:name w:val="默认段落字体 Para Char Char Char Char Char Char Char Char Char Char Char Char Char Char Char Char"/>
    <w:basedOn w:val="aa"/>
    <w:qFormat/>
    <w:rPr>
      <w:rFonts w:ascii="Tahoma" w:eastAsia="宋体" w:hAnsi="Tahoma" w:cs="Times New Roman"/>
      <w:sz w:val="24"/>
      <w:szCs w:val="20"/>
    </w:rPr>
  </w:style>
  <w:style w:type="paragraph" w:customStyle="1" w:styleId="CharCharChar1CharCharCharCharCharCharCharCharCharCharCharCharCharCharCharCharCharCharCharCharChar">
    <w:name w:val="Char Char Char1 Char Char Char Char Char Char Char Char Char Char Char Char Char Char Char Char Char Char Char Char Char"/>
    <w:basedOn w:val="aa"/>
    <w:qFormat/>
    <w:rPr>
      <w:rFonts w:ascii="Tahoma" w:eastAsia="宋体" w:hAnsi="Tahoma" w:cs="Times New Roman"/>
      <w:sz w:val="24"/>
      <w:szCs w:val="20"/>
    </w:rPr>
  </w:style>
  <w:style w:type="paragraph" w:customStyle="1" w:styleId="l93">
    <w:name w:val="l9标题3"/>
    <w:basedOn w:val="l92"/>
    <w:qFormat/>
    <w:pPr>
      <w:tabs>
        <w:tab w:val="clear" w:pos="567"/>
        <w:tab w:val="left" w:pos="709"/>
      </w:tabs>
      <w:spacing w:beforeLines="0" w:afterLines="0"/>
      <w:ind w:left="709" w:hanging="709"/>
    </w:pPr>
    <w:rPr>
      <w:rFonts w:ascii="宋体" w:hAnsi="宋体"/>
      <w:b w:val="0"/>
      <w:snapToGrid w:val="0"/>
      <w:sz w:val="28"/>
    </w:rPr>
  </w:style>
  <w:style w:type="paragraph" w:customStyle="1" w:styleId="CharChar2CharCharCharChar1">
    <w:name w:val="Char Char2 Char Char Char Char1"/>
    <w:basedOn w:val="aa"/>
    <w:qFormat/>
    <w:rPr>
      <w:rFonts w:ascii="Tahoma" w:eastAsia="宋体" w:hAnsi="Tahoma" w:cs="Times New Roman"/>
      <w:sz w:val="24"/>
      <w:szCs w:val="20"/>
    </w:rPr>
  </w:style>
  <w:style w:type="paragraph" w:customStyle="1" w:styleId="l97">
    <w:name w:val="l9标题7"/>
    <w:basedOn w:val="l96"/>
    <w:qFormat/>
    <w:pPr>
      <w:tabs>
        <w:tab w:val="clear" w:pos="2818"/>
        <w:tab w:val="left" w:pos="3238"/>
      </w:tabs>
      <w:ind w:left="3238" w:hanging="720"/>
    </w:pPr>
  </w:style>
  <w:style w:type="paragraph" w:customStyle="1" w:styleId="CharCharChar1CharCharCharCharCharCharCharCharCharCharCharCharCharCharCharCharCharCharCharCharChar2">
    <w:name w:val="Char Char Char1 Char Char Char Char Char Char Char Char Char Char Char Char Char Char Char Char Char Char Char Char Char2"/>
    <w:basedOn w:val="aa"/>
    <w:qFormat/>
    <w:rPr>
      <w:rFonts w:ascii="Tahoma" w:eastAsia="宋体" w:hAnsi="Tahoma" w:cs="Times New Roman"/>
      <w:sz w:val="24"/>
      <w:szCs w:val="20"/>
    </w:rPr>
  </w:style>
  <w:style w:type="paragraph" w:customStyle="1" w:styleId="afffffffff4">
    <w:name w:val="正文内容"/>
    <w:basedOn w:val="aa"/>
    <w:qFormat/>
    <w:pPr>
      <w:spacing w:line="360" w:lineRule="auto"/>
      <w:ind w:firstLineChars="200" w:firstLine="560"/>
      <w:jc w:val="left"/>
    </w:pPr>
    <w:rPr>
      <w:rFonts w:ascii="宋体" w:eastAsia="宋体" w:hAnsi="宋体" w:cs="Times New Roman"/>
      <w:sz w:val="28"/>
      <w:szCs w:val="20"/>
    </w:rPr>
  </w:style>
  <w:style w:type="paragraph" w:customStyle="1" w:styleId="AppendixIndexlevel3">
    <w:name w:val="Appendix Index level 3"/>
    <w:basedOn w:val="AppendixIndexlevel1"/>
    <w:next w:val="aa"/>
    <w:qFormat/>
    <w:pPr>
      <w:tabs>
        <w:tab w:val="clear" w:pos="360"/>
        <w:tab w:val="left" w:pos="1276"/>
      </w:tabs>
      <w:spacing w:beforeLines="0" w:afterLines="0" w:line="240" w:lineRule="auto"/>
      <w:ind w:left="1418" w:hanging="567"/>
    </w:pPr>
  </w:style>
  <w:style w:type="paragraph" w:customStyle="1" w:styleId="CharCharChar1CharCharCharCharCharCharCharCharCharCharCharCharCharCharCharCharCharCharCharCharCharCharCharCharCharCharCharCharCharChar1CharChar">
    <w:name w:val="Char Char Char1 Char Char Char Char Char Char Char Char Char Char Char Char Char Char Char Char Char Char Char Char Char Char Char Char Char Char Char Char Char Char1 Char Char"/>
    <w:basedOn w:val="aa"/>
    <w:qFormat/>
    <w:rPr>
      <w:rFonts w:ascii="Tahoma" w:eastAsia="宋体" w:hAnsi="Tahoma" w:cs="Times New Roman"/>
      <w:sz w:val="24"/>
      <w:szCs w:val="20"/>
    </w:rPr>
  </w:style>
  <w:style w:type="paragraph" w:customStyle="1" w:styleId="afffffffff5">
    <w:name w:val="正文 + 小四"/>
    <w:basedOn w:val="aa"/>
    <w:link w:val="Charfe"/>
    <w:qFormat/>
    <w:pPr>
      <w:adjustRightInd w:val="0"/>
      <w:spacing w:line="360" w:lineRule="auto"/>
      <w:ind w:leftChars="179" w:left="376" w:rightChars="163" w:right="342" w:firstLineChars="42" w:firstLine="101"/>
      <w:outlineLvl w:val="0"/>
    </w:pPr>
    <w:rPr>
      <w:rFonts w:ascii="Times New Roman" w:eastAsia="宋体" w:hAnsi="Times New Roman" w:cs="Times New Roman"/>
      <w:kern w:val="0"/>
      <w:sz w:val="24"/>
      <w:szCs w:val="24"/>
    </w:rPr>
  </w:style>
  <w:style w:type="character" w:customStyle="1" w:styleId="Charfe">
    <w:name w:val="正文 + 小四 Char"/>
    <w:link w:val="afffffffff5"/>
    <w:qFormat/>
    <w:rPr>
      <w:rFonts w:ascii="Times New Roman" w:eastAsia="宋体" w:hAnsi="Times New Roman" w:cs="Times New Roman"/>
      <w:kern w:val="0"/>
      <w:sz w:val="24"/>
      <w:szCs w:val="24"/>
    </w:rPr>
  </w:style>
  <w:style w:type="paragraph" w:customStyle="1" w:styleId="2fe">
    <w:name w:val="格式2"/>
    <w:basedOn w:val="24"/>
    <w:qFormat/>
    <w:pPr>
      <w:autoSpaceDE w:val="0"/>
      <w:autoSpaceDN w:val="0"/>
      <w:adjustRightInd w:val="0"/>
      <w:spacing w:before="260" w:after="260" w:line="416" w:lineRule="atLeast"/>
      <w:textAlignment w:val="baseline"/>
    </w:pPr>
    <w:rPr>
      <w:rFonts w:ascii="黑体" w:eastAsia="黑体" w:hAnsi="Times New Roman"/>
      <w:bCs w:val="0"/>
      <w:sz w:val="30"/>
      <w:szCs w:val="20"/>
    </w:rPr>
  </w:style>
  <w:style w:type="paragraph" w:customStyle="1" w:styleId="1fff5">
    <w:name w:val="格式1"/>
    <w:basedOn w:val="12"/>
    <w:qFormat/>
    <w:pPr>
      <w:keepLines w:val="0"/>
      <w:spacing w:before="0" w:after="0" w:line="240" w:lineRule="auto"/>
      <w:jc w:val="center"/>
    </w:pPr>
    <w:rPr>
      <w:rFonts w:ascii="黑体" w:eastAsia="黑体" w:hAnsi="Arial" w:cs="Arial"/>
      <w:bCs w:val="0"/>
      <w:kern w:val="2"/>
      <w:sz w:val="32"/>
      <w:szCs w:val="24"/>
    </w:rPr>
  </w:style>
  <w:style w:type="character" w:customStyle="1" w:styleId="font12-blue-bold1">
    <w:name w:val="font12-blue-bold1"/>
    <w:qFormat/>
    <w:rPr>
      <w:b/>
      <w:bCs/>
      <w:color w:val="0249A5"/>
      <w:sz w:val="14"/>
      <w:szCs w:val="14"/>
      <w:u w:val="none"/>
    </w:rPr>
  </w:style>
  <w:style w:type="paragraph" w:customStyle="1" w:styleId="hik-">
    <w:name w:val="hik-正文"/>
    <w:basedOn w:val="aa"/>
    <w:link w:val="hik-Char"/>
    <w:qFormat/>
    <w:pPr>
      <w:spacing w:line="360" w:lineRule="auto"/>
      <w:ind w:firstLineChars="200" w:firstLine="200"/>
      <w:jc w:val="left"/>
    </w:pPr>
    <w:rPr>
      <w:rFonts w:ascii="Arial" w:eastAsia="宋体" w:hAnsi="Arial" w:cs="Times New Roman"/>
      <w:kern w:val="0"/>
      <w:sz w:val="24"/>
      <w:szCs w:val="20"/>
    </w:rPr>
  </w:style>
  <w:style w:type="character" w:customStyle="1" w:styleId="hik-Char">
    <w:name w:val="hik-正文 Char"/>
    <w:link w:val="hik-"/>
    <w:qFormat/>
    <w:rPr>
      <w:rFonts w:ascii="Arial" w:eastAsia="宋体" w:hAnsi="Arial" w:cs="Times New Roman"/>
      <w:kern w:val="0"/>
      <w:sz w:val="24"/>
      <w:szCs w:val="20"/>
    </w:rPr>
  </w:style>
  <w:style w:type="paragraph" w:customStyle="1" w:styleId="ItemList">
    <w:name w:val="Item List"/>
    <w:link w:val="ItemListChar1"/>
    <w:qFormat/>
    <w:pPr>
      <w:tabs>
        <w:tab w:val="left" w:pos="2126"/>
      </w:tabs>
      <w:adjustRightInd w:val="0"/>
      <w:snapToGrid w:val="0"/>
      <w:spacing w:before="80" w:after="80" w:line="240" w:lineRule="atLeast"/>
      <w:ind w:left="2126" w:hanging="425"/>
    </w:pPr>
    <w:rPr>
      <w:szCs w:val="21"/>
    </w:rPr>
  </w:style>
  <w:style w:type="character" w:customStyle="1" w:styleId="ItemListChar1">
    <w:name w:val="Item List Char1"/>
    <w:link w:val="ItemList"/>
    <w:qFormat/>
    <w:rPr>
      <w:rFonts w:ascii="Times New Roman" w:eastAsia="宋体" w:hAnsi="Times New Roman" w:cs="Times New Roman"/>
      <w:kern w:val="0"/>
      <w:sz w:val="20"/>
      <w:szCs w:val="21"/>
    </w:rPr>
  </w:style>
  <w:style w:type="paragraph" w:customStyle="1" w:styleId="afffffffff6">
    <w:name w:val="正文表标题"/>
    <w:next w:val="aa"/>
    <w:qFormat/>
    <w:pPr>
      <w:jc w:val="center"/>
    </w:pPr>
    <w:rPr>
      <w:rFonts w:ascii="黑体" w:eastAsia="黑体"/>
      <w:sz w:val="21"/>
    </w:rPr>
  </w:style>
  <w:style w:type="character" w:customStyle="1" w:styleId="CharChar25">
    <w:name w:val="Char Char25"/>
    <w:qFormat/>
    <w:rPr>
      <w:rFonts w:ascii="Times New Roman" w:eastAsia="宋体" w:hAnsi="Times New Roman" w:cs="Times New Roman"/>
      <w:b/>
      <w:bCs/>
      <w:kern w:val="44"/>
      <w:sz w:val="44"/>
      <w:szCs w:val="44"/>
    </w:rPr>
  </w:style>
  <w:style w:type="character" w:customStyle="1" w:styleId="CharChar24">
    <w:name w:val="Char Char24"/>
    <w:qFormat/>
    <w:rPr>
      <w:rFonts w:ascii="Arial" w:eastAsia="黑体" w:hAnsi="Arial" w:cs="Times New Roman"/>
      <w:b/>
      <w:bCs/>
      <w:sz w:val="32"/>
      <w:szCs w:val="32"/>
    </w:rPr>
  </w:style>
  <w:style w:type="character" w:customStyle="1" w:styleId="CharChar23">
    <w:name w:val="Char Char23"/>
    <w:qFormat/>
    <w:rPr>
      <w:rFonts w:ascii="Times New Roman" w:eastAsia="宋体" w:hAnsi="Times New Roman" w:cs="Times New Roman"/>
      <w:b/>
      <w:bCs/>
      <w:sz w:val="32"/>
      <w:szCs w:val="32"/>
    </w:rPr>
  </w:style>
  <w:style w:type="character" w:customStyle="1" w:styleId="CharChar22">
    <w:name w:val="Char Char22"/>
    <w:qFormat/>
    <w:rPr>
      <w:rFonts w:ascii="宋体" w:eastAsia="宋体" w:hAnsi="宋体" w:cs="Times New Roman"/>
      <w:b/>
      <w:bCs/>
      <w:sz w:val="32"/>
      <w:szCs w:val="32"/>
    </w:rPr>
  </w:style>
  <w:style w:type="character" w:customStyle="1" w:styleId="1fff6">
    <w:name w:val="样式 宋体 小四1"/>
    <w:qFormat/>
    <w:rPr>
      <w:rFonts w:ascii="宋体" w:hAnsi="宋体"/>
      <w:sz w:val="24"/>
    </w:rPr>
  </w:style>
  <w:style w:type="character" w:customStyle="1" w:styleId="px141">
    <w:name w:val="px141"/>
    <w:qFormat/>
    <w:rPr>
      <w:rFonts w:ascii="Verdana" w:hAnsi="Verdana" w:hint="default"/>
      <w:sz w:val="23"/>
      <w:szCs w:val="23"/>
    </w:rPr>
  </w:style>
  <w:style w:type="character" w:customStyle="1" w:styleId="CharChar16">
    <w:name w:val="Char Char16"/>
    <w:qFormat/>
    <w:rPr>
      <w:rFonts w:eastAsia="宋体"/>
      <w:sz w:val="24"/>
      <w:szCs w:val="24"/>
    </w:rPr>
  </w:style>
  <w:style w:type="character" w:customStyle="1" w:styleId="Charff">
    <w:name w:val="表格文字图表文字 Char"/>
    <w:link w:val="afffffffff7"/>
    <w:qFormat/>
    <w:rPr>
      <w:sz w:val="24"/>
    </w:rPr>
  </w:style>
  <w:style w:type="paragraph" w:customStyle="1" w:styleId="afffffffff7">
    <w:name w:val="表格文字图表文字"/>
    <w:basedOn w:val="aa"/>
    <w:link w:val="Charff"/>
    <w:qFormat/>
    <w:pPr>
      <w:snapToGrid w:val="0"/>
      <w:spacing w:line="360" w:lineRule="auto"/>
      <w:jc w:val="center"/>
    </w:pPr>
    <w:rPr>
      <w:sz w:val="24"/>
    </w:rPr>
  </w:style>
  <w:style w:type="character" w:customStyle="1" w:styleId="2Char3">
    <w:name w:val="样式 首行缩进:  2 字符 Char"/>
    <w:link w:val="2ff"/>
    <w:qFormat/>
    <w:rPr>
      <w:sz w:val="24"/>
    </w:rPr>
  </w:style>
  <w:style w:type="paragraph" w:customStyle="1" w:styleId="2ff">
    <w:name w:val="样式 首行缩进:  2 字符"/>
    <w:basedOn w:val="aa"/>
    <w:link w:val="2Char3"/>
    <w:qFormat/>
    <w:pPr>
      <w:spacing w:line="480" w:lineRule="exact"/>
      <w:ind w:firstLineChars="200" w:firstLine="480"/>
    </w:pPr>
    <w:rPr>
      <w:sz w:val="24"/>
    </w:rPr>
  </w:style>
  <w:style w:type="character" w:customStyle="1" w:styleId="1Char3">
    <w:name w:val="编号1 Char"/>
    <w:link w:val="1fff7"/>
    <w:qFormat/>
    <w:rPr>
      <w:rFonts w:ascii="宋体"/>
      <w:sz w:val="24"/>
    </w:rPr>
  </w:style>
  <w:style w:type="paragraph" w:customStyle="1" w:styleId="1fff7">
    <w:name w:val="编号1"/>
    <w:basedOn w:val="aa"/>
    <w:link w:val="1Char3"/>
    <w:qFormat/>
    <w:pPr>
      <w:tabs>
        <w:tab w:val="left" w:pos="176"/>
      </w:tabs>
      <w:adjustRightInd w:val="0"/>
      <w:snapToGrid w:val="0"/>
      <w:spacing w:before="100" w:line="240" w:lineRule="atLeast"/>
      <w:ind w:left="680" w:hanging="453"/>
    </w:pPr>
    <w:rPr>
      <w:rFonts w:ascii="宋体"/>
      <w:sz w:val="24"/>
    </w:rPr>
  </w:style>
  <w:style w:type="character" w:customStyle="1" w:styleId="3CharCharCharCharCharCharChar">
    <w:name w:val="样式 样式 标题 3 + (中文) 黑体 Char + (中文) 宋体 小四 Char Char Char Char Char Char"/>
    <w:link w:val="3CharCharCharCharCharChar"/>
    <w:qFormat/>
    <w:rPr>
      <w:rFonts w:ascii="宋体" w:hAnsi="Courier New"/>
      <w:sz w:val="24"/>
      <w:szCs w:val="21"/>
    </w:rPr>
  </w:style>
  <w:style w:type="paragraph" w:customStyle="1" w:styleId="3CharCharCharCharCharChar">
    <w:name w:val="样式 样式 标题 3 + (中文) 黑体 Char + (中文) 宋体 小四 Char Char Char Char Char"/>
    <w:basedOn w:val="aa"/>
    <w:link w:val="3CharCharCharCharCharCharChar"/>
    <w:qFormat/>
    <w:pPr>
      <w:spacing w:line="400" w:lineRule="exact"/>
      <w:ind w:leftChars="400" w:left="400"/>
    </w:pPr>
    <w:rPr>
      <w:rFonts w:ascii="宋体" w:hAnsi="Courier New"/>
      <w:sz w:val="24"/>
      <w:szCs w:val="21"/>
    </w:rPr>
  </w:style>
  <w:style w:type="character" w:customStyle="1" w:styleId="HTChar">
    <w:name w:val="HT_表格引用段落 Char"/>
    <w:link w:val="HT"/>
    <w:qFormat/>
    <w:rPr>
      <w:i/>
      <w:szCs w:val="24"/>
    </w:rPr>
  </w:style>
  <w:style w:type="paragraph" w:customStyle="1" w:styleId="HT">
    <w:name w:val="HT_表格引用段落"/>
    <w:basedOn w:val="aa"/>
    <w:link w:val="HTChar"/>
    <w:qFormat/>
    <w:pPr>
      <w:ind w:firstLineChars="200" w:firstLine="420"/>
      <w:jc w:val="left"/>
    </w:pPr>
    <w:rPr>
      <w:i/>
      <w:szCs w:val="24"/>
    </w:rPr>
  </w:style>
  <w:style w:type="character" w:customStyle="1" w:styleId="HTChar0">
    <w:name w:val="HT_列表项目符号 Char"/>
    <w:link w:val="HT0"/>
    <w:qFormat/>
    <w:rPr>
      <w:sz w:val="24"/>
      <w:szCs w:val="24"/>
    </w:rPr>
  </w:style>
  <w:style w:type="paragraph" w:customStyle="1" w:styleId="HT0">
    <w:name w:val="HT_列表项目符号"/>
    <w:basedOn w:val="aa"/>
    <w:next w:val="aa"/>
    <w:link w:val="HTChar0"/>
    <w:qFormat/>
    <w:pPr>
      <w:tabs>
        <w:tab w:val="left" w:pos="907"/>
      </w:tabs>
      <w:spacing w:beforeLines="50" w:line="300" w:lineRule="auto"/>
      <w:ind w:left="907" w:hanging="340"/>
    </w:pPr>
    <w:rPr>
      <w:sz w:val="24"/>
      <w:szCs w:val="24"/>
    </w:rPr>
  </w:style>
  <w:style w:type="character" w:customStyle="1" w:styleId="2Char11">
    <w:name w:val="样式 首行缩进:  2 字符 Char1"/>
    <w:qFormat/>
    <w:rPr>
      <w:rFonts w:ascii="Times New Roman" w:eastAsia="宋体" w:hAnsi="Times New Roman" w:cs="宋体"/>
      <w:sz w:val="24"/>
      <w:szCs w:val="20"/>
    </w:rPr>
  </w:style>
  <w:style w:type="paragraph" w:customStyle="1" w:styleId="Char1CharCharCharCharCharChar1CharCharChar">
    <w:name w:val="Char1 Char Char Char Char Char Char1 Char Char Char"/>
    <w:basedOn w:val="aa"/>
    <w:qFormat/>
    <w:pPr>
      <w:spacing w:line="360" w:lineRule="auto"/>
      <w:ind w:firstLineChars="200" w:firstLine="200"/>
    </w:pPr>
    <w:rPr>
      <w:rFonts w:ascii="宋体" w:eastAsia="宋体" w:hAnsi="宋体" w:cs="宋体"/>
      <w:sz w:val="24"/>
      <w:szCs w:val="24"/>
    </w:rPr>
  </w:style>
  <w:style w:type="character" w:customStyle="1" w:styleId="CharChar8">
    <w:name w:val="Char Char8"/>
    <w:qFormat/>
    <w:rPr>
      <w:rFonts w:ascii="宋体" w:eastAsia="宋体" w:hAnsi="Times New Roman" w:cs="Times New Roman"/>
      <w:i/>
      <w:sz w:val="24"/>
      <w:szCs w:val="20"/>
    </w:rPr>
  </w:style>
  <w:style w:type="paragraph" w:customStyle="1" w:styleId="1fff8">
    <w:name w:val="项目内容1"/>
    <w:basedOn w:val="aa"/>
    <w:qFormat/>
    <w:pPr>
      <w:widowControl/>
      <w:tabs>
        <w:tab w:val="left" w:pos="840"/>
      </w:tabs>
      <w:spacing w:line="300" w:lineRule="auto"/>
      <w:ind w:left="840" w:hanging="420"/>
    </w:pPr>
    <w:rPr>
      <w:rFonts w:ascii="Arial" w:eastAsia="宋体" w:hAnsi="Arial" w:cs="Times New Roman"/>
      <w:kern w:val="0"/>
      <w:szCs w:val="21"/>
    </w:rPr>
  </w:style>
  <w:style w:type="paragraph" w:customStyle="1" w:styleId="2ff0">
    <w:name w:val="项目内容2"/>
    <w:basedOn w:val="aa"/>
    <w:qFormat/>
    <w:pPr>
      <w:tabs>
        <w:tab w:val="left" w:pos="420"/>
      </w:tabs>
      <w:ind w:left="987" w:hanging="420"/>
    </w:pPr>
    <w:rPr>
      <w:rFonts w:ascii="Times New Roman" w:eastAsia="宋体" w:hAnsi="Times New Roman" w:cs="Times New Roman"/>
      <w:szCs w:val="24"/>
    </w:rPr>
  </w:style>
  <w:style w:type="paragraph" w:customStyle="1" w:styleId="afffffffff8">
    <w:name w:val="正文项目"/>
    <w:basedOn w:val="afffffffff4"/>
    <w:qFormat/>
    <w:pPr>
      <w:widowControl/>
      <w:tabs>
        <w:tab w:val="left" w:pos="420"/>
      </w:tabs>
      <w:spacing w:line="300" w:lineRule="auto"/>
      <w:ind w:leftChars="200" w:left="840" w:firstLineChars="0" w:hanging="420"/>
      <w:jc w:val="both"/>
    </w:pPr>
    <w:rPr>
      <w:rFonts w:ascii="Arial" w:hAnsi="Arial"/>
      <w:kern w:val="0"/>
      <w:sz w:val="21"/>
      <w:szCs w:val="21"/>
    </w:rPr>
  </w:style>
  <w:style w:type="paragraph" w:customStyle="1" w:styleId="TableItem">
    <w:name w:val="TableItem"/>
    <w:basedOn w:val="aa"/>
    <w:qFormat/>
    <w:pPr>
      <w:adjustRightInd w:val="0"/>
      <w:spacing w:line="480" w:lineRule="exact"/>
      <w:ind w:firstLine="288"/>
      <w:textAlignment w:val="baseline"/>
    </w:pPr>
    <w:rPr>
      <w:rFonts w:ascii="Times New Roman" w:eastAsia="宋体" w:hAnsi="Times New Roman" w:cs="Times New Roman"/>
      <w:kern w:val="0"/>
      <w:sz w:val="24"/>
      <w:szCs w:val="20"/>
    </w:rPr>
  </w:style>
  <w:style w:type="paragraph" w:customStyle="1" w:styleId="Policepardfaut-Nepasutiliser">
    <w:name w:val="Police par défaut - Ne pas utiliser"/>
    <w:basedOn w:val="aa"/>
    <w:next w:val="aa"/>
    <w:qFormat/>
    <w:pPr>
      <w:ind w:left="1008"/>
    </w:pPr>
    <w:rPr>
      <w:rFonts w:ascii="Tahoma" w:eastAsia="宋体" w:hAnsi="Tahoma" w:cs="Times New Roman"/>
      <w:sz w:val="24"/>
      <w:szCs w:val="20"/>
    </w:rPr>
  </w:style>
  <w:style w:type="paragraph" w:customStyle="1" w:styleId="afffffffff9">
    <w:name w:val="招标—正文"/>
    <w:qFormat/>
    <w:pPr>
      <w:spacing w:beforeLines="50" w:afterLines="50"/>
      <w:ind w:leftChars="200" w:left="200"/>
      <w:jc w:val="both"/>
    </w:pPr>
    <w:rPr>
      <w:rFonts w:ascii="Arial" w:hAnsi="Arial"/>
      <w:bCs/>
      <w:kern w:val="2"/>
      <w:sz w:val="21"/>
      <w:szCs w:val="21"/>
    </w:rPr>
  </w:style>
  <w:style w:type="paragraph" w:customStyle="1" w:styleId="afffffffffa">
    <w:name w:val="提示文字"/>
    <w:basedOn w:val="aa"/>
    <w:qFormat/>
    <w:pPr>
      <w:spacing w:line="500" w:lineRule="exact"/>
      <w:ind w:firstLineChars="200" w:firstLine="200"/>
    </w:pPr>
    <w:rPr>
      <w:rFonts w:ascii="黑体" w:eastAsia="黑体" w:hAnsi="Times New Roman" w:cs="Times New Roman"/>
      <w:b/>
      <w:bCs/>
      <w:sz w:val="24"/>
      <w:szCs w:val="24"/>
    </w:rPr>
  </w:style>
  <w:style w:type="paragraph" w:customStyle="1" w:styleId="HT2">
    <w:name w:val="HT_列表项目符号2"/>
    <w:basedOn w:val="aa"/>
    <w:next w:val="aa"/>
    <w:qFormat/>
    <w:pPr>
      <w:tabs>
        <w:tab w:val="left" w:pos="1247"/>
      </w:tabs>
      <w:spacing w:beforeLines="50" w:line="300" w:lineRule="auto"/>
      <w:ind w:left="1247" w:hanging="340"/>
    </w:pPr>
    <w:rPr>
      <w:rFonts w:ascii="Times New Roman" w:eastAsia="宋体" w:hAnsi="Times New Roman" w:cs="Times New Roman"/>
      <w:sz w:val="24"/>
      <w:szCs w:val="24"/>
    </w:rPr>
  </w:style>
  <w:style w:type="paragraph" w:customStyle="1" w:styleId="Style12">
    <w:name w:val="_Style 12"/>
    <w:basedOn w:val="aa"/>
    <w:next w:val="aa"/>
    <w:qFormat/>
    <w:rPr>
      <w:rFonts w:ascii="Times New Roman" w:eastAsia="宋体" w:hAnsi="Times New Roman" w:cs="Times New Roman"/>
      <w:szCs w:val="24"/>
    </w:rPr>
  </w:style>
  <w:style w:type="paragraph" w:customStyle="1" w:styleId="Style13">
    <w:name w:val="_Style 13"/>
    <w:basedOn w:val="aa"/>
    <w:next w:val="af2"/>
    <w:qFormat/>
    <w:pPr>
      <w:ind w:firstLine="420"/>
    </w:pPr>
    <w:rPr>
      <w:rFonts w:ascii="Times New Roman" w:eastAsia="宋体" w:hAnsi="Times New Roman" w:cs="Times New Roman"/>
      <w:szCs w:val="20"/>
    </w:rPr>
  </w:style>
  <w:style w:type="paragraph" w:customStyle="1" w:styleId="Style17">
    <w:name w:val="_Style 17"/>
    <w:basedOn w:val="aa"/>
    <w:next w:val="affc"/>
    <w:qFormat/>
    <w:pPr>
      <w:widowControl/>
      <w:spacing w:before="100" w:beforeAutospacing="1" w:after="100" w:afterAutospacing="1"/>
      <w:jc w:val="left"/>
    </w:pPr>
    <w:rPr>
      <w:rFonts w:ascii="宋体" w:eastAsia="宋体" w:hAnsi="宋体" w:cs="Times New Roman"/>
      <w:kern w:val="0"/>
      <w:sz w:val="24"/>
      <w:szCs w:val="24"/>
    </w:rPr>
  </w:style>
  <w:style w:type="paragraph" w:customStyle="1" w:styleId="Style32">
    <w:name w:val="_Style 32"/>
    <w:basedOn w:val="aa"/>
    <w:next w:val="afe"/>
    <w:qFormat/>
    <w:rPr>
      <w:rFonts w:ascii="宋体" w:eastAsia="宋体" w:hAnsi="Courier New" w:cs="Times New Roman"/>
      <w:szCs w:val="21"/>
    </w:rPr>
  </w:style>
  <w:style w:type="paragraph" w:customStyle="1" w:styleId="Style34">
    <w:name w:val="_Style 34"/>
    <w:basedOn w:val="aa"/>
    <w:next w:val="aa"/>
    <w:qFormat/>
    <w:pPr>
      <w:ind w:firstLineChars="200" w:firstLine="480"/>
    </w:pPr>
    <w:rPr>
      <w:rFonts w:ascii="Times New Roman" w:eastAsia="宋体" w:hAnsi="Times New Roman" w:cs="Times New Roman"/>
      <w:sz w:val="24"/>
      <w:szCs w:val="24"/>
    </w:rPr>
  </w:style>
  <w:style w:type="paragraph" w:customStyle="1" w:styleId="Style35">
    <w:name w:val="_Style 35"/>
    <w:basedOn w:val="aa"/>
    <w:next w:val="afe"/>
    <w:qFormat/>
    <w:rPr>
      <w:rFonts w:ascii="宋体" w:eastAsia="宋体" w:hAnsi="Courier New" w:cs="Times New Roman"/>
      <w:szCs w:val="20"/>
    </w:rPr>
  </w:style>
  <w:style w:type="character" w:customStyle="1" w:styleId="CharChar28">
    <w:name w:val="Char Char28"/>
    <w:qFormat/>
    <w:rPr>
      <w:rFonts w:eastAsia="宋体"/>
      <w:b/>
      <w:bCs/>
      <w:kern w:val="44"/>
      <w:sz w:val="44"/>
      <w:szCs w:val="44"/>
      <w:lang w:val="en-US" w:eastAsia="zh-CN" w:bidi="ar-SA"/>
    </w:rPr>
  </w:style>
  <w:style w:type="character" w:customStyle="1" w:styleId="CharChar27">
    <w:name w:val="Char Char27"/>
    <w:qFormat/>
    <w:rPr>
      <w:rFonts w:ascii="Arial" w:eastAsia="黑体" w:hAnsi="Arial"/>
      <w:b/>
      <w:bCs/>
      <w:kern w:val="2"/>
      <w:sz w:val="32"/>
      <w:szCs w:val="32"/>
      <w:lang w:val="en-US" w:eastAsia="zh-CN" w:bidi="ar-SA"/>
    </w:rPr>
  </w:style>
  <w:style w:type="character" w:customStyle="1" w:styleId="CharChar26">
    <w:name w:val="Char Char26"/>
    <w:qFormat/>
    <w:rPr>
      <w:rFonts w:eastAsia="宋体"/>
      <w:b/>
      <w:bCs/>
      <w:kern w:val="2"/>
      <w:sz w:val="32"/>
      <w:szCs w:val="32"/>
      <w:lang w:val="en-US" w:eastAsia="zh-CN" w:bidi="ar-SA"/>
    </w:rPr>
  </w:style>
  <w:style w:type="character" w:customStyle="1" w:styleId="evenChar">
    <w:name w:val="even Char"/>
    <w:qFormat/>
    <w:rPr>
      <w:rFonts w:eastAsia="宋体"/>
      <w:kern w:val="2"/>
      <w:sz w:val="18"/>
      <w:lang w:val="en-US" w:eastAsia="zh-CN" w:bidi="ar-SA"/>
    </w:rPr>
  </w:style>
  <w:style w:type="character" w:customStyle="1" w:styleId="Heading3Char1Char">
    <w:name w:val="Heading 3 Char1 Char"/>
    <w:qFormat/>
    <w:rPr>
      <w:rFonts w:eastAsia="PMingLiU" w:hAnsi="PMingLiU"/>
      <w:bCs/>
      <w:snapToGrid w:val="0"/>
      <w:sz w:val="24"/>
      <w:szCs w:val="24"/>
      <w:lang w:val="en-AU" w:eastAsia="zh-TW" w:bidi="ar-SA"/>
    </w:rPr>
  </w:style>
  <w:style w:type="character" w:customStyle="1" w:styleId="StyleHeading1LatinTimesNewRomanChar">
    <w:name w:val="Style Heading 1 + (Latin) Times New Roman Char"/>
    <w:qFormat/>
    <w:rPr>
      <w:rFonts w:ascii="Times New Roman Bold" w:eastAsia="PMingLiU" w:hAnsi="Times New Roman Bold"/>
      <w:b/>
      <w:bCs/>
      <w:snapToGrid w:val="0"/>
      <w:kern w:val="52"/>
      <w:sz w:val="24"/>
      <w:szCs w:val="24"/>
      <w:lang w:val="en-GB" w:eastAsia="zh-TW" w:bidi="ar-SA"/>
    </w:rPr>
  </w:style>
  <w:style w:type="character" w:customStyle="1" w:styleId="CharChar4">
    <w:name w:val="括弧级编号 Char Char"/>
    <w:link w:val="afffffffffb"/>
    <w:qFormat/>
    <w:rPr>
      <w:sz w:val="24"/>
      <w:szCs w:val="24"/>
    </w:rPr>
  </w:style>
  <w:style w:type="paragraph" w:customStyle="1" w:styleId="afffffffffb">
    <w:name w:val="括弧级编号"/>
    <w:basedOn w:val="aa"/>
    <w:next w:val="aa"/>
    <w:link w:val="CharChar4"/>
    <w:qFormat/>
    <w:pPr>
      <w:tabs>
        <w:tab w:val="left" w:pos="420"/>
        <w:tab w:val="left" w:pos="1555"/>
      </w:tabs>
      <w:spacing w:after="120" w:line="360" w:lineRule="auto"/>
      <w:ind w:left="420" w:hanging="420"/>
    </w:pPr>
    <w:rPr>
      <w:sz w:val="24"/>
      <w:szCs w:val="24"/>
    </w:rPr>
  </w:style>
  <w:style w:type="character" w:customStyle="1" w:styleId="Charff0">
    <w:name w:val="括弧级编号 Char"/>
    <w:qFormat/>
    <w:rPr>
      <w:rFonts w:eastAsia="宋体"/>
      <w:kern w:val="2"/>
      <w:sz w:val="24"/>
      <w:szCs w:val="24"/>
      <w:lang w:val="en-US" w:eastAsia="zh-CN" w:bidi="ar-SA"/>
    </w:rPr>
  </w:style>
  <w:style w:type="character" w:customStyle="1" w:styleId="Standards">
    <w:name w:val="Standards"/>
    <w:qFormat/>
    <w:rPr>
      <w:rFonts w:ascii="Univers" w:hAnsi="Univers"/>
      <w:sz w:val="24"/>
      <w:lang w:val="en-US"/>
    </w:rPr>
  </w:style>
  <w:style w:type="character" w:customStyle="1" w:styleId="PlainTextCharChar">
    <w:name w:val="Plain Text Char Char"/>
    <w:link w:val="2ff1"/>
    <w:qFormat/>
    <w:rPr>
      <w:rFonts w:ascii="宋体" w:hAnsi="Courier New"/>
    </w:rPr>
  </w:style>
  <w:style w:type="paragraph" w:customStyle="1" w:styleId="2ff1">
    <w:name w:val="纯文本2"/>
    <w:basedOn w:val="aa"/>
    <w:link w:val="PlainTextCharChar"/>
    <w:qFormat/>
    <w:rPr>
      <w:rFonts w:ascii="宋体" w:hAnsi="Courier New"/>
    </w:rPr>
  </w:style>
  <w:style w:type="character" w:customStyle="1" w:styleId="CharChar11">
    <w:name w:val="Char Char11"/>
    <w:qFormat/>
    <w:rPr>
      <w:rFonts w:ascii="仿宋_GB2312" w:eastAsia="仿宋_GB2312"/>
      <w:b/>
      <w:sz w:val="32"/>
    </w:rPr>
  </w:style>
  <w:style w:type="character" w:customStyle="1" w:styleId="CharChar6">
    <w:name w:val="符号标题 Char Char"/>
    <w:link w:val="afffffffffc"/>
    <w:qFormat/>
    <w:rPr>
      <w:sz w:val="24"/>
      <w:szCs w:val="24"/>
    </w:rPr>
  </w:style>
  <w:style w:type="paragraph" w:customStyle="1" w:styleId="afffffffffc">
    <w:name w:val="符号标题"/>
    <w:basedOn w:val="aa"/>
    <w:next w:val="aa"/>
    <w:link w:val="CharChar6"/>
    <w:qFormat/>
    <w:pPr>
      <w:tabs>
        <w:tab w:val="left" w:pos="1463"/>
      </w:tabs>
      <w:spacing w:afterLines="50" w:line="360" w:lineRule="auto"/>
      <w:ind w:left="1260" w:hanging="420"/>
    </w:pPr>
    <w:rPr>
      <w:sz w:val="24"/>
      <w:szCs w:val="24"/>
    </w:rPr>
  </w:style>
  <w:style w:type="character" w:customStyle="1" w:styleId="3Char12">
    <w:name w:val="标题 3 Char1"/>
    <w:qFormat/>
    <w:rPr>
      <w:rFonts w:ascii="Arial" w:eastAsia="宋体" w:hAnsi="Arial"/>
      <w:bCs/>
      <w:szCs w:val="32"/>
    </w:rPr>
  </w:style>
  <w:style w:type="paragraph" w:customStyle="1" w:styleId="65">
    <w:name w:val="6级小标题"/>
    <w:basedOn w:val="11110"/>
    <w:link w:val="6Char0"/>
    <w:qFormat/>
    <w:pPr>
      <w:tabs>
        <w:tab w:val="left" w:pos="1095"/>
      </w:tabs>
      <w:ind w:left="1095" w:hanging="360"/>
    </w:pPr>
    <w:rPr>
      <w:kern w:val="0"/>
      <w:sz w:val="20"/>
    </w:rPr>
  </w:style>
  <w:style w:type="paragraph" w:customStyle="1" w:styleId="11110">
    <w:name w:val="列出段落1111"/>
    <w:basedOn w:val="aa"/>
    <w:qFormat/>
    <w:pPr>
      <w:ind w:hanging="862"/>
    </w:pPr>
    <w:rPr>
      <w:rFonts w:ascii="Times New Roman" w:eastAsia="宋体" w:hAnsi="Times New Roman" w:cs="Times New Roman"/>
      <w:szCs w:val="20"/>
    </w:rPr>
  </w:style>
  <w:style w:type="character" w:customStyle="1" w:styleId="6Char0">
    <w:name w:val="6级小标题 Char"/>
    <w:link w:val="65"/>
    <w:qFormat/>
    <w:rPr>
      <w:rFonts w:ascii="Times New Roman" w:eastAsia="宋体" w:hAnsi="Times New Roman" w:cs="Times New Roman"/>
      <w:kern w:val="0"/>
      <w:sz w:val="20"/>
      <w:szCs w:val="20"/>
    </w:rPr>
  </w:style>
  <w:style w:type="paragraph" w:customStyle="1" w:styleId="1112">
    <w:name w:val="标题 111"/>
    <w:basedOn w:val="12"/>
    <w:qFormat/>
    <w:pPr>
      <w:pageBreakBefore/>
      <w:tabs>
        <w:tab w:val="left" w:pos="840"/>
      </w:tabs>
      <w:spacing w:before="240" w:after="240" w:line="360" w:lineRule="auto"/>
      <w:ind w:left="200" w:hangingChars="200" w:hanging="200"/>
      <w:jc w:val="center"/>
    </w:pPr>
    <w:rPr>
      <w:rFonts w:ascii="MS Mincho" w:eastAsia="MS Mincho" w:hAnsi="MS Mincho"/>
      <w:color w:val="000000"/>
      <w:sz w:val="32"/>
      <w:szCs w:val="20"/>
    </w:rPr>
  </w:style>
  <w:style w:type="paragraph" w:customStyle="1" w:styleId="Afffffffffd">
    <w:name w:val="招标文件A）"/>
    <w:qFormat/>
    <w:pPr>
      <w:spacing w:before="120" w:after="120" w:line="300" w:lineRule="auto"/>
      <w:outlineLvl w:val="6"/>
    </w:pPr>
    <w:rPr>
      <w:rFonts w:ascii="宋体"/>
      <w:spacing w:val="10"/>
      <w:w w:val="95"/>
      <w:sz w:val="21"/>
    </w:rPr>
  </w:style>
  <w:style w:type="paragraph" w:customStyle="1" w:styleId="Char1CharCharChar1">
    <w:name w:val="Char1 Char Char Char1"/>
    <w:basedOn w:val="aa"/>
    <w:qFormat/>
    <w:rPr>
      <w:rFonts w:ascii="仿宋_GB2312" w:eastAsia="仿宋_GB2312" w:hAnsi="Times New Roman" w:cs="Times New Roman"/>
      <w:b/>
      <w:sz w:val="32"/>
      <w:szCs w:val="20"/>
    </w:rPr>
  </w:style>
  <w:style w:type="paragraph" w:customStyle="1" w:styleId="CharCharChar1CharCharCharCharCharCharCharCharCharCharCharCharCharCharCharCharCharCharCharCharCharCharCharCharChar1">
    <w:name w:val="Char Char Char1 Char Char Char Char Char Char Char Char Char Char Char Char Char Char Char Char Char Char Char Char Char Char Char Char Char1"/>
    <w:basedOn w:val="aa"/>
    <w:qFormat/>
    <w:rPr>
      <w:rFonts w:ascii="Tahoma" w:eastAsia="宋体" w:hAnsi="Tahoma" w:cs="Times New Roman"/>
      <w:sz w:val="24"/>
      <w:szCs w:val="20"/>
    </w:rPr>
  </w:style>
  <w:style w:type="paragraph" w:customStyle="1" w:styleId="StandardOhneEinzug">
    <w:name w:val="StandardOhneEinzug"/>
    <w:basedOn w:val="aa"/>
    <w:qFormat/>
    <w:pPr>
      <w:widowControl/>
      <w:tabs>
        <w:tab w:val="left" w:pos="560"/>
      </w:tabs>
      <w:spacing w:after="240" w:line="288" w:lineRule="auto"/>
      <w:ind w:left="200"/>
      <w:jc w:val="left"/>
    </w:pPr>
    <w:rPr>
      <w:rFonts w:ascii="Arial" w:eastAsia="宋体" w:hAnsi="Arial" w:cs="Times New Roman"/>
      <w:kern w:val="0"/>
      <w:sz w:val="22"/>
      <w:szCs w:val="20"/>
      <w:lang w:val="de-DE"/>
    </w:rPr>
  </w:style>
  <w:style w:type="paragraph" w:customStyle="1" w:styleId="CharChar1CharChar1">
    <w:name w:val="Char Char1 Char Char1"/>
    <w:basedOn w:val="aa"/>
    <w:qFormat/>
    <w:rPr>
      <w:rFonts w:ascii="Tahoma" w:eastAsia="宋体" w:hAnsi="Tahoma" w:cs="Times New Roman"/>
      <w:sz w:val="24"/>
      <w:szCs w:val="20"/>
    </w:rPr>
  </w:style>
  <w:style w:type="paragraph" w:customStyle="1" w:styleId="Char41">
    <w:name w:val="Char41"/>
    <w:basedOn w:val="aa"/>
    <w:qFormat/>
    <w:rPr>
      <w:rFonts w:ascii="仿宋_GB2312" w:eastAsia="仿宋_GB2312" w:hAnsi="Times New Roman" w:cs="Times New Roman"/>
      <w:b/>
      <w:sz w:val="32"/>
      <w:szCs w:val="32"/>
    </w:rPr>
  </w:style>
  <w:style w:type="paragraph" w:customStyle="1" w:styleId="CharCharChar1CharCharCharChar1">
    <w:name w:val="Char Char Char1 Char Char Char Char1"/>
    <w:basedOn w:val="aa"/>
    <w:qFormat/>
    <w:rPr>
      <w:rFonts w:ascii="Tahoma" w:eastAsia="宋体" w:hAnsi="Tahoma" w:cs="Times New Roman"/>
      <w:sz w:val="24"/>
      <w:szCs w:val="20"/>
    </w:rPr>
  </w:style>
  <w:style w:type="paragraph" w:customStyle="1" w:styleId="CharCharChar2Char">
    <w:name w:val="Char Char Char2 Char"/>
    <w:basedOn w:val="31"/>
    <w:qFormat/>
    <w:pPr>
      <w:tabs>
        <w:tab w:val="left" w:pos="2291"/>
      </w:tabs>
      <w:spacing w:beforeLines="50" w:line="300" w:lineRule="auto"/>
      <w:ind w:left="2836" w:firstLineChars="0" w:hanging="567"/>
    </w:pPr>
    <w:rPr>
      <w:rFonts w:ascii="宋体" w:hAnsi="Arial" w:cs="Arial"/>
      <w:b w:val="0"/>
      <w:bCs w:val="0"/>
      <w:kern w:val="44"/>
      <w:szCs w:val="21"/>
    </w:rPr>
  </w:style>
  <w:style w:type="paragraph" w:customStyle="1" w:styleId="Char111">
    <w:name w:val="Char111"/>
    <w:basedOn w:val="aa"/>
    <w:qFormat/>
    <w:rPr>
      <w:rFonts w:ascii="仿宋_GB2312" w:eastAsia="仿宋_GB2312" w:hAnsi="Times New Roman" w:cs="Times New Roman"/>
      <w:b/>
      <w:sz w:val="32"/>
      <w:szCs w:val="32"/>
    </w:rPr>
  </w:style>
  <w:style w:type="paragraph" w:customStyle="1" w:styleId="CharCharChar1CharCharCharCharCharCharCharCharCharCharCharCharCharCharCharCharCharCharCharCharChar1">
    <w:name w:val="Char Char Char1 Char Char Char Char Char Char Char Char Char Char Char Char Char Char Char Char Char Char Char Char Char1"/>
    <w:basedOn w:val="aa"/>
    <w:qFormat/>
    <w:rPr>
      <w:rFonts w:ascii="Tahoma" w:eastAsia="宋体" w:hAnsi="Tahoma" w:cs="Times New Roman"/>
      <w:sz w:val="24"/>
      <w:szCs w:val="20"/>
    </w:rPr>
  </w:style>
  <w:style w:type="paragraph" w:customStyle="1" w:styleId="CharCharChar1CharCharCharCharCharCharCharCharCharCharCharCharCharCharCharCharCharCharCharCharCharCharCharCharCharCharCharCharCharCharChar1">
    <w:name w:val="Char Char Char1 Char Char Char Char Char Char Char Char Char Char Char Char Char Char Char Char Char Char Char Char Char Char Char Char Char Char Char Char Char Char Char1"/>
    <w:basedOn w:val="aa"/>
    <w:qFormat/>
    <w:rPr>
      <w:rFonts w:ascii="Tahoma" w:eastAsia="宋体" w:hAnsi="Tahoma" w:cs="Times New Roman"/>
      <w:sz w:val="24"/>
      <w:szCs w:val="20"/>
    </w:rPr>
  </w:style>
  <w:style w:type="paragraph" w:customStyle="1" w:styleId="Normal41">
    <w:name w:val="Normal 4"/>
    <w:basedOn w:val="aa"/>
    <w:qFormat/>
    <w:pPr>
      <w:spacing w:line="480" w:lineRule="exact"/>
      <w:ind w:leftChars="514" w:left="1079" w:right="170"/>
      <w:jc w:val="left"/>
    </w:pPr>
    <w:rPr>
      <w:rFonts w:ascii="宋体" w:eastAsia="宋体" w:hAnsi="宋体" w:cs="Times New Roman"/>
      <w:kern w:val="0"/>
      <w:szCs w:val="21"/>
    </w:rPr>
  </w:style>
  <w:style w:type="paragraph" w:customStyle="1" w:styleId="NORMALINDEN">
    <w:name w:val="NORMAL INDEN"/>
    <w:qFormat/>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snapToGrid w:val="0"/>
      <w:sz w:val="22"/>
      <w:lang w:eastAsia="en-US"/>
    </w:rPr>
  </w:style>
  <w:style w:type="paragraph" w:customStyle="1" w:styleId="CharCharChar1CharCharCharCharCharCharCharCharCharCharCharCharCharCharCharChar1">
    <w:name w:val="Char Char Char1 Char Char Char Char Char Char Char Char Char Char Char Char Char Char Char Char1"/>
    <w:basedOn w:val="aa"/>
    <w:qFormat/>
    <w:rPr>
      <w:rFonts w:ascii="Tahoma" w:eastAsia="宋体" w:hAnsi="Tahoma" w:cs="Times New Roman"/>
      <w:sz w:val="24"/>
      <w:szCs w:val="20"/>
    </w:rPr>
  </w:style>
  <w:style w:type="paragraph" w:customStyle="1" w:styleId="58">
    <w:name w:val="5级小标题"/>
    <w:basedOn w:val="11110"/>
    <w:link w:val="5Char0"/>
    <w:qFormat/>
    <w:pPr>
      <w:ind w:left="1680" w:hanging="420"/>
    </w:pPr>
    <w:rPr>
      <w:kern w:val="0"/>
      <w:sz w:val="20"/>
    </w:rPr>
  </w:style>
  <w:style w:type="character" w:customStyle="1" w:styleId="5Char0">
    <w:name w:val="5级小标题 Char"/>
    <w:link w:val="58"/>
    <w:qFormat/>
    <w:rPr>
      <w:rFonts w:ascii="Times New Roman" w:eastAsia="宋体" w:hAnsi="Times New Roman" w:cs="Times New Roman"/>
      <w:kern w:val="0"/>
      <w:sz w:val="20"/>
      <w:szCs w:val="20"/>
    </w:rPr>
  </w:style>
  <w:style w:type="paragraph" w:customStyle="1" w:styleId="2TimesNewRoman2">
    <w:name w:val="样式 样式 首行缩进:  2 字符 + Times New Roman 小四 两端对齐 首行缩进:  2 字符 段前: ..."/>
    <w:basedOn w:val="aa"/>
    <w:link w:val="2TimesNewRoman2Char"/>
    <w:qFormat/>
    <w:pPr>
      <w:spacing w:line="480" w:lineRule="exact"/>
      <w:ind w:firstLineChars="200" w:firstLine="480"/>
    </w:pPr>
    <w:rPr>
      <w:rFonts w:ascii="Times New Roman" w:eastAsia="宋体" w:hAnsi="Times New Roman" w:cs="Times New Roman"/>
      <w:kern w:val="0"/>
      <w:sz w:val="24"/>
      <w:szCs w:val="20"/>
    </w:rPr>
  </w:style>
  <w:style w:type="character" w:customStyle="1" w:styleId="2TimesNewRoman2Char">
    <w:name w:val="样式 样式 首行缩进:  2 字符 + Times New Roman 小四 两端对齐 首行缩进:  2 字符 段前: ... Char"/>
    <w:link w:val="2TimesNewRoman2"/>
    <w:qFormat/>
    <w:rPr>
      <w:rFonts w:ascii="Times New Roman" w:eastAsia="宋体" w:hAnsi="Times New Roman" w:cs="Times New Roman"/>
      <w:kern w:val="0"/>
      <w:sz w:val="24"/>
      <w:szCs w:val="20"/>
    </w:rPr>
  </w:style>
  <w:style w:type="paragraph" w:customStyle="1" w:styleId="7815">
    <w:name w:val="样式 宋体 小四 段前: 7.8 磅 行距: 1.5 倍行距"/>
    <w:basedOn w:val="aa"/>
    <w:qFormat/>
    <w:pPr>
      <w:spacing w:line="480" w:lineRule="exact"/>
      <w:ind w:firstLineChars="200" w:firstLine="200"/>
    </w:pPr>
    <w:rPr>
      <w:rFonts w:ascii="宋体" w:eastAsia="宋体" w:hAnsi="宋体" w:cs="宋体"/>
      <w:sz w:val="24"/>
      <w:szCs w:val="20"/>
    </w:rPr>
  </w:style>
  <w:style w:type="paragraph" w:customStyle="1" w:styleId="afffffffffe">
    <w:name w:val="四号线第二级"/>
    <w:basedOn w:val="aa"/>
    <w:qFormat/>
    <w:pPr>
      <w:tabs>
        <w:tab w:val="left" w:pos="0"/>
      </w:tabs>
      <w:ind w:left="1680" w:hanging="420"/>
    </w:pPr>
    <w:rPr>
      <w:rFonts w:ascii="Times New Roman" w:eastAsia="宋体" w:hAnsi="Times New Roman" w:cs="Times New Roman"/>
      <w:szCs w:val="24"/>
    </w:rPr>
  </w:style>
  <w:style w:type="paragraph" w:customStyle="1" w:styleId="211Heading2Char2headlineCharhCharheadlineCh">
    <w:name w:val="样式 标题 2标题 1.1Heading 2 Char2 headline Charh Charheadline Ch..."/>
    <w:basedOn w:val="24"/>
    <w:qFormat/>
    <w:pPr>
      <w:spacing w:line="416" w:lineRule="auto"/>
    </w:pPr>
    <w:rPr>
      <w:rFonts w:ascii="宋体" w:hAnsi="宋体"/>
      <w:bCs w:val="0"/>
      <w:szCs w:val="20"/>
    </w:rPr>
  </w:style>
  <w:style w:type="character" w:customStyle="1" w:styleId="1fff9">
    <w:name w:val="已访问的超链接1"/>
    <w:uiPriority w:val="99"/>
    <w:qFormat/>
    <w:rPr>
      <w:color w:val="800080"/>
      <w:u w:val="single"/>
    </w:rPr>
  </w:style>
  <w:style w:type="paragraph" w:customStyle="1" w:styleId="Charff1">
    <w:name w:val="三点段 Char"/>
    <w:basedOn w:val="aa"/>
    <w:qFormat/>
    <w:pPr>
      <w:spacing w:line="360" w:lineRule="auto"/>
      <w:ind w:left="1200" w:hangingChars="500" w:hanging="1200"/>
    </w:pPr>
    <w:rPr>
      <w:rFonts w:ascii="宋体" w:eastAsia="宋体" w:hAnsi="Times New Roman" w:cs="Times New Roman" w:hint="eastAsia"/>
      <w:sz w:val="24"/>
      <w:szCs w:val="24"/>
    </w:rPr>
  </w:style>
  <w:style w:type="paragraph" w:customStyle="1" w:styleId="mjd">
    <w:name w:val="mjd"/>
    <w:basedOn w:val="aa"/>
    <w:qFormat/>
    <w:pPr>
      <w:tabs>
        <w:tab w:val="left" w:pos="1080"/>
        <w:tab w:val="left" w:pos="6960"/>
      </w:tabs>
      <w:autoSpaceDE w:val="0"/>
      <w:autoSpaceDN w:val="0"/>
      <w:adjustRightInd w:val="0"/>
      <w:spacing w:line="312" w:lineRule="atLeast"/>
      <w:ind w:left="1080" w:hanging="1080"/>
      <w:jc w:val="left"/>
    </w:pPr>
    <w:rPr>
      <w:rFonts w:ascii="宋体" w:eastAsia="宋体" w:hAnsi="Tms Rmn" w:cs="Times New Roman" w:hint="eastAsia"/>
      <w:kern w:val="0"/>
      <w:szCs w:val="20"/>
    </w:rPr>
  </w:style>
  <w:style w:type="paragraph" w:customStyle="1" w:styleId="tll">
    <w:name w:val="tll"/>
    <w:basedOn w:val="aa"/>
    <w:qFormat/>
    <w:pPr>
      <w:autoSpaceDE w:val="0"/>
      <w:autoSpaceDN w:val="0"/>
      <w:adjustRightInd w:val="0"/>
      <w:spacing w:line="300" w:lineRule="atLeast"/>
      <w:ind w:firstLine="709"/>
      <w:jc w:val="left"/>
      <w:textAlignment w:val="baseline"/>
    </w:pPr>
    <w:rPr>
      <w:rFonts w:ascii="仿宋_GB2312" w:eastAsia="仿宋_GB2312" w:hAnsi="Arial" w:cs="Times New Roman"/>
      <w:kern w:val="0"/>
      <w:szCs w:val="20"/>
    </w:rPr>
  </w:style>
  <w:style w:type="paragraph" w:customStyle="1" w:styleId="2Char4">
    <w:name w:val="标题2 Char"/>
    <w:basedOn w:val="24"/>
    <w:qFormat/>
    <w:pPr>
      <w:tabs>
        <w:tab w:val="left" w:pos="709"/>
      </w:tabs>
      <w:adjustRightInd w:val="0"/>
      <w:ind w:left="709" w:hanging="709"/>
      <w:textAlignment w:val="baseline"/>
    </w:pPr>
    <w:rPr>
      <w:rFonts w:eastAsia="仿宋_GB2312" w:cs="Arial"/>
      <w:b w:val="0"/>
      <w:bCs w:val="0"/>
      <w:sz w:val="21"/>
      <w:szCs w:val="24"/>
    </w:rPr>
  </w:style>
  <w:style w:type="paragraph" w:customStyle="1" w:styleId="280">
    <w:name w:val="样式 标题2 + 字距调整8 磅"/>
    <w:basedOn w:val="2Char4"/>
    <w:qFormat/>
    <w:rPr>
      <w:kern w:val="16"/>
    </w:rPr>
  </w:style>
  <w:style w:type="paragraph" w:customStyle="1" w:styleId="Sprechblasentext">
    <w:name w:val="Sprechblasentext"/>
    <w:basedOn w:val="aa"/>
    <w:qFormat/>
    <w:pPr>
      <w:spacing w:line="300" w:lineRule="atLeast"/>
      <w:ind w:firstLine="709"/>
    </w:pPr>
    <w:rPr>
      <w:rFonts w:ascii="Tahoma" w:eastAsia="宋体" w:hAnsi="Tahoma" w:cs="Tahoma"/>
      <w:sz w:val="16"/>
      <w:szCs w:val="16"/>
    </w:rPr>
  </w:style>
  <w:style w:type="paragraph" w:customStyle="1" w:styleId="118">
    <w:name w:val="正文文本11"/>
    <w:qFormat/>
    <w:pPr>
      <w:widowControl w:val="0"/>
      <w:autoSpaceDE w:val="0"/>
      <w:autoSpaceDN w:val="0"/>
      <w:adjustRightInd w:val="0"/>
      <w:spacing w:before="170" w:line="300" w:lineRule="atLeast"/>
      <w:ind w:left="1134"/>
      <w:jc w:val="both"/>
    </w:pPr>
    <w:rPr>
      <w:color w:val="000000"/>
      <w:sz w:val="24"/>
    </w:rPr>
  </w:style>
  <w:style w:type="paragraph" w:customStyle="1" w:styleId="1fffa">
    <w:name w:val="批注框文本1"/>
    <w:basedOn w:val="aa"/>
    <w:qFormat/>
    <w:rPr>
      <w:rFonts w:ascii="Times New Roman" w:eastAsia="宋体" w:hAnsi="Times New Roman" w:cs="Times New Roman"/>
      <w:sz w:val="16"/>
      <w:szCs w:val="16"/>
    </w:rPr>
  </w:style>
  <w:style w:type="paragraph" w:customStyle="1" w:styleId="211head22headlinehheadlineSR2ERMH2Head2">
    <w:name w:val="样式 标题 2标题 1.1head:2#2 headlinehheadlineS&amp;R2ERMH2Head 2 +..."/>
    <w:basedOn w:val="24"/>
    <w:qFormat/>
    <w:pPr>
      <w:tabs>
        <w:tab w:val="left" w:pos="907"/>
      </w:tabs>
      <w:autoSpaceDE w:val="0"/>
      <w:autoSpaceDN w:val="0"/>
      <w:adjustRightInd w:val="0"/>
      <w:spacing w:before="120" w:after="120"/>
      <w:ind w:left="907" w:hanging="907"/>
      <w:jc w:val="center"/>
      <w:textAlignment w:val="baseline"/>
    </w:pPr>
    <w:rPr>
      <w:szCs w:val="20"/>
    </w:rPr>
  </w:style>
  <w:style w:type="character" w:customStyle="1" w:styleId="211head22headlinehheadlineSR2ERMH2Head2Char">
    <w:name w:val="样式 标题 2标题 1.1head:2#2 headlinehheadlineS&amp;R2ERMH2Head 2 +... Char"/>
    <w:qFormat/>
    <w:rPr>
      <w:rFonts w:ascii="Arial" w:eastAsia="宋体" w:hAnsi="Arial"/>
      <w:b/>
      <w:bCs/>
      <w:sz w:val="24"/>
      <w:lang w:val="en-US" w:eastAsia="zh-CN" w:bidi="ar-SA"/>
    </w:rPr>
  </w:style>
  <w:style w:type="paragraph" w:customStyle="1" w:styleId="FooterFirst">
    <w:name w:val="Footer First"/>
    <w:basedOn w:val="aff3"/>
    <w:qFormat/>
    <w:pPr>
      <w:keepLines/>
      <w:widowControl/>
      <w:tabs>
        <w:tab w:val="clear" w:pos="4153"/>
        <w:tab w:val="clear" w:pos="8306"/>
        <w:tab w:val="left" w:pos="1080"/>
        <w:tab w:val="left" w:pos="1627"/>
        <w:tab w:val="left" w:pos="2160"/>
        <w:tab w:val="left" w:pos="2880"/>
        <w:tab w:val="center" w:pos="4320"/>
      </w:tabs>
      <w:snapToGrid/>
      <w:spacing w:line="300" w:lineRule="exact"/>
      <w:jc w:val="center"/>
    </w:pPr>
    <w:rPr>
      <w:rFonts w:ascii="Univers" w:hAnsi="Univers"/>
      <w:sz w:val="22"/>
      <w:szCs w:val="20"/>
    </w:rPr>
  </w:style>
  <w:style w:type="paragraph" w:customStyle="1" w:styleId="PartTitle">
    <w:name w:val="Part Title"/>
    <w:basedOn w:val="aa"/>
    <w:next w:val="aa"/>
    <w:qFormat/>
    <w:pPr>
      <w:keepNext/>
      <w:keepLines/>
      <w:widowControl/>
      <w:tabs>
        <w:tab w:val="left" w:pos="720"/>
        <w:tab w:val="left" w:pos="1080"/>
        <w:tab w:val="left" w:pos="1627"/>
      </w:tabs>
      <w:spacing w:before="600" w:after="120" w:line="300" w:lineRule="exact"/>
      <w:jc w:val="center"/>
    </w:pPr>
    <w:rPr>
      <w:rFonts w:ascii="Arial" w:eastAsia="宋体" w:hAnsi="Arial" w:cs="Times New Roman"/>
      <w:b/>
      <w:kern w:val="28"/>
      <w:sz w:val="36"/>
      <w:szCs w:val="20"/>
    </w:rPr>
  </w:style>
  <w:style w:type="paragraph" w:customStyle="1" w:styleId="NumberedList">
    <w:name w:val="Numbered List"/>
    <w:basedOn w:val="aff4"/>
    <w:qFormat/>
    <w:pPr>
      <w:widowControl/>
      <w:pBdr>
        <w:bottom w:val="none" w:sz="0" w:space="0" w:color="auto"/>
      </w:pBdr>
      <w:tabs>
        <w:tab w:val="clear" w:pos="4153"/>
        <w:tab w:val="clear" w:pos="8306"/>
        <w:tab w:val="left" w:pos="360"/>
      </w:tabs>
      <w:snapToGrid/>
      <w:ind w:left="360" w:hanging="360"/>
      <w:jc w:val="left"/>
    </w:pPr>
    <w:rPr>
      <w:rFonts w:ascii="Univers" w:hAnsi="Univers"/>
      <w:sz w:val="22"/>
      <w:szCs w:val="20"/>
    </w:rPr>
  </w:style>
  <w:style w:type="paragraph" w:customStyle="1" w:styleId="Subtitle1">
    <w:name w:val="Sub title 1"/>
    <w:basedOn w:val="118"/>
    <w:qFormat/>
    <w:pPr>
      <w:tabs>
        <w:tab w:val="left" w:pos="1304"/>
      </w:tabs>
      <w:ind w:left="1304" w:hanging="170"/>
    </w:pPr>
    <w:rPr>
      <w:color w:val="auto"/>
    </w:rPr>
  </w:style>
  <w:style w:type="paragraph" w:customStyle="1" w:styleId="1fffb">
    <w:name w:val="标书正文1"/>
    <w:basedOn w:val="aa"/>
    <w:qFormat/>
    <w:pPr>
      <w:tabs>
        <w:tab w:val="left" w:pos="1438"/>
      </w:tabs>
      <w:spacing w:before="100" w:after="100" w:line="360" w:lineRule="auto"/>
      <w:ind w:left="1438" w:hanging="720"/>
    </w:pPr>
    <w:rPr>
      <w:rFonts w:ascii="宋体" w:eastAsia="宋体" w:hAnsi="宋体" w:cs="Times New Roman"/>
      <w:szCs w:val="24"/>
    </w:rPr>
  </w:style>
  <w:style w:type="paragraph" w:customStyle="1" w:styleId="0205">
    <w:name w:val="样式 样式 正文段落 + 段前: 0.2 行 + 段前: 0.5 行"/>
    <w:basedOn w:val="aa"/>
    <w:qFormat/>
    <w:pPr>
      <w:autoSpaceDE w:val="0"/>
      <w:autoSpaceDN w:val="0"/>
      <w:adjustRightInd w:val="0"/>
      <w:snapToGrid w:val="0"/>
      <w:spacing w:beforeLines="20" w:line="540" w:lineRule="exact"/>
      <w:ind w:firstLine="567"/>
      <w:textAlignment w:val="baseline"/>
    </w:pPr>
    <w:rPr>
      <w:rFonts w:ascii="宋体" w:eastAsia="宋体" w:hAnsi="Tms Rmn" w:cs="宋体"/>
      <w:kern w:val="0"/>
      <w:sz w:val="26"/>
      <w:szCs w:val="20"/>
    </w:rPr>
  </w:style>
  <w:style w:type="paragraph" w:customStyle="1" w:styleId="affffffffff">
    <w:name w:val="样式"/>
    <w:link w:val="Charff2"/>
    <w:qFormat/>
    <w:pPr>
      <w:widowControl w:val="0"/>
      <w:autoSpaceDE w:val="0"/>
      <w:autoSpaceDN w:val="0"/>
      <w:adjustRightInd w:val="0"/>
    </w:pPr>
    <w:rPr>
      <w:rFonts w:ascii="宋体" w:hAnsi="宋体"/>
      <w:sz w:val="24"/>
      <w:szCs w:val="24"/>
    </w:rPr>
  </w:style>
  <w:style w:type="character" w:customStyle="1" w:styleId="Charff2">
    <w:name w:val="样式 Char"/>
    <w:link w:val="affffffffff"/>
    <w:qFormat/>
    <w:rPr>
      <w:rFonts w:ascii="宋体" w:eastAsia="宋体" w:hAnsi="宋体" w:cs="Times New Roman"/>
      <w:kern w:val="0"/>
      <w:sz w:val="24"/>
      <w:szCs w:val="24"/>
    </w:rPr>
  </w:style>
  <w:style w:type="paragraph" w:customStyle="1" w:styleId="affffffffff0">
    <w:name w:val="二级标题"/>
    <w:qFormat/>
    <w:pPr>
      <w:spacing w:before="240" w:after="120"/>
    </w:pPr>
    <w:rPr>
      <w:rFonts w:eastAsia="黑体"/>
      <w:b/>
      <w:kern w:val="2"/>
      <w:sz w:val="26"/>
    </w:rPr>
  </w:style>
  <w:style w:type="paragraph" w:customStyle="1" w:styleId="affffffffff1">
    <w:name w:val="图名图序"/>
    <w:qFormat/>
    <w:pPr>
      <w:adjustRightInd w:val="0"/>
      <w:spacing w:before="120" w:after="240"/>
      <w:jc w:val="center"/>
    </w:pPr>
    <w:rPr>
      <w:rFonts w:ascii="宋体" w:hAnsi="宋体"/>
      <w:kern w:val="2"/>
      <w:sz w:val="21"/>
    </w:rPr>
  </w:style>
  <w:style w:type="paragraph" w:customStyle="1" w:styleId="affffffffff2">
    <w:name w:val="一级标题"/>
    <w:qFormat/>
    <w:pPr>
      <w:spacing w:before="480" w:after="120"/>
    </w:pPr>
    <w:rPr>
      <w:rFonts w:eastAsia="黑体"/>
      <w:b/>
      <w:kern w:val="2"/>
      <w:sz w:val="28"/>
    </w:rPr>
  </w:style>
  <w:style w:type="paragraph" w:customStyle="1" w:styleId="2ff2">
    <w:name w:val="正缩2字符"/>
    <w:basedOn w:val="aa"/>
    <w:qFormat/>
    <w:pPr>
      <w:spacing w:line="480" w:lineRule="exact"/>
      <w:ind w:firstLineChars="200" w:firstLine="200"/>
    </w:pPr>
    <w:rPr>
      <w:rFonts w:ascii="Times New Roman" w:eastAsia="宋体" w:hAnsi="Times New Roman" w:cs="Times New Roman"/>
      <w:sz w:val="24"/>
      <w:szCs w:val="24"/>
    </w:rPr>
  </w:style>
  <w:style w:type="paragraph" w:customStyle="1" w:styleId="205">
    <w:name w:val="样式 左侧:  2 字符 段前: 0.5 行"/>
    <w:basedOn w:val="aa"/>
    <w:qFormat/>
    <w:pPr>
      <w:spacing w:beforeLines="50"/>
      <w:ind w:firstLineChars="200" w:firstLine="200"/>
    </w:pPr>
    <w:rPr>
      <w:rFonts w:ascii="宋体" w:eastAsia="宋体" w:hAnsi="Times New Roman" w:cs="宋体"/>
      <w:sz w:val="24"/>
      <w:szCs w:val="20"/>
    </w:rPr>
  </w:style>
  <w:style w:type="paragraph" w:customStyle="1" w:styleId="4c">
    <w:name w:val="样式 标题 4 + 段前: 自动"/>
    <w:basedOn w:val="44"/>
    <w:qFormat/>
    <w:pPr>
      <w:tabs>
        <w:tab w:val="left" w:pos="1062"/>
      </w:tabs>
      <w:spacing w:beforeLines="50" w:after="0" w:line="400" w:lineRule="exact"/>
      <w:ind w:left="1062" w:hanging="864"/>
    </w:pPr>
    <w:rPr>
      <w:rFonts w:ascii="宋体" w:eastAsia="宋体" w:cs="宋体"/>
      <w:sz w:val="24"/>
      <w:szCs w:val="24"/>
    </w:rPr>
  </w:style>
  <w:style w:type="paragraph" w:customStyle="1" w:styleId="1113">
    <w:name w:val="正文111"/>
    <w:basedOn w:val="aa"/>
    <w:qFormat/>
    <w:pPr>
      <w:tabs>
        <w:tab w:val="left" w:pos="840"/>
      </w:tabs>
      <w:snapToGrid w:val="0"/>
      <w:spacing w:line="500" w:lineRule="exact"/>
      <w:ind w:left="840" w:hanging="420"/>
    </w:pPr>
    <w:rPr>
      <w:rFonts w:ascii="宋体" w:eastAsia="宋体" w:hAnsi="宋体" w:cs="Times New Roman"/>
      <w:sz w:val="24"/>
      <w:szCs w:val="20"/>
    </w:rPr>
  </w:style>
  <w:style w:type="paragraph" w:customStyle="1" w:styleId="affffffffff3">
    <w:name w:val="无编号正文"/>
    <w:basedOn w:val="afa"/>
    <w:next w:val="aa"/>
    <w:qFormat/>
    <w:pPr>
      <w:spacing w:after="0" w:line="360" w:lineRule="auto"/>
      <w:ind w:leftChars="200" w:left="200" w:firstLineChars="200" w:firstLine="200"/>
    </w:pPr>
    <w:rPr>
      <w:rFonts w:ascii="宋体" w:hAnsi="宋体"/>
      <w:sz w:val="24"/>
      <w:szCs w:val="24"/>
    </w:rPr>
  </w:style>
  <w:style w:type="character" w:customStyle="1" w:styleId="Charff3">
    <w:name w:val="无编号正文 Char"/>
    <w:qFormat/>
    <w:rPr>
      <w:rFonts w:ascii="宋体" w:eastAsia="宋体" w:hAnsi="宋体"/>
      <w:sz w:val="24"/>
      <w:szCs w:val="24"/>
      <w:lang w:val="en-US" w:eastAsia="zh-CN" w:bidi="ar-SA"/>
    </w:rPr>
  </w:style>
  <w:style w:type="paragraph" w:customStyle="1" w:styleId="affffffffff4">
    <w:name w:val="标题 一"/>
    <w:basedOn w:val="12"/>
    <w:link w:val="affffffffff5"/>
    <w:qFormat/>
    <w:pPr>
      <w:tabs>
        <w:tab w:val="left" w:pos="645"/>
        <w:tab w:val="left" w:pos="4515"/>
      </w:tabs>
      <w:spacing w:before="0" w:after="0" w:line="360" w:lineRule="auto"/>
      <w:jc w:val="center"/>
    </w:pPr>
    <w:rPr>
      <w:rFonts w:ascii="Times New Roman" w:hAnsi="Times New Roman"/>
      <w:bCs w:val="0"/>
      <w:sz w:val="52"/>
      <w:szCs w:val="52"/>
    </w:rPr>
  </w:style>
  <w:style w:type="character" w:customStyle="1" w:styleId="affffffffff5">
    <w:name w:val="标题 一 字符"/>
    <w:link w:val="affffffffff4"/>
    <w:qFormat/>
    <w:rPr>
      <w:rFonts w:ascii="Times New Roman" w:eastAsia="宋体" w:hAnsi="Times New Roman" w:cs="Times New Roman"/>
      <w:b/>
      <w:kern w:val="44"/>
      <w:sz w:val="52"/>
      <w:szCs w:val="52"/>
    </w:rPr>
  </w:style>
  <w:style w:type="paragraph" w:customStyle="1" w:styleId="affffffffff6">
    <w:name w:val="标题 二"/>
    <w:basedOn w:val="24"/>
    <w:qFormat/>
    <w:pPr>
      <w:snapToGrid w:val="0"/>
      <w:jc w:val="left"/>
    </w:pPr>
    <w:rPr>
      <w:rFonts w:ascii="Times New Roman" w:eastAsia="黑体" w:hAnsi="Times New Roman"/>
      <w:bCs w:val="0"/>
      <w:sz w:val="28"/>
      <w:szCs w:val="28"/>
    </w:rPr>
  </w:style>
  <w:style w:type="paragraph" w:customStyle="1" w:styleId="07">
    <w:name w:val="条文 0"/>
    <w:next w:val="aa"/>
    <w:qFormat/>
    <w:pPr>
      <w:spacing w:before="240" w:after="240"/>
    </w:pPr>
    <w:rPr>
      <w:rFonts w:eastAsia="黑体"/>
      <w:sz w:val="21"/>
    </w:rPr>
  </w:style>
  <w:style w:type="paragraph" w:customStyle="1" w:styleId="1fffc">
    <w:name w:val="条文 1"/>
    <w:next w:val="aa"/>
    <w:qFormat/>
    <w:pPr>
      <w:spacing w:line="310" w:lineRule="exact"/>
      <w:ind w:left="420"/>
    </w:pPr>
    <w:rPr>
      <w:rFonts w:eastAsia="黑体"/>
      <w:sz w:val="21"/>
    </w:rPr>
  </w:style>
  <w:style w:type="paragraph" w:customStyle="1" w:styleId="3f0">
    <w:name w:val="条文 3"/>
    <w:next w:val="aa"/>
    <w:qFormat/>
    <w:pPr>
      <w:spacing w:line="310" w:lineRule="exact"/>
      <w:ind w:left="420"/>
    </w:pPr>
    <w:rPr>
      <w:rFonts w:eastAsia="黑体"/>
      <w:sz w:val="21"/>
    </w:rPr>
  </w:style>
  <w:style w:type="paragraph" w:customStyle="1" w:styleId="4d">
    <w:name w:val="条文 4"/>
    <w:next w:val="aa"/>
    <w:qFormat/>
    <w:pPr>
      <w:spacing w:line="310" w:lineRule="exact"/>
    </w:pPr>
    <w:rPr>
      <w:rFonts w:eastAsia="黑体"/>
      <w:sz w:val="21"/>
    </w:rPr>
  </w:style>
  <w:style w:type="paragraph" w:customStyle="1" w:styleId="59">
    <w:name w:val="条文 5"/>
    <w:next w:val="aa"/>
    <w:qFormat/>
    <w:pPr>
      <w:spacing w:line="310" w:lineRule="exact"/>
    </w:pPr>
    <w:rPr>
      <w:rFonts w:eastAsia="黑体"/>
      <w:sz w:val="21"/>
    </w:rPr>
  </w:style>
  <w:style w:type="paragraph" w:customStyle="1" w:styleId="affffffffff7">
    <w:name w:val="条文 表"/>
    <w:next w:val="aa"/>
    <w:qFormat/>
    <w:pPr>
      <w:jc w:val="center"/>
    </w:pPr>
    <w:rPr>
      <w:rFonts w:eastAsia="黑体"/>
      <w:sz w:val="21"/>
    </w:rPr>
  </w:style>
  <w:style w:type="character" w:customStyle="1" w:styleId="CharChar20">
    <w:name w:val="Char Char2"/>
    <w:qFormat/>
    <w:rPr>
      <w:rFonts w:eastAsia="宋体"/>
      <w:kern w:val="2"/>
      <w:sz w:val="18"/>
      <w:szCs w:val="18"/>
      <w:lang w:val="en-US" w:eastAsia="zh-CN" w:bidi="ar-SA"/>
    </w:rPr>
  </w:style>
  <w:style w:type="paragraph" w:customStyle="1" w:styleId="affffffffff8">
    <w:name w:val="青岛正文"/>
    <w:basedOn w:val="aa"/>
    <w:qFormat/>
    <w:pPr>
      <w:spacing w:line="360" w:lineRule="auto"/>
    </w:pPr>
    <w:rPr>
      <w:rFonts w:ascii="Times New Roman" w:eastAsia="宋体" w:hAnsi="Times New Roman" w:cs="Times New Roman"/>
      <w:sz w:val="28"/>
      <w:szCs w:val="24"/>
    </w:rPr>
  </w:style>
  <w:style w:type="paragraph" w:customStyle="1" w:styleId="1510">
    <w:name w:val="样式 宋体 小四 黑色 左 行距: 1.5 倍行距1"/>
    <w:basedOn w:val="aa"/>
    <w:qFormat/>
    <w:pPr>
      <w:spacing w:line="360" w:lineRule="auto"/>
      <w:jc w:val="left"/>
    </w:pPr>
    <w:rPr>
      <w:rFonts w:ascii="宋体" w:eastAsia="宋体" w:hAnsi="宋体" w:cs="宋体"/>
      <w:color w:val="000000"/>
      <w:sz w:val="24"/>
      <w:szCs w:val="20"/>
    </w:rPr>
  </w:style>
  <w:style w:type="character" w:customStyle="1" w:styleId="3CharCharCharCharCharCharCharCharCharChar">
    <w:name w:val="样式 样式 标题 3 + (中文) 黑体 Char + (中文) 宋体 小四 Char Char Char Char Char Char Char Char Char"/>
    <w:link w:val="3CharCharCharCharCharCharCharCharChar"/>
    <w:qFormat/>
    <w:rPr>
      <w:rFonts w:ascii="宋体" w:hAnsi="Courier New" w:cs="Courier New"/>
      <w:sz w:val="24"/>
      <w:szCs w:val="21"/>
    </w:rPr>
  </w:style>
  <w:style w:type="paragraph" w:customStyle="1" w:styleId="3CharCharCharCharCharCharCharCharChar">
    <w:name w:val="样式 样式 标题 3 + (中文) 黑体 Char + (中文) 宋体 小四 Char Char Char Char Char Char Char Char"/>
    <w:basedOn w:val="3Char3"/>
    <w:link w:val="3CharCharCharCharCharCharCharCharCharChar"/>
    <w:qFormat/>
    <w:pPr>
      <w:spacing w:line="400" w:lineRule="exact"/>
      <w:ind w:leftChars="400" w:left="400"/>
    </w:pPr>
    <w:rPr>
      <w:rFonts w:eastAsiaTheme="minorEastAsia" w:cs="Courier New"/>
      <w:kern w:val="2"/>
      <w:sz w:val="24"/>
    </w:rPr>
  </w:style>
  <w:style w:type="paragraph" w:customStyle="1" w:styleId="3Char3">
    <w:name w:val="样式 标题 3 + (中文) 黑体 Char"/>
    <w:basedOn w:val="afe"/>
    <w:link w:val="3CharChar"/>
    <w:qFormat/>
    <w:rPr>
      <w:rFonts w:eastAsia="黑体"/>
    </w:rPr>
  </w:style>
  <w:style w:type="character" w:customStyle="1" w:styleId="3CharChar">
    <w:name w:val="样式 标题 3 + (中文) 黑体 Char Char"/>
    <w:link w:val="3Char3"/>
    <w:qFormat/>
    <w:rPr>
      <w:rFonts w:ascii="宋体" w:eastAsia="黑体" w:hAnsi="Courier New" w:cs="Times New Roman"/>
      <w:kern w:val="0"/>
      <w:sz w:val="20"/>
      <w:szCs w:val="21"/>
    </w:rPr>
  </w:style>
  <w:style w:type="paragraph" w:customStyle="1" w:styleId="Affffffffff9">
    <w:name w:val="项目符号A"/>
    <w:basedOn w:val="aa"/>
    <w:qFormat/>
    <w:pPr>
      <w:tabs>
        <w:tab w:val="left" w:pos="3420"/>
        <w:tab w:val="left" w:pos="5940"/>
      </w:tabs>
      <w:spacing w:line="360" w:lineRule="auto"/>
    </w:pPr>
    <w:rPr>
      <w:rFonts w:ascii="黑体" w:eastAsia="黑体" w:hAnsi="Arial" w:cs="Times New Roman"/>
      <w:szCs w:val="21"/>
    </w:rPr>
  </w:style>
  <w:style w:type="character" w:customStyle="1" w:styleId="evenCharChar">
    <w:name w:val="even Char Char"/>
    <w:qFormat/>
    <w:rPr>
      <w:rFonts w:eastAsia="宋体"/>
      <w:kern w:val="2"/>
      <w:sz w:val="18"/>
      <w:szCs w:val="18"/>
      <w:lang w:val="en-US" w:eastAsia="zh-CN" w:bidi="ar-SA"/>
    </w:rPr>
  </w:style>
  <w:style w:type="character" w:customStyle="1" w:styleId="CharChar15">
    <w:name w:val="Char Char15"/>
    <w:qFormat/>
    <w:rPr>
      <w:rFonts w:eastAsia="宋体"/>
      <w:sz w:val="24"/>
      <w:lang w:val="en-US" w:eastAsia="zh-CN" w:bidi="ar-SA"/>
    </w:rPr>
  </w:style>
  <w:style w:type="paragraph" w:customStyle="1" w:styleId="119">
    <w:name w:val="列表11"/>
    <w:basedOn w:val="aa"/>
    <w:qFormat/>
    <w:pPr>
      <w:widowControl/>
      <w:tabs>
        <w:tab w:val="left" w:pos="775"/>
        <w:tab w:val="left" w:pos="1134"/>
      </w:tabs>
      <w:spacing w:before="120" w:after="120"/>
      <w:ind w:leftChars="400" w:left="775" w:hangingChars="200" w:hanging="360"/>
    </w:pPr>
    <w:rPr>
      <w:rFonts w:ascii="宋体" w:eastAsia="宋体" w:hAnsi="宋体" w:cs="Times New Roman"/>
      <w:kern w:val="0"/>
      <w:sz w:val="24"/>
      <w:szCs w:val="24"/>
      <w:lang w:eastAsia="en-US"/>
    </w:rPr>
  </w:style>
  <w:style w:type="character" w:customStyle="1" w:styleId="Char1d">
    <w:name w:val="日期 Char1"/>
    <w:qFormat/>
    <w:locked/>
    <w:rPr>
      <w:kern w:val="2"/>
      <w:sz w:val="21"/>
    </w:rPr>
  </w:style>
  <w:style w:type="character" w:customStyle="1" w:styleId="Char23">
    <w:name w:val="纯文本 Char2"/>
    <w:qFormat/>
    <w:locked/>
    <w:rPr>
      <w:rFonts w:ascii="宋体" w:hAnsi="Courier New" w:cs="Courier New"/>
      <w:kern w:val="2"/>
      <w:sz w:val="21"/>
      <w:szCs w:val="21"/>
    </w:rPr>
  </w:style>
  <w:style w:type="paragraph" w:customStyle="1" w:styleId="zhou">
    <w:name w:val="zhou正文"/>
    <w:basedOn w:val="aa"/>
    <w:qFormat/>
    <w:rPr>
      <w:rFonts w:ascii="Times New Roman" w:eastAsia="宋体" w:hAnsi="Times New Roman" w:cs="Times New Roman"/>
      <w:szCs w:val="24"/>
    </w:rPr>
  </w:style>
  <w:style w:type="paragraph" w:customStyle="1" w:styleId="1fffd">
    <w:name w:val="日期1"/>
    <w:basedOn w:val="aa"/>
    <w:next w:val="aa"/>
    <w:qFormat/>
    <w:pPr>
      <w:tabs>
        <w:tab w:val="left" w:pos="1980"/>
      </w:tabs>
      <w:ind w:leftChars="2500" w:left="100"/>
    </w:pPr>
    <w:rPr>
      <w:rFonts w:ascii="Times New Roman" w:eastAsia="宋体" w:hAnsi="Times New Roman" w:cs="Times New Roman"/>
      <w:szCs w:val="24"/>
    </w:rPr>
  </w:style>
  <w:style w:type="paragraph" w:customStyle="1" w:styleId="CharCharChar0">
    <w:name w:val="Char Char Char 字元 字元"/>
    <w:basedOn w:val="aa"/>
    <w:qFormat/>
    <w:rPr>
      <w:rFonts w:ascii="Tahoma" w:eastAsia="宋体" w:hAnsi="Tahoma" w:cs="Times New Roman"/>
      <w:sz w:val="24"/>
      <w:szCs w:val="20"/>
    </w:rPr>
  </w:style>
  <w:style w:type="paragraph" w:customStyle="1" w:styleId="1fffe">
    <w:name w:val="多级符号1"/>
    <w:basedOn w:val="aa"/>
    <w:next w:val="aa"/>
    <w:qFormat/>
    <w:pPr>
      <w:spacing w:line="360" w:lineRule="auto"/>
      <w:jc w:val="left"/>
      <w:outlineLvl w:val="0"/>
    </w:pPr>
    <w:rPr>
      <w:rFonts w:ascii="Times New Roman" w:eastAsia="仿宋_GB2312" w:hAnsi="Times New Roman" w:cs="Times New Roman"/>
      <w:b/>
      <w:sz w:val="30"/>
      <w:szCs w:val="24"/>
    </w:rPr>
  </w:style>
  <w:style w:type="paragraph" w:customStyle="1" w:styleId="2ff3">
    <w:name w:val="多级符号2"/>
    <w:basedOn w:val="1fffe"/>
    <w:qFormat/>
    <w:pPr>
      <w:outlineLvl w:val="9"/>
    </w:pPr>
    <w:rPr>
      <w:b w:val="0"/>
      <w:sz w:val="24"/>
    </w:rPr>
  </w:style>
  <w:style w:type="paragraph" w:customStyle="1" w:styleId="affffffffffa">
    <w:name w:val="标题 三"/>
    <w:basedOn w:val="24"/>
    <w:link w:val="affffffffffb"/>
    <w:qFormat/>
    <w:pPr>
      <w:outlineLvl w:val="2"/>
    </w:pPr>
    <w:rPr>
      <w:rFonts w:ascii="Times New Roman" w:hAnsi="Times New Roman"/>
      <w:bCs w:val="0"/>
      <w:sz w:val="20"/>
      <w:szCs w:val="21"/>
    </w:rPr>
  </w:style>
  <w:style w:type="character" w:customStyle="1" w:styleId="affffffffffb">
    <w:name w:val="标题 三 字符"/>
    <w:link w:val="affffffffffa"/>
    <w:qFormat/>
    <w:rPr>
      <w:rFonts w:ascii="Times New Roman" w:eastAsia="宋体" w:hAnsi="Times New Roman" w:cs="Times New Roman"/>
      <w:b/>
      <w:kern w:val="0"/>
      <w:sz w:val="20"/>
      <w:szCs w:val="21"/>
    </w:rPr>
  </w:style>
  <w:style w:type="paragraph" w:customStyle="1" w:styleId="xl110">
    <w:name w:val="xl110"/>
    <w:basedOn w:val="aa"/>
    <w:qFormat/>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06">
    <w:name w:val="xl106"/>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3">
    <w:name w:val="xl93"/>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0"/>
      <w:szCs w:val="20"/>
    </w:rPr>
  </w:style>
  <w:style w:type="paragraph" w:customStyle="1" w:styleId="xl111">
    <w:name w:val="xl111"/>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font12">
    <w:name w:val="font12"/>
    <w:basedOn w:val="aa"/>
    <w:qFormat/>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xl97">
    <w:name w:val="xl97"/>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36">
    <w:name w:val="xl136"/>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9">
    <w:name w:val="xl89"/>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character" w:customStyle="1" w:styleId="QuoteChar">
    <w:name w:val="Quote Char"/>
    <w:link w:val="1ffff"/>
    <w:qFormat/>
    <w:locked/>
    <w:rPr>
      <w:i/>
    </w:rPr>
  </w:style>
  <w:style w:type="paragraph" w:customStyle="1" w:styleId="1ffff">
    <w:name w:val="引用1"/>
    <w:basedOn w:val="aa"/>
    <w:next w:val="aa"/>
    <w:link w:val="QuoteChar"/>
    <w:qFormat/>
    <w:rPr>
      <w:i/>
    </w:rPr>
  </w:style>
  <w:style w:type="paragraph" w:customStyle="1" w:styleId="xl124">
    <w:name w:val="xl124"/>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21">
    <w:name w:val="xl121"/>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27">
    <w:name w:val="xl127"/>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30">
    <w:name w:val="xl130"/>
    <w:basedOn w:val="a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xl112">
    <w:name w:val="xl112"/>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1ffff0">
    <w:name w:val="批注主题1"/>
    <w:basedOn w:val="af8"/>
    <w:next w:val="af8"/>
    <w:qFormat/>
    <w:rPr>
      <w:rFonts w:ascii="Times New Roman" w:hAnsi="Times New Roman"/>
      <w:b/>
      <w:bCs/>
      <w:sz w:val="24"/>
      <w:szCs w:val="24"/>
    </w:rPr>
  </w:style>
  <w:style w:type="paragraph" w:customStyle="1" w:styleId="TOC111">
    <w:name w:val="TOC 标题111"/>
    <w:basedOn w:val="12"/>
    <w:next w:val="aa"/>
    <w:uiPriority w:val="39"/>
    <w:qFormat/>
    <w:pPr>
      <w:keepLines w:val="0"/>
      <w:spacing w:before="240" w:after="60" w:line="240" w:lineRule="auto"/>
      <w:outlineLvl w:val="9"/>
    </w:pPr>
    <w:rPr>
      <w:rFonts w:ascii="Cambria" w:hAnsi="Cambria"/>
      <w:kern w:val="32"/>
      <w:sz w:val="32"/>
      <w:szCs w:val="32"/>
    </w:rPr>
  </w:style>
  <w:style w:type="paragraph" w:customStyle="1" w:styleId="xl104">
    <w:name w:val="xl104"/>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paragraph" w:customStyle="1" w:styleId="xl120">
    <w:name w:val="xl120"/>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18">
    <w:name w:val="xl118"/>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32">
    <w:name w:val="xl132"/>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00">
    <w:name w:val="xl100"/>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28">
    <w:name w:val="xl128"/>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font8">
    <w:name w:val="font8"/>
    <w:basedOn w:val="aa"/>
    <w:qFormat/>
    <w:pPr>
      <w:widowControl/>
      <w:spacing w:before="100" w:beforeAutospacing="1" w:after="100" w:afterAutospacing="1"/>
      <w:jc w:val="left"/>
    </w:pPr>
    <w:rPr>
      <w:rFonts w:ascii="Times New Roman" w:eastAsia="宋体" w:hAnsi="Times New Roman" w:cs="Times New Roman"/>
      <w:color w:val="FF0000"/>
      <w:kern w:val="0"/>
      <w:sz w:val="20"/>
      <w:szCs w:val="20"/>
    </w:rPr>
  </w:style>
  <w:style w:type="paragraph" w:customStyle="1" w:styleId="xl125">
    <w:name w:val="xl125"/>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eastAsia="宋体" w:hAnsi="宋体" w:cs="宋体"/>
      <w:kern w:val="0"/>
      <w:sz w:val="20"/>
      <w:szCs w:val="20"/>
    </w:rPr>
  </w:style>
  <w:style w:type="paragraph" w:customStyle="1" w:styleId="2110">
    <w:name w:val="纯文本211"/>
    <w:basedOn w:val="aa"/>
    <w:qFormat/>
    <w:rPr>
      <w:rFonts w:ascii="宋体" w:eastAsia="宋体" w:hAnsi="Courier New" w:cs="Times New Roman"/>
      <w:kern w:val="0"/>
      <w:sz w:val="20"/>
      <w:szCs w:val="21"/>
    </w:rPr>
  </w:style>
  <w:style w:type="paragraph" w:customStyle="1" w:styleId="xl109">
    <w:name w:val="xl109"/>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14">
    <w:name w:val="xl114"/>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101">
    <w:name w:val="xl101"/>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37">
    <w:name w:val="xl137"/>
    <w:basedOn w:val="aa"/>
    <w:qFormat/>
    <w:pPr>
      <w:widowControl/>
      <w:pBdr>
        <w:top w:val="single" w:sz="4" w:space="0" w:color="auto"/>
        <w:left w:val="single" w:sz="4" w:space="0" w:color="auto"/>
        <w:bottom w:val="single" w:sz="4" w:space="0" w:color="auto"/>
      </w:pBdr>
      <w:spacing w:before="100" w:beforeAutospacing="1" w:after="100" w:afterAutospacing="1"/>
      <w:jc w:val="right"/>
    </w:pPr>
    <w:rPr>
      <w:rFonts w:ascii="宋体" w:eastAsia="宋体" w:hAnsi="宋体" w:cs="宋体"/>
      <w:kern w:val="0"/>
      <w:sz w:val="24"/>
      <w:szCs w:val="24"/>
    </w:rPr>
  </w:style>
  <w:style w:type="paragraph" w:customStyle="1" w:styleId="xl99">
    <w:name w:val="xl99"/>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38">
    <w:name w:val="xl138"/>
    <w:basedOn w:val="aa"/>
    <w:qFormat/>
    <w:pPr>
      <w:widowControl/>
      <w:pBdr>
        <w:top w:val="single" w:sz="4" w:space="0" w:color="auto"/>
        <w:bottom w:val="single" w:sz="4" w:space="0" w:color="auto"/>
        <w:right w:val="single" w:sz="4" w:space="0" w:color="auto"/>
      </w:pBdr>
      <w:spacing w:before="100" w:beforeAutospacing="1" w:after="100" w:afterAutospacing="1"/>
      <w:jc w:val="right"/>
    </w:pPr>
    <w:rPr>
      <w:rFonts w:ascii="宋体" w:eastAsia="宋体" w:hAnsi="宋体" w:cs="宋体"/>
      <w:kern w:val="0"/>
      <w:sz w:val="24"/>
      <w:szCs w:val="24"/>
    </w:rPr>
  </w:style>
  <w:style w:type="paragraph" w:customStyle="1" w:styleId="1ffff1">
    <w:name w:val="文档结构图1"/>
    <w:basedOn w:val="aa"/>
    <w:qFormat/>
    <w:pPr>
      <w:shd w:val="clear" w:color="auto" w:fill="000080"/>
    </w:pPr>
    <w:rPr>
      <w:rFonts w:ascii="Times New Roman" w:eastAsia="宋体" w:hAnsi="Times New Roman" w:cs="Times New Roman"/>
      <w:kern w:val="0"/>
      <w:sz w:val="20"/>
      <w:szCs w:val="24"/>
    </w:rPr>
  </w:style>
  <w:style w:type="paragraph" w:customStyle="1" w:styleId="xl105">
    <w:name w:val="xl105"/>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3">
    <w:name w:val="xl103"/>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paragraph" w:customStyle="1" w:styleId="xl95">
    <w:name w:val="xl95"/>
    <w:basedOn w:val="a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29">
    <w:name w:val="xl129"/>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font10">
    <w:name w:val="font10"/>
    <w:basedOn w:val="aa"/>
    <w:qFormat/>
    <w:pPr>
      <w:widowControl/>
      <w:spacing w:before="100" w:beforeAutospacing="1" w:after="100" w:afterAutospacing="1"/>
      <w:jc w:val="left"/>
    </w:pPr>
    <w:rPr>
      <w:rFonts w:ascii="宋体" w:eastAsia="宋体" w:hAnsi="宋体" w:cs="宋体"/>
      <w:color w:val="FF0000"/>
      <w:kern w:val="0"/>
      <w:szCs w:val="21"/>
    </w:rPr>
  </w:style>
  <w:style w:type="paragraph" w:customStyle="1" w:styleId="xl113">
    <w:name w:val="xl113"/>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26">
    <w:name w:val="xl126"/>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33">
    <w:name w:val="xl133"/>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23">
    <w:name w:val="xl123"/>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22">
    <w:name w:val="xl122"/>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08">
    <w:name w:val="xl108"/>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98">
    <w:name w:val="xl98"/>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11a">
    <w:name w:val="列出段落11"/>
    <w:basedOn w:val="aa"/>
    <w:qFormat/>
    <w:pPr>
      <w:ind w:firstLineChars="200" w:firstLine="420"/>
    </w:pPr>
    <w:rPr>
      <w:rFonts w:ascii="Times New Roman" w:eastAsia="宋体" w:hAnsi="Times New Roman" w:cs="Times New Roman"/>
      <w:szCs w:val="24"/>
    </w:rPr>
  </w:style>
  <w:style w:type="paragraph" w:customStyle="1" w:styleId="xl94">
    <w:name w:val="xl94"/>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35">
    <w:name w:val="xl135"/>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34">
    <w:name w:val="xl134"/>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paragraph" w:customStyle="1" w:styleId="font9">
    <w:name w:val="font9"/>
    <w:basedOn w:val="aa"/>
    <w:qFormat/>
    <w:pPr>
      <w:widowControl/>
      <w:spacing w:before="100" w:beforeAutospacing="1" w:after="100" w:afterAutospacing="1"/>
      <w:jc w:val="left"/>
    </w:pPr>
    <w:rPr>
      <w:rFonts w:ascii="宋体" w:eastAsia="宋体" w:hAnsi="宋体" w:cs="宋体"/>
      <w:color w:val="FF0000"/>
      <w:kern w:val="0"/>
      <w:sz w:val="20"/>
      <w:szCs w:val="20"/>
    </w:rPr>
  </w:style>
  <w:style w:type="paragraph" w:customStyle="1" w:styleId="xl92">
    <w:name w:val="xl92"/>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0"/>
      <w:szCs w:val="20"/>
    </w:rPr>
  </w:style>
  <w:style w:type="paragraph" w:customStyle="1" w:styleId="xl115">
    <w:name w:val="xl115"/>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217">
    <w:name w:val="列表编号 21"/>
    <w:basedOn w:val="aa"/>
    <w:qFormat/>
    <w:pPr>
      <w:widowControl/>
      <w:tabs>
        <w:tab w:val="left" w:pos="1980"/>
      </w:tabs>
      <w:spacing w:afterLines="50"/>
      <w:jc w:val="left"/>
    </w:pPr>
    <w:rPr>
      <w:rFonts w:ascii="Times New Roman" w:eastAsia="宋体" w:hAnsi="Times New Roman" w:cs="Times New Roman"/>
      <w:kern w:val="0"/>
      <w:sz w:val="24"/>
      <w:szCs w:val="20"/>
    </w:rPr>
  </w:style>
  <w:style w:type="paragraph" w:customStyle="1" w:styleId="xl90">
    <w:name w:val="xl90"/>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ahoma" w:eastAsia="宋体" w:hAnsi="Tahoma" w:cs="Tahoma"/>
      <w:kern w:val="0"/>
      <w:sz w:val="20"/>
      <w:szCs w:val="20"/>
    </w:rPr>
  </w:style>
  <w:style w:type="paragraph" w:customStyle="1" w:styleId="xl119">
    <w:name w:val="xl119"/>
    <w:basedOn w:val="a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17">
    <w:name w:val="xl117"/>
    <w:basedOn w:val="a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6">
    <w:name w:val="xl96"/>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font11">
    <w:name w:val="font11"/>
    <w:basedOn w:val="aa"/>
    <w:qFormat/>
    <w:pPr>
      <w:widowControl/>
      <w:spacing w:before="100" w:beforeAutospacing="1" w:after="100" w:afterAutospacing="1"/>
      <w:jc w:val="left"/>
    </w:pPr>
    <w:rPr>
      <w:rFonts w:ascii="宋体" w:eastAsia="宋体" w:hAnsi="宋体" w:cs="宋体"/>
      <w:color w:val="000000"/>
      <w:kern w:val="0"/>
      <w:sz w:val="20"/>
      <w:szCs w:val="20"/>
    </w:rPr>
  </w:style>
  <w:style w:type="character" w:customStyle="1" w:styleId="IntenseQuoteChar">
    <w:name w:val="Intense Quote Char"/>
    <w:link w:val="1ffff2"/>
    <w:qFormat/>
    <w:locked/>
    <w:rPr>
      <w:b/>
      <w:i/>
    </w:rPr>
  </w:style>
  <w:style w:type="paragraph" w:customStyle="1" w:styleId="1ffff2">
    <w:name w:val="明显引用1"/>
    <w:basedOn w:val="aa"/>
    <w:next w:val="aa"/>
    <w:link w:val="IntenseQuoteChar"/>
    <w:qFormat/>
    <w:pPr>
      <w:ind w:left="720" w:right="720"/>
    </w:pPr>
    <w:rPr>
      <w:b/>
      <w:i/>
    </w:rPr>
  </w:style>
  <w:style w:type="paragraph" w:customStyle="1" w:styleId="xl116">
    <w:name w:val="xl116"/>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02">
    <w:name w:val="xl102"/>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31">
    <w:name w:val="xl131"/>
    <w:basedOn w:val="a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0"/>
      <w:szCs w:val="20"/>
    </w:rPr>
  </w:style>
  <w:style w:type="paragraph" w:customStyle="1" w:styleId="2ff4">
    <w:name w:val="列表2"/>
    <w:basedOn w:val="aa"/>
    <w:qFormat/>
    <w:pPr>
      <w:ind w:left="200" w:hangingChars="200" w:hanging="200"/>
    </w:pPr>
    <w:rPr>
      <w:rFonts w:ascii="Times New Roman" w:eastAsia="宋体" w:hAnsi="Times New Roman" w:cs="Times New Roman"/>
      <w:szCs w:val="24"/>
    </w:rPr>
  </w:style>
  <w:style w:type="paragraph" w:customStyle="1" w:styleId="xl91">
    <w:name w:val="xl91"/>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eastAsia="宋体" w:hAnsi="Tahoma" w:cs="Tahoma"/>
      <w:kern w:val="0"/>
      <w:sz w:val="20"/>
      <w:szCs w:val="20"/>
    </w:rPr>
  </w:style>
  <w:style w:type="character" w:customStyle="1" w:styleId="ArialCharCharCharCharCharCharCharCharCharCharCharCharCharCharCharCharCharCharCharCharCharCharCharCharCharCharChar">
    <w:name w:val="正文（首行缩进两字） + Arial Char Char Char Char Char Char Char Char Char Char Char Char Char Char Char Char Char Char Char Char Char Char Char Char Char Char Char"/>
    <w:qFormat/>
    <w:rPr>
      <w:rFonts w:ascii="Arial" w:eastAsia="宋体" w:hAnsi="Arial" w:cs="Arial" w:hint="default"/>
      <w:sz w:val="24"/>
      <w:lang w:val="en-US" w:eastAsia="zh-CN" w:bidi="ar-SA"/>
    </w:rPr>
  </w:style>
  <w:style w:type="character" w:customStyle="1" w:styleId="headline-content2">
    <w:name w:val="headline-content2"/>
    <w:qFormat/>
  </w:style>
  <w:style w:type="character" w:customStyle="1" w:styleId="apple-converted-space">
    <w:name w:val="apple-converted-space"/>
    <w:qFormat/>
  </w:style>
  <w:style w:type="character" w:customStyle="1" w:styleId="2Char12">
    <w:name w:val="正文文本 2 Char1"/>
    <w:qFormat/>
    <w:rPr>
      <w:rFonts w:ascii="Times New Roman" w:eastAsia="宋体" w:hAnsi="Times New Roman" w:cs="Times New Roman" w:hint="default"/>
      <w:szCs w:val="24"/>
    </w:rPr>
  </w:style>
  <w:style w:type="character" w:customStyle="1" w:styleId="Heading1Char">
    <w:name w:val="Heading 1 Char"/>
    <w:qFormat/>
    <w:rPr>
      <w:rFonts w:ascii="Cambria" w:eastAsia="宋体" w:hAnsi="Cambria" w:cs="Times New Roman" w:hint="default"/>
      <w:b/>
      <w:bCs/>
      <w:kern w:val="32"/>
      <w:sz w:val="32"/>
      <w:szCs w:val="32"/>
    </w:rPr>
  </w:style>
  <w:style w:type="character" w:customStyle="1" w:styleId="1ffff3">
    <w:name w:val="批注引用1"/>
    <w:qFormat/>
    <w:rPr>
      <w:sz w:val="21"/>
      <w:szCs w:val="21"/>
    </w:rPr>
  </w:style>
  <w:style w:type="character" w:customStyle="1" w:styleId="Char1e">
    <w:name w:val="副标题 Char1"/>
    <w:uiPriority w:val="11"/>
    <w:qFormat/>
    <w:rPr>
      <w:rFonts w:ascii="Cambria" w:hAnsi="Cambria" w:cs="Times New Roman" w:hint="default"/>
      <w:b/>
      <w:bCs/>
      <w:kern w:val="28"/>
      <w:sz w:val="32"/>
      <w:szCs w:val="32"/>
    </w:rPr>
  </w:style>
  <w:style w:type="character" w:customStyle="1" w:styleId="CharChar30">
    <w:name w:val="Char Char3"/>
    <w:qFormat/>
    <w:rPr>
      <w:sz w:val="18"/>
      <w:szCs w:val="18"/>
    </w:rPr>
  </w:style>
  <w:style w:type="character" w:customStyle="1" w:styleId="Char1f">
    <w:name w:val="批注主题 Char1"/>
    <w:qFormat/>
    <w:rPr>
      <w:rFonts w:ascii="Times New Roman" w:eastAsia="宋体" w:hAnsi="Times New Roman" w:cs="Times New Roman" w:hint="default"/>
      <w:b/>
      <w:bCs/>
      <w:szCs w:val="24"/>
    </w:rPr>
  </w:style>
  <w:style w:type="paragraph" w:customStyle="1" w:styleId="CharCharCharChar3">
    <w:name w:val="Char Char Char Char3"/>
    <w:basedOn w:val="aa"/>
    <w:qFormat/>
    <w:rPr>
      <w:rFonts w:ascii="仿宋_GB2312" w:eastAsia="仿宋_GB2312" w:hAnsi="Times New Roman" w:cs="Times New Roman"/>
      <w:color w:val="000066"/>
      <w:kern w:val="10"/>
      <w:szCs w:val="21"/>
    </w:rPr>
  </w:style>
  <w:style w:type="paragraph" w:customStyle="1" w:styleId="2h2H2Underrubrik1prop2Heading2NoNumberAoHeading">
    <w:name w:val="样式 标题 2h2H2Underrubrik1prop2Heading2No NumberAoHeading ..."/>
    <w:basedOn w:val="24"/>
    <w:qFormat/>
    <w:pPr>
      <w:tabs>
        <w:tab w:val="left" w:pos="576"/>
        <w:tab w:val="left" w:pos="780"/>
      </w:tabs>
      <w:spacing w:before="120" w:after="120"/>
      <w:ind w:left="780" w:hanging="360"/>
    </w:pPr>
    <w:rPr>
      <w:kern w:val="10"/>
      <w:sz w:val="32"/>
    </w:rPr>
  </w:style>
  <w:style w:type="paragraph" w:customStyle="1" w:styleId="p19">
    <w:name w:val="p19"/>
    <w:basedOn w:val="aa"/>
    <w:qFormat/>
    <w:pPr>
      <w:widowControl/>
    </w:pPr>
    <w:rPr>
      <w:rFonts w:ascii="Times New Roman" w:eastAsia="宋体" w:hAnsi="Times New Roman" w:cs="Times New Roman"/>
      <w:kern w:val="0"/>
      <w:szCs w:val="21"/>
    </w:rPr>
  </w:style>
  <w:style w:type="paragraph" w:customStyle="1" w:styleId="2ff5">
    <w:name w:val="无间隔2"/>
    <w:link w:val="Charff4"/>
    <w:qFormat/>
    <w:pPr>
      <w:widowControl w:val="0"/>
      <w:jc w:val="both"/>
    </w:pPr>
    <w:rPr>
      <w:rFonts w:ascii="Calibri" w:hAnsi="Calibri"/>
      <w:kern w:val="2"/>
      <w:sz w:val="21"/>
      <w:szCs w:val="22"/>
    </w:rPr>
  </w:style>
  <w:style w:type="character" w:customStyle="1" w:styleId="Charff4">
    <w:name w:val="无间隔 Char"/>
    <w:link w:val="2ff5"/>
    <w:qFormat/>
    <w:rPr>
      <w:rFonts w:ascii="Calibri" w:eastAsia="宋体" w:hAnsi="Calibri" w:cs="Times New Roman"/>
    </w:rPr>
  </w:style>
  <w:style w:type="paragraph" w:customStyle="1" w:styleId="affffffffffc">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cs="黑体"/>
      <w:sz w:val="52"/>
      <w:szCs w:val="52"/>
    </w:rPr>
  </w:style>
  <w:style w:type="paragraph" w:customStyle="1" w:styleId="affffffffffd">
    <w:name w:val="封面标准文稿编辑信息"/>
    <w:qFormat/>
    <w:pPr>
      <w:spacing w:before="180" w:line="180" w:lineRule="exact"/>
      <w:jc w:val="center"/>
    </w:pPr>
    <w:rPr>
      <w:rFonts w:ascii="宋体" w:cs="宋体"/>
      <w:sz w:val="21"/>
      <w:szCs w:val="21"/>
    </w:rPr>
  </w:style>
  <w:style w:type="paragraph" w:customStyle="1" w:styleId="affffffffffe">
    <w:name w:val="封面标准文稿类别"/>
    <w:qFormat/>
    <w:pPr>
      <w:spacing w:before="440" w:line="400" w:lineRule="exact"/>
      <w:jc w:val="center"/>
    </w:pPr>
    <w:rPr>
      <w:rFonts w:ascii="宋体" w:cs="宋体"/>
      <w:sz w:val="24"/>
      <w:szCs w:val="24"/>
    </w:rPr>
  </w:style>
  <w:style w:type="paragraph" w:customStyle="1" w:styleId="afffffffffff">
    <w:name w:val="封面标准英文名称"/>
    <w:qFormat/>
    <w:pPr>
      <w:widowControl w:val="0"/>
      <w:spacing w:before="370" w:line="400" w:lineRule="exact"/>
      <w:jc w:val="center"/>
    </w:pPr>
    <w:rPr>
      <w:sz w:val="28"/>
      <w:szCs w:val="28"/>
    </w:rPr>
  </w:style>
  <w:style w:type="paragraph" w:customStyle="1" w:styleId="afffffffffff0">
    <w:name w:val="实施日期"/>
    <w:basedOn w:val="aa"/>
    <w:qFormat/>
    <w:pPr>
      <w:framePr w:w="4000" w:h="473" w:hRule="exact" w:vSpace="180" w:wrap="around" w:hAnchor="margin" w:xAlign="right" w:y="13511" w:anchorLock="1"/>
      <w:widowControl/>
      <w:jc w:val="right"/>
    </w:pPr>
    <w:rPr>
      <w:rFonts w:ascii="Times New Roman" w:eastAsia="黑体" w:hAnsi="Times New Roman" w:cs="Times New Roman"/>
      <w:kern w:val="0"/>
      <w:sz w:val="28"/>
      <w:szCs w:val="28"/>
    </w:rPr>
  </w:style>
  <w:style w:type="character" w:customStyle="1" w:styleId="afffffffffff1">
    <w:name w:val="发布"/>
    <w:qFormat/>
    <w:rPr>
      <w:rFonts w:ascii="黑体" w:eastAsia="黑体" w:cs="黑体"/>
      <w:spacing w:val="22"/>
      <w:w w:val="100"/>
      <w:position w:val="3"/>
      <w:sz w:val="28"/>
      <w:szCs w:val="28"/>
    </w:rPr>
  </w:style>
  <w:style w:type="paragraph" w:customStyle="1" w:styleId="afffffffffff2">
    <w:name w:val="其他发布部门"/>
    <w:basedOn w:val="aa"/>
    <w:qFormat/>
    <w:pPr>
      <w:framePr w:w="7433" w:h="585" w:hRule="exact" w:hSpace="180" w:vSpace="180" w:wrap="around" w:hAnchor="margin" w:xAlign="center" w:y="14401" w:anchorLock="1"/>
      <w:widowControl/>
      <w:spacing w:line="240" w:lineRule="atLeast"/>
      <w:jc w:val="center"/>
    </w:pPr>
    <w:rPr>
      <w:rFonts w:ascii="黑体" w:eastAsia="黑体" w:hAnsi="Times New Roman" w:cs="黑体"/>
      <w:spacing w:val="20"/>
      <w:w w:val="135"/>
      <w:kern w:val="0"/>
      <w:sz w:val="36"/>
      <w:szCs w:val="36"/>
    </w:rPr>
  </w:style>
  <w:style w:type="paragraph" w:customStyle="1" w:styleId="121">
    <w:name w:val="修订12"/>
    <w:hidden/>
    <w:uiPriority w:val="99"/>
    <w:semiHidden/>
    <w:qFormat/>
    <w:rPr>
      <w:kern w:val="2"/>
      <w:sz w:val="21"/>
      <w:szCs w:val="21"/>
    </w:rPr>
  </w:style>
  <w:style w:type="paragraph" w:customStyle="1" w:styleId="44dashd3dash1414243444541142143146412422">
    <w:name w:val="样式 标题 44 dashd3dash1414243444541142143146412422..."/>
    <w:basedOn w:val="44"/>
    <w:qFormat/>
    <w:pPr>
      <w:keepNext w:val="0"/>
      <w:keepLines w:val="0"/>
      <w:widowControl/>
      <w:tabs>
        <w:tab w:val="left" w:pos="864"/>
      </w:tabs>
      <w:spacing w:before="0" w:after="0" w:line="360" w:lineRule="auto"/>
      <w:ind w:left="864" w:hanging="864"/>
    </w:pPr>
    <w:rPr>
      <w:rFonts w:ascii="Times New Roman" w:eastAsia="宋体" w:hAnsi="Times New Roman" w:cs="宋体"/>
      <w:b w:val="0"/>
      <w:bCs w:val="0"/>
      <w:sz w:val="21"/>
      <w:szCs w:val="20"/>
    </w:rPr>
  </w:style>
  <w:style w:type="paragraph" w:customStyle="1" w:styleId="afffffffffff3">
    <w:name w:val="第七级"/>
    <w:basedOn w:val="aa"/>
    <w:qFormat/>
    <w:pPr>
      <w:widowControl/>
      <w:tabs>
        <w:tab w:val="left" w:pos="1296"/>
      </w:tabs>
      <w:spacing w:before="100" w:after="100"/>
      <w:ind w:left="1296" w:hanging="1296"/>
    </w:pPr>
    <w:rPr>
      <w:rFonts w:ascii="Times New Roman" w:eastAsia="宋体" w:hAnsi="Times New Roman" w:cs="Times New Roman"/>
      <w:szCs w:val="24"/>
    </w:rPr>
  </w:style>
  <w:style w:type="paragraph" w:customStyle="1" w:styleId="74">
    <w:name w:val="7"/>
    <w:basedOn w:val="aa"/>
    <w:next w:val="afa"/>
    <w:link w:val="7Char0"/>
    <w:qFormat/>
    <w:rPr>
      <w:rFonts w:ascii="Times New Roman" w:eastAsia="宋体" w:hAnsi="Times New Roman" w:cs="Times New Roman"/>
      <w:kern w:val="0"/>
      <w:sz w:val="28"/>
      <w:szCs w:val="28"/>
    </w:rPr>
  </w:style>
  <w:style w:type="character" w:customStyle="1" w:styleId="7Char0">
    <w:name w:val="7 Char"/>
    <w:link w:val="74"/>
    <w:qFormat/>
    <w:rPr>
      <w:rFonts w:ascii="Times New Roman" w:eastAsia="宋体" w:hAnsi="Times New Roman" w:cs="Times New Roman"/>
      <w:kern w:val="0"/>
      <w:sz w:val="28"/>
      <w:szCs w:val="28"/>
    </w:rPr>
  </w:style>
  <w:style w:type="paragraph" w:customStyle="1" w:styleId="3f1">
    <w:name w:val="列表3"/>
    <w:basedOn w:val="aa"/>
    <w:qFormat/>
    <w:pPr>
      <w:widowControl/>
      <w:tabs>
        <w:tab w:val="left" w:pos="1095"/>
      </w:tabs>
      <w:spacing w:before="120" w:after="120"/>
      <w:ind w:left="1095" w:hanging="360"/>
    </w:pPr>
    <w:rPr>
      <w:rFonts w:ascii="宋体" w:eastAsia="宋体" w:hAnsi="宋体" w:cs="Times New Roman"/>
      <w:kern w:val="0"/>
      <w:sz w:val="24"/>
      <w:szCs w:val="24"/>
      <w:lang w:eastAsia="en-US"/>
    </w:rPr>
  </w:style>
  <w:style w:type="paragraph" w:customStyle="1" w:styleId="CharCharCharCharCharCharChar3">
    <w:name w:val="Char Char Char Char Char Char Char3"/>
    <w:basedOn w:val="aa"/>
    <w:qFormat/>
    <w:pPr>
      <w:widowControl/>
      <w:spacing w:after="160" w:line="240" w:lineRule="exact"/>
      <w:jc w:val="left"/>
    </w:pPr>
    <w:rPr>
      <w:rFonts w:ascii="Tahoma" w:eastAsia="宋体" w:hAnsi="Tahoma" w:cs="Tahoma"/>
      <w:kern w:val="0"/>
      <w:sz w:val="20"/>
      <w:szCs w:val="20"/>
      <w:lang w:eastAsia="en-US"/>
    </w:rPr>
  </w:style>
  <w:style w:type="character" w:customStyle="1" w:styleId="2Char5">
    <w:name w:val="级别2 Char"/>
    <w:link w:val="2ff6"/>
    <w:qFormat/>
    <w:rPr>
      <w:rFonts w:ascii="宋体" w:eastAsia="黑体" w:hAnsi="宋体"/>
      <w:b/>
      <w:kern w:val="44"/>
      <w:sz w:val="24"/>
      <w:szCs w:val="24"/>
    </w:rPr>
  </w:style>
  <w:style w:type="paragraph" w:customStyle="1" w:styleId="2ff6">
    <w:name w:val="级别2"/>
    <w:basedOn w:val="12"/>
    <w:link w:val="2Char5"/>
    <w:qFormat/>
    <w:pPr>
      <w:keepNext w:val="0"/>
      <w:keepLines w:val="0"/>
      <w:tabs>
        <w:tab w:val="left" w:pos="780"/>
        <w:tab w:val="left" w:pos="1320"/>
      </w:tabs>
      <w:adjustRightInd w:val="0"/>
      <w:snapToGrid w:val="0"/>
      <w:spacing w:before="0" w:after="0" w:line="360" w:lineRule="auto"/>
      <w:ind w:left="780" w:hanging="360"/>
      <w:outlineLvl w:val="1"/>
    </w:pPr>
    <w:rPr>
      <w:rFonts w:ascii="宋体" w:eastAsia="黑体" w:hAnsi="宋体" w:cstheme="minorBidi"/>
      <w:bCs w:val="0"/>
      <w:sz w:val="24"/>
      <w:szCs w:val="24"/>
    </w:rPr>
  </w:style>
  <w:style w:type="character" w:customStyle="1" w:styleId="CharChar7">
    <w:name w:val="样式 正文首行缩进 Char Char"/>
    <w:link w:val="afffffffffff4"/>
    <w:qFormat/>
    <w:rPr>
      <w:rFonts w:ascii="Tahoma" w:hAnsi="Tahoma" w:cs="Tahoma"/>
      <w:szCs w:val="24"/>
      <w:lang w:eastAsia="en-US"/>
    </w:rPr>
  </w:style>
  <w:style w:type="paragraph" w:customStyle="1" w:styleId="afffffffffff4">
    <w:name w:val="样式 正文首行缩进"/>
    <w:basedOn w:val="afff"/>
    <w:link w:val="CharChar7"/>
    <w:qFormat/>
    <w:rPr>
      <w:rFonts w:ascii="Tahoma" w:eastAsiaTheme="minorEastAsia" w:hAnsi="Tahoma" w:cs="Tahoma"/>
      <w:kern w:val="2"/>
      <w:sz w:val="21"/>
      <w:lang w:eastAsia="en-US"/>
    </w:rPr>
  </w:style>
  <w:style w:type="character" w:customStyle="1" w:styleId="zbggmain">
    <w:name w:val="zbggmain"/>
    <w:qFormat/>
    <w:rPr>
      <w:rFonts w:ascii="Tahoma" w:hAnsi="Tahoma" w:cs="Tahoma"/>
      <w:kern w:val="0"/>
      <w:sz w:val="20"/>
      <w:szCs w:val="20"/>
      <w:lang w:eastAsia="en-US"/>
    </w:rPr>
  </w:style>
  <w:style w:type="character" w:customStyle="1" w:styleId="-zlbChar">
    <w:name w:val="顺序编号-zlb Char"/>
    <w:link w:val="-zlb"/>
    <w:qFormat/>
    <w:rPr>
      <w:rFonts w:ascii="宋体" w:hAnsi="宋体"/>
      <w:sz w:val="24"/>
      <w:szCs w:val="24"/>
      <w:lang w:eastAsia="en-US"/>
    </w:rPr>
  </w:style>
  <w:style w:type="paragraph" w:customStyle="1" w:styleId="-zlb">
    <w:name w:val="顺序编号-zlb"/>
    <w:basedOn w:val="4e"/>
    <w:link w:val="-zlbChar"/>
    <w:qFormat/>
    <w:pPr>
      <w:tabs>
        <w:tab w:val="left" w:pos="4407"/>
      </w:tabs>
      <w:ind w:left="2670" w:hanging="737"/>
      <w:outlineLvl w:val="8"/>
    </w:pPr>
    <w:rPr>
      <w:rFonts w:eastAsiaTheme="minorEastAsia"/>
      <w:kern w:val="2"/>
      <w:lang w:eastAsia="en-US"/>
    </w:rPr>
  </w:style>
  <w:style w:type="paragraph" w:customStyle="1" w:styleId="4e">
    <w:name w:val="级别4"/>
    <w:basedOn w:val="2ff6"/>
    <w:qFormat/>
    <w:pPr>
      <w:tabs>
        <w:tab w:val="clear" w:pos="1320"/>
        <w:tab w:val="left" w:pos="360"/>
        <w:tab w:val="left" w:pos="2307"/>
      </w:tabs>
      <w:ind w:left="2307"/>
      <w:outlineLvl w:val="3"/>
    </w:pPr>
    <w:rPr>
      <w:b w:val="0"/>
      <w:kern w:val="0"/>
    </w:rPr>
  </w:style>
  <w:style w:type="character" w:customStyle="1" w:styleId="WXChar">
    <w:name w:val="样式 WX正文文本 Char"/>
    <w:link w:val="WX"/>
    <w:qFormat/>
    <w:rPr>
      <w:rFonts w:ascii="Arial" w:hAnsi="Arial" w:cs="宋体"/>
      <w:sz w:val="24"/>
      <w:lang w:eastAsia="en-US"/>
    </w:rPr>
  </w:style>
  <w:style w:type="paragraph" w:customStyle="1" w:styleId="WX">
    <w:name w:val="样式 WX正文文本"/>
    <w:basedOn w:val="aa"/>
    <w:link w:val="WXChar"/>
    <w:qFormat/>
    <w:pPr>
      <w:spacing w:before="120" w:line="300" w:lineRule="auto"/>
      <w:ind w:leftChars="172" w:left="361"/>
    </w:pPr>
    <w:rPr>
      <w:rFonts w:ascii="Arial" w:hAnsi="Arial" w:cs="宋体"/>
      <w:sz w:val="24"/>
      <w:lang w:eastAsia="en-US"/>
    </w:rPr>
  </w:style>
  <w:style w:type="character" w:customStyle="1" w:styleId="htd01">
    <w:name w:val="htd01"/>
    <w:qFormat/>
    <w:rPr>
      <w:rFonts w:ascii="Tahoma" w:hAnsi="Tahoma" w:cs="Tahoma"/>
      <w:kern w:val="0"/>
      <w:sz w:val="20"/>
      <w:szCs w:val="20"/>
      <w:lang w:eastAsia="en-US"/>
    </w:rPr>
  </w:style>
  <w:style w:type="character" w:customStyle="1" w:styleId="zlbCharChar">
    <w:name w:val="正文－zlb Char Char"/>
    <w:link w:val="zlb"/>
    <w:qFormat/>
    <w:rPr>
      <w:rFonts w:ascii="宋体" w:hAnsi="Tahoma" w:cs="宋体"/>
      <w:sz w:val="24"/>
      <w:szCs w:val="24"/>
    </w:rPr>
  </w:style>
  <w:style w:type="paragraph" w:customStyle="1" w:styleId="zlb">
    <w:name w:val="正文－zlb"/>
    <w:basedOn w:val="aa"/>
    <w:link w:val="zlbCharChar"/>
    <w:qFormat/>
    <w:pPr>
      <w:adjustRightInd w:val="0"/>
      <w:snapToGrid w:val="0"/>
      <w:spacing w:line="360" w:lineRule="auto"/>
      <w:ind w:firstLine="420"/>
    </w:pPr>
    <w:rPr>
      <w:rFonts w:ascii="宋体" w:hAnsi="Tahoma" w:cs="宋体"/>
      <w:sz w:val="24"/>
      <w:szCs w:val="24"/>
    </w:rPr>
  </w:style>
  <w:style w:type="character" w:customStyle="1" w:styleId="Charff5">
    <w:name w:val="图表文字中 Char"/>
    <w:link w:val="afffffffffff5"/>
    <w:qFormat/>
    <w:locked/>
  </w:style>
  <w:style w:type="paragraph" w:customStyle="1" w:styleId="afffffffffff5">
    <w:name w:val="图表文字中"/>
    <w:link w:val="Charff5"/>
    <w:qFormat/>
    <w:pPr>
      <w:adjustRightInd w:val="0"/>
      <w:snapToGrid w:val="0"/>
      <w:jc w:val="center"/>
    </w:pPr>
    <w:rPr>
      <w:rFonts w:asciiTheme="minorHAnsi" w:eastAsiaTheme="minorEastAsia" w:hAnsiTheme="minorHAnsi" w:cstheme="minorBidi"/>
      <w:kern w:val="2"/>
      <w:sz w:val="21"/>
      <w:szCs w:val="22"/>
    </w:rPr>
  </w:style>
  <w:style w:type="character" w:customStyle="1" w:styleId="H3Char1">
    <w:name w:val="H3 Char1"/>
    <w:qFormat/>
    <w:rPr>
      <w:rFonts w:ascii="Tahoma" w:hAnsi="Tahoma" w:cs="Tahoma"/>
      <w:b/>
      <w:bCs/>
      <w:kern w:val="2"/>
      <w:sz w:val="32"/>
      <w:szCs w:val="32"/>
      <w:lang w:eastAsia="en-US"/>
    </w:rPr>
  </w:style>
  <w:style w:type="character" w:customStyle="1" w:styleId="CharCharCharChar0">
    <w:name w:val="章节 Char Char Char Char"/>
    <w:qFormat/>
    <w:rPr>
      <w:rFonts w:ascii="Tahoma" w:eastAsia="宋体" w:hAnsi="Tahoma" w:cs="Tahoma"/>
      <w:b/>
      <w:kern w:val="2"/>
      <w:sz w:val="32"/>
      <w:szCs w:val="32"/>
      <w:lang w:val="en-US" w:eastAsia="zh-CN" w:bidi="ar-SA"/>
    </w:rPr>
  </w:style>
  <w:style w:type="character" w:customStyle="1" w:styleId="afffffffffff6">
    <w:name w:val="数字"/>
    <w:qFormat/>
    <w:rPr>
      <w:rFonts w:ascii="Tahoma" w:eastAsia="黑体" w:hAnsi="Tahoma" w:cs="Tahoma"/>
      <w:b/>
      <w:kern w:val="0"/>
      <w:sz w:val="21"/>
      <w:szCs w:val="20"/>
      <w:lang w:eastAsia="en-US"/>
    </w:rPr>
  </w:style>
  <w:style w:type="paragraph" w:customStyle="1" w:styleId="1ffff4">
    <w:name w:val="新标题1"/>
    <w:basedOn w:val="aa"/>
    <w:qFormat/>
    <w:pPr>
      <w:tabs>
        <w:tab w:val="left" w:pos="780"/>
        <w:tab w:val="left" w:pos="900"/>
      </w:tabs>
      <w:ind w:left="780" w:hanging="360"/>
    </w:pPr>
    <w:rPr>
      <w:rFonts w:ascii="Times New Roman" w:eastAsia="宋体" w:hAnsi="Times New Roman" w:cs="Times New Roman"/>
      <w:szCs w:val="24"/>
    </w:rPr>
  </w:style>
  <w:style w:type="paragraph" w:customStyle="1" w:styleId="1ffff5">
    <w:name w:val="表左1"/>
    <w:basedOn w:val="aa"/>
    <w:qFormat/>
    <w:pPr>
      <w:adjustRightInd w:val="0"/>
      <w:spacing w:line="360" w:lineRule="atLeast"/>
      <w:jc w:val="left"/>
      <w:textAlignment w:val="baseline"/>
    </w:pPr>
    <w:rPr>
      <w:rFonts w:ascii="Times New Roman" w:eastAsia="宋体" w:hAnsi="Times New Roman" w:cs="Times New Roman"/>
      <w:kern w:val="0"/>
      <w:szCs w:val="20"/>
    </w:rPr>
  </w:style>
  <w:style w:type="paragraph" w:customStyle="1" w:styleId="1ffff6">
    <w:name w:val="技规文1"/>
    <w:basedOn w:val="aa"/>
    <w:qFormat/>
    <w:pPr>
      <w:tabs>
        <w:tab w:val="left" w:pos="780"/>
        <w:tab w:val="left" w:pos="900"/>
      </w:tabs>
      <w:autoSpaceDE w:val="0"/>
      <w:autoSpaceDN w:val="0"/>
      <w:adjustRightInd w:val="0"/>
      <w:spacing w:line="500" w:lineRule="atLeast"/>
      <w:ind w:left="780" w:hanging="360"/>
      <w:jc w:val="left"/>
      <w:textAlignment w:val="bottom"/>
    </w:pPr>
    <w:rPr>
      <w:rFonts w:ascii="楷体_GB2312" w:eastAsia="楷体_GB2312" w:hAnsi="Times New Roman" w:cs="Times New Roman"/>
      <w:b/>
      <w:kern w:val="0"/>
      <w:sz w:val="24"/>
      <w:szCs w:val="20"/>
    </w:rPr>
  </w:style>
  <w:style w:type="paragraph" w:customStyle="1" w:styleId="CM96">
    <w:name w:val="CM96"/>
    <w:basedOn w:val="Default"/>
    <w:next w:val="Default"/>
    <w:qFormat/>
    <w:pPr>
      <w:spacing w:after="298"/>
    </w:pPr>
    <w:rPr>
      <w:color w:val="auto"/>
      <w:szCs w:val="24"/>
    </w:rPr>
  </w:style>
  <w:style w:type="paragraph" w:customStyle="1" w:styleId="1ffff7">
    <w:name w:val="目录1"/>
    <w:basedOn w:val="aa"/>
    <w:qFormat/>
    <w:pPr>
      <w:adjustRightInd w:val="0"/>
      <w:spacing w:line="420" w:lineRule="atLeast"/>
      <w:textAlignment w:val="baseline"/>
    </w:pPr>
    <w:rPr>
      <w:rFonts w:ascii="Times New Roman" w:eastAsia="黑体" w:hAnsi="Times New Roman" w:cs="Times New Roman"/>
      <w:b/>
      <w:kern w:val="0"/>
      <w:szCs w:val="20"/>
    </w:rPr>
  </w:style>
  <w:style w:type="paragraph" w:customStyle="1" w:styleId="66">
    <w:name w:val="表格6"/>
    <w:basedOn w:val="5a"/>
    <w:qFormat/>
    <w:pPr>
      <w:ind w:left="737" w:firstLine="0"/>
    </w:pPr>
  </w:style>
  <w:style w:type="paragraph" w:customStyle="1" w:styleId="5a">
    <w:name w:val="表格5"/>
    <w:basedOn w:val="2ff7"/>
    <w:qFormat/>
    <w:pPr>
      <w:ind w:left="1021" w:hanging="284"/>
    </w:pPr>
    <w:rPr>
      <w:rFonts w:ascii="宋体"/>
    </w:rPr>
  </w:style>
  <w:style w:type="paragraph" w:customStyle="1" w:styleId="2ff7">
    <w:name w:val="表格2"/>
    <w:basedOn w:val="aa"/>
    <w:qFormat/>
    <w:pPr>
      <w:adjustRightInd w:val="0"/>
      <w:spacing w:line="420" w:lineRule="atLeast"/>
      <w:ind w:left="284" w:firstLine="454"/>
      <w:textAlignment w:val="baseline"/>
    </w:pPr>
    <w:rPr>
      <w:rFonts w:ascii="Times New Roman" w:eastAsia="宋体" w:hAnsi="Times New Roman" w:cs="Times New Roman"/>
      <w:kern w:val="0"/>
      <w:szCs w:val="20"/>
    </w:rPr>
  </w:style>
  <w:style w:type="paragraph" w:customStyle="1" w:styleId="3f2">
    <w:name w:val="目录3"/>
    <w:basedOn w:val="aa"/>
    <w:qFormat/>
    <w:pPr>
      <w:adjustRightInd w:val="0"/>
      <w:spacing w:line="420" w:lineRule="atLeast"/>
      <w:ind w:left="454"/>
      <w:textAlignment w:val="baseline"/>
    </w:pPr>
    <w:rPr>
      <w:rFonts w:ascii="Times New Roman" w:eastAsia="宋体" w:hAnsi="Times New Roman" w:cs="Times New Roman"/>
      <w:kern w:val="0"/>
      <w:szCs w:val="20"/>
    </w:rPr>
  </w:style>
  <w:style w:type="paragraph" w:customStyle="1" w:styleId="afffffffffff7">
    <w:name w:val="公文标题"/>
    <w:basedOn w:val="aa"/>
    <w:qFormat/>
    <w:pPr>
      <w:jc w:val="center"/>
    </w:pPr>
    <w:rPr>
      <w:rFonts w:ascii="仿宋_GB2312" w:eastAsia="仿宋_GB2312" w:hAnsi="Times New Roman" w:cs="Times New Roman"/>
      <w:sz w:val="44"/>
      <w:szCs w:val="32"/>
    </w:rPr>
  </w:style>
  <w:style w:type="paragraph" w:customStyle="1" w:styleId="3f3">
    <w:name w:val="表格3"/>
    <w:basedOn w:val="aa"/>
    <w:qFormat/>
    <w:pPr>
      <w:adjustRightInd w:val="0"/>
      <w:spacing w:line="420" w:lineRule="atLeast"/>
      <w:textAlignment w:val="baseline"/>
    </w:pPr>
    <w:rPr>
      <w:rFonts w:ascii="Times New Roman" w:eastAsia="楷体" w:hAnsi="Times New Roman" w:cs="Times New Roman"/>
      <w:kern w:val="0"/>
      <w:szCs w:val="20"/>
    </w:rPr>
  </w:style>
  <w:style w:type="paragraph" w:customStyle="1" w:styleId="zhou1">
    <w:name w:val="zhou1"/>
    <w:basedOn w:val="aa"/>
    <w:qFormat/>
    <w:rPr>
      <w:rFonts w:ascii="Times New Roman" w:eastAsia="宋体" w:hAnsi="Times New Roman" w:cs="Times New Roman"/>
      <w:szCs w:val="24"/>
    </w:rPr>
  </w:style>
  <w:style w:type="paragraph" w:customStyle="1" w:styleId="4f">
    <w:name w:val="正文4"/>
    <w:qFormat/>
    <w:pPr>
      <w:widowControl w:val="0"/>
      <w:adjustRightInd w:val="0"/>
      <w:spacing w:line="312" w:lineRule="atLeast"/>
      <w:jc w:val="both"/>
      <w:textAlignment w:val="baseline"/>
    </w:pPr>
    <w:rPr>
      <w:rFonts w:ascii="宋体"/>
      <w:sz w:val="34"/>
    </w:rPr>
  </w:style>
  <w:style w:type="paragraph" w:customStyle="1" w:styleId="Char1CharCharCharCharCharChar1CharCharChar1">
    <w:name w:val="Char1 Char Char Char Char Char Char1 Char Char Char1"/>
    <w:basedOn w:val="aa"/>
    <w:qFormat/>
    <w:pPr>
      <w:spacing w:line="360" w:lineRule="auto"/>
      <w:ind w:firstLineChars="200" w:firstLine="200"/>
    </w:pPr>
    <w:rPr>
      <w:rFonts w:ascii="宋体" w:eastAsia="宋体" w:hAnsi="宋体" w:cs="宋体"/>
      <w:sz w:val="24"/>
      <w:szCs w:val="24"/>
    </w:rPr>
  </w:style>
  <w:style w:type="paragraph" w:customStyle="1" w:styleId="3f4">
    <w:name w:val="级别3"/>
    <w:basedOn w:val="2ff6"/>
    <w:qFormat/>
    <w:pPr>
      <w:tabs>
        <w:tab w:val="clear" w:pos="1320"/>
        <w:tab w:val="left" w:pos="709"/>
        <w:tab w:val="left" w:pos="1887"/>
      </w:tabs>
      <w:ind w:left="709"/>
      <w:outlineLvl w:val="2"/>
    </w:pPr>
    <w:rPr>
      <w:b w:val="0"/>
    </w:rPr>
  </w:style>
  <w:style w:type="paragraph" w:customStyle="1" w:styleId="4f0">
    <w:name w:val="技规文4"/>
    <w:basedOn w:val="aa"/>
    <w:qFormat/>
    <w:pPr>
      <w:tabs>
        <w:tab w:val="left" w:pos="780"/>
        <w:tab w:val="left" w:pos="2160"/>
      </w:tabs>
      <w:autoSpaceDE w:val="0"/>
      <w:autoSpaceDN w:val="0"/>
      <w:adjustRightInd w:val="0"/>
      <w:spacing w:line="500" w:lineRule="atLeast"/>
      <w:ind w:left="780" w:hanging="360"/>
      <w:jc w:val="left"/>
      <w:textAlignment w:val="bottom"/>
    </w:pPr>
    <w:rPr>
      <w:rFonts w:ascii="楷体_GB2312" w:eastAsia="楷体_GB2312" w:hAnsi="Times New Roman" w:cs="Times New Roman"/>
      <w:kern w:val="0"/>
      <w:sz w:val="24"/>
      <w:szCs w:val="20"/>
    </w:rPr>
  </w:style>
  <w:style w:type="paragraph" w:customStyle="1" w:styleId="2ff8">
    <w:name w:val="表左2"/>
    <w:basedOn w:val="aa"/>
    <w:qFormat/>
    <w:pPr>
      <w:adjustRightInd w:val="0"/>
      <w:spacing w:line="360" w:lineRule="atLeast"/>
      <w:ind w:left="227"/>
      <w:jc w:val="left"/>
      <w:textAlignment w:val="baseline"/>
    </w:pPr>
    <w:rPr>
      <w:rFonts w:ascii="Times New Roman" w:eastAsia="宋体" w:hAnsi="Times New Roman" w:cs="Times New Roman"/>
      <w:kern w:val="0"/>
      <w:szCs w:val="20"/>
    </w:rPr>
  </w:style>
  <w:style w:type="paragraph" w:customStyle="1" w:styleId="1ffff8">
    <w:name w:val="级别1"/>
    <w:basedOn w:val="12"/>
    <w:qFormat/>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2ff9">
    <w:name w:val="页眉2"/>
    <w:basedOn w:val="aa"/>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20"/>
    </w:rPr>
  </w:style>
  <w:style w:type="paragraph" w:customStyle="1" w:styleId="afffffffffff8">
    <w:name w:val="表格方字"/>
    <w:basedOn w:val="aa"/>
    <w:qFormat/>
    <w:pPr>
      <w:adjustRightInd w:val="0"/>
      <w:spacing w:line="420" w:lineRule="atLeast"/>
      <w:jc w:val="left"/>
      <w:textAlignment w:val="baseline"/>
    </w:pPr>
    <w:rPr>
      <w:rFonts w:ascii="Times New Roman" w:eastAsia="宋体" w:hAnsi="Times New Roman" w:cs="Times New Roman"/>
      <w:kern w:val="0"/>
      <w:szCs w:val="20"/>
    </w:rPr>
  </w:style>
  <w:style w:type="paragraph" w:customStyle="1" w:styleId="135">
    <w:name w:val="样式 (中文) 黑体 三号 居中 行距: 多倍行距 1.35 字行"/>
    <w:basedOn w:val="aa"/>
    <w:qFormat/>
    <w:pPr>
      <w:jc w:val="center"/>
    </w:pPr>
    <w:rPr>
      <w:rFonts w:ascii="Times New Roman" w:eastAsia="宋体" w:hAnsi="Times New Roman" w:cs="Times New Roman"/>
      <w:sz w:val="18"/>
      <w:szCs w:val="18"/>
    </w:rPr>
  </w:style>
  <w:style w:type="paragraph" w:customStyle="1" w:styleId="CM62">
    <w:name w:val="CM62"/>
    <w:basedOn w:val="Default"/>
    <w:next w:val="Default"/>
    <w:qFormat/>
    <w:pPr>
      <w:spacing w:line="400" w:lineRule="atLeast"/>
    </w:pPr>
    <w:rPr>
      <w:color w:val="auto"/>
      <w:szCs w:val="24"/>
    </w:rPr>
  </w:style>
  <w:style w:type="paragraph" w:customStyle="1" w:styleId="3f5">
    <w:name w:val="新标题3"/>
    <w:basedOn w:val="aa"/>
    <w:qFormat/>
    <w:pPr>
      <w:tabs>
        <w:tab w:val="left" w:pos="780"/>
        <w:tab w:val="left" w:pos="1740"/>
      </w:tabs>
      <w:ind w:left="780" w:hanging="360"/>
    </w:pPr>
    <w:rPr>
      <w:rFonts w:ascii="Times New Roman" w:eastAsia="宋体" w:hAnsi="Times New Roman" w:cs="Times New Roman"/>
      <w:szCs w:val="24"/>
    </w:rPr>
  </w:style>
  <w:style w:type="paragraph" w:customStyle="1" w:styleId="4f1">
    <w:name w:val="表格4"/>
    <w:basedOn w:val="aa"/>
    <w:qFormat/>
    <w:pPr>
      <w:adjustRightInd w:val="0"/>
      <w:spacing w:line="420" w:lineRule="atLeast"/>
      <w:ind w:left="1021"/>
      <w:textAlignment w:val="baseline"/>
    </w:pPr>
    <w:rPr>
      <w:rFonts w:ascii="Times New Roman" w:eastAsia="宋体" w:hAnsi="Times New Roman" w:cs="Times New Roman"/>
      <w:kern w:val="0"/>
      <w:szCs w:val="20"/>
    </w:rPr>
  </w:style>
  <w:style w:type="paragraph" w:customStyle="1" w:styleId="CharCharCharChar4">
    <w:name w:val="Char Char Char Char4"/>
    <w:basedOn w:val="aa"/>
    <w:next w:val="aa"/>
    <w:qFormat/>
    <w:rPr>
      <w:rFonts w:ascii="Times New Roman" w:eastAsia="宋体" w:hAnsi="Times New Roman" w:cs="Times New Roman"/>
      <w:szCs w:val="20"/>
    </w:rPr>
  </w:style>
  <w:style w:type="paragraph" w:customStyle="1" w:styleId="3f6">
    <w:name w:val="标书3级标题"/>
    <w:basedOn w:val="aa"/>
    <w:next w:val="aa"/>
    <w:qFormat/>
    <w:pPr>
      <w:widowControl/>
      <w:snapToGrid w:val="0"/>
      <w:spacing w:line="360" w:lineRule="auto"/>
      <w:ind w:firstLineChars="200" w:firstLine="480"/>
      <w:jc w:val="left"/>
      <w:outlineLvl w:val="3"/>
    </w:pPr>
    <w:rPr>
      <w:rFonts w:ascii="宋体" w:eastAsia="宋体" w:hAnsi="宋体" w:cs="Times New Roman"/>
      <w:b/>
      <w:bCs/>
      <w:snapToGrid w:val="0"/>
      <w:color w:val="000000"/>
      <w:kern w:val="0"/>
      <w:sz w:val="24"/>
      <w:szCs w:val="24"/>
    </w:rPr>
  </w:style>
  <w:style w:type="paragraph" w:customStyle="1" w:styleId="Char130">
    <w:name w:val="Char13"/>
    <w:basedOn w:val="aa"/>
    <w:qFormat/>
    <w:rPr>
      <w:rFonts w:ascii="Tahoma" w:eastAsia="宋体" w:hAnsi="Tahoma" w:cs="Times New Roman"/>
      <w:sz w:val="24"/>
      <w:szCs w:val="20"/>
    </w:rPr>
  </w:style>
  <w:style w:type="paragraph" w:customStyle="1" w:styleId="zhou3">
    <w:name w:val="zhou3"/>
    <w:basedOn w:val="aa"/>
    <w:qFormat/>
    <w:rPr>
      <w:rFonts w:ascii="Times New Roman" w:eastAsia="宋体" w:hAnsi="Times New Roman" w:cs="Times New Roman"/>
      <w:szCs w:val="24"/>
    </w:rPr>
  </w:style>
  <w:style w:type="paragraph" w:customStyle="1" w:styleId="DefaultText">
    <w:name w:val="Default Text"/>
    <w:basedOn w:val="aa"/>
    <w:qFormat/>
    <w:pPr>
      <w:widowControl/>
      <w:adjustRightInd w:val="0"/>
      <w:jc w:val="left"/>
      <w:textAlignment w:val="baseline"/>
    </w:pPr>
    <w:rPr>
      <w:rFonts w:ascii="Times New Roman" w:eastAsia="宋体" w:hAnsi="Times New Roman" w:cs="Times New Roman"/>
      <w:kern w:val="0"/>
      <w:sz w:val="24"/>
      <w:szCs w:val="20"/>
    </w:rPr>
  </w:style>
  <w:style w:type="paragraph" w:customStyle="1" w:styleId="3f7">
    <w:name w:val="纯文本3"/>
    <w:basedOn w:val="aa"/>
    <w:qFormat/>
    <w:pPr>
      <w:adjustRightInd w:val="0"/>
      <w:spacing w:line="312" w:lineRule="atLeast"/>
      <w:textAlignment w:val="baseline"/>
    </w:pPr>
    <w:rPr>
      <w:rFonts w:ascii="宋体" w:eastAsia="宋体" w:hAnsi="Courier New" w:cs="Times New Roman"/>
      <w:kern w:val="0"/>
      <w:sz w:val="28"/>
      <w:szCs w:val="20"/>
    </w:rPr>
  </w:style>
  <w:style w:type="paragraph" w:customStyle="1" w:styleId="3f8">
    <w:name w:val="技规文3"/>
    <w:basedOn w:val="aa"/>
    <w:qFormat/>
    <w:pPr>
      <w:tabs>
        <w:tab w:val="left" w:pos="780"/>
        <w:tab w:val="left" w:pos="1740"/>
      </w:tabs>
      <w:autoSpaceDE w:val="0"/>
      <w:autoSpaceDN w:val="0"/>
      <w:adjustRightInd w:val="0"/>
      <w:spacing w:line="500" w:lineRule="atLeast"/>
      <w:ind w:left="780" w:hanging="360"/>
      <w:jc w:val="left"/>
      <w:textAlignment w:val="bottom"/>
    </w:pPr>
    <w:rPr>
      <w:rFonts w:ascii="楷体_GB2312" w:eastAsia="楷体_GB2312" w:hAnsi="Times New Roman" w:cs="Times New Roman"/>
      <w:spacing w:val="10"/>
      <w:kern w:val="0"/>
      <w:sz w:val="24"/>
      <w:szCs w:val="20"/>
    </w:rPr>
  </w:style>
  <w:style w:type="paragraph" w:customStyle="1" w:styleId="67">
    <w:name w:val="级别6"/>
    <w:basedOn w:val="5b"/>
    <w:qFormat/>
    <w:pPr>
      <w:tabs>
        <w:tab w:val="left" w:pos="1134"/>
        <w:tab w:val="left" w:pos="3147"/>
      </w:tabs>
      <w:ind w:left="1134"/>
      <w:outlineLvl w:val="5"/>
    </w:pPr>
  </w:style>
  <w:style w:type="paragraph" w:customStyle="1" w:styleId="5b">
    <w:name w:val="级别5"/>
    <w:basedOn w:val="4e"/>
    <w:qFormat/>
    <w:pPr>
      <w:tabs>
        <w:tab w:val="clear" w:pos="360"/>
        <w:tab w:val="clear" w:pos="2307"/>
        <w:tab w:val="left" w:pos="992"/>
        <w:tab w:val="left" w:pos="2727"/>
      </w:tabs>
      <w:ind w:left="992"/>
      <w:outlineLvl w:val="4"/>
    </w:pPr>
  </w:style>
  <w:style w:type="paragraph" w:customStyle="1" w:styleId="Char211">
    <w:name w:val="Char211"/>
    <w:basedOn w:val="aa"/>
    <w:qFormat/>
    <w:rPr>
      <w:rFonts w:ascii="仿宋_GB2312" w:eastAsia="仿宋_GB2312" w:hAnsi="Times New Roman" w:cs="Times New Roman"/>
      <w:b/>
      <w:sz w:val="32"/>
      <w:szCs w:val="32"/>
    </w:rPr>
  </w:style>
  <w:style w:type="paragraph" w:customStyle="1" w:styleId="-1">
    <w:name w:val="标题-1"/>
    <w:next w:val="aa"/>
    <w:qFormat/>
    <w:pPr>
      <w:keepNext/>
      <w:keepLines/>
      <w:pageBreakBefore/>
      <w:widowControl w:val="0"/>
      <w:tabs>
        <w:tab w:val="left" w:pos="1134"/>
      </w:tabs>
      <w:overflowPunct w:val="0"/>
      <w:adjustRightInd w:val="0"/>
      <w:snapToGrid w:val="0"/>
      <w:spacing w:before="600"/>
      <w:ind w:left="1134" w:hanging="1134"/>
      <w:outlineLvl w:val="0"/>
    </w:pPr>
    <w:rPr>
      <w:rFonts w:ascii="Arial" w:eastAsia="黑体" w:hAnsi="Arial"/>
      <w:b/>
      <w:sz w:val="36"/>
    </w:rPr>
  </w:style>
  <w:style w:type="paragraph" w:customStyle="1" w:styleId="84">
    <w:name w:val="级别8"/>
    <w:basedOn w:val="75"/>
    <w:qFormat/>
    <w:pPr>
      <w:tabs>
        <w:tab w:val="left" w:pos="1418"/>
        <w:tab w:val="left" w:pos="3987"/>
      </w:tabs>
      <w:ind w:left="1933" w:hanging="737"/>
      <w:outlineLvl w:val="7"/>
    </w:pPr>
  </w:style>
  <w:style w:type="paragraph" w:customStyle="1" w:styleId="75">
    <w:name w:val="级别7"/>
    <w:basedOn w:val="67"/>
    <w:qFormat/>
    <w:pPr>
      <w:tabs>
        <w:tab w:val="clear" w:pos="1134"/>
        <w:tab w:val="clear" w:pos="3147"/>
        <w:tab w:val="left" w:pos="1276"/>
        <w:tab w:val="left" w:pos="3567"/>
      </w:tabs>
      <w:ind w:left="1196" w:hanging="1196"/>
      <w:outlineLvl w:val="6"/>
    </w:pPr>
  </w:style>
  <w:style w:type="paragraph" w:customStyle="1" w:styleId="2ffa">
    <w:name w:val="目录2"/>
    <w:basedOn w:val="aa"/>
    <w:qFormat/>
    <w:pPr>
      <w:adjustRightInd w:val="0"/>
      <w:spacing w:line="420" w:lineRule="atLeast"/>
      <w:ind w:left="227"/>
      <w:textAlignment w:val="baseline"/>
    </w:pPr>
    <w:rPr>
      <w:rFonts w:ascii="Times New Roman" w:eastAsia="宋体" w:hAnsi="Times New Roman" w:cs="Times New Roman"/>
      <w:kern w:val="0"/>
      <w:szCs w:val="20"/>
    </w:rPr>
  </w:style>
  <w:style w:type="paragraph" w:customStyle="1" w:styleId="zhou2">
    <w:name w:val="zhou2"/>
    <w:basedOn w:val="aa"/>
    <w:qFormat/>
    <w:rPr>
      <w:rFonts w:ascii="Times New Roman" w:eastAsia="宋体" w:hAnsi="Times New Roman" w:cs="Times New Roman"/>
      <w:szCs w:val="24"/>
    </w:rPr>
  </w:style>
  <w:style w:type="paragraph" w:customStyle="1" w:styleId="2ffb">
    <w:name w:val="新标题2"/>
    <w:basedOn w:val="aa"/>
    <w:qFormat/>
    <w:pPr>
      <w:tabs>
        <w:tab w:val="left" w:pos="780"/>
        <w:tab w:val="left" w:pos="1320"/>
      </w:tabs>
      <w:ind w:left="780" w:hanging="360"/>
    </w:pPr>
    <w:rPr>
      <w:rFonts w:ascii="Times New Roman" w:eastAsia="宋体" w:hAnsi="Times New Roman" w:cs="Times New Roman"/>
      <w:szCs w:val="24"/>
    </w:rPr>
  </w:style>
  <w:style w:type="paragraph" w:customStyle="1" w:styleId="Char50">
    <w:name w:val="Char5"/>
    <w:basedOn w:val="aa"/>
    <w:link w:val="CharChar131"/>
    <w:qFormat/>
    <w:pPr>
      <w:snapToGrid w:val="0"/>
      <w:spacing w:line="400" w:lineRule="exact"/>
    </w:pPr>
    <w:rPr>
      <w:rFonts w:ascii="宋体" w:eastAsia="宋体" w:hAnsi="宋体" w:cs="Times New Roman"/>
      <w:b/>
      <w:kern w:val="0"/>
      <w:sz w:val="20"/>
      <w:szCs w:val="21"/>
    </w:rPr>
  </w:style>
  <w:style w:type="character" w:customStyle="1" w:styleId="CharChar131">
    <w:name w:val="Char Char131"/>
    <w:link w:val="Char50"/>
    <w:qFormat/>
    <w:rPr>
      <w:rFonts w:ascii="宋体" w:eastAsia="宋体" w:hAnsi="宋体" w:cs="Times New Roman"/>
      <w:b/>
      <w:kern w:val="0"/>
      <w:sz w:val="20"/>
      <w:szCs w:val="21"/>
    </w:rPr>
  </w:style>
  <w:style w:type="paragraph" w:customStyle="1" w:styleId="1ffff9">
    <w:name w:val="杭州圆点标题1级"/>
    <w:qFormat/>
    <w:pPr>
      <w:tabs>
        <w:tab w:val="left" w:pos="780"/>
        <w:tab w:val="left" w:pos="900"/>
      </w:tabs>
      <w:ind w:left="780" w:hanging="360"/>
    </w:pPr>
    <w:rPr>
      <w:kern w:val="2"/>
      <w:sz w:val="24"/>
      <w:szCs w:val="22"/>
    </w:rPr>
  </w:style>
  <w:style w:type="paragraph" w:customStyle="1" w:styleId="CharCharCharCharCharChar1Char1">
    <w:name w:val="Char Char Char Char Char Char1 Char1"/>
    <w:basedOn w:val="aa"/>
    <w:qFormat/>
    <w:rPr>
      <w:rFonts w:ascii="Times New Roman" w:eastAsia="宋体" w:hAnsi="Times New Roman" w:cs="Times New Roman"/>
      <w:sz w:val="24"/>
      <w:szCs w:val="24"/>
    </w:rPr>
  </w:style>
  <w:style w:type="paragraph" w:customStyle="1" w:styleId="CharCharCharCharChar1">
    <w:name w:val="四级目录 Char Char Char Char Char"/>
    <w:next w:val="aa"/>
    <w:qFormat/>
    <w:pPr>
      <w:spacing w:line="360" w:lineRule="auto"/>
      <w:ind w:leftChars="200" w:left="200"/>
    </w:pPr>
    <w:rPr>
      <w:rFonts w:eastAsia="仿宋_GB2312"/>
      <w:sz w:val="30"/>
      <w:lang w:eastAsia="en-US"/>
    </w:rPr>
  </w:style>
  <w:style w:type="paragraph" w:customStyle="1" w:styleId="1ffffa">
    <w:name w:val="杭州三角标题1级"/>
    <w:next w:val="aa"/>
    <w:qFormat/>
    <w:pPr>
      <w:tabs>
        <w:tab w:val="left" w:pos="780"/>
        <w:tab w:val="left" w:pos="900"/>
      </w:tabs>
      <w:ind w:left="780" w:hanging="360"/>
    </w:pPr>
    <w:rPr>
      <w:rFonts w:ascii="Arial" w:hAnsi="Arial"/>
      <w:kern w:val="2"/>
      <w:sz w:val="24"/>
      <w:szCs w:val="22"/>
    </w:rPr>
  </w:style>
  <w:style w:type="paragraph" w:customStyle="1" w:styleId="2ffc">
    <w:name w:val="技规文2"/>
    <w:basedOn w:val="aa"/>
    <w:qFormat/>
    <w:pPr>
      <w:tabs>
        <w:tab w:val="left" w:pos="780"/>
        <w:tab w:val="left" w:pos="1320"/>
      </w:tabs>
      <w:autoSpaceDE w:val="0"/>
      <w:autoSpaceDN w:val="0"/>
      <w:adjustRightInd w:val="0"/>
      <w:spacing w:line="500" w:lineRule="atLeast"/>
      <w:ind w:left="780" w:hanging="360"/>
      <w:jc w:val="left"/>
      <w:textAlignment w:val="bottom"/>
    </w:pPr>
    <w:rPr>
      <w:rFonts w:ascii="楷体_GB2312" w:eastAsia="楷体_GB2312" w:hAnsi="Times New Roman" w:cs="Times New Roman"/>
      <w:kern w:val="0"/>
      <w:sz w:val="24"/>
      <w:szCs w:val="20"/>
    </w:rPr>
  </w:style>
  <w:style w:type="paragraph" w:customStyle="1" w:styleId="1121">
    <w:name w:val="标题 1121"/>
    <w:basedOn w:val="aa"/>
    <w:qFormat/>
    <w:pPr>
      <w:widowControl/>
      <w:tabs>
        <w:tab w:val="left" w:pos="1620"/>
      </w:tabs>
      <w:ind w:leftChars="600" w:left="1620" w:hangingChars="200" w:hanging="360"/>
      <w:jc w:val="left"/>
    </w:pPr>
    <w:rPr>
      <w:rFonts w:ascii="Times New Roman" w:eastAsia="宋体" w:hAnsi="Times New Roman" w:cs="Times New Roman"/>
      <w:kern w:val="0"/>
      <w:sz w:val="20"/>
      <w:szCs w:val="20"/>
    </w:rPr>
  </w:style>
  <w:style w:type="paragraph" w:customStyle="1" w:styleId="2111">
    <w:name w:val="标题 2111"/>
    <w:basedOn w:val="aa"/>
    <w:qFormat/>
    <w:pPr>
      <w:widowControl/>
      <w:tabs>
        <w:tab w:val="left" w:pos="576"/>
      </w:tabs>
      <w:ind w:left="576" w:hanging="576"/>
      <w:jc w:val="left"/>
    </w:pPr>
    <w:rPr>
      <w:rFonts w:ascii="Times New Roman" w:eastAsia="宋体" w:hAnsi="Times New Roman" w:cs="Times New Roman"/>
      <w:kern w:val="0"/>
      <w:sz w:val="20"/>
      <w:szCs w:val="20"/>
    </w:rPr>
  </w:style>
  <w:style w:type="paragraph" w:customStyle="1" w:styleId="3111">
    <w:name w:val="标题 3111"/>
    <w:basedOn w:val="aa"/>
    <w:qFormat/>
    <w:pPr>
      <w:widowControl/>
      <w:tabs>
        <w:tab w:val="left" w:pos="720"/>
      </w:tabs>
      <w:ind w:left="720" w:hanging="720"/>
      <w:jc w:val="left"/>
    </w:pPr>
    <w:rPr>
      <w:rFonts w:ascii="Times New Roman" w:eastAsia="宋体" w:hAnsi="Times New Roman" w:cs="Times New Roman"/>
      <w:kern w:val="0"/>
      <w:sz w:val="20"/>
      <w:szCs w:val="20"/>
    </w:rPr>
  </w:style>
  <w:style w:type="paragraph" w:customStyle="1" w:styleId="4111">
    <w:name w:val="标题 4111"/>
    <w:basedOn w:val="aa"/>
    <w:qFormat/>
    <w:pPr>
      <w:widowControl/>
      <w:tabs>
        <w:tab w:val="left" w:pos="864"/>
      </w:tabs>
      <w:ind w:left="864" w:hanging="864"/>
      <w:jc w:val="left"/>
    </w:pPr>
    <w:rPr>
      <w:rFonts w:ascii="Times New Roman" w:eastAsia="宋体" w:hAnsi="Times New Roman" w:cs="Times New Roman"/>
      <w:kern w:val="0"/>
      <w:sz w:val="20"/>
      <w:szCs w:val="20"/>
    </w:rPr>
  </w:style>
  <w:style w:type="paragraph" w:customStyle="1" w:styleId="5111">
    <w:name w:val="标题 5111"/>
    <w:basedOn w:val="aa"/>
    <w:qFormat/>
    <w:pPr>
      <w:widowControl/>
      <w:tabs>
        <w:tab w:val="left" w:pos="1008"/>
      </w:tabs>
      <w:ind w:left="1008" w:hanging="1008"/>
      <w:jc w:val="left"/>
    </w:pPr>
    <w:rPr>
      <w:rFonts w:ascii="Times New Roman" w:eastAsia="宋体" w:hAnsi="Times New Roman" w:cs="Times New Roman"/>
      <w:kern w:val="0"/>
      <w:sz w:val="20"/>
      <w:szCs w:val="20"/>
    </w:rPr>
  </w:style>
  <w:style w:type="paragraph" w:customStyle="1" w:styleId="6111">
    <w:name w:val="标题 6111"/>
    <w:basedOn w:val="aa"/>
    <w:qFormat/>
    <w:pPr>
      <w:widowControl/>
      <w:tabs>
        <w:tab w:val="left" w:pos="1152"/>
      </w:tabs>
      <w:ind w:left="1152" w:hanging="1152"/>
      <w:jc w:val="left"/>
    </w:pPr>
    <w:rPr>
      <w:rFonts w:ascii="Times New Roman" w:eastAsia="宋体" w:hAnsi="Times New Roman" w:cs="Times New Roman"/>
      <w:kern w:val="0"/>
      <w:sz w:val="20"/>
      <w:szCs w:val="20"/>
    </w:rPr>
  </w:style>
  <w:style w:type="paragraph" w:customStyle="1" w:styleId="7111">
    <w:name w:val="标题 7111"/>
    <w:basedOn w:val="aa"/>
    <w:qFormat/>
    <w:pPr>
      <w:widowControl/>
      <w:tabs>
        <w:tab w:val="left" w:pos="1296"/>
      </w:tabs>
      <w:ind w:left="1296" w:hanging="1296"/>
      <w:jc w:val="left"/>
    </w:pPr>
    <w:rPr>
      <w:rFonts w:ascii="Times New Roman" w:eastAsia="宋体" w:hAnsi="Times New Roman" w:cs="Times New Roman"/>
      <w:kern w:val="0"/>
      <w:sz w:val="20"/>
      <w:szCs w:val="20"/>
    </w:rPr>
  </w:style>
  <w:style w:type="paragraph" w:customStyle="1" w:styleId="8111">
    <w:name w:val="标题 8111"/>
    <w:basedOn w:val="aa"/>
    <w:qFormat/>
    <w:pPr>
      <w:widowControl/>
      <w:tabs>
        <w:tab w:val="left" w:pos="1440"/>
      </w:tabs>
      <w:ind w:left="1440" w:hanging="1440"/>
      <w:jc w:val="left"/>
    </w:pPr>
    <w:rPr>
      <w:rFonts w:ascii="Times New Roman" w:eastAsia="宋体" w:hAnsi="Times New Roman" w:cs="Times New Roman"/>
      <w:kern w:val="0"/>
      <w:sz w:val="20"/>
      <w:szCs w:val="20"/>
    </w:rPr>
  </w:style>
  <w:style w:type="paragraph" w:customStyle="1" w:styleId="9111">
    <w:name w:val="标题 9111"/>
    <w:basedOn w:val="aa"/>
    <w:qFormat/>
    <w:pPr>
      <w:widowControl/>
      <w:tabs>
        <w:tab w:val="left" w:pos="1584"/>
      </w:tabs>
      <w:ind w:left="1584" w:hanging="1584"/>
      <w:jc w:val="left"/>
    </w:pPr>
    <w:rPr>
      <w:rFonts w:ascii="Times New Roman" w:eastAsia="宋体" w:hAnsi="Times New Roman" w:cs="Times New Roman"/>
      <w:kern w:val="0"/>
      <w:sz w:val="20"/>
      <w:szCs w:val="20"/>
    </w:rPr>
  </w:style>
  <w:style w:type="paragraph" w:customStyle="1" w:styleId="Char1CharChar1">
    <w:name w:val="Char1 Char Char1"/>
    <w:basedOn w:val="aa"/>
    <w:qFormat/>
    <w:pPr>
      <w:spacing w:line="360" w:lineRule="auto"/>
      <w:ind w:firstLineChars="200" w:firstLine="200"/>
    </w:pPr>
    <w:rPr>
      <w:rFonts w:ascii="宋体" w:eastAsia="宋体" w:hAnsi="宋体" w:cs="宋体"/>
      <w:sz w:val="24"/>
      <w:szCs w:val="24"/>
    </w:rPr>
  </w:style>
  <w:style w:type="paragraph" w:customStyle="1" w:styleId="afffffffffff9">
    <w:name w:val="投标正文"/>
    <w:basedOn w:val="aa"/>
    <w:qFormat/>
    <w:pPr>
      <w:spacing w:line="360" w:lineRule="auto"/>
      <w:ind w:firstLineChars="200" w:firstLine="420"/>
    </w:pPr>
    <w:rPr>
      <w:rFonts w:ascii="宋体" w:eastAsia="宋体" w:hAnsi="宋体" w:cs="Tahoma"/>
      <w:color w:val="000000"/>
      <w:sz w:val="24"/>
      <w:szCs w:val="24"/>
    </w:rPr>
  </w:style>
  <w:style w:type="paragraph" w:customStyle="1" w:styleId="44CharPara4CDRLev4Title3h44dashddash4C">
    <w:name w:val="样式 标题 4标题 4 CharPara4CDR_Lev 4Title3h44 dashddash标题 4 C..."/>
    <w:basedOn w:val="44"/>
    <w:next w:val="31"/>
    <w:link w:val="44CharPara4CDRLev4Title3h44dashddash4CChar"/>
    <w:qFormat/>
    <w:pPr>
      <w:tabs>
        <w:tab w:val="left" w:pos="0"/>
      </w:tabs>
      <w:spacing w:before="140" w:after="150" w:line="377" w:lineRule="auto"/>
    </w:pPr>
    <w:rPr>
      <w:rFonts w:eastAsia="宋体"/>
      <w:b w:val="0"/>
      <w:bCs w:val="0"/>
      <w:sz w:val="24"/>
      <w:szCs w:val="21"/>
    </w:rPr>
  </w:style>
  <w:style w:type="character" w:customStyle="1" w:styleId="44CharPara4CDRLev4Title3h44dashddash4CChar">
    <w:name w:val="样式 标题 4标题 4 CharPara4CDR_Lev 4Title3h44 dashddash标题 4 C... Char"/>
    <w:link w:val="44CharPara4CDRLev4Title3h44dashddash4C"/>
    <w:qFormat/>
    <w:rPr>
      <w:rFonts w:ascii="Arial" w:eastAsia="宋体" w:hAnsi="Arial" w:cs="Times New Roman"/>
      <w:kern w:val="0"/>
      <w:sz w:val="24"/>
      <w:szCs w:val="21"/>
    </w:rPr>
  </w:style>
  <w:style w:type="paragraph" w:customStyle="1" w:styleId="reader-word-layerreader-word-s2-1">
    <w:name w:val="reader-word-layer reader-word-s2-1"/>
    <w:basedOn w:val="a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2-4">
    <w:name w:val="reader-word-layer reader-word-s2-4"/>
    <w:basedOn w:val="aa"/>
    <w:qFormat/>
    <w:pPr>
      <w:widowControl/>
      <w:spacing w:before="100" w:beforeAutospacing="1" w:after="100" w:afterAutospacing="1"/>
      <w:jc w:val="left"/>
    </w:pPr>
    <w:rPr>
      <w:rFonts w:ascii="宋体" w:eastAsia="宋体" w:hAnsi="宋体" w:cs="宋体"/>
      <w:kern w:val="0"/>
      <w:sz w:val="24"/>
      <w:szCs w:val="24"/>
    </w:rPr>
  </w:style>
  <w:style w:type="character" w:customStyle="1" w:styleId="1CharChar2">
    <w:name w:val="标题 1 Char Char"/>
    <w:qFormat/>
    <w:rPr>
      <w:rFonts w:eastAsia="宋体"/>
      <w:b/>
      <w:bCs/>
      <w:kern w:val="44"/>
      <w:sz w:val="28"/>
      <w:szCs w:val="44"/>
      <w:lang w:val="en-US" w:eastAsia="zh-CN" w:bidi="ar-SA"/>
    </w:rPr>
  </w:style>
  <w:style w:type="character" w:customStyle="1" w:styleId="2CharChar1">
    <w:name w:val="标题 2 Char Char1"/>
    <w:qFormat/>
    <w:rPr>
      <w:rFonts w:ascii="Arial" w:eastAsia="宋体" w:hAnsi="Arial"/>
      <w:b/>
      <w:bCs/>
      <w:kern w:val="44"/>
      <w:sz w:val="24"/>
      <w:szCs w:val="32"/>
      <w:lang w:val="en-US" w:eastAsia="zh-CN" w:bidi="ar-SA"/>
    </w:rPr>
  </w:style>
  <w:style w:type="character" w:customStyle="1" w:styleId="3CharChar0">
    <w:name w:val="标题 3 Char Char"/>
    <w:qFormat/>
    <w:rPr>
      <w:rFonts w:eastAsia="宋体"/>
      <w:bCs/>
      <w:kern w:val="2"/>
      <w:sz w:val="24"/>
      <w:szCs w:val="32"/>
      <w:lang w:val="en-US" w:eastAsia="zh-CN" w:bidi="ar-SA"/>
    </w:rPr>
  </w:style>
  <w:style w:type="paragraph" w:customStyle="1" w:styleId="afffffffffffa">
    <w:name w:val="题目"/>
    <w:basedOn w:val="aa"/>
    <w:qFormat/>
    <w:pPr>
      <w:ind w:firstLineChars="200" w:firstLine="720"/>
      <w:jc w:val="center"/>
    </w:pPr>
    <w:rPr>
      <w:rFonts w:ascii="Times New Roman" w:eastAsia="宋体" w:hAnsi="Times New Roman" w:cs="宋体"/>
      <w:sz w:val="36"/>
      <w:szCs w:val="20"/>
    </w:rPr>
  </w:style>
  <w:style w:type="paragraph" w:customStyle="1" w:styleId="afffffffffffb">
    <w:name w:val="表左对齐"/>
    <w:basedOn w:val="aa"/>
    <w:qFormat/>
    <w:pPr>
      <w:spacing w:line="400" w:lineRule="exact"/>
    </w:pPr>
    <w:rPr>
      <w:rFonts w:ascii="Times New Roman" w:eastAsia="宋体" w:hAnsi="Times New Roman" w:cs="宋体"/>
      <w:sz w:val="24"/>
      <w:szCs w:val="20"/>
    </w:rPr>
  </w:style>
  <w:style w:type="paragraph" w:customStyle="1" w:styleId="a3">
    <w:name w:val="表中对齐"/>
    <w:basedOn w:val="afffffffffffb"/>
    <w:qFormat/>
    <w:pPr>
      <w:numPr>
        <w:numId w:val="12"/>
      </w:numPr>
      <w:tabs>
        <w:tab w:val="clear" w:pos="2"/>
      </w:tabs>
      <w:ind w:left="0" w:firstLine="0"/>
      <w:jc w:val="center"/>
    </w:pPr>
  </w:style>
  <w:style w:type="paragraph" w:customStyle="1" w:styleId="edri-titlefirst">
    <w:name w:val="edri-title first"/>
    <w:basedOn w:val="aa"/>
    <w:qFormat/>
    <w:pPr>
      <w:numPr>
        <w:ilvl w:val="1"/>
        <w:numId w:val="12"/>
      </w:numPr>
      <w:tabs>
        <w:tab w:val="left" w:pos="1365"/>
      </w:tabs>
      <w:spacing w:beforeLines="100" w:line="300" w:lineRule="auto"/>
      <w:ind w:left="1247" w:hanging="1245"/>
      <w:outlineLvl w:val="0"/>
    </w:pPr>
    <w:rPr>
      <w:rFonts w:ascii="Arial Narrow" w:eastAsia="宋体" w:hAnsi="Arial Narrow" w:cs="宋体"/>
      <w:b/>
      <w:bCs/>
      <w:kern w:val="0"/>
      <w:sz w:val="30"/>
      <w:szCs w:val="20"/>
    </w:rPr>
  </w:style>
  <w:style w:type="paragraph" w:customStyle="1" w:styleId="edri-titlesecong">
    <w:name w:val="edri-title secong"/>
    <w:basedOn w:val="aa"/>
    <w:qFormat/>
    <w:pPr>
      <w:keepNext/>
      <w:widowControl/>
      <w:numPr>
        <w:ilvl w:val="3"/>
        <w:numId w:val="12"/>
      </w:numPr>
      <w:tabs>
        <w:tab w:val="clear" w:pos="1499"/>
        <w:tab w:val="left" w:pos="2"/>
        <w:tab w:val="left" w:pos="945"/>
      </w:tabs>
      <w:spacing w:beforeLines="50" w:line="300" w:lineRule="auto"/>
      <w:ind w:left="966" w:hanging="964"/>
      <w:outlineLvl w:val="1"/>
    </w:pPr>
    <w:rPr>
      <w:rFonts w:ascii="Arial Narrow" w:eastAsia="宋体" w:hAnsi="Arial Narrow" w:cs="宋体"/>
      <w:b/>
      <w:bCs/>
      <w:kern w:val="0"/>
      <w:sz w:val="28"/>
      <w:szCs w:val="20"/>
    </w:rPr>
  </w:style>
  <w:style w:type="paragraph" w:customStyle="1" w:styleId="edri-Atitle">
    <w:name w:val="edri-A title"/>
    <w:basedOn w:val="aa"/>
    <w:next w:val="aa"/>
    <w:qFormat/>
    <w:pPr>
      <w:numPr>
        <w:ilvl w:val="4"/>
        <w:numId w:val="12"/>
      </w:numPr>
      <w:tabs>
        <w:tab w:val="clear" w:pos="1758"/>
        <w:tab w:val="left" w:pos="1385"/>
      </w:tabs>
      <w:spacing w:beforeLines="50" w:line="300" w:lineRule="auto"/>
      <w:ind w:left="1385" w:hanging="305"/>
      <w:outlineLvl w:val="3"/>
    </w:pPr>
    <w:rPr>
      <w:rFonts w:ascii="Times New Roman" w:eastAsia="宋体" w:hAnsi="Times New Roman" w:cs="CommercialPi BT"/>
      <w:bCs/>
      <w:kern w:val="0"/>
      <w:sz w:val="24"/>
      <w:szCs w:val="24"/>
    </w:rPr>
  </w:style>
  <w:style w:type="paragraph" w:customStyle="1" w:styleId="edri-1title">
    <w:name w:val="edri-1).title"/>
    <w:basedOn w:val="aa"/>
    <w:qFormat/>
    <w:pPr>
      <w:tabs>
        <w:tab w:val="left" w:pos="1785"/>
        <w:tab w:val="left" w:pos="2580"/>
      </w:tabs>
      <w:spacing w:beforeLines="50" w:line="300" w:lineRule="auto"/>
      <w:ind w:left="2580" w:hanging="420"/>
      <w:outlineLvl w:val="4"/>
    </w:pPr>
    <w:rPr>
      <w:rFonts w:ascii="Times New Roman" w:eastAsia="宋体" w:hAnsi="Times New Roman" w:cs="宋体"/>
      <w:bCs/>
      <w:kern w:val="0"/>
      <w:sz w:val="24"/>
      <w:szCs w:val="24"/>
    </w:rPr>
  </w:style>
  <w:style w:type="character" w:customStyle="1" w:styleId="3CharCharCharCharCharCharCharCharCharCharChar">
    <w:name w:val="标题 3 Char Char Char Char Char Char Char Char Char Char Char"/>
    <w:qFormat/>
    <w:rPr>
      <w:b/>
      <w:bCs/>
      <w:szCs w:val="32"/>
    </w:rPr>
  </w:style>
  <w:style w:type="paragraph" w:customStyle="1" w:styleId="afffffffffffc">
    <w:name w:val="简单回函地址"/>
    <w:basedOn w:val="aa"/>
    <w:qFormat/>
    <w:rPr>
      <w:rFonts w:ascii="Times New Roman" w:eastAsia="宋体" w:hAnsi="Times New Roman" w:cs="Times New Roman"/>
      <w:szCs w:val="20"/>
    </w:rPr>
  </w:style>
  <w:style w:type="paragraph" w:customStyle="1" w:styleId="5c">
    <w:name w:val="样式5"/>
    <w:basedOn w:val="aff8"/>
    <w:qFormat/>
    <w:pPr>
      <w:ind w:left="0" w:firstLineChars="225" w:firstLine="540"/>
    </w:pPr>
    <w:rPr>
      <w:kern w:val="28"/>
      <w:sz w:val="24"/>
    </w:rPr>
  </w:style>
  <w:style w:type="paragraph" w:customStyle="1" w:styleId="xl61">
    <w:name w:val="xl61"/>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Arial Unicode MS" w:hint="eastAsia"/>
      <w:kern w:val="0"/>
      <w:szCs w:val="21"/>
    </w:rPr>
  </w:style>
  <w:style w:type="paragraph" w:customStyle="1" w:styleId="xl62">
    <w:name w:val="xl62"/>
    <w:basedOn w:val="aa"/>
    <w:qFormat/>
    <w:pPr>
      <w:widowControl/>
      <w:pBdr>
        <w:top w:val="single" w:sz="4" w:space="0" w:color="auto"/>
      </w:pBdr>
      <w:spacing w:before="100" w:beforeAutospacing="1" w:after="100" w:afterAutospacing="1"/>
      <w:jc w:val="left"/>
      <w:textAlignment w:val="center"/>
    </w:pPr>
    <w:rPr>
      <w:rFonts w:ascii="宋体" w:eastAsia="宋体" w:hAnsi="宋体" w:cs="Arial Unicode MS" w:hint="eastAsia"/>
      <w:kern w:val="0"/>
      <w:sz w:val="24"/>
      <w:szCs w:val="24"/>
    </w:rPr>
  </w:style>
  <w:style w:type="paragraph" w:customStyle="1" w:styleId="xl63">
    <w:name w:val="xl63"/>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eastAsia="宋体" w:hAnsi="宋体" w:cs="Arial Unicode MS" w:hint="eastAsia"/>
      <w:b/>
      <w:bCs/>
      <w:color w:val="000000"/>
      <w:kern w:val="0"/>
      <w:szCs w:val="21"/>
    </w:rPr>
  </w:style>
  <w:style w:type="paragraph" w:customStyle="1" w:styleId="xl64">
    <w:name w:val="xl64"/>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eastAsia="宋体" w:hAnsi="宋体" w:cs="Arial Unicode MS" w:hint="eastAsia"/>
      <w:b/>
      <w:bCs/>
      <w:kern w:val="0"/>
      <w:szCs w:val="21"/>
    </w:rPr>
  </w:style>
  <w:style w:type="paragraph" w:customStyle="1" w:styleId="xl66">
    <w:name w:val="xl66"/>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Arial Unicode MS" w:hint="eastAsia"/>
      <w:kern w:val="0"/>
      <w:sz w:val="24"/>
      <w:szCs w:val="24"/>
    </w:rPr>
  </w:style>
  <w:style w:type="paragraph" w:customStyle="1" w:styleId="xl67">
    <w:name w:val="xl67"/>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Arial Unicode MS" w:hint="eastAsia"/>
      <w:kern w:val="0"/>
      <w:sz w:val="24"/>
      <w:szCs w:val="24"/>
    </w:rPr>
  </w:style>
  <w:style w:type="paragraph" w:customStyle="1" w:styleId="xl68">
    <w:name w:val="xl68"/>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Arial Unicode MS" w:hAnsi="Times New Roman" w:cs="Times New Roman"/>
      <w:kern w:val="0"/>
      <w:szCs w:val="21"/>
    </w:rPr>
  </w:style>
  <w:style w:type="paragraph" w:customStyle="1" w:styleId="xl70">
    <w:name w:val="xl70"/>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Arial Unicode MS" w:hint="eastAsia"/>
      <w:kern w:val="0"/>
      <w:sz w:val="24"/>
      <w:szCs w:val="24"/>
    </w:rPr>
  </w:style>
  <w:style w:type="paragraph" w:customStyle="1" w:styleId="xl71">
    <w:name w:val="xl71"/>
    <w:basedOn w:val="aa"/>
    <w:qFormat/>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Arial Unicode MS" w:hint="eastAsia"/>
      <w:kern w:val="0"/>
      <w:sz w:val="24"/>
      <w:szCs w:val="24"/>
    </w:rPr>
  </w:style>
  <w:style w:type="paragraph" w:customStyle="1" w:styleId="xl72">
    <w:name w:val="xl72"/>
    <w:basedOn w:val="a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Arial Unicode MS" w:hint="eastAsia"/>
      <w:kern w:val="0"/>
      <w:sz w:val="24"/>
      <w:szCs w:val="24"/>
    </w:rPr>
  </w:style>
  <w:style w:type="paragraph" w:customStyle="1" w:styleId="xl73">
    <w:name w:val="xl73"/>
    <w:basedOn w:val="aa"/>
    <w:qFormat/>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eastAsia="宋体" w:hAnsi="宋体" w:cs="Arial Unicode MS" w:hint="eastAsia"/>
      <w:kern w:val="0"/>
      <w:sz w:val="24"/>
      <w:szCs w:val="24"/>
    </w:rPr>
  </w:style>
  <w:style w:type="paragraph" w:customStyle="1" w:styleId="xl74">
    <w:name w:val="xl74"/>
    <w:basedOn w:val="aa"/>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75">
    <w:name w:val="xl75"/>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Arial Unicode MS" w:hAnsi="Times New Roman" w:cs="Times New Roman"/>
      <w:kern w:val="0"/>
      <w:szCs w:val="21"/>
    </w:rPr>
  </w:style>
  <w:style w:type="paragraph" w:customStyle="1" w:styleId="xl76">
    <w:name w:val="xl76"/>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eastAsia="宋体" w:hAnsi="宋体" w:cs="Arial Unicode MS" w:hint="eastAsia"/>
      <w:kern w:val="0"/>
      <w:szCs w:val="21"/>
    </w:rPr>
  </w:style>
  <w:style w:type="paragraph" w:customStyle="1" w:styleId="a2">
    <w:name w:val="图表脚注"/>
    <w:next w:val="aa"/>
    <w:qFormat/>
    <w:pPr>
      <w:numPr>
        <w:numId w:val="13"/>
      </w:numPr>
      <w:tabs>
        <w:tab w:val="clear" w:pos="1680"/>
        <w:tab w:val="left" w:pos="1758"/>
      </w:tabs>
      <w:ind w:leftChars="200" w:left="300" w:hangingChars="100" w:hanging="100"/>
      <w:jc w:val="both"/>
    </w:pPr>
    <w:rPr>
      <w:rFonts w:ascii="宋体"/>
      <w:sz w:val="18"/>
    </w:rPr>
  </w:style>
  <w:style w:type="paragraph" w:customStyle="1" w:styleId="BodyText21">
    <w:name w:val="Body Text 21"/>
    <w:basedOn w:val="aa"/>
    <w:qFormat/>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eastAsia="宋体" w:hAnsi="Times New Roman" w:cs="Times New Roman"/>
      <w:kern w:val="0"/>
      <w:sz w:val="28"/>
      <w:szCs w:val="20"/>
    </w:rPr>
  </w:style>
  <w:style w:type="paragraph" w:customStyle="1" w:styleId="222">
    <w:name w:val="正文文本 22"/>
    <w:basedOn w:val="aa"/>
    <w:qFormat/>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eastAsia="宋体" w:hAnsi="Times New Roman" w:cs="Times New Roman"/>
      <w:kern w:val="0"/>
      <w:sz w:val="28"/>
      <w:szCs w:val="20"/>
    </w:rPr>
  </w:style>
  <w:style w:type="character" w:customStyle="1" w:styleId="searchcontent1">
    <w:name w:val="search_content1"/>
    <w:qFormat/>
    <w:rPr>
      <w:sz w:val="22"/>
      <w:szCs w:val="22"/>
    </w:rPr>
  </w:style>
  <w:style w:type="paragraph" w:customStyle="1" w:styleId="1ffffb">
    <w:name w:val="正文(1)"/>
    <w:basedOn w:val="aa"/>
    <w:qFormat/>
    <w:pPr>
      <w:tabs>
        <w:tab w:val="left" w:pos="1287"/>
        <w:tab w:val="left" w:pos="2126"/>
      </w:tabs>
      <w:spacing w:line="360" w:lineRule="auto"/>
      <w:ind w:firstLine="567"/>
    </w:pPr>
    <w:rPr>
      <w:rFonts w:ascii="Times New Roman" w:eastAsia="宋体" w:hAnsi="Times New Roman" w:cs="Times New Roman"/>
      <w:sz w:val="28"/>
      <w:szCs w:val="20"/>
    </w:rPr>
  </w:style>
  <w:style w:type="paragraph" w:customStyle="1" w:styleId="afffffffffffd">
    <w:name w:val="正文①"/>
    <w:basedOn w:val="aa"/>
    <w:qFormat/>
    <w:pPr>
      <w:tabs>
        <w:tab w:val="left" w:pos="999"/>
        <w:tab w:val="left" w:pos="3260"/>
      </w:tabs>
      <w:snapToGrid w:val="0"/>
      <w:spacing w:line="360" w:lineRule="auto"/>
      <w:ind w:left="999" w:hanging="432"/>
      <w:outlineLvl w:val="2"/>
    </w:pPr>
    <w:rPr>
      <w:rFonts w:ascii="Times New Roman" w:eastAsia="宋体" w:hAnsi="Times New Roman" w:cs="Times New Roman"/>
      <w:sz w:val="28"/>
      <w:szCs w:val="20"/>
    </w:rPr>
  </w:style>
  <w:style w:type="character" w:customStyle="1" w:styleId="Charff6">
    <w:name w:val="样式 正文缩进 + 黑色 Char"/>
    <w:link w:val="afffffffffffe"/>
    <w:qFormat/>
    <w:rPr>
      <w:rFonts w:ascii="Arial" w:hAnsi="Arial" w:cs="Arial"/>
      <w:sz w:val="28"/>
      <w:szCs w:val="28"/>
    </w:rPr>
  </w:style>
  <w:style w:type="paragraph" w:customStyle="1" w:styleId="afffffffffffe">
    <w:name w:val="样式 正文缩进 + 黑色"/>
    <w:basedOn w:val="af2"/>
    <w:link w:val="Charff6"/>
    <w:qFormat/>
    <w:pPr>
      <w:tabs>
        <w:tab w:val="left" w:pos="1123"/>
      </w:tabs>
      <w:spacing w:line="480" w:lineRule="exact"/>
      <w:ind w:firstLineChars="0" w:firstLine="547"/>
    </w:pPr>
    <w:rPr>
      <w:rFonts w:ascii="Arial" w:eastAsiaTheme="minorEastAsia" w:hAnsi="Arial" w:cs="Arial"/>
      <w:kern w:val="2"/>
      <w:sz w:val="28"/>
      <w:szCs w:val="28"/>
    </w:rPr>
  </w:style>
  <w:style w:type="paragraph" w:customStyle="1" w:styleId="2ffd">
    <w:name w:val="正文缩进2"/>
    <w:basedOn w:val="aa"/>
    <w:qFormat/>
    <w:pPr>
      <w:ind w:firstLineChars="200" w:firstLine="420"/>
    </w:pPr>
    <w:rPr>
      <w:rFonts w:ascii="Arial" w:eastAsia="宋体" w:hAnsi="Arial" w:cs="Arial"/>
      <w:sz w:val="24"/>
      <w:szCs w:val="24"/>
    </w:rPr>
  </w:style>
  <w:style w:type="character" w:customStyle="1" w:styleId="HTMLChar1">
    <w:name w:val="HTML 预设格式 Char1"/>
    <w:uiPriority w:val="99"/>
    <w:semiHidden/>
    <w:qFormat/>
    <w:rPr>
      <w:rFonts w:ascii="Courier New" w:hAnsi="Courier New" w:cs="Courier New" w:hint="default"/>
      <w:kern w:val="2"/>
    </w:rPr>
  </w:style>
  <w:style w:type="character" w:customStyle="1" w:styleId="CharChar14">
    <w:name w:val="Char Char14"/>
    <w:qFormat/>
    <w:rPr>
      <w:rFonts w:ascii="宋体" w:eastAsia="宋体" w:hAnsi="Courier New" w:cs="Courier New"/>
      <w:kern w:val="2"/>
      <w:sz w:val="21"/>
      <w:szCs w:val="21"/>
      <w:lang w:val="en-US" w:eastAsia="zh-CN" w:bidi="ar-SA"/>
    </w:rPr>
  </w:style>
  <w:style w:type="paragraph" w:customStyle="1" w:styleId="122">
    <w:name w:val="样式 样式 样式1 + 首行缩进:  2 字符 + 首行缩进:  2 字符"/>
    <w:basedOn w:val="aa"/>
    <w:qFormat/>
    <w:pPr>
      <w:spacing w:line="360" w:lineRule="exact"/>
      <w:ind w:firstLineChars="200" w:firstLine="480"/>
    </w:pPr>
    <w:rPr>
      <w:rFonts w:ascii="Arial" w:eastAsia="宋体" w:hAnsi="Arial" w:cs="Times New Roman"/>
      <w:szCs w:val="20"/>
    </w:rPr>
  </w:style>
  <w:style w:type="character" w:customStyle="1" w:styleId="CharChar41">
    <w:name w:val="Char Char41"/>
    <w:qFormat/>
    <w:rPr>
      <w:rFonts w:eastAsia="宋体"/>
      <w:kern w:val="2"/>
      <w:sz w:val="18"/>
      <w:lang w:val="en-US" w:eastAsia="zh-CN" w:bidi="ar-SA"/>
    </w:rPr>
  </w:style>
  <w:style w:type="paragraph" w:customStyle="1" w:styleId="1ffffc">
    <w:name w:val="合同1"/>
    <w:basedOn w:val="12"/>
    <w:qFormat/>
    <w:pPr>
      <w:keepLines w:val="0"/>
      <w:spacing w:before="0" w:after="0" w:line="240" w:lineRule="auto"/>
      <w:jc w:val="center"/>
    </w:pPr>
    <w:rPr>
      <w:rFonts w:ascii="Arial" w:hAnsi="Arial" w:cs="Arial"/>
      <w:b w:val="0"/>
      <w:kern w:val="2"/>
      <w:sz w:val="32"/>
      <w:szCs w:val="24"/>
    </w:rPr>
  </w:style>
  <w:style w:type="paragraph" w:customStyle="1" w:styleId="Char1f0">
    <w:name w:val="报告正文 Char1"/>
    <w:basedOn w:val="aa"/>
    <w:qFormat/>
    <w:pPr>
      <w:spacing w:line="480" w:lineRule="exact"/>
      <w:ind w:firstLineChars="200" w:firstLine="200"/>
    </w:pPr>
    <w:rPr>
      <w:rFonts w:ascii="宋体" w:eastAsia="宋体" w:hAnsi="Times New Roman" w:cs="宋体"/>
      <w:color w:val="0000FF"/>
      <w:sz w:val="28"/>
      <w:szCs w:val="28"/>
    </w:rPr>
  </w:style>
  <w:style w:type="paragraph" w:customStyle="1" w:styleId="2ffe">
    <w:name w:val="合同2"/>
    <w:basedOn w:val="12"/>
    <w:qFormat/>
    <w:pPr>
      <w:keepLines w:val="0"/>
      <w:spacing w:before="0" w:after="0" w:line="240" w:lineRule="auto"/>
    </w:pPr>
    <w:rPr>
      <w:rFonts w:ascii="Arial" w:hAnsi="Arial" w:cs="Arial"/>
      <w:b w:val="0"/>
      <w:kern w:val="2"/>
      <w:sz w:val="32"/>
      <w:szCs w:val="24"/>
    </w:rPr>
  </w:style>
  <w:style w:type="paragraph" w:customStyle="1" w:styleId="2fff">
    <w:name w:val="需求书2"/>
    <w:basedOn w:val="aa"/>
    <w:qFormat/>
    <w:pPr>
      <w:snapToGrid w:val="0"/>
      <w:spacing w:line="360" w:lineRule="auto"/>
      <w:ind w:left="738" w:hangingChars="350" w:hanging="738"/>
    </w:pPr>
    <w:rPr>
      <w:rFonts w:ascii="宋体" w:eastAsia="宋体" w:hAnsi="Arial" w:cs="Arial"/>
      <w:b/>
      <w:szCs w:val="21"/>
    </w:rPr>
  </w:style>
  <w:style w:type="paragraph" w:customStyle="1" w:styleId="CharCharChar1Char">
    <w:name w:val="Char Char Char1 Char"/>
    <w:basedOn w:val="af6"/>
    <w:qFormat/>
    <w:rPr>
      <w:rFonts w:ascii="Tahoma" w:hAnsi="Tahoma"/>
      <w:sz w:val="24"/>
    </w:rPr>
  </w:style>
  <w:style w:type="paragraph" w:customStyle="1" w:styleId="CharCharCharCharCharCharCharCharCharCharCharCharCharCharChar1CharCharCharChar1CharCharCharCharCharChar">
    <w:name w:val="Char Char Char Char Char Char Char Char Char Char Char Char Char Char Char1 Char Char Char Char1 Char Char Char Char Char Char"/>
    <w:basedOn w:val="aa"/>
    <w:qFormat/>
    <w:pPr>
      <w:ind w:left="567" w:hanging="279"/>
    </w:pPr>
    <w:rPr>
      <w:rFonts w:ascii="Times New Roman" w:eastAsia="宋体" w:hAnsi="Times New Roman" w:cs="Times New Roman"/>
      <w:sz w:val="24"/>
      <w:szCs w:val="24"/>
    </w:rPr>
  </w:style>
  <w:style w:type="paragraph" w:customStyle="1" w:styleId="affffffffffff">
    <w:name w:val="发文落款"/>
    <w:basedOn w:val="aa"/>
    <w:qFormat/>
    <w:pPr>
      <w:spacing w:line="360" w:lineRule="auto"/>
      <w:ind w:left="4094" w:right="607"/>
      <w:jc w:val="center"/>
    </w:pPr>
    <w:rPr>
      <w:rFonts w:ascii="仿宋_GB2312" w:eastAsia="仿宋_GB2312" w:hAnsi="Calisto MT" w:cs="Times New Roman"/>
      <w:color w:val="000000"/>
      <w:kern w:val="0"/>
      <w:sz w:val="32"/>
      <w:szCs w:val="20"/>
    </w:rPr>
  </w:style>
  <w:style w:type="paragraph" w:customStyle="1" w:styleId="333">
    <w:name w:val="标题333"/>
    <w:basedOn w:val="aa"/>
    <w:qFormat/>
    <w:pPr>
      <w:spacing w:line="360" w:lineRule="auto"/>
    </w:pPr>
    <w:rPr>
      <w:rFonts w:ascii="宋体" w:eastAsia="宋体" w:hAnsi="宋体" w:cs="宋体"/>
      <w:b/>
      <w:bCs/>
      <w:sz w:val="24"/>
      <w:szCs w:val="20"/>
    </w:rPr>
  </w:style>
  <w:style w:type="paragraph" w:customStyle="1" w:styleId="2220">
    <w:name w:val="标题222"/>
    <w:basedOn w:val="aa"/>
    <w:qFormat/>
    <w:pPr>
      <w:spacing w:line="360" w:lineRule="auto"/>
    </w:pPr>
    <w:rPr>
      <w:rFonts w:ascii="Times New Roman" w:eastAsia="宋体" w:hAnsi="Times New Roman" w:cs="宋体"/>
      <w:b/>
      <w:bCs/>
      <w:sz w:val="30"/>
      <w:szCs w:val="20"/>
    </w:rPr>
  </w:style>
  <w:style w:type="paragraph" w:customStyle="1" w:styleId="xl77">
    <w:name w:val="xl77"/>
    <w:basedOn w:val="aa"/>
    <w:qFormat/>
    <w:pPr>
      <w:widowControl/>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a"/>
    <w:qFormat/>
    <w:pPr>
      <w:widowControl/>
      <w:spacing w:before="100" w:beforeAutospacing="1" w:after="100" w:afterAutospacing="1"/>
      <w:jc w:val="center"/>
    </w:pPr>
    <w:rPr>
      <w:rFonts w:ascii="宋体" w:eastAsia="宋体" w:hAnsi="宋体" w:cs="宋体"/>
      <w:b/>
      <w:bCs/>
      <w:kern w:val="0"/>
      <w:sz w:val="24"/>
      <w:szCs w:val="24"/>
    </w:rPr>
  </w:style>
  <w:style w:type="paragraph" w:customStyle="1" w:styleId="xl80">
    <w:name w:val="xl80"/>
    <w:basedOn w:val="aa"/>
    <w:qFormat/>
    <w:pPr>
      <w:widowControl/>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82">
    <w:name w:val="xl82"/>
    <w:basedOn w:val="a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83">
    <w:name w:val="xl83"/>
    <w:basedOn w:val="aa"/>
    <w:qFormat/>
    <w:pPr>
      <w:widowControl/>
      <w:pBdr>
        <w:top w:val="single" w:sz="4" w:space="0" w:color="auto"/>
        <w:bottom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84">
    <w:name w:val="xl84"/>
    <w:basedOn w:val="a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2fff0">
    <w:name w:val="列出段落2"/>
    <w:basedOn w:val="aa"/>
    <w:qFormat/>
    <w:pPr>
      <w:ind w:firstLineChars="200" w:firstLine="420"/>
    </w:pPr>
    <w:rPr>
      <w:rFonts w:ascii="Calibri" w:eastAsia="宋体" w:hAnsi="Calibri" w:cs="Times New Roman"/>
    </w:rPr>
  </w:style>
  <w:style w:type="paragraph" w:customStyle="1" w:styleId="Char1CharChar1CharCharCharCharCharChar1Char">
    <w:name w:val="Char1 Char Char1 Char Char Char Char Char Char1 Char"/>
    <w:basedOn w:val="aa"/>
    <w:qFormat/>
    <w:pPr>
      <w:tabs>
        <w:tab w:val="left" w:pos="780"/>
      </w:tabs>
      <w:ind w:left="780" w:hanging="360"/>
    </w:pPr>
    <w:rPr>
      <w:rFonts w:ascii="Times New Roman" w:eastAsia="宋体" w:hAnsi="Times New Roman" w:cs="Times New Roman"/>
      <w:sz w:val="24"/>
      <w:szCs w:val="24"/>
    </w:rPr>
  </w:style>
  <w:style w:type="paragraph" w:customStyle="1" w:styleId="1ffffd">
    <w:name w:val="引文目录标题1"/>
    <w:basedOn w:val="aa"/>
    <w:next w:val="aa"/>
    <w:qFormat/>
    <w:pPr>
      <w:spacing w:before="120"/>
      <w:jc w:val="left"/>
    </w:pPr>
    <w:rPr>
      <w:rFonts w:ascii="Arial" w:eastAsia="宋体" w:hAnsi="Times New Roman" w:cs="Times New Roman"/>
      <w:kern w:val="0"/>
      <w:sz w:val="24"/>
      <w:szCs w:val="20"/>
      <w:u w:color="000000"/>
    </w:rPr>
  </w:style>
  <w:style w:type="paragraph" w:customStyle="1" w:styleId="affffffffffff0">
    <w:name w:val="四号线第四级"/>
    <w:basedOn w:val="aa"/>
    <w:qFormat/>
    <w:pPr>
      <w:tabs>
        <w:tab w:val="left" w:pos="600"/>
      </w:tabs>
      <w:ind w:left="600" w:hanging="420"/>
    </w:pPr>
    <w:rPr>
      <w:rFonts w:ascii="Times New Roman" w:eastAsia="宋体" w:hAnsi="Times New Roman" w:cs="Times New Roman"/>
      <w:szCs w:val="24"/>
    </w:rPr>
  </w:style>
  <w:style w:type="character" w:customStyle="1" w:styleId="2Title2H2h22ndlevelheading2Underrubrik1prop2PIM2Char">
    <w:name w:val="样式 标题 2Title2H2h22nd levelheading 2Underrubrik1prop2PIM2... Char"/>
    <w:link w:val="2Title2H2h22ndlevelheading2Underrubrik1prop2PIM2"/>
    <w:qFormat/>
    <w:locked/>
    <w:rPr>
      <w:rFonts w:ascii="宋体" w:hAnsi="宋体" w:cs="宋体"/>
      <w:color w:val="000000"/>
      <w:sz w:val="24"/>
    </w:rPr>
  </w:style>
  <w:style w:type="paragraph" w:customStyle="1" w:styleId="2Title2H2h22ndlevelheading2Underrubrik1prop2PIM2">
    <w:name w:val="样式 标题 2Title2H2h22nd levelheading 2Underrubrik1prop2PIM2..."/>
    <w:basedOn w:val="24"/>
    <w:link w:val="2Title2H2h22ndlevelheading2Underrubrik1prop2PIM2Char"/>
    <w:qFormat/>
    <w:pPr>
      <w:spacing w:before="100" w:beforeAutospacing="1" w:after="100" w:afterAutospacing="1" w:line="415" w:lineRule="auto"/>
    </w:pPr>
    <w:rPr>
      <w:rFonts w:ascii="宋体" w:eastAsiaTheme="minorEastAsia" w:hAnsi="宋体" w:cs="宋体"/>
      <w:b w:val="0"/>
      <w:bCs w:val="0"/>
      <w:color w:val="000000"/>
      <w:kern w:val="2"/>
      <w:szCs w:val="22"/>
    </w:rPr>
  </w:style>
  <w:style w:type="paragraph" w:customStyle="1" w:styleId="1114">
    <w:name w:val="修订111"/>
    <w:uiPriority w:val="99"/>
    <w:semiHidden/>
    <w:qFormat/>
    <w:rPr>
      <w:kern w:val="2"/>
      <w:sz w:val="21"/>
    </w:rPr>
  </w:style>
  <w:style w:type="character" w:customStyle="1" w:styleId="Charff7">
    <w:name w:val="标书样式 Char"/>
    <w:link w:val="affffffffffff1"/>
    <w:qFormat/>
    <w:locked/>
    <w:rPr>
      <w:rFonts w:ascii="仿宋_GB2312" w:eastAsia="仿宋_GB2312"/>
      <w:sz w:val="24"/>
      <w:szCs w:val="24"/>
    </w:rPr>
  </w:style>
  <w:style w:type="paragraph" w:customStyle="1" w:styleId="affffffffffff1">
    <w:name w:val="标书样式"/>
    <w:basedOn w:val="aa"/>
    <w:link w:val="Charff7"/>
    <w:qFormat/>
    <w:pPr>
      <w:spacing w:line="360" w:lineRule="auto"/>
      <w:ind w:firstLineChars="200" w:firstLine="480"/>
    </w:pPr>
    <w:rPr>
      <w:rFonts w:ascii="仿宋_GB2312" w:eastAsia="仿宋_GB2312"/>
      <w:sz w:val="24"/>
      <w:szCs w:val="24"/>
    </w:rPr>
  </w:style>
  <w:style w:type="character" w:customStyle="1" w:styleId="ZKChar">
    <w:name w:val="ZK_正文缩进 Char"/>
    <w:link w:val="ZK"/>
    <w:qFormat/>
    <w:locked/>
    <w:rPr>
      <w:sz w:val="24"/>
    </w:rPr>
  </w:style>
  <w:style w:type="paragraph" w:customStyle="1" w:styleId="ZK">
    <w:name w:val="ZK_正文缩进"/>
    <w:basedOn w:val="aa"/>
    <w:link w:val="ZKChar"/>
    <w:qFormat/>
    <w:pPr>
      <w:adjustRightInd w:val="0"/>
      <w:spacing w:line="300" w:lineRule="auto"/>
      <w:ind w:firstLineChars="200" w:firstLine="200"/>
    </w:pPr>
    <w:rPr>
      <w:sz w:val="24"/>
    </w:rPr>
  </w:style>
  <w:style w:type="character" w:customStyle="1" w:styleId="ZKChar0">
    <w:name w:val="ZK_列表项目符号 Char"/>
    <w:link w:val="ZK0"/>
    <w:qFormat/>
    <w:locked/>
    <w:rPr>
      <w:sz w:val="24"/>
    </w:rPr>
  </w:style>
  <w:style w:type="paragraph" w:customStyle="1" w:styleId="ZK0">
    <w:name w:val="ZK_列表项目符号"/>
    <w:basedOn w:val="aa"/>
    <w:next w:val="aa"/>
    <w:link w:val="ZKChar0"/>
    <w:qFormat/>
    <w:pPr>
      <w:tabs>
        <w:tab w:val="left" w:pos="907"/>
      </w:tabs>
      <w:adjustRightInd w:val="0"/>
      <w:spacing w:line="300" w:lineRule="auto"/>
      <w:ind w:left="907" w:hanging="340"/>
      <w:contextualSpacing/>
    </w:pPr>
    <w:rPr>
      <w:sz w:val="24"/>
    </w:rPr>
  </w:style>
  <w:style w:type="character" w:customStyle="1" w:styleId="ZK4Char">
    <w:name w:val="ZK_标题4 Char"/>
    <w:link w:val="ZK4"/>
    <w:qFormat/>
    <w:locked/>
    <w:rPr>
      <w:rFonts w:ascii="Arial" w:eastAsia="黑体" w:hAnsi="Arial" w:cs="Arial"/>
      <w:b/>
      <w:sz w:val="28"/>
    </w:rPr>
  </w:style>
  <w:style w:type="paragraph" w:customStyle="1" w:styleId="ZK4">
    <w:name w:val="ZK_标题4"/>
    <w:basedOn w:val="aa"/>
    <w:next w:val="ZK"/>
    <w:link w:val="ZK4Char"/>
    <w:qFormat/>
    <w:pPr>
      <w:tabs>
        <w:tab w:val="left" w:pos="1134"/>
      </w:tabs>
      <w:adjustRightInd w:val="0"/>
      <w:spacing w:line="300" w:lineRule="auto"/>
      <w:ind w:left="1134" w:hanging="1134"/>
      <w:outlineLvl w:val="3"/>
    </w:pPr>
    <w:rPr>
      <w:rFonts w:ascii="Arial" w:eastAsia="黑体" w:hAnsi="Arial" w:cs="Arial"/>
      <w:b/>
      <w:sz w:val="28"/>
    </w:rPr>
  </w:style>
  <w:style w:type="paragraph" w:customStyle="1" w:styleId="1ffffe">
    <w:name w:val="正常1"/>
    <w:qFormat/>
    <w:pPr>
      <w:widowControl w:val="0"/>
      <w:adjustRightInd w:val="0"/>
      <w:spacing w:line="312" w:lineRule="atLeast"/>
      <w:jc w:val="both"/>
    </w:pPr>
    <w:rPr>
      <w:rFonts w:ascii="宋体"/>
      <w:sz w:val="34"/>
    </w:rPr>
  </w:style>
  <w:style w:type="paragraph" w:customStyle="1" w:styleId="Char210">
    <w:name w:val="Char21"/>
    <w:basedOn w:val="aa"/>
    <w:qFormat/>
    <w:pPr>
      <w:spacing w:line="360" w:lineRule="auto"/>
    </w:pPr>
    <w:rPr>
      <w:rFonts w:ascii="Tahoma" w:eastAsia="宋体" w:hAnsi="Tahoma" w:cs="Times New Roman"/>
      <w:sz w:val="24"/>
      <w:szCs w:val="20"/>
    </w:rPr>
  </w:style>
  <w:style w:type="paragraph" w:customStyle="1" w:styleId="33H33bulletbulletbullets2ndorderhd2ndorder">
    <w:name w:val="样式 标题 3列表编号3H33 bulletbulletbullets2nd order hd2nd order..."/>
    <w:basedOn w:val="31"/>
    <w:qFormat/>
    <w:pPr>
      <w:tabs>
        <w:tab w:val="left" w:pos="2100"/>
      </w:tabs>
      <w:adjustRightInd w:val="0"/>
      <w:snapToGrid w:val="0"/>
      <w:spacing w:line="440" w:lineRule="exact"/>
      <w:ind w:left="2100" w:firstLineChars="0" w:hanging="420"/>
      <w:jc w:val="left"/>
    </w:pPr>
    <w:rPr>
      <w:rFonts w:ascii="宋体" w:hAnsi="Times New Roman" w:cs="宋体"/>
      <w:b w:val="0"/>
      <w:bCs w:val="0"/>
      <w:sz w:val="24"/>
      <w:szCs w:val="20"/>
    </w:rPr>
  </w:style>
  <w:style w:type="paragraph" w:customStyle="1" w:styleId="notelist">
    <w:name w:val="note list"/>
    <w:basedOn w:val="aa"/>
    <w:qFormat/>
    <w:pPr>
      <w:numPr>
        <w:ilvl w:val="3"/>
        <w:numId w:val="14"/>
      </w:numPr>
      <w:pBdr>
        <w:bottom w:val="single" w:sz="8" w:space="1" w:color="auto"/>
      </w:pBdr>
      <w:tabs>
        <w:tab w:val="left" w:pos="2313"/>
      </w:tabs>
      <w:adjustRightInd w:val="0"/>
      <w:snapToGrid w:val="0"/>
      <w:spacing w:after="120"/>
    </w:pPr>
    <w:rPr>
      <w:rFonts w:ascii="Arial" w:eastAsia="宋体" w:hAnsi="Arial" w:cs="Times New Roman"/>
      <w:kern w:val="0"/>
      <w:szCs w:val="21"/>
    </w:rPr>
  </w:style>
  <w:style w:type="paragraph" w:customStyle="1" w:styleId="affffffffffff2">
    <w:name w:val="插图题注"/>
    <w:basedOn w:val="afa"/>
    <w:next w:val="affa"/>
    <w:qFormat/>
    <w:pPr>
      <w:tabs>
        <w:tab w:val="left" w:pos="0"/>
      </w:tabs>
      <w:spacing w:before="156"/>
      <w:jc w:val="center"/>
    </w:pPr>
    <w:rPr>
      <w:rFonts w:ascii="Times New Roman" w:eastAsia="楷体_GB2312" w:hAnsi="Times New Roman"/>
      <w:b/>
      <w:sz w:val="24"/>
    </w:rPr>
  </w:style>
  <w:style w:type="paragraph" w:customStyle="1" w:styleId="affffffffffff3">
    <w:name w:val="表格题注"/>
    <w:basedOn w:val="aa"/>
    <w:next w:val="afff"/>
    <w:qFormat/>
    <w:pPr>
      <w:tabs>
        <w:tab w:val="left" w:pos="0"/>
      </w:tabs>
      <w:adjustRightInd w:val="0"/>
      <w:snapToGrid w:val="0"/>
      <w:spacing w:after="120"/>
      <w:jc w:val="center"/>
    </w:pPr>
    <w:rPr>
      <w:rFonts w:ascii="Arial" w:eastAsia="宋体" w:hAnsi="Arial" w:cs="Times New Roman"/>
      <w:szCs w:val="21"/>
    </w:rPr>
  </w:style>
  <w:style w:type="paragraph" w:customStyle="1" w:styleId="affffffffffff4">
    <w:name w:val="表头文本"/>
    <w:basedOn w:val="aa"/>
    <w:qFormat/>
    <w:pPr>
      <w:adjustRightInd w:val="0"/>
      <w:snapToGrid w:val="0"/>
      <w:spacing w:beforeLines="50"/>
      <w:jc w:val="center"/>
    </w:pPr>
    <w:rPr>
      <w:rFonts w:ascii="Arial" w:eastAsia="宋体" w:hAnsi="Arial" w:cs="Times New Roman"/>
      <w:b/>
      <w:szCs w:val="21"/>
    </w:rPr>
  </w:style>
  <w:style w:type="paragraph" w:customStyle="1" w:styleId="hik-1">
    <w:name w:val="hik-标题1"/>
    <w:next w:val="aa"/>
    <w:qFormat/>
    <w:pPr>
      <w:pageBreakBefore/>
      <w:numPr>
        <w:numId w:val="15"/>
      </w:numPr>
      <w:spacing w:line="360" w:lineRule="auto"/>
      <w:outlineLvl w:val="0"/>
    </w:pPr>
    <w:rPr>
      <w:rFonts w:ascii="黑体" w:eastAsia="黑体" w:hAnsi="黑体"/>
      <w:kern w:val="2"/>
      <w:sz w:val="30"/>
      <w:szCs w:val="30"/>
    </w:rPr>
  </w:style>
  <w:style w:type="paragraph" w:customStyle="1" w:styleId="hik-2">
    <w:name w:val="hik-标题2"/>
    <w:next w:val="hik-"/>
    <w:qFormat/>
    <w:pPr>
      <w:numPr>
        <w:ilvl w:val="1"/>
        <w:numId w:val="15"/>
      </w:numPr>
      <w:spacing w:before="100" w:beforeAutospacing="1" w:line="360" w:lineRule="auto"/>
      <w:outlineLvl w:val="1"/>
    </w:pPr>
    <w:rPr>
      <w:rFonts w:ascii="黑体" w:eastAsia="黑体" w:hAnsi="宋体"/>
      <w:color w:val="000000"/>
      <w:kern w:val="2"/>
      <w:sz w:val="28"/>
      <w:szCs w:val="28"/>
    </w:rPr>
  </w:style>
  <w:style w:type="paragraph" w:customStyle="1" w:styleId="hik-3">
    <w:name w:val="hik-标题3"/>
    <w:next w:val="hik-"/>
    <w:qFormat/>
    <w:pPr>
      <w:numPr>
        <w:ilvl w:val="2"/>
        <w:numId w:val="15"/>
      </w:numPr>
      <w:spacing w:before="100" w:beforeAutospacing="1" w:line="360" w:lineRule="auto"/>
      <w:ind w:left="0" w:firstLine="0"/>
      <w:outlineLvl w:val="2"/>
    </w:pPr>
    <w:rPr>
      <w:rFonts w:eastAsia="黑体"/>
      <w:kern w:val="2"/>
      <w:sz w:val="28"/>
      <w:szCs w:val="28"/>
    </w:rPr>
  </w:style>
  <w:style w:type="paragraph" w:customStyle="1" w:styleId="hik-4">
    <w:name w:val="hik-标题4"/>
    <w:qFormat/>
    <w:pPr>
      <w:numPr>
        <w:ilvl w:val="3"/>
        <w:numId w:val="15"/>
      </w:numPr>
      <w:spacing w:line="360" w:lineRule="auto"/>
      <w:ind w:left="0" w:firstLine="0"/>
      <w:outlineLvl w:val="3"/>
    </w:pPr>
    <w:rPr>
      <w:rFonts w:eastAsia="黑体"/>
      <w:kern w:val="2"/>
      <w:sz w:val="28"/>
      <w:szCs w:val="28"/>
    </w:rPr>
  </w:style>
  <w:style w:type="paragraph" w:customStyle="1" w:styleId="hik-5">
    <w:name w:val="hik-标题5"/>
    <w:basedOn w:val="hik-"/>
    <w:qFormat/>
    <w:pPr>
      <w:numPr>
        <w:ilvl w:val="4"/>
        <w:numId w:val="15"/>
      </w:numPr>
      <w:tabs>
        <w:tab w:val="left" w:pos="1080"/>
      </w:tabs>
      <w:ind w:left="0" w:firstLineChars="0" w:firstLine="0"/>
    </w:pPr>
    <w:rPr>
      <w:rFonts w:ascii="黑体" w:eastAsia="黑体" w:hAnsi="黑体" w:cs="Arial"/>
      <w:sz w:val="28"/>
      <w:szCs w:val="28"/>
    </w:rPr>
  </w:style>
  <w:style w:type="paragraph" w:customStyle="1" w:styleId="HIK-6">
    <w:name w:val="HIK-标题6"/>
    <w:qFormat/>
    <w:pPr>
      <w:numPr>
        <w:ilvl w:val="5"/>
        <w:numId w:val="15"/>
      </w:numPr>
    </w:pPr>
    <w:rPr>
      <w:rFonts w:ascii="黑体" w:eastAsia="黑体" w:hAnsi="黑体" w:cs="宋体"/>
      <w:kern w:val="2"/>
      <w:sz w:val="28"/>
      <w:szCs w:val="28"/>
    </w:rPr>
  </w:style>
  <w:style w:type="paragraph" w:customStyle="1" w:styleId="HIK-7">
    <w:name w:val="HIK-标题7"/>
    <w:qFormat/>
    <w:pPr>
      <w:numPr>
        <w:ilvl w:val="6"/>
        <w:numId w:val="15"/>
      </w:numPr>
    </w:pPr>
    <w:rPr>
      <w:rFonts w:ascii="黑体" w:eastAsia="黑体" w:hAnsi="黑体" w:cs="宋体"/>
      <w:kern w:val="2"/>
      <w:sz w:val="28"/>
      <w:szCs w:val="28"/>
    </w:rPr>
  </w:style>
  <w:style w:type="paragraph" w:customStyle="1" w:styleId="HIK-8">
    <w:name w:val="HIK-标题8"/>
    <w:qFormat/>
    <w:pPr>
      <w:numPr>
        <w:ilvl w:val="7"/>
        <w:numId w:val="15"/>
      </w:numPr>
    </w:pPr>
    <w:rPr>
      <w:rFonts w:ascii="黑体" w:eastAsia="黑体" w:hAnsi="黑体" w:cs="宋体"/>
      <w:kern w:val="2"/>
      <w:sz w:val="28"/>
      <w:szCs w:val="28"/>
    </w:rPr>
  </w:style>
  <w:style w:type="paragraph" w:customStyle="1" w:styleId="HIK-9">
    <w:name w:val="HIK-标题9"/>
    <w:qFormat/>
    <w:pPr>
      <w:numPr>
        <w:ilvl w:val="8"/>
        <w:numId w:val="15"/>
      </w:numPr>
    </w:pPr>
    <w:rPr>
      <w:rFonts w:ascii="黑体" w:eastAsia="黑体" w:hAnsi="黑体" w:cs="宋体"/>
      <w:kern w:val="2"/>
      <w:sz w:val="28"/>
      <w:szCs w:val="28"/>
    </w:rPr>
  </w:style>
  <w:style w:type="character" w:customStyle="1" w:styleId="boldsize20gray1fontsans">
    <w:name w:val="bold size20 gray1 fontsans"/>
    <w:qFormat/>
  </w:style>
  <w:style w:type="character" w:customStyle="1" w:styleId="article1">
    <w:name w:val="article1"/>
    <w:qFormat/>
    <w:rPr>
      <w:sz w:val="22"/>
      <w:szCs w:val="22"/>
    </w:rPr>
  </w:style>
  <w:style w:type="character" w:customStyle="1" w:styleId="title2style1">
    <w:name w:val="title2 style1"/>
    <w:qFormat/>
  </w:style>
  <w:style w:type="character" w:customStyle="1" w:styleId="bluetxt1">
    <w:name w:val="bluetxt1"/>
    <w:qFormat/>
  </w:style>
  <w:style w:type="character" w:customStyle="1" w:styleId="tcnt3">
    <w:name w:val="tcnt3"/>
    <w:qFormat/>
  </w:style>
  <w:style w:type="character" w:customStyle="1" w:styleId="H4Char1">
    <w:name w:val="H4 Char1"/>
    <w:qFormat/>
    <w:rPr>
      <w:rFonts w:ascii="宋体" w:eastAsia="宋体" w:hAnsi="Arial"/>
      <w:bCs/>
      <w:kern w:val="2"/>
      <w:sz w:val="24"/>
      <w:szCs w:val="28"/>
      <w:lang w:val="en-US" w:eastAsia="zh-CN" w:bidi="ar-SA"/>
    </w:rPr>
  </w:style>
  <w:style w:type="character" w:customStyle="1" w:styleId="bChar1">
    <w:name w:val="b Char1"/>
    <w:qFormat/>
    <w:rPr>
      <w:rFonts w:ascii="宋体" w:eastAsia="宋体"/>
      <w:bCs/>
      <w:kern w:val="2"/>
      <w:sz w:val="24"/>
      <w:szCs w:val="28"/>
      <w:lang w:val="en-US" w:eastAsia="zh-CN" w:bidi="ar-SA"/>
    </w:rPr>
  </w:style>
  <w:style w:type="character" w:customStyle="1" w:styleId="3MSGothic105CharCharCharCharCharCharCharCharCharCharCharChar">
    <w:name w:val="樣式 標題 3 + (中文) MS Gothic 10.5 點 Char Char Char Char Char Char Char Char Char Char Char Char"/>
    <w:qFormat/>
    <w:rPr>
      <w:rFonts w:eastAsia="MS Gothic" w:hAnsi="PMingLiU"/>
      <w:snapToGrid w:val="0"/>
      <w:kern w:val="2"/>
      <w:sz w:val="24"/>
      <w:szCs w:val="24"/>
      <w:lang w:val="en-AU" w:eastAsia="zh-TW" w:bidi="ar-SA"/>
    </w:rPr>
  </w:style>
  <w:style w:type="character" w:customStyle="1" w:styleId="222headlinehheadlineSR2ERMH2H2h2l22ndleveChar">
    <w:name w:val="样式 标题 2编号标题22 headlinehheadlineS&amp;R2ERMH2H2h2l22nd leve... Char"/>
    <w:qFormat/>
    <w:rPr>
      <w:rFonts w:ascii="黑体" w:eastAsia="宋体" w:hAnsi="Arial"/>
      <w:b/>
      <w:bCs/>
      <w:kern w:val="2"/>
      <w:sz w:val="28"/>
      <w:szCs w:val="32"/>
      <w:lang w:val="en-US" w:eastAsia="zh-CN" w:bidi="ar-SA"/>
    </w:rPr>
  </w:style>
  <w:style w:type="character" w:customStyle="1" w:styleId="tpccontent1">
    <w:name w:val="tpc_content1"/>
    <w:qFormat/>
    <w:rPr>
      <w:sz w:val="20"/>
      <w:szCs w:val="20"/>
    </w:rPr>
  </w:style>
  <w:style w:type="character" w:customStyle="1" w:styleId="555Char">
    <w:name w:val="555 Char"/>
    <w:link w:val="555"/>
    <w:qFormat/>
    <w:rPr>
      <w:sz w:val="28"/>
      <w:szCs w:val="28"/>
    </w:rPr>
  </w:style>
  <w:style w:type="paragraph" w:customStyle="1" w:styleId="555">
    <w:name w:val="555"/>
    <w:link w:val="555Char"/>
    <w:qFormat/>
    <w:pPr>
      <w:tabs>
        <w:tab w:val="left" w:pos="297"/>
      </w:tabs>
      <w:spacing w:line="360" w:lineRule="auto"/>
      <w:ind w:firstLineChars="200" w:firstLine="200"/>
    </w:pPr>
    <w:rPr>
      <w:rFonts w:asciiTheme="minorHAnsi" w:eastAsiaTheme="minorEastAsia" w:hAnsiTheme="minorHAnsi" w:cstheme="minorBidi"/>
      <w:kern w:val="2"/>
      <w:sz w:val="28"/>
      <w:szCs w:val="28"/>
    </w:rPr>
  </w:style>
  <w:style w:type="character" w:customStyle="1" w:styleId="1111Char">
    <w:name w:val="样式 标题 1标题1标题 1 1章节第一层论文题目章节标题 + Char"/>
    <w:link w:val="11111"/>
    <w:qFormat/>
    <w:rPr>
      <w:rFonts w:eastAsia="黑体"/>
      <w:b/>
      <w:bCs/>
      <w:sz w:val="32"/>
      <w:szCs w:val="44"/>
    </w:rPr>
  </w:style>
  <w:style w:type="paragraph" w:customStyle="1" w:styleId="11111">
    <w:name w:val="样式 标题 1标题1标题 1 1章节第一层论文题目章节标题 +"/>
    <w:basedOn w:val="12"/>
    <w:link w:val="1111Char"/>
    <w:qFormat/>
    <w:pPr>
      <w:spacing w:before="0" w:after="0" w:line="480" w:lineRule="auto"/>
      <w:textAlignment w:val="center"/>
    </w:pPr>
    <w:rPr>
      <w:rFonts w:asciiTheme="minorHAnsi" w:eastAsia="黑体" w:hAnsiTheme="minorHAnsi" w:cstheme="minorBidi"/>
      <w:kern w:val="2"/>
      <w:sz w:val="32"/>
    </w:rPr>
  </w:style>
  <w:style w:type="character" w:customStyle="1" w:styleId="123Char">
    <w:name w:val="样式 正文缩进123 Char"/>
    <w:link w:val="123"/>
    <w:qFormat/>
    <w:rPr>
      <w:smallCaps/>
      <w:kern w:val="44"/>
      <w:sz w:val="28"/>
      <w:szCs w:val="28"/>
    </w:rPr>
  </w:style>
  <w:style w:type="paragraph" w:customStyle="1" w:styleId="123">
    <w:name w:val="样式 正文缩进123"/>
    <w:basedOn w:val="af2"/>
    <w:link w:val="123Char"/>
    <w:qFormat/>
    <w:pPr>
      <w:widowControl/>
      <w:tabs>
        <w:tab w:val="left" w:pos="547"/>
        <w:tab w:val="left" w:pos="1120"/>
      </w:tabs>
      <w:snapToGrid w:val="0"/>
      <w:spacing w:line="480" w:lineRule="exact"/>
      <w:ind w:firstLineChars="0" w:firstLine="547"/>
    </w:pPr>
    <w:rPr>
      <w:rFonts w:asciiTheme="minorHAnsi" w:eastAsiaTheme="minorEastAsia" w:hAnsiTheme="minorHAnsi" w:cstheme="minorBidi"/>
      <w:smallCaps/>
      <w:kern w:val="44"/>
      <w:sz w:val="28"/>
      <w:szCs w:val="28"/>
    </w:rPr>
  </w:style>
  <w:style w:type="character" w:customStyle="1" w:styleId="1Char4">
    <w:name w:val="样式 ！正文1） + (符号) 宋体 Char"/>
    <w:link w:val="1fffff"/>
    <w:qFormat/>
    <w:rPr>
      <w:sz w:val="27"/>
      <w:szCs w:val="27"/>
    </w:rPr>
  </w:style>
  <w:style w:type="paragraph" w:customStyle="1" w:styleId="1fffff">
    <w:name w:val="样式 ！正文1） + (符号) 宋体"/>
    <w:basedOn w:val="aa"/>
    <w:link w:val="1Char4"/>
    <w:qFormat/>
    <w:pPr>
      <w:tabs>
        <w:tab w:val="left" w:pos="720"/>
      </w:tabs>
      <w:spacing w:line="360" w:lineRule="auto"/>
      <w:ind w:left="720"/>
      <w:jc w:val="left"/>
    </w:pPr>
    <w:rPr>
      <w:sz w:val="27"/>
      <w:szCs w:val="27"/>
    </w:rPr>
  </w:style>
  <w:style w:type="character" w:customStyle="1" w:styleId="3CharCharCharCharCharCharCharChar">
    <w:name w:val="样式 样式 标题 3 + (中文) 黑体 Char + (中文) 宋体 小四 Char Char Char Char Char Char Char"/>
    <w:qFormat/>
    <w:rPr>
      <w:rFonts w:ascii="宋体" w:eastAsia="宋体" w:hAnsi="Courier New" w:cs="Courier New"/>
      <w:kern w:val="2"/>
      <w:sz w:val="24"/>
      <w:szCs w:val="21"/>
      <w:lang w:val="en-US" w:eastAsia="zh-CN" w:bidi="ar-SA"/>
    </w:rPr>
  </w:style>
  <w:style w:type="paragraph" w:customStyle="1" w:styleId="41">
    <w:name w:val="文件标题4"/>
    <w:basedOn w:val="afa"/>
    <w:next w:val="afb"/>
    <w:qFormat/>
    <w:pPr>
      <w:keepNext/>
      <w:numPr>
        <w:ilvl w:val="3"/>
        <w:numId w:val="16"/>
      </w:numPr>
      <w:tabs>
        <w:tab w:val="clear" w:pos="1860"/>
        <w:tab w:val="left" w:pos="840"/>
        <w:tab w:val="left" w:pos="1080"/>
      </w:tabs>
      <w:adjustRightInd w:val="0"/>
      <w:spacing w:before="120" w:afterLines="50" w:line="360" w:lineRule="auto"/>
      <w:textAlignment w:val="baseline"/>
      <w:outlineLvl w:val="3"/>
    </w:pPr>
    <w:rPr>
      <w:rFonts w:ascii="宋体" w:hAnsi="宋体"/>
      <w:bCs/>
      <w:color w:val="0000FF"/>
      <w:szCs w:val="24"/>
    </w:rPr>
  </w:style>
  <w:style w:type="paragraph" w:customStyle="1" w:styleId="30">
    <w:name w:val="文件标题3"/>
    <w:basedOn w:val="31"/>
    <w:next w:val="afb"/>
    <w:qFormat/>
    <w:pPr>
      <w:numPr>
        <w:ilvl w:val="2"/>
        <w:numId w:val="16"/>
      </w:numPr>
      <w:tabs>
        <w:tab w:val="clear" w:pos="1860"/>
        <w:tab w:val="left" w:pos="720"/>
      </w:tabs>
      <w:adjustRightInd w:val="0"/>
      <w:spacing w:before="120" w:after="240"/>
      <w:ind w:firstLineChars="0" w:firstLine="0"/>
      <w:textAlignment w:val="baseline"/>
    </w:pPr>
    <w:rPr>
      <w:rFonts w:ascii="宋体" w:hAnsi="宋体"/>
      <w:b w:val="0"/>
    </w:rPr>
  </w:style>
  <w:style w:type="paragraph" w:customStyle="1" w:styleId="20">
    <w:name w:val="文件标题2"/>
    <w:basedOn w:val="24"/>
    <w:next w:val="afb"/>
    <w:qFormat/>
    <w:pPr>
      <w:numPr>
        <w:ilvl w:val="1"/>
        <w:numId w:val="16"/>
      </w:numPr>
      <w:tabs>
        <w:tab w:val="clear" w:pos="1500"/>
        <w:tab w:val="left" w:pos="840"/>
        <w:tab w:val="left" w:pos="1260"/>
      </w:tabs>
      <w:adjustRightInd w:val="0"/>
      <w:spacing w:before="120" w:after="240"/>
      <w:textAlignment w:val="baseline"/>
    </w:pPr>
    <w:rPr>
      <w:rFonts w:ascii="宋体" w:hAnsi="宋体"/>
    </w:rPr>
  </w:style>
  <w:style w:type="paragraph" w:customStyle="1" w:styleId="11">
    <w:name w:val="文件标题1"/>
    <w:basedOn w:val="12"/>
    <w:next w:val="afb"/>
    <w:qFormat/>
    <w:pPr>
      <w:numPr>
        <w:numId w:val="16"/>
      </w:numPr>
      <w:tabs>
        <w:tab w:val="clear" w:pos="1140"/>
        <w:tab w:val="left" w:pos="840"/>
        <w:tab w:val="left" w:pos="1260"/>
        <w:tab w:val="left" w:pos="1680"/>
      </w:tabs>
      <w:adjustRightInd w:val="0"/>
      <w:spacing w:before="0" w:after="0" w:line="360" w:lineRule="auto"/>
      <w:textAlignment w:val="baseline"/>
    </w:pPr>
    <w:rPr>
      <w:rFonts w:ascii="宋体" w:hAnsi="宋体"/>
      <w:sz w:val="28"/>
    </w:rPr>
  </w:style>
  <w:style w:type="paragraph" w:customStyle="1" w:styleId="5552">
    <w:name w:val="样式 555 + 首行缩进:  2 字符"/>
    <w:basedOn w:val="555"/>
    <w:qFormat/>
    <w:pPr>
      <w:spacing w:line="480" w:lineRule="exact"/>
    </w:pPr>
    <w:rPr>
      <w:rFonts w:cs="宋体"/>
      <w:szCs w:val="20"/>
    </w:rPr>
  </w:style>
  <w:style w:type="paragraph" w:customStyle="1" w:styleId="P2">
    <w:name w:val="P2"/>
    <w:basedOn w:val="aa"/>
    <w:qFormat/>
    <w:pPr>
      <w:widowControl/>
      <w:spacing w:after="120" w:line="360" w:lineRule="auto"/>
      <w:ind w:leftChars="685" w:left="685"/>
    </w:pPr>
    <w:rPr>
      <w:rFonts w:ascii="Times New Roman" w:eastAsia="宋体" w:hAnsi="Times New Roman" w:cs="Times New Roman"/>
      <w:color w:val="000000"/>
      <w:spacing w:val="20"/>
      <w:kern w:val="0"/>
      <w:sz w:val="28"/>
      <w:szCs w:val="24"/>
      <w:lang w:val="en-GB" w:eastAsia="zh-TW"/>
    </w:rPr>
  </w:style>
  <w:style w:type="paragraph" w:customStyle="1" w:styleId="qptext">
    <w:name w:val="qptext"/>
    <w:basedOn w:val="aa"/>
    <w:qFormat/>
    <w:pPr>
      <w:snapToGrid w:val="0"/>
    </w:pPr>
    <w:rPr>
      <w:rFonts w:ascii="黑体" w:eastAsia="黑体" w:hAnsi="Times New Roman" w:cs="Times New Roman"/>
      <w:sz w:val="24"/>
      <w:szCs w:val="20"/>
    </w:rPr>
  </w:style>
  <w:style w:type="paragraph" w:customStyle="1" w:styleId="LLY3">
    <w:name w:val="LLY3"/>
    <w:basedOn w:val="aa"/>
    <w:next w:val="aa"/>
    <w:qFormat/>
    <w:pPr>
      <w:adjustRightInd w:val="0"/>
      <w:snapToGrid w:val="0"/>
      <w:spacing w:before="120" w:after="120" w:line="360" w:lineRule="auto"/>
      <w:ind w:leftChars="200" w:left="480" w:rightChars="200" w:right="480"/>
    </w:pPr>
    <w:rPr>
      <w:rFonts w:ascii="Times New Roman" w:eastAsia="黑体" w:hAnsi="Times New Roman" w:cs="Times New Roman"/>
      <w:b/>
      <w:sz w:val="24"/>
      <w:szCs w:val="24"/>
    </w:rPr>
  </w:style>
  <w:style w:type="paragraph" w:customStyle="1" w:styleId="affffffffffff5">
    <w:name w:val="表内"/>
    <w:basedOn w:val="aa"/>
    <w:qFormat/>
    <w:pPr>
      <w:autoSpaceDE w:val="0"/>
      <w:autoSpaceDN w:val="0"/>
      <w:adjustRightInd w:val="0"/>
      <w:snapToGrid w:val="0"/>
      <w:spacing w:line="240" w:lineRule="atLeast"/>
      <w:ind w:leftChars="-25" w:left="109" w:hangingChars="74" w:hanging="165"/>
      <w:jc w:val="center"/>
    </w:pPr>
    <w:rPr>
      <w:rFonts w:ascii="Times New Roman" w:eastAsia="宋体" w:hAnsi="Times New Roman" w:cs="Times New Roman"/>
      <w:szCs w:val="24"/>
    </w:rPr>
  </w:style>
  <w:style w:type="paragraph" w:customStyle="1" w:styleId="affffffffffff6">
    <w:name w:val="投标标题表头"/>
    <w:basedOn w:val="aa"/>
    <w:qFormat/>
    <w:pPr>
      <w:adjustRightInd w:val="0"/>
      <w:snapToGrid w:val="0"/>
      <w:spacing w:line="360" w:lineRule="auto"/>
      <w:ind w:leftChars="200" w:left="420" w:rightChars="200" w:right="420" w:firstLineChars="200" w:firstLine="482"/>
    </w:pPr>
    <w:rPr>
      <w:rFonts w:ascii="Times New Roman" w:eastAsia="黑体" w:hAnsi="Times New Roman" w:cs="Times New Roman"/>
      <w:b/>
      <w:sz w:val="24"/>
      <w:szCs w:val="24"/>
    </w:rPr>
  </w:style>
  <w:style w:type="paragraph" w:customStyle="1" w:styleId="affffffffffff7">
    <w:name w:val="投标标题表格正文"/>
    <w:basedOn w:val="aa"/>
    <w:qFormat/>
    <w:pPr>
      <w:adjustRightInd w:val="0"/>
      <w:snapToGrid w:val="0"/>
      <w:spacing w:line="360" w:lineRule="auto"/>
      <w:jc w:val="center"/>
    </w:pPr>
    <w:rPr>
      <w:rFonts w:ascii="Times New Roman" w:eastAsia="宋体" w:hAnsi="Times New Roman" w:cs="Times New Roman"/>
      <w:szCs w:val="24"/>
    </w:rPr>
  </w:style>
  <w:style w:type="paragraph" w:customStyle="1" w:styleId="affffffffffff8">
    <w:name w:val="投标标题正文"/>
    <w:basedOn w:val="aa"/>
    <w:qFormat/>
    <w:pPr>
      <w:adjustRightInd w:val="0"/>
      <w:snapToGrid w:val="0"/>
      <w:spacing w:line="240" w:lineRule="atLeast"/>
      <w:ind w:leftChars="200" w:left="420" w:rightChars="200" w:right="420" w:firstLineChars="200" w:firstLine="480"/>
      <w:jc w:val="right"/>
    </w:pPr>
    <w:rPr>
      <w:rFonts w:ascii="宋体" w:eastAsia="宋体" w:hAnsi="宋体" w:cs="Times New Roman"/>
      <w:kern w:val="0"/>
      <w:sz w:val="24"/>
      <w:szCs w:val="24"/>
      <w:lang w:val="zh-CN"/>
    </w:rPr>
  </w:style>
  <w:style w:type="paragraph" w:customStyle="1" w:styleId="45520">
    <w:name w:val="样式 标题 4 + 小四 段前: 5 磅 段后: 5 磅 行距: 固定值 20 磅"/>
    <w:basedOn w:val="44"/>
    <w:qFormat/>
    <w:pPr>
      <w:numPr>
        <w:ilvl w:val="3"/>
        <w:numId w:val="17"/>
      </w:numPr>
      <w:spacing w:before="100" w:beforeAutospacing="1" w:after="100" w:afterAutospacing="1" w:line="400" w:lineRule="exact"/>
    </w:pPr>
    <w:rPr>
      <w:rFonts w:cs="宋体"/>
      <w:sz w:val="24"/>
      <w:szCs w:val="20"/>
    </w:rPr>
  </w:style>
  <w:style w:type="paragraph" w:customStyle="1" w:styleId="2-112112headlinehheadlineSR2ERMH2h">
    <w:name w:val="样式 标题 2控制中心-1.1编号标题2标题 1.12 headlinehheadlineS&amp;R2ERMH2h..."/>
    <w:basedOn w:val="24"/>
    <w:qFormat/>
    <w:pPr>
      <w:numPr>
        <w:ilvl w:val="1"/>
        <w:numId w:val="17"/>
      </w:numPr>
      <w:spacing w:before="100" w:line="413" w:lineRule="auto"/>
    </w:pPr>
    <w:rPr>
      <w:rFonts w:eastAsia="黑体" w:cs="宋体"/>
      <w:sz w:val="28"/>
      <w:szCs w:val="20"/>
    </w:rPr>
  </w:style>
  <w:style w:type="paragraph" w:customStyle="1" w:styleId="222headlinehheadlineSR2ERMH2H2h2l22ndleve">
    <w:name w:val="样式 标题 2编号标题22 headlinehheadlineS&amp;R2ERMH2H2h2l22nd leve..."/>
    <w:basedOn w:val="24"/>
    <w:qFormat/>
    <w:pPr>
      <w:keepNext w:val="0"/>
      <w:keepLines w:val="0"/>
      <w:spacing w:line="500" w:lineRule="exact"/>
    </w:pPr>
    <w:rPr>
      <w:rFonts w:ascii="黑体"/>
      <w:sz w:val="28"/>
    </w:rPr>
  </w:style>
  <w:style w:type="paragraph" w:customStyle="1" w:styleId="1111121314151111211311611212213217113111">
    <w:name w:val="样式 样式 标题 1编号标题1111213141511112113116112122132171131...1 + 段前: 1 ..."/>
    <w:basedOn w:val="111112131415111121131161121221321711311"/>
    <w:qFormat/>
    <w:pPr>
      <w:spacing w:beforeLines="0" w:afterLines="0"/>
    </w:pPr>
  </w:style>
  <w:style w:type="paragraph" w:customStyle="1" w:styleId="111112131415111121131161121221321711311">
    <w:name w:val="样式 标题 1编号标题1111213141511112113116112122132171131...1"/>
    <w:basedOn w:val="12"/>
    <w:qFormat/>
    <w:pPr>
      <w:keepNext w:val="0"/>
      <w:keepLines w:val="0"/>
      <w:pageBreakBefore/>
      <w:spacing w:beforeLines="100" w:afterLines="100" w:line="500" w:lineRule="exact"/>
      <w:jc w:val="center"/>
    </w:pPr>
    <w:rPr>
      <w:rFonts w:ascii="黑体" w:eastAsia="黑体" w:hAnsi="Times New Roman" w:cs="宋体"/>
      <w:sz w:val="32"/>
      <w:szCs w:val="20"/>
    </w:rPr>
  </w:style>
  <w:style w:type="paragraph" w:customStyle="1" w:styleId="3MSGothic105CharCharCharCharCharCharCharCharCharCharChar">
    <w:name w:val="樣式 標題 3 + (中文) MS Gothic 10.5 點 Char Char Char Char Char Char Char Char Char Char Char"/>
    <w:basedOn w:val="31"/>
    <w:qFormat/>
    <w:pPr>
      <w:keepLines w:val="0"/>
      <w:tabs>
        <w:tab w:val="left" w:pos="720"/>
      </w:tabs>
      <w:spacing w:line="240" w:lineRule="auto"/>
      <w:ind w:left="720" w:firstLineChars="0" w:hanging="720"/>
    </w:pPr>
    <w:rPr>
      <w:rFonts w:ascii="Times New Roman" w:eastAsia="MS Gothic" w:hAnsi="PMingLiU"/>
      <w:b w:val="0"/>
      <w:bCs w:val="0"/>
      <w:snapToGrid w:val="0"/>
      <w:sz w:val="24"/>
      <w:szCs w:val="24"/>
      <w:lang w:val="en-AU" w:eastAsia="zh-TW"/>
    </w:rPr>
  </w:style>
  <w:style w:type="paragraph" w:customStyle="1" w:styleId="11111213141511112113116112122132171131">
    <w:name w:val="样式 标题 1编号标题1111213141511112113116112122132171131..."/>
    <w:basedOn w:val="12"/>
    <w:qFormat/>
    <w:pPr>
      <w:tabs>
        <w:tab w:val="left" w:pos="1920"/>
      </w:tabs>
      <w:spacing w:before="0" w:after="0" w:line="240" w:lineRule="auto"/>
    </w:pPr>
    <w:rPr>
      <w:rFonts w:ascii="Times New Roman" w:hAnsi="Times New Roman"/>
      <w:kern w:val="0"/>
      <w:sz w:val="24"/>
      <w:szCs w:val="20"/>
    </w:rPr>
  </w:style>
  <w:style w:type="paragraph" w:customStyle="1" w:styleId="615">
    <w:name w:val="样式 段后: 6 磅 行距: 固定值 15 磅"/>
    <w:basedOn w:val="aa"/>
    <w:qFormat/>
    <w:pPr>
      <w:spacing w:after="120" w:line="300" w:lineRule="exact"/>
      <w:ind w:leftChars="600" w:left="600"/>
    </w:pPr>
    <w:rPr>
      <w:rFonts w:ascii="Times New Roman" w:eastAsia="宋体" w:hAnsi="Times New Roman" w:cs="宋体"/>
      <w:szCs w:val="20"/>
    </w:rPr>
  </w:style>
  <w:style w:type="paragraph" w:customStyle="1" w:styleId="affffffffffff9">
    <w:name w:val="合同技术附件—符号"/>
    <w:basedOn w:val="aa"/>
    <w:qFormat/>
    <w:pPr>
      <w:keepNext/>
      <w:widowControl/>
      <w:tabs>
        <w:tab w:val="left" w:pos="567"/>
      </w:tabs>
      <w:ind w:left="624" w:hanging="624"/>
    </w:pPr>
    <w:rPr>
      <w:rFonts w:ascii="Arial" w:eastAsia="宋体" w:hAnsi="Arial" w:cs="Times New Roman"/>
      <w:bCs/>
      <w:szCs w:val="21"/>
    </w:rPr>
  </w:style>
  <w:style w:type="paragraph" w:customStyle="1" w:styleId="affffffffffffa">
    <w:name w:val="合同技术附件—正文"/>
    <w:basedOn w:val="aa"/>
    <w:qFormat/>
    <w:pPr>
      <w:keepNext/>
      <w:widowControl/>
      <w:spacing w:beforeLines="30"/>
      <w:ind w:leftChars="200" w:left="200"/>
    </w:pPr>
    <w:rPr>
      <w:rFonts w:ascii="Arial" w:eastAsia="宋体" w:hAnsi="Arial" w:cs="宋体"/>
      <w:szCs w:val="20"/>
    </w:rPr>
  </w:style>
  <w:style w:type="paragraph" w:customStyle="1" w:styleId="affffffffffffb">
    <w:name w:val="表内容"/>
    <w:basedOn w:val="aa"/>
    <w:qFormat/>
    <w:pPr>
      <w:adjustRightInd w:val="0"/>
      <w:spacing w:line="360" w:lineRule="auto"/>
    </w:pPr>
    <w:rPr>
      <w:rFonts w:ascii="Times New Roman" w:eastAsia="宋体" w:hAnsi="Times New Roman" w:cs="Times New Roman"/>
      <w:sz w:val="24"/>
      <w:szCs w:val="24"/>
    </w:rPr>
  </w:style>
  <w:style w:type="paragraph" w:customStyle="1" w:styleId="05615">
    <w:name w:val="样式 左侧:  0 厘米 悬挂缩进: 5 字符 段后: 6 磅 行距: 固定值 15 磅"/>
    <w:basedOn w:val="aa"/>
    <w:qFormat/>
    <w:pPr>
      <w:spacing w:after="120" w:line="300" w:lineRule="exact"/>
      <w:ind w:left="600" w:hangingChars="600" w:hanging="600"/>
    </w:pPr>
    <w:rPr>
      <w:rFonts w:ascii="Times New Roman" w:eastAsia="宋体" w:hAnsi="Times New Roman" w:cs="宋体"/>
      <w:szCs w:val="20"/>
    </w:rPr>
  </w:style>
  <w:style w:type="paragraph" w:customStyle="1" w:styleId="-10">
    <w:name w:val="投标 - 正文符号1"/>
    <w:basedOn w:val="aa"/>
    <w:qFormat/>
    <w:pPr>
      <w:keepNext/>
      <w:widowControl/>
      <w:suppressLineNumbers/>
      <w:tabs>
        <w:tab w:val="left" w:pos="360"/>
      </w:tabs>
      <w:suppressAutoHyphens/>
      <w:spacing w:beforeLines="50"/>
      <w:jc w:val="left"/>
    </w:pPr>
    <w:rPr>
      <w:rFonts w:ascii="Arial" w:eastAsia="宋体" w:hAnsi="Arial" w:cs="Times New Roman"/>
      <w:kern w:val="0"/>
      <w:sz w:val="24"/>
      <w:szCs w:val="20"/>
      <w:lang w:val="en-GB" w:eastAsia="en-US"/>
    </w:rPr>
  </w:style>
  <w:style w:type="paragraph" w:customStyle="1" w:styleId="2fff1">
    <w:name w:val="样式－正文文字标记2"/>
    <w:basedOn w:val="aa"/>
    <w:qFormat/>
    <w:pPr>
      <w:widowControl/>
      <w:tabs>
        <w:tab w:val="left" w:pos="360"/>
      </w:tabs>
      <w:spacing w:beforeLines="50" w:line="360" w:lineRule="exact"/>
      <w:jc w:val="left"/>
    </w:pPr>
    <w:rPr>
      <w:rFonts w:ascii="Arial" w:eastAsia="宋体" w:hAnsi="Arial" w:cs="Times New Roman"/>
      <w:sz w:val="24"/>
      <w:szCs w:val="24"/>
    </w:rPr>
  </w:style>
  <w:style w:type="paragraph" w:customStyle="1" w:styleId="10">
    <w:name w:val="招标—标题1"/>
    <w:basedOn w:val="24"/>
    <w:next w:val="aa"/>
    <w:qFormat/>
    <w:pPr>
      <w:numPr>
        <w:numId w:val="18"/>
      </w:numPr>
      <w:spacing w:before="240" w:after="180" w:line="300" w:lineRule="auto"/>
    </w:pPr>
    <w:rPr>
      <w:b w:val="0"/>
      <w:sz w:val="21"/>
      <w:szCs w:val="21"/>
    </w:rPr>
  </w:style>
  <w:style w:type="paragraph" w:customStyle="1" w:styleId="2">
    <w:name w:val="招标—标题2"/>
    <w:basedOn w:val="10"/>
    <w:next w:val="aa"/>
    <w:qFormat/>
    <w:pPr>
      <w:keepNext w:val="0"/>
      <w:keepLines w:val="0"/>
      <w:numPr>
        <w:ilvl w:val="1"/>
      </w:numPr>
      <w:tabs>
        <w:tab w:val="clear" w:pos="425"/>
      </w:tabs>
      <w:adjustRightInd w:val="0"/>
      <w:spacing w:before="120" w:after="120" w:line="240" w:lineRule="auto"/>
      <w:outlineLvl w:val="2"/>
    </w:pPr>
  </w:style>
  <w:style w:type="paragraph" w:customStyle="1" w:styleId="102110">
    <w:name w:val="樣式 樣式 樣式 樣式 標題 1 + 套用後:  0.2 列 + 套用後:  1 列 + 套用後:  1 列 + 套用後:  0..."/>
    <w:basedOn w:val="aa"/>
    <w:qFormat/>
    <w:pPr>
      <w:keepNext/>
      <w:pageBreakBefore/>
      <w:widowControl/>
      <w:tabs>
        <w:tab w:val="left" w:pos="425"/>
      </w:tabs>
      <w:spacing w:before="120" w:afterLines="20" w:line="360" w:lineRule="auto"/>
      <w:ind w:left="425"/>
      <w:outlineLvl w:val="0"/>
    </w:pPr>
    <w:rPr>
      <w:rFonts w:ascii="Arial" w:eastAsia="宋体" w:hAnsi="Arial" w:cs="PMingLiU"/>
      <w:b/>
      <w:bCs/>
      <w:kern w:val="52"/>
      <w:sz w:val="32"/>
      <w:szCs w:val="20"/>
      <w:lang w:eastAsia="ko-KR"/>
    </w:rPr>
  </w:style>
  <w:style w:type="paragraph" w:customStyle="1" w:styleId="affffffffffffc">
    <w:name w:val="图表样式格式"/>
    <w:basedOn w:val="aa"/>
    <w:qFormat/>
    <w:rPr>
      <w:rFonts w:ascii="Times New Roman" w:eastAsia="宋体" w:hAnsi="Times New Roman" w:cs="Times New Roman"/>
      <w:szCs w:val="24"/>
    </w:rPr>
  </w:style>
  <w:style w:type="paragraph" w:customStyle="1" w:styleId="4">
    <w:name w:val="招标—标题4"/>
    <w:basedOn w:val="3"/>
    <w:next w:val="aa"/>
    <w:qFormat/>
    <w:pPr>
      <w:numPr>
        <w:ilvl w:val="3"/>
      </w:numPr>
      <w:spacing w:before="60"/>
    </w:pPr>
  </w:style>
  <w:style w:type="paragraph" w:customStyle="1" w:styleId="3">
    <w:name w:val="招标—标题3"/>
    <w:basedOn w:val="2"/>
    <w:next w:val="aa"/>
    <w:qFormat/>
    <w:pPr>
      <w:keepNext/>
      <w:widowControl/>
      <w:numPr>
        <w:ilvl w:val="2"/>
      </w:numPr>
      <w:outlineLvl w:val="3"/>
    </w:pPr>
  </w:style>
  <w:style w:type="paragraph" w:customStyle="1" w:styleId="20505203">
    <w:name w:val="样式 样式 招标—正文 + 左侧:  2 字符 段前: 0.5 行 段后: 0.5 行 + 左侧:  2 字符 段前: 0.3..."/>
    <w:basedOn w:val="aa"/>
    <w:qFormat/>
    <w:pPr>
      <w:keepNext/>
      <w:widowControl/>
      <w:spacing w:beforeLines="30" w:afterLines="30"/>
      <w:ind w:leftChars="200" w:left="200"/>
    </w:pPr>
    <w:rPr>
      <w:rFonts w:ascii="Arial" w:eastAsia="宋体" w:hAnsi="Arial" w:cs="宋体"/>
      <w:szCs w:val="20"/>
    </w:rPr>
  </w:style>
  <w:style w:type="paragraph" w:customStyle="1" w:styleId="4h">
    <w:name w:val="4h"/>
    <w:basedOn w:val="afb"/>
    <w:qFormat/>
    <w:pPr>
      <w:overflowPunct w:val="0"/>
      <w:spacing w:after="0"/>
      <w:ind w:leftChars="0" w:left="0" w:firstLineChars="200" w:firstLine="480"/>
      <w:jc w:val="center"/>
    </w:pPr>
    <w:rPr>
      <w:rFonts w:ascii="宋体" w:hAnsi="宋体" w:cs="宋体"/>
      <w:sz w:val="24"/>
    </w:rPr>
  </w:style>
  <w:style w:type="paragraph" w:customStyle="1" w:styleId="affffffffffffd">
    <w:name w:val="【正文】"/>
    <w:basedOn w:val="aa"/>
    <w:qFormat/>
    <w:pPr>
      <w:spacing w:line="324" w:lineRule="auto"/>
      <w:ind w:firstLine="482"/>
    </w:pPr>
    <w:rPr>
      <w:rFonts w:ascii="Times New Roman" w:eastAsia="宋体" w:hAnsi="Times New Roman" w:cs="Times New Roman"/>
      <w:sz w:val="24"/>
      <w:szCs w:val="20"/>
    </w:rPr>
  </w:style>
  <w:style w:type="paragraph" w:customStyle="1" w:styleId="5d">
    <w:name w:val="招标—标题5"/>
    <w:basedOn w:val="50"/>
    <w:next w:val="aa"/>
    <w:qFormat/>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68">
    <w:name w:val="招标—标题6"/>
    <w:basedOn w:val="6"/>
    <w:next w:val="aa"/>
    <w:qFormat/>
    <w:pPr>
      <w:widowControl w:val="0"/>
      <w:tabs>
        <w:tab w:val="clear" w:pos="1440"/>
        <w:tab w:val="left" w:pos="1974"/>
      </w:tabs>
      <w:spacing w:before="0" w:after="0" w:line="240" w:lineRule="auto"/>
      <w:ind w:left="1974" w:hanging="1974"/>
      <w:jc w:val="both"/>
    </w:pPr>
    <w:rPr>
      <w:rFonts w:eastAsia="宋体"/>
      <w:b w:val="0"/>
      <w:bCs w:val="0"/>
      <w:kern w:val="2"/>
    </w:rPr>
  </w:style>
  <w:style w:type="paragraph" w:customStyle="1" w:styleId="76">
    <w:name w:val="招标—标题7"/>
    <w:basedOn w:val="7"/>
    <w:next w:val="aa"/>
    <w:qFormat/>
    <w:pPr>
      <w:widowControl w:val="0"/>
      <w:tabs>
        <w:tab w:val="clear" w:pos="2520"/>
        <w:tab w:val="left" w:pos="1470"/>
        <w:tab w:val="left" w:pos="2116"/>
      </w:tabs>
      <w:spacing w:before="0" w:after="0" w:line="240" w:lineRule="auto"/>
      <w:ind w:left="2116" w:hanging="2116"/>
      <w:jc w:val="both"/>
    </w:pPr>
    <w:rPr>
      <w:rFonts w:ascii="Times New Roman" w:hAnsi="Times New Roman"/>
      <w:b w:val="0"/>
      <w:bCs w:val="0"/>
      <w:kern w:val="2"/>
      <w:sz w:val="21"/>
    </w:rPr>
  </w:style>
  <w:style w:type="paragraph" w:customStyle="1" w:styleId="85">
    <w:name w:val="招标—标题8"/>
    <w:basedOn w:val="8"/>
    <w:next w:val="aa"/>
    <w:qFormat/>
    <w:pPr>
      <w:widowControl w:val="0"/>
      <w:tabs>
        <w:tab w:val="clear" w:pos="1440"/>
        <w:tab w:val="left" w:pos="1680"/>
        <w:tab w:val="left" w:pos="2258"/>
      </w:tabs>
      <w:spacing w:before="0" w:after="0" w:line="240" w:lineRule="auto"/>
      <w:ind w:left="2258" w:hanging="2258"/>
      <w:jc w:val="both"/>
    </w:pPr>
    <w:rPr>
      <w:rFonts w:eastAsia="宋体"/>
      <w:kern w:val="2"/>
      <w:sz w:val="21"/>
    </w:rPr>
  </w:style>
  <w:style w:type="paragraph" w:customStyle="1" w:styleId="95">
    <w:name w:val="招标—标题9"/>
    <w:basedOn w:val="9"/>
    <w:next w:val="aa"/>
    <w:qFormat/>
    <w:pPr>
      <w:widowControl w:val="0"/>
      <w:tabs>
        <w:tab w:val="clear" w:pos="1584"/>
        <w:tab w:val="left" w:pos="1680"/>
        <w:tab w:val="left" w:pos="2399"/>
      </w:tabs>
      <w:spacing w:before="0" w:after="0" w:line="240" w:lineRule="auto"/>
      <w:ind w:left="2399" w:hanging="2399"/>
      <w:jc w:val="both"/>
    </w:pPr>
    <w:rPr>
      <w:rFonts w:eastAsia="宋体"/>
      <w:kern w:val="2"/>
      <w:szCs w:val="20"/>
    </w:rPr>
  </w:style>
  <w:style w:type="character" w:customStyle="1" w:styleId="affffffffffffe">
    <w:name w:val="个人答复风格"/>
    <w:qFormat/>
    <w:rPr>
      <w:rFonts w:ascii="Arial" w:eastAsia="宋体" w:hAnsi="Arial" w:cs="Arial"/>
      <w:color w:val="auto"/>
      <w:sz w:val="20"/>
    </w:rPr>
  </w:style>
  <w:style w:type="character" w:customStyle="1" w:styleId="HTMLMarkup">
    <w:name w:val="HTML Markup"/>
    <w:qFormat/>
    <w:rPr>
      <w:vanish/>
      <w:color w:val="FF0000"/>
    </w:rPr>
  </w:style>
  <w:style w:type="character" w:customStyle="1" w:styleId="5Char1">
    <w:name w:val="标题 5 Char1"/>
    <w:qFormat/>
    <w:rPr>
      <w:rFonts w:ascii="宋体" w:hAnsi="宋体"/>
      <w:kern w:val="2"/>
      <w:sz w:val="21"/>
      <w:u w:val="single"/>
    </w:rPr>
  </w:style>
  <w:style w:type="character" w:customStyle="1" w:styleId="8Char1">
    <w:name w:val="标题 8 Char1"/>
    <w:qFormat/>
    <w:rPr>
      <w:rFonts w:ascii="Arial" w:eastAsia="黑体" w:hAnsi="Arial"/>
      <w:sz w:val="24"/>
      <w:szCs w:val="24"/>
    </w:rPr>
  </w:style>
  <w:style w:type="character" w:customStyle="1" w:styleId="Charff8">
    <w:name w:val="内文 Char"/>
    <w:link w:val="afffffffffffff"/>
    <w:qFormat/>
    <w:rPr>
      <w:rFonts w:ascii="Arial" w:hAnsi="Arial"/>
    </w:rPr>
  </w:style>
  <w:style w:type="paragraph" w:customStyle="1" w:styleId="afffffffffffff">
    <w:name w:val="内文"/>
    <w:link w:val="Charff8"/>
    <w:qFormat/>
    <w:pPr>
      <w:adjustRightInd w:val="0"/>
      <w:snapToGrid w:val="0"/>
      <w:spacing w:line="400" w:lineRule="exact"/>
      <w:ind w:firstLineChars="200" w:firstLine="200"/>
      <w:jc w:val="both"/>
    </w:pPr>
    <w:rPr>
      <w:rFonts w:ascii="Arial" w:eastAsiaTheme="minorEastAsia" w:hAnsi="Arial" w:cstheme="minorBidi"/>
      <w:kern w:val="2"/>
      <w:sz w:val="21"/>
      <w:szCs w:val="22"/>
    </w:rPr>
  </w:style>
  <w:style w:type="character" w:customStyle="1" w:styleId="afffffffffffff0">
    <w:name w:val="个人撰写风格"/>
    <w:qFormat/>
    <w:rPr>
      <w:rFonts w:ascii="Arial" w:eastAsia="宋体" w:hAnsi="Arial" w:cs="Arial"/>
      <w:color w:val="auto"/>
      <w:sz w:val="20"/>
    </w:rPr>
  </w:style>
  <w:style w:type="character" w:customStyle="1" w:styleId="afffffffffffff1">
    <w:name w:val="样式 四号"/>
    <w:qFormat/>
    <w:rPr>
      <w:sz w:val="24"/>
    </w:rPr>
  </w:style>
  <w:style w:type="character" w:customStyle="1" w:styleId="2Char13">
    <w:name w:val="正文文本缩进 2 Char1"/>
    <w:qFormat/>
    <w:rPr>
      <w:kern w:val="2"/>
      <w:sz w:val="21"/>
    </w:rPr>
  </w:style>
  <w:style w:type="character" w:customStyle="1" w:styleId="6Char1">
    <w:name w:val="标题 6 Char1"/>
    <w:qFormat/>
    <w:rPr>
      <w:rFonts w:ascii="Arial" w:eastAsia="黑体" w:hAnsi="Arial"/>
      <w:b/>
      <w:bCs/>
      <w:sz w:val="24"/>
      <w:szCs w:val="24"/>
    </w:rPr>
  </w:style>
  <w:style w:type="character" w:customStyle="1" w:styleId="1CharChar3">
    <w:name w:val="正文文字缩进1 Char Char"/>
    <w:qFormat/>
    <w:rPr>
      <w:rFonts w:eastAsia="宋体"/>
      <w:kern w:val="2"/>
      <w:sz w:val="21"/>
      <w:szCs w:val="24"/>
      <w:lang w:val="en-US" w:eastAsia="zh-CN" w:bidi="ar-SA"/>
    </w:rPr>
  </w:style>
  <w:style w:type="character" w:customStyle="1" w:styleId="CharCharCharCharCharCharCharChar6Char">
    <w:name w:val="样式 纯文本普通文字 Char纯文本 Char Char普通文字纯文本 Char Char Char Char Char...6 Char"/>
    <w:link w:val="CharCharCharCharCharCharCharChar6"/>
    <w:qFormat/>
    <w:rPr>
      <w:rFonts w:ascii="宋体" w:eastAsia="Times New Roman" w:hAnsi="Courier New" w:cs="Courier New"/>
      <w:color w:val="000000"/>
      <w:szCs w:val="21"/>
    </w:rPr>
  </w:style>
  <w:style w:type="paragraph" w:customStyle="1" w:styleId="CharCharCharCharCharCharCharChar6">
    <w:name w:val="样式 纯文本普通文字 Char纯文本 Char Char普通文字纯文本 Char Char Char Char Char...6"/>
    <w:basedOn w:val="afe"/>
    <w:link w:val="CharCharCharCharCharCharCharChar6Char"/>
    <w:qFormat/>
    <w:rPr>
      <w:rFonts w:eastAsia="Times New Roman" w:cs="Courier New"/>
      <w:color w:val="000000"/>
      <w:kern w:val="2"/>
      <w:sz w:val="21"/>
    </w:rPr>
  </w:style>
  <w:style w:type="character" w:customStyle="1" w:styleId="9Char1">
    <w:name w:val="标题 9 Char1"/>
    <w:qFormat/>
    <w:rPr>
      <w:rFonts w:ascii="Arial" w:eastAsia="黑体" w:hAnsi="Arial"/>
      <w:sz w:val="21"/>
      <w:szCs w:val="21"/>
    </w:rPr>
  </w:style>
  <w:style w:type="character" w:customStyle="1" w:styleId="7Char1">
    <w:name w:val="标题 7 Char1"/>
    <w:qFormat/>
    <w:rPr>
      <w:b/>
      <w:bCs/>
      <w:sz w:val="24"/>
      <w:szCs w:val="24"/>
    </w:rPr>
  </w:style>
  <w:style w:type="paragraph" w:customStyle="1" w:styleId="6150">
    <w:name w:val="样式 左 段后: 6 磅 行距: 1.5 倍行距"/>
    <w:basedOn w:val="aa"/>
    <w:qFormat/>
    <w:pPr>
      <w:spacing w:after="120" w:line="360" w:lineRule="auto"/>
      <w:ind w:firstLineChars="200" w:firstLine="200"/>
      <w:jc w:val="center"/>
    </w:pPr>
    <w:rPr>
      <w:rFonts w:ascii="Times New Roman" w:eastAsia="仿宋" w:hAnsi="Times New Roman" w:cs="宋体"/>
      <w:sz w:val="24"/>
      <w:szCs w:val="20"/>
    </w:rPr>
  </w:style>
  <w:style w:type="paragraph" w:customStyle="1" w:styleId="afffffffffffff2">
    <w:name w:val="篇名"/>
    <w:basedOn w:val="aa"/>
    <w:qFormat/>
    <w:pPr>
      <w:spacing w:line="480" w:lineRule="exact"/>
      <w:ind w:firstLineChars="200" w:firstLine="200"/>
      <w:jc w:val="center"/>
    </w:pPr>
    <w:rPr>
      <w:rFonts w:ascii="Times New Roman" w:eastAsia="仿宋" w:hAnsi="Times New Roman" w:cs="宋体"/>
      <w:b/>
      <w:bCs/>
      <w:sz w:val="36"/>
      <w:szCs w:val="20"/>
    </w:rPr>
  </w:style>
  <w:style w:type="paragraph" w:customStyle="1" w:styleId="1fffff0">
    <w:name w:val="批注文字1"/>
    <w:basedOn w:val="aa"/>
    <w:qFormat/>
    <w:pPr>
      <w:jc w:val="left"/>
    </w:pPr>
    <w:rPr>
      <w:rFonts w:ascii="Times New Roman" w:eastAsia="宋体" w:hAnsi="Times New Roman" w:cs="Times New Roman"/>
      <w:szCs w:val="20"/>
    </w:rPr>
  </w:style>
  <w:style w:type="paragraph" w:customStyle="1" w:styleId="CharChar3Char">
    <w:name w:val="Char Char3 Char"/>
    <w:basedOn w:val="aa"/>
    <w:qFormat/>
    <w:rPr>
      <w:rFonts w:ascii="仿宋_GB2312" w:eastAsia="仿宋_GB2312" w:hAnsi="Times New Roman" w:cs="Times New Roman"/>
      <w:b/>
      <w:sz w:val="32"/>
      <w:szCs w:val="32"/>
    </w:rPr>
  </w:style>
  <w:style w:type="character" w:customStyle="1" w:styleId="Char25">
    <w:name w:val="正文文本 Char2"/>
    <w:uiPriority w:val="99"/>
    <w:semiHidden/>
    <w:qFormat/>
    <w:rPr>
      <w:rFonts w:ascii="Times New Roman" w:eastAsia="宋体" w:hAnsi="Times New Roman" w:cs="Times New Roman"/>
      <w:szCs w:val="24"/>
    </w:rPr>
  </w:style>
  <w:style w:type="paragraph" w:customStyle="1" w:styleId="86">
    <w:name w:val="样式 标题 8 + 仿宋"/>
    <w:basedOn w:val="8"/>
    <w:qFormat/>
    <w:pPr>
      <w:widowControl w:val="0"/>
      <w:tabs>
        <w:tab w:val="clear" w:pos="1440"/>
      </w:tabs>
      <w:ind w:left="0" w:firstLine="851"/>
      <w:jc w:val="both"/>
    </w:pPr>
    <w:rPr>
      <w:rFonts w:ascii="Times New Roman" w:eastAsia="仿宋" w:hAnsi="Times New Roman" w:cs="宋体"/>
      <w:kern w:val="2"/>
    </w:rPr>
  </w:style>
  <w:style w:type="paragraph" w:customStyle="1" w:styleId="1fffff1">
    <w:name w:val="列表项目符号1"/>
    <w:basedOn w:val="aa"/>
    <w:qFormat/>
    <w:pPr>
      <w:tabs>
        <w:tab w:val="left" w:pos="840"/>
        <w:tab w:val="left" w:pos="1510"/>
      </w:tabs>
      <w:ind w:left="1440" w:hanging="420"/>
    </w:pPr>
    <w:rPr>
      <w:rFonts w:ascii="Times New Roman" w:eastAsia="宋体" w:hAnsi="Times New Roman" w:cs="Times New Roman"/>
      <w:szCs w:val="20"/>
    </w:rPr>
  </w:style>
  <w:style w:type="character" w:customStyle="1" w:styleId="Char26">
    <w:name w:val="正文文本缩进 Char2"/>
    <w:uiPriority w:val="99"/>
    <w:semiHidden/>
    <w:qFormat/>
    <w:rPr>
      <w:rFonts w:ascii="Times New Roman" w:eastAsia="宋体" w:hAnsi="Times New Roman" w:cs="Times New Roman"/>
      <w:szCs w:val="24"/>
    </w:rPr>
  </w:style>
  <w:style w:type="character" w:customStyle="1" w:styleId="Char27">
    <w:name w:val="页脚 Char2"/>
    <w:uiPriority w:val="99"/>
    <w:semiHidden/>
    <w:qFormat/>
    <w:rPr>
      <w:rFonts w:ascii="Times New Roman" w:eastAsia="宋体" w:hAnsi="Times New Roman" w:cs="Times New Roman"/>
      <w:sz w:val="18"/>
      <w:szCs w:val="18"/>
    </w:rPr>
  </w:style>
  <w:style w:type="character" w:customStyle="1" w:styleId="3Char20">
    <w:name w:val="正文文本缩进 3 Char2"/>
    <w:uiPriority w:val="99"/>
    <w:semiHidden/>
    <w:qFormat/>
    <w:rPr>
      <w:rFonts w:ascii="Times New Roman" w:eastAsia="宋体" w:hAnsi="Times New Roman" w:cs="Times New Roman"/>
      <w:sz w:val="16"/>
      <w:szCs w:val="16"/>
    </w:rPr>
  </w:style>
  <w:style w:type="character" w:customStyle="1" w:styleId="Char28">
    <w:name w:val="页眉 Char2"/>
    <w:uiPriority w:val="99"/>
    <w:semiHidden/>
    <w:qFormat/>
    <w:rPr>
      <w:rFonts w:ascii="Times New Roman" w:eastAsia="宋体" w:hAnsi="Times New Roman" w:cs="Times New Roman"/>
      <w:sz w:val="18"/>
      <w:szCs w:val="18"/>
    </w:rPr>
  </w:style>
  <w:style w:type="character" w:customStyle="1" w:styleId="Char29">
    <w:name w:val="批注框文本 Char2"/>
    <w:uiPriority w:val="99"/>
    <w:semiHidden/>
    <w:qFormat/>
    <w:rPr>
      <w:rFonts w:ascii="Times New Roman" w:eastAsia="宋体" w:hAnsi="Times New Roman" w:cs="Times New Roman"/>
      <w:sz w:val="18"/>
      <w:szCs w:val="18"/>
    </w:rPr>
  </w:style>
  <w:style w:type="paragraph" w:customStyle="1" w:styleId="218">
    <w:name w:val="样式 正文文本 + 首行缩进:  2 字符1"/>
    <w:basedOn w:val="afa"/>
    <w:qFormat/>
    <w:pPr>
      <w:adjustRightInd w:val="0"/>
      <w:snapToGrid w:val="0"/>
      <w:spacing w:after="0" w:line="400" w:lineRule="exact"/>
      <w:ind w:firstLineChars="200" w:firstLine="200"/>
    </w:pPr>
    <w:rPr>
      <w:rFonts w:ascii="Arial" w:eastAsia="Times New Roman" w:hAnsi="Arial" w:cs="宋体"/>
    </w:rPr>
  </w:style>
  <w:style w:type="character" w:customStyle="1" w:styleId="2Char20">
    <w:name w:val="正文文本 2 Char2"/>
    <w:uiPriority w:val="99"/>
    <w:semiHidden/>
    <w:qFormat/>
    <w:rPr>
      <w:rFonts w:ascii="Times New Roman" w:eastAsia="宋体" w:hAnsi="Times New Roman" w:cs="Times New Roman"/>
      <w:szCs w:val="24"/>
    </w:rPr>
  </w:style>
  <w:style w:type="paragraph" w:customStyle="1" w:styleId="02050">
    <w:name w:val="样式 表格文字图表文字 + 段前: 0.2 行 段后: 0.5 行"/>
    <w:basedOn w:val="afffffffff7"/>
    <w:qFormat/>
    <w:pPr>
      <w:spacing w:beforeLines="50" w:afterLines="20" w:line="240" w:lineRule="auto"/>
    </w:pPr>
    <w:rPr>
      <w:rFonts w:eastAsia="仿宋" w:cs="宋体"/>
    </w:rPr>
  </w:style>
  <w:style w:type="paragraph" w:customStyle="1" w:styleId="afffffffffffff3">
    <w:name w:val="样式 表内正文 + 五号 行距: 单倍行距"/>
    <w:basedOn w:val="afffffffffffff4"/>
    <w:qFormat/>
    <w:pPr>
      <w:adjustRightInd w:val="0"/>
      <w:snapToGrid w:val="0"/>
    </w:pPr>
    <w:rPr>
      <w:rFonts w:ascii="Arial" w:hAnsi="Arial" w:cs="宋体"/>
      <w:sz w:val="21"/>
    </w:rPr>
  </w:style>
  <w:style w:type="paragraph" w:customStyle="1" w:styleId="afffffffffffff4">
    <w:name w:val="表内正文"/>
    <w:basedOn w:val="aa"/>
    <w:qFormat/>
    <w:rPr>
      <w:rFonts w:ascii="宋体" w:eastAsia="宋体" w:hAnsi="Times New Roman" w:cs="Times New Roman"/>
      <w:sz w:val="20"/>
      <w:szCs w:val="20"/>
    </w:rPr>
  </w:style>
  <w:style w:type="paragraph" w:customStyle="1" w:styleId="CharCharCharCharCharCharCharCharChar1Char">
    <w:name w:val="Char Char Char Char Char Char Char Char Char1 Char"/>
    <w:basedOn w:val="aa"/>
    <w:qFormat/>
    <w:rPr>
      <w:rFonts w:ascii="仿宋_GB2312" w:eastAsia="仿宋_GB2312" w:hAnsi="Times New Roman" w:cs="Times New Roman"/>
      <w:b/>
      <w:sz w:val="32"/>
      <w:szCs w:val="32"/>
    </w:rPr>
  </w:style>
  <w:style w:type="paragraph" w:customStyle="1" w:styleId="CharCharCharCharCharCharCharChar4">
    <w:name w:val="样式 纯文本普通文字 Char纯文本 Char Char普通文字纯文本 Char Char Char Char Char...4"/>
    <w:basedOn w:val="afe"/>
    <w:qFormat/>
    <w:pPr>
      <w:spacing w:line="440" w:lineRule="exact"/>
      <w:ind w:firstLineChars="200" w:firstLine="200"/>
    </w:pPr>
    <w:rPr>
      <w:rFonts w:eastAsia="Times New Roman" w:hAnsi="宋体" w:cs="宋体"/>
      <w:szCs w:val="22"/>
    </w:rPr>
  </w:style>
  <w:style w:type="paragraph" w:customStyle="1" w:styleId="afffffffffffff5">
    <w:name w:val="正文内文"/>
    <w:basedOn w:val="aa"/>
    <w:qFormat/>
    <w:pPr>
      <w:adjustRightInd w:val="0"/>
      <w:snapToGrid w:val="0"/>
      <w:spacing w:line="400" w:lineRule="exact"/>
      <w:ind w:firstLineChars="200" w:firstLine="200"/>
    </w:pPr>
    <w:rPr>
      <w:rFonts w:ascii="Arial" w:eastAsia="宋体" w:hAnsi="Arial" w:cs="Arial"/>
      <w:szCs w:val="21"/>
    </w:rPr>
  </w:style>
  <w:style w:type="paragraph" w:customStyle="1" w:styleId="afffffffffffff6">
    <w:name w:val="篇标题"/>
    <w:basedOn w:val="12"/>
    <w:qFormat/>
    <w:pPr>
      <w:keepNext w:val="0"/>
      <w:keepLines w:val="0"/>
      <w:spacing w:before="120" w:after="120" w:line="240" w:lineRule="auto"/>
      <w:ind w:left="1060" w:hanging="420"/>
      <w:jc w:val="center"/>
    </w:pPr>
    <w:rPr>
      <w:rFonts w:ascii="Times New Roman" w:eastAsia="仿宋" w:hAnsi="Times New Roman" w:cs="宋体"/>
      <w:bCs w:val="0"/>
      <w:sz w:val="36"/>
      <w:szCs w:val="36"/>
    </w:rPr>
  </w:style>
  <w:style w:type="paragraph" w:customStyle="1" w:styleId="CharChar1CharCharCharChar">
    <w:name w:val="Char Char1 Char Char Char Char"/>
    <w:basedOn w:val="aa"/>
    <w:qFormat/>
    <w:rPr>
      <w:rFonts w:ascii="仿宋_GB2312" w:eastAsia="仿宋_GB2312" w:hAnsi="Times New Roman" w:cs="Times New Roman"/>
      <w:b/>
      <w:sz w:val="32"/>
      <w:szCs w:val="32"/>
    </w:rPr>
  </w:style>
  <w:style w:type="paragraph" w:customStyle="1" w:styleId="CM89">
    <w:name w:val="CM89"/>
    <w:basedOn w:val="Default"/>
    <w:next w:val="Default"/>
    <w:qFormat/>
    <w:pPr>
      <w:spacing w:line="440" w:lineRule="atLeast"/>
    </w:pPr>
    <w:rPr>
      <w:color w:val="auto"/>
      <w:szCs w:val="24"/>
    </w:rPr>
  </w:style>
  <w:style w:type="paragraph" w:customStyle="1" w:styleId="3Arial">
    <w:name w:val="样式 标题 3 + Arial"/>
    <w:basedOn w:val="31"/>
    <w:qFormat/>
    <w:pPr>
      <w:spacing w:beforeLines="100"/>
      <w:ind w:firstLineChars="0" w:firstLine="0"/>
    </w:pPr>
    <w:rPr>
      <w:rFonts w:ascii="Arial" w:hAnsi="Arial"/>
      <w:sz w:val="24"/>
    </w:rPr>
  </w:style>
  <w:style w:type="paragraph" w:customStyle="1" w:styleId="HTML10">
    <w:name w:val="HTML 预设格式1"/>
    <w:basedOn w:val="a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0"/>
    </w:rPr>
  </w:style>
  <w:style w:type="paragraph" w:customStyle="1" w:styleId="2fff2">
    <w:name w:val="重要文字2"/>
    <w:basedOn w:val="1fffff2"/>
    <w:qFormat/>
  </w:style>
  <w:style w:type="paragraph" w:customStyle="1" w:styleId="1fffff2">
    <w:name w:val="重要文字1"/>
    <w:basedOn w:val="aa"/>
    <w:qFormat/>
    <w:pPr>
      <w:ind w:firstLineChars="200" w:firstLine="200"/>
    </w:pPr>
    <w:rPr>
      <w:rFonts w:ascii="Times New Roman" w:eastAsia="宋体" w:hAnsi="Times New Roman" w:cs="Times New Roman"/>
      <w:sz w:val="24"/>
      <w:szCs w:val="24"/>
    </w:rPr>
  </w:style>
  <w:style w:type="paragraph" w:customStyle="1" w:styleId="afffffffffffff7">
    <w:name w:val="表格内文"/>
    <w:basedOn w:val="aa"/>
    <w:qFormat/>
    <w:pPr>
      <w:widowControl/>
      <w:adjustRightInd w:val="0"/>
      <w:snapToGrid w:val="0"/>
    </w:pPr>
    <w:rPr>
      <w:rFonts w:ascii="Arial" w:eastAsia="宋体" w:hAnsi="Arial" w:cs="Times New Roman"/>
      <w:kern w:val="0"/>
      <w:szCs w:val="20"/>
    </w:rPr>
  </w:style>
  <w:style w:type="paragraph" w:customStyle="1" w:styleId="2112">
    <w:name w:val="正文文本缩进 211"/>
    <w:basedOn w:val="aa"/>
    <w:qFormat/>
    <w:pPr>
      <w:tabs>
        <w:tab w:val="left" w:pos="0"/>
      </w:tabs>
      <w:adjustRightInd w:val="0"/>
      <w:spacing w:line="360" w:lineRule="auto"/>
      <w:ind w:left="180" w:firstLine="540"/>
      <w:textAlignment w:val="baseline"/>
    </w:pPr>
    <w:rPr>
      <w:rFonts w:ascii="宋体" w:eastAsia="宋体" w:hAnsi="宋体" w:cs="Times New Roman"/>
      <w:kern w:val="0"/>
      <w:sz w:val="28"/>
      <w:szCs w:val="20"/>
    </w:rPr>
  </w:style>
  <w:style w:type="paragraph" w:customStyle="1" w:styleId="219">
    <w:name w:val="纯文本21"/>
    <w:basedOn w:val="aa"/>
    <w:qFormat/>
    <w:pPr>
      <w:adjustRightInd w:val="0"/>
      <w:textAlignment w:val="baseline"/>
    </w:pPr>
    <w:rPr>
      <w:rFonts w:ascii="宋体" w:eastAsia="宋体" w:hAnsi="Courier New" w:cs="Times New Roman"/>
      <w:szCs w:val="20"/>
    </w:rPr>
  </w:style>
  <w:style w:type="paragraph" w:customStyle="1" w:styleId="1Arial">
    <w:name w:val="样式 标题 1 + Arial 黑色"/>
    <w:basedOn w:val="12"/>
    <w:qFormat/>
    <w:pPr>
      <w:adjustRightInd w:val="0"/>
      <w:snapToGrid w:val="0"/>
      <w:spacing w:before="320" w:after="320" w:line="480" w:lineRule="auto"/>
      <w:jc w:val="center"/>
    </w:pPr>
    <w:rPr>
      <w:rFonts w:ascii="Arial" w:eastAsia="黑体" w:hAnsi="Arial"/>
      <w:color w:val="000000"/>
      <w:sz w:val="36"/>
    </w:rPr>
  </w:style>
  <w:style w:type="paragraph" w:customStyle="1" w:styleId="2fff3">
    <w:name w:val="样式 正文文本 + 首行缩进:  2 字符"/>
    <w:basedOn w:val="afa"/>
    <w:qFormat/>
    <w:pPr>
      <w:adjustRightInd w:val="0"/>
      <w:snapToGrid w:val="0"/>
      <w:spacing w:after="0" w:line="400" w:lineRule="exact"/>
      <w:ind w:firstLineChars="200" w:firstLine="200"/>
    </w:pPr>
    <w:rPr>
      <w:rFonts w:ascii="Arial" w:eastAsia="Times New Roman" w:hAnsi="Arial" w:cs="宋体"/>
    </w:rPr>
  </w:style>
  <w:style w:type="paragraph" w:customStyle="1" w:styleId="085">
    <w:name w:val="样式 左侧:  0.85 厘米"/>
    <w:basedOn w:val="aa"/>
    <w:qFormat/>
    <w:rPr>
      <w:rFonts w:ascii="Times New Roman" w:eastAsia="宋体" w:hAnsi="Times New Roman" w:cs="宋体"/>
      <w:szCs w:val="20"/>
    </w:rPr>
  </w:style>
  <w:style w:type="paragraph" w:customStyle="1" w:styleId="Web">
    <w:name w:val="普通 (Web)"/>
    <w:basedOn w:val="aa"/>
    <w:qFormat/>
    <w:pPr>
      <w:widowControl/>
      <w:spacing w:before="100" w:after="100"/>
      <w:jc w:val="left"/>
    </w:pPr>
    <w:rPr>
      <w:rFonts w:ascii="宋体" w:eastAsia="宋体" w:hAnsi="宋体" w:cs="Times New Roman"/>
      <w:kern w:val="0"/>
      <w:sz w:val="24"/>
      <w:szCs w:val="20"/>
    </w:rPr>
  </w:style>
  <w:style w:type="paragraph" w:customStyle="1" w:styleId="afffffffffffff8">
    <w:name w:val="样式 表格文字"/>
    <w:basedOn w:val="aa"/>
    <w:next w:val="aa"/>
    <w:qFormat/>
    <w:pPr>
      <w:spacing w:line="360" w:lineRule="exact"/>
      <w:jc w:val="left"/>
    </w:pPr>
    <w:rPr>
      <w:rFonts w:ascii="Times New Roman" w:eastAsia="仿宋" w:hAnsi="Times New Roman" w:cs="宋体"/>
      <w:szCs w:val="21"/>
    </w:rPr>
  </w:style>
  <w:style w:type="paragraph" w:customStyle="1" w:styleId="CharCharCharCharCharCharCharCharCharCharCharCharCharCharCharCharCharChar">
    <w:name w:val="Char Char Char Char Char Char Char Char Char Char Char Char Char Char Char Char Char Char"/>
    <w:basedOn w:val="af6"/>
    <w:qFormat/>
    <w:rPr>
      <w:rFonts w:ascii="Tahoma" w:hAnsi="Tahoma"/>
      <w:sz w:val="24"/>
    </w:rPr>
  </w:style>
  <w:style w:type="paragraph" w:customStyle="1" w:styleId="afffffffffffff9">
    <w:name w:val="表格标题"/>
    <w:basedOn w:val="aa"/>
    <w:qFormat/>
    <w:pPr>
      <w:adjustRightInd w:val="0"/>
      <w:snapToGrid w:val="0"/>
      <w:spacing w:beforeLines="50" w:line="360" w:lineRule="auto"/>
      <w:jc w:val="center"/>
    </w:pPr>
    <w:rPr>
      <w:rFonts w:ascii="黑体" w:eastAsia="黑体" w:hAnsi="宋体" w:cs="Times New Roman"/>
      <w:b/>
      <w:bCs/>
      <w:sz w:val="18"/>
      <w:szCs w:val="21"/>
    </w:rPr>
  </w:style>
  <w:style w:type="paragraph" w:customStyle="1" w:styleId="afffffffffffffa">
    <w:name w:val="表格一"/>
    <w:basedOn w:val="aa"/>
    <w:qFormat/>
    <w:pPr>
      <w:spacing w:line="240" w:lineRule="exact"/>
      <w:ind w:leftChars="50" w:left="105"/>
    </w:pPr>
    <w:rPr>
      <w:rFonts w:ascii="Times New Roman" w:eastAsia="宋体" w:hAnsi="Times New Roman" w:cs="Times New Roman"/>
      <w:sz w:val="18"/>
      <w:szCs w:val="21"/>
    </w:rPr>
  </w:style>
  <w:style w:type="paragraph" w:customStyle="1" w:styleId="wenjianming">
    <w:name w:val="wenjianming"/>
    <w:basedOn w:val="aa"/>
    <w:qFormat/>
    <w:pPr>
      <w:widowControl/>
      <w:spacing w:before="100" w:beforeAutospacing="1" w:after="100" w:afterAutospacing="1" w:line="300" w:lineRule="atLeast"/>
      <w:jc w:val="left"/>
    </w:pPr>
    <w:rPr>
      <w:rFonts w:ascii="Times New Roman" w:eastAsia="宋体" w:hAnsi="Times New Roman" w:cs="Times New Roman"/>
      <w:color w:val="000000"/>
      <w:kern w:val="0"/>
      <w:szCs w:val="21"/>
    </w:rPr>
  </w:style>
  <w:style w:type="paragraph" w:customStyle="1" w:styleId="1fffff3">
    <w:name w:val="页脚1"/>
    <w:basedOn w:val="aa"/>
    <w:qFormat/>
    <w:pPr>
      <w:tabs>
        <w:tab w:val="center" w:pos="4153"/>
        <w:tab w:val="right" w:pos="8306"/>
      </w:tabs>
      <w:snapToGrid w:val="0"/>
      <w:jc w:val="left"/>
    </w:pPr>
    <w:rPr>
      <w:rFonts w:ascii="Times New Roman" w:eastAsia="宋体" w:hAnsi="Times New Roman" w:cs="Times New Roman"/>
      <w:sz w:val="18"/>
      <w:szCs w:val="20"/>
    </w:rPr>
  </w:style>
  <w:style w:type="paragraph" w:customStyle="1" w:styleId="330">
    <w:name w:val="正文文本缩进 33"/>
    <w:basedOn w:val="aa"/>
    <w:qFormat/>
    <w:pPr>
      <w:spacing w:line="360" w:lineRule="auto"/>
      <w:ind w:left="848" w:firstLine="52"/>
    </w:pPr>
    <w:rPr>
      <w:rFonts w:ascii="Times New Roman" w:eastAsia="宋体" w:hAnsi="Times New Roman" w:cs="Times New Roman"/>
      <w:szCs w:val="20"/>
    </w:rPr>
  </w:style>
  <w:style w:type="paragraph" w:customStyle="1" w:styleId="CharCharCharCharCharChar1CharCharCharChar1">
    <w:name w:val="Char Char Char Char Char Char1 Char Char Char Char1"/>
    <w:basedOn w:val="aa"/>
    <w:qFormat/>
    <w:pPr>
      <w:ind w:firstLineChars="200" w:firstLine="200"/>
    </w:pPr>
    <w:rPr>
      <w:rFonts w:ascii="仿宋_GB2312" w:eastAsia="仿宋_GB2312" w:hAnsi="Times New Roman" w:cs="宋体"/>
      <w:b/>
      <w:sz w:val="32"/>
      <w:szCs w:val="32"/>
    </w:rPr>
  </w:style>
  <w:style w:type="paragraph" w:customStyle="1" w:styleId="1fffff4">
    <w:name w:val="信息标题1"/>
    <w:basedOn w:val="aa"/>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eastAsia="宋体" w:hAnsi="Arial" w:cs="Times New Roman"/>
      <w:sz w:val="24"/>
      <w:szCs w:val="20"/>
    </w:rPr>
  </w:style>
  <w:style w:type="paragraph" w:customStyle="1" w:styleId="CharCharCharCharCharCharCharCharChar1Char1">
    <w:name w:val="Char Char Char Char Char Char Char Char Char1 Char1"/>
    <w:basedOn w:val="aa"/>
    <w:qFormat/>
    <w:rPr>
      <w:rFonts w:ascii="仿宋_GB2312" w:eastAsia="仿宋_GB2312" w:hAnsi="Times New Roman" w:cs="Times New Roman"/>
      <w:b/>
      <w:sz w:val="32"/>
      <w:szCs w:val="20"/>
    </w:rPr>
  </w:style>
  <w:style w:type="paragraph" w:customStyle="1" w:styleId="afffffffffffffb">
    <w:name w:val="表头　嵌入图片"/>
    <w:basedOn w:val="aa"/>
    <w:qFormat/>
    <w:pPr>
      <w:ind w:firstLineChars="200" w:firstLine="200"/>
      <w:jc w:val="center"/>
    </w:pPr>
    <w:rPr>
      <w:rFonts w:ascii="Times New Roman" w:eastAsia="宋体" w:hAnsi="Times New Roman" w:cs="宋体"/>
      <w:sz w:val="24"/>
      <w:szCs w:val="20"/>
    </w:rPr>
  </w:style>
  <w:style w:type="character" w:customStyle="1" w:styleId="11CharChar">
    <w:name w:val="标题 1 1 Char Char"/>
    <w:qFormat/>
    <w:rPr>
      <w:rFonts w:eastAsia="宋体"/>
      <w:b/>
      <w:bCs/>
      <w:kern w:val="44"/>
      <w:sz w:val="44"/>
      <w:szCs w:val="44"/>
      <w:lang w:val="en-US" w:eastAsia="zh-CN" w:bidi="ar-SA"/>
    </w:rPr>
  </w:style>
  <w:style w:type="character" w:customStyle="1" w:styleId="3text1">
    <w:name w:val="3text1"/>
    <w:qFormat/>
    <w:rPr>
      <w:rFonts w:ascii="ˎ̥" w:hAnsi="ˎ̥" w:hint="default"/>
      <w:sz w:val="18"/>
      <w:szCs w:val="18"/>
      <w:u w:val="none"/>
    </w:rPr>
  </w:style>
  <w:style w:type="paragraph" w:customStyle="1" w:styleId="afffffffffffffc">
    <w:name w:val="文字"/>
    <w:basedOn w:val="aa"/>
    <w:link w:val="Charff9"/>
    <w:qFormat/>
    <w:pPr>
      <w:tabs>
        <w:tab w:val="left" w:pos="8520"/>
      </w:tabs>
      <w:spacing w:line="312" w:lineRule="auto"/>
      <w:ind w:right="-210" w:firstLine="556"/>
    </w:pPr>
    <w:rPr>
      <w:rFonts w:ascii="宋体" w:eastAsia="宋体" w:hAnsi="Times New Roman" w:cs="Times New Roman"/>
      <w:kern w:val="0"/>
      <w:sz w:val="28"/>
      <w:szCs w:val="20"/>
    </w:rPr>
  </w:style>
  <w:style w:type="character" w:customStyle="1" w:styleId="Charff9">
    <w:name w:val="文字 Char"/>
    <w:link w:val="afffffffffffffc"/>
    <w:qFormat/>
    <w:locked/>
    <w:rPr>
      <w:rFonts w:ascii="宋体" w:eastAsia="宋体" w:hAnsi="Times New Roman" w:cs="Times New Roman"/>
      <w:kern w:val="0"/>
      <w:sz w:val="28"/>
      <w:szCs w:val="20"/>
    </w:rPr>
  </w:style>
  <w:style w:type="paragraph" w:customStyle="1" w:styleId="1111213141511112113116112122132171131231331">
    <w:name w:val="样式 标题 111121314151111211311611212213217113123133...1"/>
    <w:basedOn w:val="12"/>
    <w:qFormat/>
    <w:pPr>
      <w:numPr>
        <w:numId w:val="19"/>
      </w:numPr>
      <w:spacing w:before="120" w:after="120" w:line="360" w:lineRule="auto"/>
    </w:pPr>
    <w:rPr>
      <w:rFonts w:ascii="仿宋_GB2312" w:eastAsia="仿宋_GB2312" w:hAnsi="Times New Roman" w:cs="宋体"/>
      <w:sz w:val="32"/>
      <w:szCs w:val="20"/>
    </w:rPr>
  </w:style>
  <w:style w:type="paragraph" w:customStyle="1" w:styleId="gz111">
    <w:name w:val="gz 1.1.1."/>
    <w:basedOn w:val="31"/>
    <w:qFormat/>
    <w:pPr>
      <w:numPr>
        <w:ilvl w:val="2"/>
        <w:numId w:val="19"/>
      </w:numPr>
      <w:spacing w:before="100" w:beforeAutospacing="1" w:after="100" w:afterAutospacing="1"/>
      <w:ind w:firstLineChars="0" w:firstLine="0"/>
    </w:pPr>
    <w:rPr>
      <w:rFonts w:ascii="Times New Roman" w:eastAsia="仿宋_GB2312" w:hAnsi="Times New Roman" w:cs="宋体"/>
      <w:sz w:val="30"/>
      <w:szCs w:val="30"/>
    </w:rPr>
  </w:style>
  <w:style w:type="paragraph" w:customStyle="1" w:styleId="gz1111CharCharChar">
    <w:name w:val="gz 1.1.1.1. Char Char Char"/>
    <w:basedOn w:val="aa"/>
    <w:qFormat/>
    <w:pPr>
      <w:keepNext/>
      <w:keepLines/>
      <w:numPr>
        <w:ilvl w:val="3"/>
        <w:numId w:val="19"/>
      </w:numPr>
      <w:spacing w:before="100" w:beforeAutospacing="1" w:after="100" w:afterAutospacing="1" w:line="360" w:lineRule="auto"/>
      <w:outlineLvl w:val="3"/>
    </w:pPr>
    <w:rPr>
      <w:rFonts w:ascii="Times New Roman" w:eastAsia="仿宋_GB2312" w:hAnsi="Times New Roman" w:cs="宋体"/>
      <w:b/>
      <w:bCs/>
      <w:kern w:val="0"/>
      <w:sz w:val="30"/>
      <w:szCs w:val="20"/>
    </w:rPr>
  </w:style>
  <w:style w:type="paragraph" w:customStyle="1" w:styleId="22">
    <w:name w:val="样式 标题 2 + 四号"/>
    <w:basedOn w:val="24"/>
    <w:qFormat/>
    <w:pPr>
      <w:numPr>
        <w:ilvl w:val="1"/>
        <w:numId w:val="20"/>
      </w:numPr>
      <w:spacing w:before="120" w:after="120"/>
    </w:pPr>
    <w:rPr>
      <w:rFonts w:ascii="Times New Roman" w:eastAsia="仿宋_GB2312" w:hAnsi="Times New Roman"/>
      <w:sz w:val="30"/>
      <w:szCs w:val="30"/>
    </w:rPr>
  </w:style>
  <w:style w:type="paragraph" w:customStyle="1" w:styleId="CharCharCharCharCharCharCharCharCharCharCharCharChar">
    <w:name w:val="Char Char Char Char Char Char Char Char Char Char Char Char Char"/>
    <w:basedOn w:val="aa"/>
    <w:qFormat/>
    <w:rPr>
      <w:rFonts w:ascii="仿宋_GB2312" w:eastAsia="仿宋_GB2312" w:hAnsi="Times New Roman" w:cs="Times New Roman"/>
      <w:b/>
      <w:sz w:val="32"/>
      <w:szCs w:val="32"/>
    </w:rPr>
  </w:style>
  <w:style w:type="paragraph" w:customStyle="1" w:styleId="Char2CharCharChar">
    <w:name w:val="Char2 Char Char Char"/>
    <w:basedOn w:val="aa"/>
    <w:qFormat/>
    <w:rPr>
      <w:rFonts w:ascii="Tahoma" w:eastAsia="宋体" w:hAnsi="Tahoma" w:cs="仿宋_GB2312"/>
      <w:sz w:val="24"/>
      <w:szCs w:val="20"/>
    </w:rPr>
  </w:style>
  <w:style w:type="paragraph" w:customStyle="1" w:styleId="CharCharCharCharChar2">
    <w:name w:val="字元 字元 Char Char Char 字元 字元 Char Char"/>
    <w:basedOn w:val="aa"/>
    <w:qFormat/>
    <w:rPr>
      <w:rFonts w:ascii="Tahoma" w:eastAsia="宋体" w:hAnsi="Tahoma" w:cs="Times New Roman"/>
      <w:sz w:val="24"/>
      <w:szCs w:val="20"/>
    </w:rPr>
  </w:style>
  <w:style w:type="paragraph" w:customStyle="1" w:styleId="GB2312">
    <w:name w:val="样式 仿宋_GB2312 四号"/>
    <w:basedOn w:val="aa"/>
    <w:qFormat/>
    <w:pPr>
      <w:ind w:firstLineChars="200" w:firstLine="560"/>
    </w:pPr>
    <w:rPr>
      <w:rFonts w:ascii="Times New Roman" w:eastAsia="仿宋_GB2312" w:hAnsi="Times New Roman" w:cs="Times New Roman"/>
      <w:kern w:val="0"/>
      <w:sz w:val="28"/>
      <w:szCs w:val="28"/>
    </w:rPr>
  </w:style>
  <w:style w:type="character" w:customStyle="1" w:styleId="40015CharCharCharChar">
    <w:name w:val="样式 标题 4 + 宋体 段前: 0 磅 段后: 0 磅 行距: 1.5 倍行距 Char Char Char Char"/>
    <w:qFormat/>
    <w:rPr>
      <w:rFonts w:ascii="宋体" w:eastAsia="宋体" w:hAnsi="宋体" w:cs="宋体"/>
      <w:b/>
      <w:bCs/>
      <w:kern w:val="2"/>
      <w:sz w:val="28"/>
      <w:szCs w:val="28"/>
      <w:lang w:val="en-US" w:eastAsia="zh-CN" w:bidi="ar-SA"/>
    </w:rPr>
  </w:style>
  <w:style w:type="paragraph" w:customStyle="1" w:styleId="40015CharCharChar">
    <w:name w:val="样式 标题 4 + 宋体 段前: 0 磅 段后: 0 磅 行距: 1.5 倍行距 Char Char Char"/>
    <w:basedOn w:val="44"/>
    <w:qFormat/>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eastAsia="宋体" w:hAnsi="宋体" w:cs="宋体"/>
    </w:rPr>
  </w:style>
  <w:style w:type="paragraph" w:customStyle="1" w:styleId="5Char2">
    <w:name w:val="样式5 Char"/>
    <w:basedOn w:val="aa"/>
    <w:qFormat/>
    <w:pPr>
      <w:keepNext/>
      <w:keepLines/>
      <w:spacing w:line="360" w:lineRule="auto"/>
      <w:outlineLvl w:val="3"/>
    </w:pPr>
    <w:rPr>
      <w:rFonts w:ascii="宋体" w:eastAsia="宋体" w:hAnsi="宋体" w:cs="宋体"/>
      <w:b/>
      <w:bCs/>
      <w:sz w:val="28"/>
      <w:szCs w:val="24"/>
    </w:rPr>
  </w:style>
  <w:style w:type="character" w:customStyle="1" w:styleId="5CharChar">
    <w:name w:val="样式5 Char Char"/>
    <w:qFormat/>
    <w:rPr>
      <w:rFonts w:ascii="宋体" w:eastAsia="宋体" w:hAnsi="宋体" w:cs="宋体"/>
      <w:b/>
      <w:bCs/>
      <w:kern w:val="2"/>
      <w:sz w:val="28"/>
      <w:szCs w:val="24"/>
      <w:lang w:val="en-US" w:eastAsia="zh-CN" w:bidi="ar-SA"/>
    </w:rPr>
  </w:style>
  <w:style w:type="paragraph" w:customStyle="1" w:styleId="40015CharChar">
    <w:name w:val="样式 标题 4 + 宋体 段前: 0 磅 段后: 0 磅 行距: 1.5 倍行距 Char Char"/>
    <w:basedOn w:val="44"/>
    <w:qFormat/>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eastAsia="宋体" w:hAnsi="宋体" w:cs="宋体"/>
      <w:szCs w:val="20"/>
    </w:rPr>
  </w:style>
  <w:style w:type="paragraph" w:customStyle="1" w:styleId="Char1f1">
    <w:name w:val="四号线正文 Char1"/>
    <w:basedOn w:val="aa"/>
    <w:qFormat/>
    <w:pPr>
      <w:spacing w:line="500" w:lineRule="exact"/>
      <w:ind w:firstLine="425"/>
      <w:jc w:val="left"/>
    </w:pPr>
    <w:rPr>
      <w:rFonts w:ascii="宋体" w:eastAsia="宋体" w:hAnsi="宋体" w:cs="Times New Roman"/>
      <w:sz w:val="24"/>
      <w:szCs w:val="28"/>
    </w:rPr>
  </w:style>
  <w:style w:type="paragraph" w:customStyle="1" w:styleId="gz1111CharCharCharChar">
    <w:name w:val="gz 1.1.1.1. Char Char Char Char"/>
    <w:basedOn w:val="40015CharChar"/>
    <w:qFormat/>
    <w:pPr>
      <w:tabs>
        <w:tab w:val="left" w:pos="851"/>
      </w:tabs>
      <w:ind w:left="851"/>
    </w:pPr>
    <w:rPr>
      <w:rFonts w:eastAsia="仿宋_GB2312"/>
      <w:sz w:val="30"/>
      <w:szCs w:val="28"/>
    </w:rPr>
  </w:style>
  <w:style w:type="character" w:customStyle="1" w:styleId="gz1111CharCharCharCharChar">
    <w:name w:val="gz 1.1.1.1. Char Char Char Char Char"/>
    <w:qFormat/>
    <w:rPr>
      <w:rFonts w:ascii="宋体" w:eastAsia="仿宋_GB2312" w:hAnsi="宋体" w:cs="宋体"/>
      <w:b/>
      <w:bCs/>
      <w:kern w:val="2"/>
      <w:sz w:val="30"/>
      <w:szCs w:val="28"/>
      <w:lang w:val="en-US" w:eastAsia="zh-CN" w:bidi="ar-SA"/>
    </w:rPr>
  </w:style>
  <w:style w:type="character" w:customStyle="1" w:styleId="txt-903">
    <w:name w:val="txt-903"/>
    <w:basedOn w:val="ab"/>
    <w:qFormat/>
  </w:style>
  <w:style w:type="character" w:customStyle="1" w:styleId="text1">
    <w:name w:val="text1"/>
    <w:qFormat/>
    <w:rPr>
      <w:sz w:val="21"/>
      <w:szCs w:val="21"/>
    </w:rPr>
  </w:style>
  <w:style w:type="paragraph" w:customStyle="1" w:styleId="gz1">
    <w:name w:val="gz 1."/>
    <w:basedOn w:val="1111213141511112113116112122132171131231331"/>
    <w:qFormat/>
    <w:pPr>
      <w:numPr>
        <w:numId w:val="0"/>
      </w:numPr>
      <w:tabs>
        <w:tab w:val="clear" w:pos="425"/>
        <w:tab w:val="left" w:pos="432"/>
      </w:tabs>
      <w:ind w:left="432" w:hanging="432"/>
    </w:pPr>
    <w:rPr>
      <w:sz w:val="28"/>
      <w:szCs w:val="44"/>
    </w:rPr>
  </w:style>
  <w:style w:type="character" w:customStyle="1" w:styleId="gz1Char">
    <w:name w:val="gz 1. Char"/>
    <w:qFormat/>
    <w:rPr>
      <w:rFonts w:ascii="仿宋_GB2312" w:eastAsia="仿宋_GB2312" w:cs="宋体"/>
      <w:b/>
      <w:bCs/>
      <w:kern w:val="44"/>
      <w:sz w:val="28"/>
      <w:szCs w:val="44"/>
      <w:lang w:val="en-US" w:eastAsia="zh-CN" w:bidi="ar-SA"/>
    </w:rPr>
  </w:style>
  <w:style w:type="paragraph" w:customStyle="1" w:styleId="gz11">
    <w:name w:val="gz 1.1."/>
    <w:basedOn w:val="24"/>
    <w:qFormat/>
    <w:pPr>
      <w:tabs>
        <w:tab w:val="left" w:pos="1758"/>
      </w:tabs>
      <w:spacing w:before="120" w:after="120"/>
      <w:ind w:left="1758" w:hanging="454"/>
    </w:pPr>
    <w:rPr>
      <w:rFonts w:ascii="仿宋_GB2312" w:eastAsia="仿宋_GB2312" w:cs="宋体"/>
      <w:sz w:val="30"/>
      <w:szCs w:val="20"/>
    </w:rPr>
  </w:style>
  <w:style w:type="paragraph" w:customStyle="1" w:styleId="afffffffffffffd">
    <w:name w:val="使用样式"/>
    <w:basedOn w:val="aa"/>
    <w:qFormat/>
    <w:rPr>
      <w:rFonts w:ascii="Times New Roman" w:eastAsia="宋体" w:hAnsi="Times New Roman" w:cs="Times New Roman"/>
      <w:sz w:val="24"/>
      <w:szCs w:val="20"/>
    </w:rPr>
  </w:style>
  <w:style w:type="character" w:customStyle="1" w:styleId="3CharCharCharCharCharCharCharCharCharCharCharCharCharCharCharCharCharCharCharCharCharCharCharCharCharCharCharCharCharCharCharCharCharCharCharCharCharCharCharCharCharCharCharCharCharCharCharCharCharCha">
    <w:name w:val="标题 3 Char Char Char Char Char Char Char Char Char Char Char Char Char Char Char Char Char Char Char Char Char Char Char Char Char Char Char Char Char Char Char Char Char Char Char Char Char Char Char Char Char Char Char Char Char Char Char Char Char Cha"/>
    <w:qFormat/>
    <w:rPr>
      <w:rFonts w:eastAsia="黑体" w:hAnsi="宋体"/>
      <w:kern w:val="2"/>
      <w:sz w:val="21"/>
      <w:lang w:val="en-US" w:eastAsia="zh-CN" w:bidi="ar-SA"/>
    </w:rPr>
  </w:style>
  <w:style w:type="character" w:customStyle="1" w:styleId="l131">
    <w:name w:val="l131"/>
    <w:qFormat/>
    <w:rPr>
      <w:sz w:val="18"/>
      <w:szCs w:val="18"/>
    </w:rPr>
  </w:style>
  <w:style w:type="paragraph" w:customStyle="1" w:styleId="afffffffffffffe">
    <w:name w:val="正文缩进   技术"/>
    <w:basedOn w:val="af2"/>
    <w:link w:val="Charffa"/>
    <w:qFormat/>
    <w:pPr>
      <w:spacing w:line="360" w:lineRule="auto"/>
      <w:ind w:firstLineChars="238" w:firstLine="500"/>
    </w:pPr>
    <w:rPr>
      <w:rFonts w:ascii="Times New Roman" w:hAnsi="Times New Roman"/>
      <w:szCs w:val="21"/>
    </w:rPr>
  </w:style>
  <w:style w:type="character" w:customStyle="1" w:styleId="Charffa">
    <w:name w:val="正文缩进   技术 Char"/>
    <w:link w:val="afffffffffffffe"/>
    <w:qFormat/>
    <w:rPr>
      <w:rFonts w:ascii="Times New Roman" w:eastAsia="宋体" w:hAnsi="Times New Roman" w:cs="Times New Roman"/>
      <w:kern w:val="0"/>
      <w:sz w:val="20"/>
      <w:szCs w:val="21"/>
    </w:rPr>
  </w:style>
  <w:style w:type="paragraph" w:customStyle="1" w:styleId="affffffffffffff">
    <w:name w:val="正文  a)"/>
    <w:basedOn w:val="aa"/>
    <w:qFormat/>
    <w:pPr>
      <w:spacing w:line="360" w:lineRule="auto"/>
      <w:ind w:leftChars="39" w:left="82" w:firstLineChars="559" w:firstLine="1174"/>
    </w:pPr>
    <w:rPr>
      <w:rFonts w:ascii="Arial" w:eastAsia="宋体" w:hAnsi="Arial" w:cs="Arial"/>
      <w:szCs w:val="21"/>
    </w:rPr>
  </w:style>
  <w:style w:type="paragraph" w:customStyle="1" w:styleId="CM121">
    <w:name w:val="CM121"/>
    <w:basedOn w:val="Default"/>
    <w:next w:val="Default"/>
    <w:qFormat/>
    <w:pPr>
      <w:spacing w:after="398"/>
    </w:pPr>
    <w:rPr>
      <w:color w:val="auto"/>
      <w:szCs w:val="24"/>
    </w:rPr>
  </w:style>
  <w:style w:type="paragraph" w:customStyle="1" w:styleId="CM124">
    <w:name w:val="CM124"/>
    <w:basedOn w:val="Default"/>
    <w:next w:val="Default"/>
    <w:qFormat/>
    <w:pPr>
      <w:spacing w:after="208"/>
    </w:pPr>
    <w:rPr>
      <w:color w:val="auto"/>
      <w:szCs w:val="24"/>
    </w:rPr>
  </w:style>
  <w:style w:type="paragraph" w:customStyle="1" w:styleId="CM15">
    <w:name w:val="CM15"/>
    <w:basedOn w:val="Default"/>
    <w:next w:val="Default"/>
    <w:qFormat/>
    <w:pPr>
      <w:spacing w:line="540" w:lineRule="atLeast"/>
    </w:pPr>
    <w:rPr>
      <w:color w:val="auto"/>
      <w:szCs w:val="24"/>
    </w:rPr>
  </w:style>
  <w:style w:type="paragraph" w:customStyle="1" w:styleId="CM16">
    <w:name w:val="CM16"/>
    <w:basedOn w:val="Default"/>
    <w:next w:val="Default"/>
    <w:qFormat/>
    <w:pPr>
      <w:spacing w:line="540" w:lineRule="atLeast"/>
    </w:pPr>
    <w:rPr>
      <w:color w:val="auto"/>
      <w:szCs w:val="24"/>
    </w:rPr>
  </w:style>
  <w:style w:type="paragraph" w:customStyle="1" w:styleId="CM23">
    <w:name w:val="CM23"/>
    <w:basedOn w:val="Default"/>
    <w:next w:val="Default"/>
    <w:qFormat/>
    <w:pPr>
      <w:spacing w:line="540" w:lineRule="atLeast"/>
    </w:pPr>
    <w:rPr>
      <w:color w:val="auto"/>
      <w:szCs w:val="24"/>
    </w:rPr>
  </w:style>
  <w:style w:type="paragraph" w:customStyle="1" w:styleId="CM26">
    <w:name w:val="CM26"/>
    <w:basedOn w:val="Default"/>
    <w:next w:val="Default"/>
    <w:qFormat/>
    <w:pPr>
      <w:spacing w:line="540" w:lineRule="atLeast"/>
    </w:pPr>
    <w:rPr>
      <w:color w:val="auto"/>
      <w:szCs w:val="24"/>
    </w:rPr>
  </w:style>
  <w:style w:type="paragraph" w:customStyle="1" w:styleId="CM28">
    <w:name w:val="CM28"/>
    <w:basedOn w:val="Default"/>
    <w:next w:val="Default"/>
    <w:qFormat/>
    <w:pPr>
      <w:spacing w:line="540" w:lineRule="atLeast"/>
    </w:pPr>
    <w:rPr>
      <w:color w:val="auto"/>
      <w:szCs w:val="24"/>
    </w:rPr>
  </w:style>
  <w:style w:type="paragraph" w:customStyle="1" w:styleId="CM128">
    <w:name w:val="CM128"/>
    <w:basedOn w:val="Default"/>
    <w:next w:val="Default"/>
    <w:qFormat/>
    <w:pPr>
      <w:spacing w:after="478"/>
    </w:pPr>
    <w:rPr>
      <w:color w:val="auto"/>
      <w:szCs w:val="24"/>
    </w:rPr>
  </w:style>
  <w:style w:type="paragraph" w:customStyle="1" w:styleId="CM92">
    <w:name w:val="CM92"/>
    <w:basedOn w:val="Default"/>
    <w:next w:val="Default"/>
    <w:qFormat/>
    <w:pPr>
      <w:spacing w:line="540" w:lineRule="atLeast"/>
    </w:pPr>
    <w:rPr>
      <w:color w:val="auto"/>
      <w:szCs w:val="24"/>
    </w:rPr>
  </w:style>
  <w:style w:type="paragraph" w:customStyle="1" w:styleId="CM101">
    <w:name w:val="CM101"/>
    <w:basedOn w:val="Default"/>
    <w:next w:val="Default"/>
    <w:qFormat/>
    <w:pPr>
      <w:spacing w:line="540" w:lineRule="atLeast"/>
    </w:pPr>
    <w:rPr>
      <w:color w:val="auto"/>
      <w:szCs w:val="24"/>
    </w:rPr>
  </w:style>
  <w:style w:type="character" w:customStyle="1" w:styleId="text12sths1">
    <w:name w:val="text12st_hs1"/>
    <w:qFormat/>
    <w:rPr>
      <w:color w:val="000000"/>
      <w:sz w:val="19"/>
      <w:szCs w:val="19"/>
      <w:u w:val="none"/>
    </w:rPr>
  </w:style>
  <w:style w:type="paragraph" w:customStyle="1" w:styleId="08">
    <w:name w:val="标题 0"/>
    <w:basedOn w:val="12"/>
    <w:qFormat/>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highlight1">
    <w:name w:val="highlight1"/>
    <w:qFormat/>
    <w:rPr>
      <w:sz w:val="21"/>
      <w:szCs w:val="21"/>
    </w:rPr>
  </w:style>
  <w:style w:type="paragraph" w:customStyle="1" w:styleId="4f2">
    <w:name w:val="列表项目符号4"/>
    <w:basedOn w:val="af2"/>
    <w:qFormat/>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sz w:val="24"/>
      <w:szCs w:val="24"/>
    </w:rPr>
  </w:style>
  <w:style w:type="paragraph" w:customStyle="1" w:styleId="33050510">
    <w:name w:val="样式 标题 3列表编号3 + 段前: 0.5 行 段后: 0.5 行1"/>
    <w:basedOn w:val="31"/>
    <w:qFormat/>
    <w:pPr>
      <w:tabs>
        <w:tab w:val="left" w:pos="1260"/>
      </w:tabs>
      <w:adjustRightInd w:val="0"/>
      <w:spacing w:before="50" w:after="50" w:line="240" w:lineRule="auto"/>
      <w:ind w:left="1260" w:firstLineChars="0" w:hanging="420"/>
    </w:pPr>
    <w:rPr>
      <w:rFonts w:ascii="Times New Roman" w:hAnsi="Times New Roman"/>
      <w:b w:val="0"/>
      <w:bCs w:val="0"/>
      <w:color w:val="000000"/>
      <w:szCs w:val="21"/>
    </w:rPr>
  </w:style>
  <w:style w:type="paragraph" w:customStyle="1" w:styleId="Charffb">
    <w:name w:val="样式 正文首行缩进 Char"/>
    <w:basedOn w:val="aa"/>
    <w:qFormat/>
    <w:pPr>
      <w:spacing w:line="400" w:lineRule="exact"/>
      <w:ind w:firstLineChars="200" w:firstLine="200"/>
    </w:pPr>
    <w:rPr>
      <w:rFonts w:ascii="宋体" w:eastAsia="宋体" w:hAnsi="宋体" w:cs="宋体"/>
      <w:kern w:val="24"/>
      <w:szCs w:val="21"/>
    </w:rPr>
  </w:style>
  <w:style w:type="paragraph" w:customStyle="1" w:styleId="2fff4">
    <w:name w:val="样式 正文首行缩进2"/>
    <w:basedOn w:val="aa"/>
    <w:qFormat/>
    <w:pPr>
      <w:spacing w:line="400" w:lineRule="exact"/>
    </w:pPr>
    <w:rPr>
      <w:rFonts w:ascii="Arial" w:eastAsia="宋体" w:hAnsi="Arial" w:cs="Arial"/>
      <w:kern w:val="24"/>
      <w:szCs w:val="21"/>
    </w:rPr>
  </w:style>
  <w:style w:type="paragraph" w:customStyle="1" w:styleId="1211head1Head112">
    <w:name w:val="样式 标题 12编号标题 1 1head:1#Head 1 + 小四 黑色 段前: 12 磅"/>
    <w:basedOn w:val="12"/>
    <w:qFormat/>
    <w:pPr>
      <w:numPr>
        <w:numId w:val="21"/>
      </w:numPr>
      <w:spacing w:before="240" w:after="120" w:line="240" w:lineRule="auto"/>
    </w:pPr>
    <w:rPr>
      <w:rFonts w:ascii="黑体" w:eastAsia="黑体" w:hAnsi="Times New Roman" w:cs="宋体"/>
      <w:b w:val="0"/>
      <w:color w:val="000000"/>
      <w:sz w:val="24"/>
      <w:szCs w:val="24"/>
    </w:rPr>
  </w:style>
  <w:style w:type="paragraph" w:customStyle="1" w:styleId="standdate">
    <w:name w:val="standdate"/>
    <w:basedOn w:val="aff3"/>
    <w:qFormat/>
    <w:pPr>
      <w:pBdr>
        <w:top w:val="single" w:sz="6" w:space="7" w:color="auto"/>
      </w:pBdr>
      <w:adjustRightInd w:val="0"/>
      <w:snapToGrid/>
      <w:spacing w:line="240" w:lineRule="atLeast"/>
      <w:jc w:val="center"/>
      <w:textAlignment w:val="center"/>
    </w:pPr>
    <w:rPr>
      <w:rFonts w:ascii="黑体" w:eastAsia="黑体" w:hAnsi="Times New Roman"/>
      <w:b/>
      <w:spacing w:val="-4"/>
      <w:sz w:val="21"/>
      <w:szCs w:val="20"/>
    </w:rPr>
  </w:style>
  <w:style w:type="character" w:customStyle="1" w:styleId="standdate1">
    <w:name w:val="standdate1"/>
    <w:qFormat/>
    <w:rPr>
      <w:rFonts w:ascii="黑体" w:eastAsia="黑体" w:hAnsi="Times New Roman"/>
      <w:color w:val="auto"/>
      <w:sz w:val="24"/>
      <w:u w:val="none"/>
    </w:rPr>
  </w:style>
  <w:style w:type="paragraph" w:customStyle="1" w:styleId="ZK5">
    <w:name w:val="ZK_表格单元靠左"/>
    <w:basedOn w:val="aa"/>
    <w:qFormat/>
    <w:pPr>
      <w:spacing w:before="40" w:after="40"/>
      <w:jc w:val="left"/>
    </w:pPr>
    <w:rPr>
      <w:rFonts w:ascii="Times New Roman" w:eastAsia="宋体" w:hAnsi="Times New Roman" w:cs="Times New Roman"/>
      <w:szCs w:val="20"/>
    </w:rPr>
  </w:style>
  <w:style w:type="paragraph" w:customStyle="1" w:styleId="231">
    <w:name w:val="样式 小四 行距: 固定值 23 磅1"/>
    <w:basedOn w:val="aa"/>
    <w:link w:val="231Char"/>
    <w:qFormat/>
    <w:pPr>
      <w:spacing w:line="460" w:lineRule="exact"/>
      <w:ind w:firstLineChars="200" w:firstLine="480"/>
    </w:pPr>
    <w:rPr>
      <w:rFonts w:ascii="Times New Roman" w:eastAsia="宋体" w:hAnsi="Times New Roman" w:cs="Times New Roman"/>
      <w:kern w:val="0"/>
      <w:sz w:val="24"/>
      <w:szCs w:val="20"/>
    </w:rPr>
  </w:style>
  <w:style w:type="character" w:customStyle="1" w:styleId="231Char">
    <w:name w:val="样式 小四 行距: 固定值 23 磅1 Char"/>
    <w:link w:val="231"/>
    <w:qFormat/>
    <w:rPr>
      <w:rFonts w:ascii="Times New Roman" w:eastAsia="宋体" w:hAnsi="Times New Roman" w:cs="Times New Roman"/>
      <w:kern w:val="0"/>
      <w:sz w:val="24"/>
      <w:szCs w:val="20"/>
    </w:rPr>
  </w:style>
  <w:style w:type="character" w:customStyle="1" w:styleId="2CharChar">
    <w:name w:val="正文文字 2 Char Char"/>
    <w:qFormat/>
    <w:rPr>
      <w:rFonts w:eastAsia="宋体"/>
      <w:kern w:val="2"/>
      <w:sz w:val="21"/>
      <w:szCs w:val="24"/>
      <w:lang w:val="en-US" w:eastAsia="zh-CN" w:bidi="ar-SA"/>
    </w:rPr>
  </w:style>
  <w:style w:type="character" w:customStyle="1" w:styleId="3CharChar1">
    <w:name w:val="正文文字缩进 3 Char Char"/>
    <w:qFormat/>
    <w:rPr>
      <w:rFonts w:eastAsia="宋体"/>
      <w:kern w:val="2"/>
      <w:sz w:val="16"/>
      <w:szCs w:val="16"/>
      <w:lang w:val="en-US" w:eastAsia="zh-CN" w:bidi="ar-SA"/>
    </w:rPr>
  </w:style>
  <w:style w:type="character" w:customStyle="1" w:styleId="CharChara">
    <w:name w:val="正文文字缩进 Char Char"/>
    <w:qFormat/>
    <w:rPr>
      <w:rFonts w:eastAsia="宋体"/>
      <w:kern w:val="2"/>
      <w:sz w:val="24"/>
      <w:szCs w:val="24"/>
      <w:lang w:val="en-US" w:eastAsia="zh-CN" w:bidi="ar-SA"/>
    </w:rPr>
  </w:style>
  <w:style w:type="character" w:customStyle="1" w:styleId="CharCharb">
    <w:name w:val="正文文字 Char Char"/>
    <w:qFormat/>
    <w:rPr>
      <w:rFonts w:eastAsia="宋体"/>
      <w:kern w:val="2"/>
      <w:sz w:val="24"/>
      <w:lang w:val="en-US" w:eastAsia="zh-CN" w:bidi="ar-SA"/>
    </w:rPr>
  </w:style>
  <w:style w:type="character" w:customStyle="1" w:styleId="2CharChar0">
    <w:name w:val="正文文字缩进 2 Char Char"/>
    <w:qFormat/>
    <w:rPr>
      <w:rFonts w:ascii="宋体" w:eastAsia="宋体"/>
      <w:i/>
      <w:kern w:val="2"/>
      <w:sz w:val="24"/>
      <w:lang w:val="en-US" w:eastAsia="zh-CN" w:bidi="ar-SA"/>
    </w:rPr>
  </w:style>
  <w:style w:type="character" w:customStyle="1" w:styleId="CharChar18">
    <w:name w:val="Char Char18"/>
    <w:qFormat/>
    <w:rPr>
      <w:rFonts w:ascii="宋体" w:eastAsia="仿宋_GB2312"/>
      <w:b/>
      <w:sz w:val="24"/>
      <w:lang w:val="en-US" w:eastAsia="zh-CN" w:bidi="ar-SA"/>
    </w:rPr>
  </w:style>
  <w:style w:type="character" w:customStyle="1" w:styleId="CharChar19">
    <w:name w:val="Char Char19"/>
    <w:qFormat/>
    <w:rPr>
      <w:rFonts w:ascii="Arial" w:eastAsia="黑体" w:hAnsi="Arial"/>
      <w:b/>
      <w:sz w:val="24"/>
      <w:lang w:val="en-US" w:eastAsia="zh-CN" w:bidi="ar-SA"/>
    </w:rPr>
  </w:style>
  <w:style w:type="character" w:customStyle="1" w:styleId="CharChar21">
    <w:name w:val="Char Char21"/>
    <w:qFormat/>
    <w:rPr>
      <w:rFonts w:ascii="Arial" w:eastAsia="宋体" w:hAnsi="Arial"/>
      <w:bCs/>
      <w:kern w:val="2"/>
      <w:sz w:val="21"/>
      <w:szCs w:val="28"/>
      <w:lang w:val="en-US" w:eastAsia="zh-CN" w:bidi="ar-SA"/>
    </w:rPr>
  </w:style>
  <w:style w:type="character" w:customStyle="1" w:styleId="CharChar200">
    <w:name w:val="Char Char20"/>
    <w:qFormat/>
    <w:rPr>
      <w:rFonts w:eastAsia="宋体"/>
      <w:b/>
      <w:sz w:val="28"/>
      <w:lang w:val="en-US" w:eastAsia="zh-CN" w:bidi="ar-SA"/>
    </w:rPr>
  </w:style>
  <w:style w:type="paragraph" w:customStyle="1" w:styleId="ZK1">
    <w:name w:val="ZK_标题1"/>
    <w:basedOn w:val="aa"/>
    <w:next w:val="ZK"/>
    <w:qFormat/>
    <w:pPr>
      <w:numPr>
        <w:numId w:val="22"/>
      </w:numPr>
      <w:spacing w:beforeLines="50" w:line="300" w:lineRule="auto"/>
      <w:outlineLvl w:val="0"/>
    </w:pPr>
    <w:rPr>
      <w:rFonts w:ascii="Arial" w:eastAsia="黑体" w:hAnsi="Arial" w:cs="Times New Roman"/>
      <w:b/>
      <w:sz w:val="36"/>
      <w:szCs w:val="20"/>
    </w:rPr>
  </w:style>
  <w:style w:type="paragraph" w:customStyle="1" w:styleId="ZK50">
    <w:name w:val="ZK_标题5"/>
    <w:basedOn w:val="aa"/>
    <w:next w:val="ZK"/>
    <w:qFormat/>
    <w:pPr>
      <w:tabs>
        <w:tab w:val="left" w:pos="992"/>
      </w:tabs>
      <w:spacing w:beforeLines="50" w:line="300" w:lineRule="auto"/>
      <w:ind w:left="992" w:hanging="992"/>
      <w:outlineLvl w:val="4"/>
    </w:pPr>
    <w:rPr>
      <w:rFonts w:ascii="Arial" w:eastAsia="黑体" w:hAnsi="Arial" w:cs="Times New Roman"/>
      <w:b/>
      <w:sz w:val="24"/>
      <w:szCs w:val="20"/>
    </w:rPr>
  </w:style>
  <w:style w:type="paragraph" w:customStyle="1" w:styleId="ZK3">
    <w:name w:val="ZK_标题3"/>
    <w:basedOn w:val="aa"/>
    <w:next w:val="ZK"/>
    <w:link w:val="ZK3Char"/>
    <w:qFormat/>
    <w:pPr>
      <w:numPr>
        <w:ilvl w:val="2"/>
        <w:numId w:val="22"/>
      </w:numPr>
      <w:spacing w:beforeLines="50" w:line="300" w:lineRule="auto"/>
      <w:outlineLvl w:val="2"/>
    </w:pPr>
    <w:rPr>
      <w:rFonts w:ascii="Arial" w:eastAsia="黑体" w:hAnsi="Arial" w:cs="Times New Roman"/>
      <w:b/>
      <w:kern w:val="0"/>
      <w:sz w:val="30"/>
      <w:szCs w:val="20"/>
    </w:rPr>
  </w:style>
  <w:style w:type="character" w:customStyle="1" w:styleId="ZK3Char">
    <w:name w:val="ZK_标题3 Char"/>
    <w:link w:val="ZK3"/>
    <w:qFormat/>
    <w:rPr>
      <w:rFonts w:ascii="Arial" w:eastAsia="黑体" w:hAnsi="Arial" w:cs="Times New Roman"/>
      <w:b/>
      <w:kern w:val="0"/>
      <w:sz w:val="30"/>
      <w:szCs w:val="20"/>
    </w:rPr>
  </w:style>
  <w:style w:type="paragraph" w:customStyle="1" w:styleId="ZK2">
    <w:name w:val="ZK_标题2"/>
    <w:basedOn w:val="aa"/>
    <w:next w:val="ZK"/>
    <w:qFormat/>
    <w:pPr>
      <w:numPr>
        <w:ilvl w:val="1"/>
        <w:numId w:val="22"/>
      </w:numPr>
      <w:tabs>
        <w:tab w:val="left" w:pos="720"/>
      </w:tabs>
      <w:spacing w:beforeLines="50" w:line="300" w:lineRule="auto"/>
      <w:outlineLvl w:val="1"/>
    </w:pPr>
    <w:rPr>
      <w:rFonts w:ascii="Arial" w:eastAsia="黑体" w:hAnsi="Arial" w:cs="Times New Roman"/>
      <w:b/>
      <w:sz w:val="32"/>
      <w:szCs w:val="20"/>
    </w:rPr>
  </w:style>
  <w:style w:type="character" w:customStyle="1" w:styleId="CharChar17">
    <w:name w:val="Char Char17"/>
    <w:qFormat/>
    <w:rPr>
      <w:rFonts w:ascii="宋体" w:eastAsia="仿宋_GB2312"/>
      <w:b/>
      <w:sz w:val="24"/>
      <w:lang w:val="en-US" w:eastAsia="zh-CN" w:bidi="ar-SA"/>
    </w:rPr>
  </w:style>
  <w:style w:type="character" w:customStyle="1" w:styleId="CharChar13">
    <w:name w:val="Char Char13"/>
    <w:semiHidden/>
    <w:qFormat/>
    <w:rPr>
      <w:rFonts w:eastAsia="宋体"/>
      <w:kern w:val="2"/>
      <w:sz w:val="18"/>
      <w:szCs w:val="18"/>
      <w:lang w:val="en-US" w:eastAsia="zh-CN" w:bidi="ar-SA"/>
    </w:rPr>
  </w:style>
  <w:style w:type="character" w:customStyle="1" w:styleId="CharChar70">
    <w:name w:val="Char Char7"/>
    <w:qFormat/>
    <w:rPr>
      <w:rFonts w:eastAsia="宋体"/>
      <w:kern w:val="2"/>
      <w:sz w:val="24"/>
      <w:lang w:val="en-US" w:eastAsia="zh-CN" w:bidi="ar-SA"/>
    </w:rPr>
  </w:style>
  <w:style w:type="character" w:customStyle="1" w:styleId="1pagesec3CharChar">
    <w:name w:val="1page sec3 Char Char"/>
    <w:qFormat/>
    <w:rPr>
      <w:rFonts w:eastAsia="宋体"/>
      <w:sz w:val="18"/>
      <w:szCs w:val="18"/>
      <w:lang w:val="en-US" w:eastAsia="zh-CN" w:bidi="ar-SA"/>
    </w:rPr>
  </w:style>
  <w:style w:type="paragraph" w:customStyle="1" w:styleId="copy">
    <w:name w:val="copy"/>
    <w:basedOn w:val="aa"/>
    <w:qFormat/>
    <w:pPr>
      <w:widowControl/>
      <w:spacing w:line="280" w:lineRule="exact"/>
      <w:jc w:val="left"/>
    </w:pPr>
    <w:rPr>
      <w:rFonts w:ascii="Arial" w:eastAsia="楷体" w:hAnsi="Arial" w:cs="Times New Roman"/>
      <w:spacing w:val="3"/>
      <w:kern w:val="20"/>
      <w:sz w:val="22"/>
      <w:lang w:val="de-CH"/>
    </w:rPr>
  </w:style>
  <w:style w:type="paragraph" w:customStyle="1" w:styleId="affffffffffffff0">
    <w:name w:val="小标题一"/>
    <w:basedOn w:val="aa"/>
    <w:next w:val="aa"/>
    <w:qFormat/>
    <w:pPr>
      <w:tabs>
        <w:tab w:val="left" w:pos="780"/>
      </w:tabs>
      <w:spacing w:line="500" w:lineRule="exact"/>
      <w:ind w:left="780" w:hanging="360"/>
    </w:pPr>
    <w:rPr>
      <w:rFonts w:ascii="Times New Roman" w:eastAsia="宋体" w:hAnsi="Times New Roman" w:cs="Times New Roman"/>
      <w:sz w:val="28"/>
      <w:szCs w:val="20"/>
    </w:rPr>
  </w:style>
  <w:style w:type="character" w:customStyle="1" w:styleId="3CharChar2">
    <w:name w:val="列表编号3 Char Char"/>
    <w:qFormat/>
    <w:rPr>
      <w:rFonts w:ascii="宋体" w:eastAsia="宋体" w:hAnsi="宋体"/>
      <w:bCs/>
      <w:kern w:val="2"/>
      <w:sz w:val="24"/>
      <w:szCs w:val="32"/>
      <w:lang w:val="en-US" w:eastAsia="zh-CN" w:bidi="ar-SA"/>
    </w:rPr>
  </w:style>
  <w:style w:type="paragraph" w:customStyle="1" w:styleId="3f9">
    <w:name w:val="序号3"/>
    <w:basedOn w:val="aa"/>
    <w:qFormat/>
    <w:pPr>
      <w:tabs>
        <w:tab w:val="left" w:pos="425"/>
      </w:tabs>
      <w:spacing w:line="360" w:lineRule="auto"/>
      <w:ind w:left="425" w:hanging="425"/>
    </w:pPr>
    <w:rPr>
      <w:rFonts w:ascii="宋体" w:eastAsia="宋体" w:hAnsi="宋体" w:cs="Times New Roman"/>
      <w:kern w:val="0"/>
      <w:sz w:val="24"/>
      <w:szCs w:val="20"/>
    </w:rPr>
  </w:style>
  <w:style w:type="paragraph" w:customStyle="1" w:styleId="affffffffffffff1">
    <w:name w:val="註解方塊文字"/>
    <w:basedOn w:val="aa"/>
    <w:qFormat/>
    <w:pPr>
      <w:widowControl/>
      <w:jc w:val="left"/>
    </w:pPr>
    <w:rPr>
      <w:rFonts w:ascii="Arial" w:eastAsia="PMingLiU" w:hAnsi="Arial" w:cs="Times New Roman"/>
      <w:kern w:val="0"/>
      <w:sz w:val="18"/>
      <w:szCs w:val="20"/>
      <w:lang w:eastAsia="zh-HK"/>
    </w:rPr>
  </w:style>
  <w:style w:type="paragraph" w:customStyle="1" w:styleId="1-1-1">
    <w:name w:val="內文1-1-1"/>
    <w:qFormat/>
    <w:pPr>
      <w:spacing w:line="360" w:lineRule="auto"/>
      <w:ind w:left="1361" w:hanging="340"/>
      <w:jc w:val="both"/>
    </w:pPr>
    <w:rPr>
      <w:rFonts w:eastAsia="PMingLiU"/>
      <w:sz w:val="24"/>
    </w:rPr>
  </w:style>
  <w:style w:type="paragraph" w:customStyle="1" w:styleId="1fffff5">
    <w:name w:val="序号1"/>
    <w:basedOn w:val="aa"/>
    <w:qFormat/>
    <w:pPr>
      <w:tabs>
        <w:tab w:val="left" w:pos="1080"/>
      </w:tabs>
      <w:snapToGrid w:val="0"/>
      <w:spacing w:line="360" w:lineRule="auto"/>
      <w:ind w:firstLineChars="200" w:firstLine="560"/>
    </w:pPr>
    <w:rPr>
      <w:rFonts w:ascii="宋体" w:eastAsia="宋体" w:hAnsi="宋体" w:cs="Times New Roman"/>
      <w:kern w:val="0"/>
      <w:sz w:val="24"/>
      <w:szCs w:val="20"/>
    </w:rPr>
  </w:style>
  <w:style w:type="paragraph" w:customStyle="1" w:styleId="1-1">
    <w:name w:val="內文1-1"/>
    <w:qFormat/>
    <w:pPr>
      <w:spacing w:line="360" w:lineRule="auto"/>
      <w:ind w:left="1020" w:hanging="510"/>
      <w:jc w:val="both"/>
    </w:pPr>
    <w:rPr>
      <w:rFonts w:eastAsia="PMingLiU"/>
      <w:sz w:val="24"/>
    </w:rPr>
  </w:style>
  <w:style w:type="paragraph" w:customStyle="1" w:styleId="09">
    <w:name w:val="內文0"/>
    <w:qFormat/>
    <w:pPr>
      <w:tabs>
        <w:tab w:val="left" w:pos="780"/>
      </w:tabs>
      <w:spacing w:line="300" w:lineRule="auto"/>
      <w:ind w:left="780" w:hanging="360"/>
      <w:jc w:val="center"/>
    </w:pPr>
    <w:rPr>
      <w:rFonts w:eastAsia="PMingLiU"/>
      <w:spacing w:val="40"/>
      <w:sz w:val="28"/>
    </w:rPr>
  </w:style>
  <w:style w:type="paragraph" w:customStyle="1" w:styleId="1fffff6">
    <w:name w:val="內文1"/>
    <w:qFormat/>
    <w:pPr>
      <w:tabs>
        <w:tab w:val="left" w:pos="284"/>
      </w:tabs>
      <w:spacing w:line="360" w:lineRule="auto"/>
      <w:ind w:left="397" w:hanging="397"/>
      <w:jc w:val="both"/>
    </w:pPr>
    <w:rPr>
      <w:rFonts w:eastAsia="PMingLiU"/>
      <w:sz w:val="24"/>
    </w:rPr>
  </w:style>
  <w:style w:type="paragraph" w:customStyle="1" w:styleId="syx1">
    <w:name w:val="syx标题1"/>
    <w:qFormat/>
    <w:pPr>
      <w:numPr>
        <w:ilvl w:val="1"/>
        <w:numId w:val="23"/>
      </w:numPr>
      <w:tabs>
        <w:tab w:val="clear" w:pos="420"/>
        <w:tab w:val="left" w:pos="365"/>
      </w:tabs>
      <w:spacing w:beforeLines="50" w:line="360" w:lineRule="auto"/>
      <w:ind w:left="363"/>
    </w:pPr>
    <w:rPr>
      <w:rFonts w:ascii="黑体" w:eastAsia="黑体" w:hAnsi="宋体"/>
      <w:b/>
      <w:sz w:val="28"/>
    </w:rPr>
  </w:style>
  <w:style w:type="paragraph" w:customStyle="1" w:styleId="2210">
    <w:name w:val="样式 样式 首行缩进:  2 字符 + 首行缩进:  2 字符 段前: 1 行"/>
    <w:basedOn w:val="aa"/>
    <w:qFormat/>
    <w:pPr>
      <w:spacing w:line="500" w:lineRule="exact"/>
      <w:ind w:firstLineChars="200" w:firstLine="200"/>
    </w:pPr>
    <w:rPr>
      <w:rFonts w:ascii="Times New Roman" w:eastAsia="宋体" w:hAnsi="Times New Roman" w:cs="宋体"/>
      <w:kern w:val="0"/>
      <w:sz w:val="24"/>
      <w:szCs w:val="20"/>
    </w:rPr>
  </w:style>
  <w:style w:type="paragraph" w:customStyle="1" w:styleId="1CharCharCharChar">
    <w:name w:val="标题1 Char Char Char Char"/>
    <w:basedOn w:val="aa"/>
    <w:qFormat/>
    <w:rPr>
      <w:rFonts w:ascii="Times New Roman" w:eastAsia="楷体_GB2312" w:hAnsi="Times New Roman" w:cs="Times New Roman"/>
      <w:szCs w:val="21"/>
    </w:rPr>
  </w:style>
  <w:style w:type="paragraph" w:customStyle="1" w:styleId="affffffffffffff2">
    <w:name w:val="ｄｄｄ"/>
    <w:basedOn w:val="aa"/>
    <w:link w:val="Charffc"/>
    <w:qFormat/>
    <w:pPr>
      <w:spacing w:line="360" w:lineRule="auto"/>
      <w:ind w:firstLineChars="200" w:firstLine="560"/>
      <w:jc w:val="left"/>
    </w:pPr>
    <w:rPr>
      <w:rFonts w:ascii="Times New Roman" w:eastAsia="宋体" w:hAnsi="Times New Roman" w:cs="Times New Roman"/>
      <w:color w:val="000000"/>
      <w:kern w:val="0"/>
      <w:sz w:val="28"/>
      <w:szCs w:val="28"/>
    </w:rPr>
  </w:style>
  <w:style w:type="character" w:customStyle="1" w:styleId="Charffc">
    <w:name w:val="ｄｄｄ Char"/>
    <w:link w:val="affffffffffffff2"/>
    <w:qFormat/>
    <w:rPr>
      <w:rFonts w:ascii="Times New Roman" w:eastAsia="宋体" w:hAnsi="Times New Roman" w:cs="Times New Roman"/>
      <w:color w:val="000000"/>
      <w:kern w:val="0"/>
      <w:sz w:val="28"/>
      <w:szCs w:val="28"/>
    </w:rPr>
  </w:style>
  <w:style w:type="paragraph" w:customStyle="1" w:styleId="87">
    <w:name w:val="8"/>
    <w:basedOn w:val="aa"/>
    <w:qFormat/>
    <w:rPr>
      <w:rFonts w:ascii="Times New Roman" w:eastAsia="宋体" w:hAnsi="Times New Roman" w:cs="Times New Roman"/>
      <w:szCs w:val="24"/>
    </w:rPr>
  </w:style>
  <w:style w:type="paragraph" w:customStyle="1" w:styleId="2fff5">
    <w:name w:val="引用2"/>
    <w:basedOn w:val="aa"/>
    <w:next w:val="aa"/>
    <w:link w:val="Charffd"/>
    <w:uiPriority w:val="29"/>
    <w:qFormat/>
    <w:rPr>
      <w:rFonts w:ascii="Times New Roman" w:eastAsia="宋体" w:hAnsi="Times New Roman" w:cs="Times New Roman"/>
      <w:i/>
      <w:iCs/>
      <w:color w:val="000000"/>
      <w:kern w:val="0"/>
      <w:sz w:val="20"/>
      <w:szCs w:val="24"/>
    </w:rPr>
  </w:style>
  <w:style w:type="character" w:customStyle="1" w:styleId="Charffd">
    <w:name w:val="引用 Char"/>
    <w:link w:val="2fff5"/>
    <w:uiPriority w:val="29"/>
    <w:qFormat/>
    <w:rPr>
      <w:rFonts w:ascii="Times New Roman" w:eastAsia="宋体" w:hAnsi="Times New Roman" w:cs="Times New Roman"/>
      <w:i/>
      <w:iCs/>
      <w:color w:val="000000"/>
      <w:kern w:val="0"/>
      <w:sz w:val="20"/>
      <w:szCs w:val="24"/>
    </w:rPr>
  </w:style>
  <w:style w:type="paragraph" w:customStyle="1" w:styleId="33211130">
    <w:name w:val="样式 标题 3正文 + 标题 3第二层条第三层论文标题 21.1.1 标题 3 + 宋体五号居中段前: 0 磅..."/>
    <w:basedOn w:val="31"/>
    <w:qFormat/>
    <w:pPr>
      <w:spacing w:before="120" w:after="120" w:line="240" w:lineRule="auto"/>
      <w:ind w:leftChars="100" w:left="1287" w:firstLineChars="0" w:hanging="1077"/>
    </w:pPr>
    <w:rPr>
      <w:rFonts w:ascii="Times New Roman" w:hAnsi="Times New Roman" w:cs="宋体"/>
      <w:szCs w:val="20"/>
    </w:rPr>
  </w:style>
  <w:style w:type="character" w:customStyle="1" w:styleId="font31">
    <w:name w:val="font31"/>
    <w:qFormat/>
    <w:rPr>
      <w:rFonts w:ascii="宋体" w:eastAsia="宋体" w:hAnsi="宋体" w:cs="宋体" w:hint="eastAsia"/>
      <w:color w:val="000000"/>
      <w:sz w:val="20"/>
      <w:szCs w:val="20"/>
      <w:u w:val="none"/>
    </w:rPr>
  </w:style>
  <w:style w:type="character" w:customStyle="1" w:styleId="font41">
    <w:name w:val="font41"/>
    <w:qFormat/>
    <w:rPr>
      <w:rFonts w:ascii="宋体" w:eastAsia="宋体" w:hAnsi="宋体" w:cs="宋体" w:hint="eastAsia"/>
      <w:b/>
      <w:color w:val="000000"/>
      <w:sz w:val="20"/>
      <w:szCs w:val="20"/>
      <w:u w:val="none"/>
    </w:rPr>
  </w:style>
  <w:style w:type="paragraph" w:customStyle="1" w:styleId="ZK6">
    <w:name w:val="ZK_表格文字"/>
    <w:basedOn w:val="aa"/>
    <w:qFormat/>
    <w:pPr>
      <w:jc w:val="left"/>
    </w:pPr>
    <w:rPr>
      <w:rFonts w:ascii="Times New Roman" w:eastAsia="宋体" w:hAnsi="Times New Roman" w:cs="Times New Roman"/>
      <w:szCs w:val="20"/>
    </w:rPr>
  </w:style>
  <w:style w:type="paragraph" w:customStyle="1" w:styleId="indent1">
    <w:name w:val="~indent1"/>
    <w:basedOn w:val="aa"/>
    <w:qFormat/>
    <w:pPr>
      <w:widowControl/>
      <w:spacing w:before="60" w:after="60"/>
      <w:ind w:left="1080"/>
      <w:jc w:val="left"/>
    </w:pPr>
    <w:rPr>
      <w:rFonts w:ascii="Arial" w:eastAsia="宋体" w:hAnsi="Arial" w:cs="Times New Roman"/>
      <w:kern w:val="0"/>
      <w:sz w:val="22"/>
      <w:szCs w:val="20"/>
      <w:lang w:val="en-GB"/>
    </w:rPr>
  </w:style>
  <w:style w:type="paragraph" w:customStyle="1" w:styleId="tabletext2">
    <w:name w:val="~table text"/>
    <w:basedOn w:val="aa"/>
    <w:qFormat/>
    <w:pPr>
      <w:keepLines/>
      <w:widowControl/>
      <w:spacing w:before="40" w:after="40"/>
      <w:jc w:val="left"/>
    </w:pPr>
    <w:rPr>
      <w:rFonts w:ascii="Arial" w:eastAsia="宋体" w:hAnsi="Arial" w:cs="Times New Roman"/>
      <w:spacing w:val="-2"/>
      <w:kern w:val="28"/>
      <w:sz w:val="20"/>
      <w:szCs w:val="20"/>
      <w:lang w:eastAsia="en-US"/>
    </w:rPr>
  </w:style>
  <w:style w:type="paragraph" w:customStyle="1" w:styleId="bodytext">
    <w:name w:val="~body text"/>
    <w:basedOn w:val="aa"/>
    <w:qFormat/>
    <w:pPr>
      <w:widowControl/>
      <w:spacing w:before="240" w:after="60"/>
      <w:ind w:left="720"/>
      <w:jc w:val="left"/>
    </w:pPr>
    <w:rPr>
      <w:rFonts w:ascii="Arial" w:eastAsia="宋体" w:hAnsi="Arial" w:cs="Times New Roman"/>
      <w:spacing w:val="-2"/>
      <w:kern w:val="28"/>
      <w:sz w:val="22"/>
      <w:szCs w:val="20"/>
      <w:lang w:val="en-GB" w:eastAsia="en-US"/>
    </w:rPr>
  </w:style>
  <w:style w:type="paragraph" w:customStyle="1" w:styleId="ZK7">
    <w:name w:val="ZK_表格栏目居中"/>
    <w:basedOn w:val="ZK6"/>
    <w:qFormat/>
    <w:pPr>
      <w:spacing w:before="40" w:after="40"/>
      <w:jc w:val="center"/>
    </w:pPr>
    <w:rPr>
      <w:rFonts w:ascii="Arial" w:eastAsia="黑体" w:hAnsi="Arial"/>
      <w:b/>
      <w:sz w:val="24"/>
    </w:rPr>
  </w:style>
  <w:style w:type="paragraph" w:customStyle="1" w:styleId="tableheading0">
    <w:name w:val="~table heading"/>
    <w:basedOn w:val="aa"/>
    <w:qFormat/>
    <w:pPr>
      <w:keepNext/>
      <w:widowControl/>
      <w:spacing w:before="40" w:after="40"/>
      <w:jc w:val="left"/>
    </w:pPr>
    <w:rPr>
      <w:rFonts w:ascii="Arial" w:eastAsia="宋体" w:hAnsi="Arial" w:cs="Times New Roman"/>
      <w:b/>
      <w:spacing w:val="-2"/>
      <w:kern w:val="28"/>
      <w:sz w:val="20"/>
      <w:szCs w:val="20"/>
      <w:lang w:eastAsia="en-US"/>
    </w:rPr>
  </w:style>
  <w:style w:type="paragraph" w:customStyle="1" w:styleId="affffffffffffff3">
    <w:name w:val="正文 + 两端对齐"/>
    <w:basedOn w:val="aa"/>
    <w:qFormat/>
    <w:pPr>
      <w:adjustRightInd w:val="0"/>
      <w:jc w:val="center"/>
      <w:textAlignment w:val="baseline"/>
    </w:pPr>
    <w:rPr>
      <w:rFonts w:ascii="宋体" w:eastAsia="宋体" w:hAnsi="宋体" w:cs="Times New Roman"/>
      <w:kern w:val="0"/>
      <w:sz w:val="24"/>
      <w:szCs w:val="20"/>
      <w:lang w:eastAsia="en-US"/>
    </w:rPr>
  </w:style>
  <w:style w:type="paragraph" w:customStyle="1" w:styleId="5e">
    <w:name w:val="正文5"/>
    <w:qFormat/>
    <w:pPr>
      <w:widowControl w:val="0"/>
      <w:adjustRightInd w:val="0"/>
      <w:spacing w:line="312" w:lineRule="atLeast"/>
      <w:jc w:val="both"/>
      <w:textAlignment w:val="baseline"/>
    </w:pPr>
    <w:rPr>
      <w:rFonts w:ascii="宋体"/>
      <w:sz w:val="34"/>
    </w:rPr>
  </w:style>
  <w:style w:type="paragraph" w:customStyle="1" w:styleId="4f3">
    <w:name w:val="纯文本4"/>
    <w:basedOn w:val="aa"/>
    <w:qFormat/>
    <w:pPr>
      <w:adjustRightInd w:val="0"/>
      <w:spacing w:line="312" w:lineRule="atLeast"/>
      <w:textAlignment w:val="baseline"/>
    </w:pPr>
    <w:rPr>
      <w:rFonts w:ascii="宋体" w:eastAsia="宋体" w:hAnsi="Courier New" w:cs="Times New Roman"/>
      <w:kern w:val="0"/>
      <w:sz w:val="28"/>
      <w:szCs w:val="20"/>
    </w:rPr>
  </w:style>
  <w:style w:type="character" w:customStyle="1" w:styleId="Charffe">
    <w:name w:val="题注 Char"/>
    <w:semiHidden/>
    <w:qFormat/>
    <w:rPr>
      <w:rFonts w:ascii="Arial" w:eastAsia="黑体" w:hAnsi="Arial"/>
      <w:kern w:val="2"/>
    </w:rPr>
  </w:style>
  <w:style w:type="paragraph" w:customStyle="1" w:styleId="Char42">
    <w:name w:val="Char42"/>
    <w:basedOn w:val="aa"/>
    <w:qFormat/>
    <w:rPr>
      <w:rFonts w:ascii="仿宋_GB2312" w:eastAsia="仿宋_GB2312" w:hAnsi="Times New Roman" w:cs="Times New Roman"/>
      <w:b/>
      <w:sz w:val="32"/>
      <w:szCs w:val="32"/>
    </w:rPr>
  </w:style>
  <w:style w:type="paragraph" w:customStyle="1" w:styleId="Char141">
    <w:name w:val="Char141"/>
    <w:basedOn w:val="aa"/>
    <w:qFormat/>
    <w:rPr>
      <w:rFonts w:ascii="仿宋_GB2312" w:eastAsia="仿宋_GB2312" w:hAnsi="Times New Roman" w:cs="Times New Roman"/>
      <w:b/>
      <w:sz w:val="32"/>
      <w:szCs w:val="32"/>
    </w:rPr>
  </w:style>
  <w:style w:type="paragraph" w:customStyle="1" w:styleId="3fa">
    <w:name w:val="正文文本3"/>
    <w:semiHidden/>
    <w:qFormat/>
    <w:pPr>
      <w:widowControl w:val="0"/>
      <w:autoSpaceDE w:val="0"/>
      <w:autoSpaceDN w:val="0"/>
      <w:adjustRightInd w:val="0"/>
      <w:spacing w:before="170" w:line="300" w:lineRule="atLeast"/>
      <w:ind w:left="1134"/>
      <w:jc w:val="both"/>
    </w:pPr>
    <w:rPr>
      <w:color w:val="000000"/>
      <w:sz w:val="24"/>
    </w:rPr>
  </w:style>
  <w:style w:type="paragraph" w:customStyle="1" w:styleId="40">
    <w:name w:val="列表4"/>
    <w:basedOn w:val="aa"/>
    <w:semiHidden/>
    <w:qFormat/>
    <w:pPr>
      <w:widowControl/>
      <w:numPr>
        <w:numId w:val="17"/>
      </w:numPr>
      <w:tabs>
        <w:tab w:val="left" w:pos="1095"/>
      </w:tabs>
      <w:spacing w:before="120" w:after="120"/>
    </w:pPr>
    <w:rPr>
      <w:rFonts w:ascii="宋体" w:eastAsia="宋体" w:hAnsi="宋体" w:cs="Times New Roman"/>
      <w:kern w:val="0"/>
      <w:sz w:val="24"/>
      <w:szCs w:val="24"/>
      <w:lang w:eastAsia="en-US"/>
    </w:rPr>
  </w:style>
  <w:style w:type="paragraph" w:customStyle="1" w:styleId="4f4">
    <w:name w:val="列出段落4"/>
    <w:basedOn w:val="aa"/>
    <w:uiPriority w:val="99"/>
    <w:qFormat/>
    <w:pPr>
      <w:ind w:firstLineChars="200" w:firstLine="420"/>
    </w:pPr>
    <w:rPr>
      <w:rFonts w:ascii="Calibri" w:eastAsia="宋体" w:hAnsi="Calibri" w:cs="Times New Roman"/>
      <w:szCs w:val="20"/>
    </w:rPr>
  </w:style>
  <w:style w:type="paragraph" w:customStyle="1" w:styleId="2fff6">
    <w:name w:val="修订2"/>
    <w:uiPriority w:val="99"/>
    <w:semiHidden/>
    <w:qFormat/>
    <w:rPr>
      <w:kern w:val="2"/>
      <w:sz w:val="21"/>
    </w:rPr>
  </w:style>
  <w:style w:type="paragraph" w:customStyle="1" w:styleId="Char1CharChar21">
    <w:name w:val="Char1 Char Char21"/>
    <w:basedOn w:val="aa"/>
    <w:qFormat/>
    <w:pPr>
      <w:spacing w:line="360" w:lineRule="auto"/>
      <w:ind w:firstLineChars="200" w:firstLine="200"/>
    </w:pPr>
    <w:rPr>
      <w:rFonts w:ascii="宋体" w:eastAsia="宋体" w:hAnsi="宋体" w:cs="宋体"/>
      <w:sz w:val="24"/>
      <w:szCs w:val="24"/>
    </w:rPr>
  </w:style>
  <w:style w:type="paragraph" w:customStyle="1" w:styleId="Char61">
    <w:name w:val="Char61"/>
    <w:basedOn w:val="aa"/>
    <w:qFormat/>
    <w:rPr>
      <w:rFonts w:ascii="仿宋_GB2312" w:eastAsia="仿宋_GB2312" w:hAnsi="Times New Roman" w:cs="Times New Roman"/>
      <w:b/>
      <w:sz w:val="32"/>
      <w:szCs w:val="32"/>
    </w:rPr>
  </w:style>
  <w:style w:type="paragraph" w:customStyle="1" w:styleId="TOC20">
    <w:name w:val="TOC 标题2"/>
    <w:basedOn w:val="12"/>
    <w:next w:val="aa"/>
    <w:uiPriority w:val="39"/>
    <w:qFormat/>
    <w:pPr>
      <w:outlineLvl w:val="9"/>
    </w:pPr>
    <w:rPr>
      <w:rFonts w:ascii="Times New Roman" w:hAnsi="Times New Roman"/>
    </w:rPr>
  </w:style>
  <w:style w:type="paragraph" w:customStyle="1" w:styleId="CharCharCharChar51">
    <w:name w:val="Char Char Char Char51"/>
    <w:basedOn w:val="aa"/>
    <w:qFormat/>
    <w:rPr>
      <w:rFonts w:ascii="仿宋_GB2312" w:eastAsia="仿宋_GB2312" w:hAnsi="Times New Roman" w:cs="Times New Roman"/>
      <w:color w:val="000066"/>
      <w:kern w:val="10"/>
      <w:szCs w:val="21"/>
    </w:rPr>
  </w:style>
  <w:style w:type="paragraph" w:customStyle="1" w:styleId="CharCharCharCharCharChar1Char21">
    <w:name w:val="Char Char Char Char Char Char1 Char21"/>
    <w:basedOn w:val="aa"/>
    <w:qFormat/>
    <w:rPr>
      <w:rFonts w:ascii="Times New Roman" w:eastAsia="宋体" w:hAnsi="Times New Roman" w:cs="Times New Roman"/>
      <w:sz w:val="24"/>
      <w:szCs w:val="24"/>
    </w:rPr>
  </w:style>
  <w:style w:type="paragraph" w:customStyle="1" w:styleId="TOC11">
    <w:name w:val="TOC 标题11"/>
    <w:basedOn w:val="12"/>
    <w:next w:val="aa"/>
    <w:qFormat/>
    <w:pPr>
      <w:keepLines w:val="0"/>
      <w:spacing w:before="240" w:after="60" w:line="240" w:lineRule="auto"/>
      <w:outlineLvl w:val="9"/>
    </w:pPr>
    <w:rPr>
      <w:rFonts w:ascii="Cambria" w:hAnsi="Cambria"/>
      <w:kern w:val="32"/>
      <w:sz w:val="32"/>
      <w:szCs w:val="32"/>
    </w:rPr>
  </w:style>
  <w:style w:type="paragraph" w:customStyle="1" w:styleId="1120">
    <w:name w:val="标题 112"/>
    <w:basedOn w:val="aa"/>
    <w:qFormat/>
    <w:pPr>
      <w:widowControl/>
      <w:tabs>
        <w:tab w:val="left" w:pos="1620"/>
      </w:tabs>
      <w:ind w:leftChars="600" w:left="1620" w:hangingChars="200" w:hanging="360"/>
      <w:jc w:val="left"/>
    </w:pPr>
    <w:rPr>
      <w:rFonts w:ascii="Times New Roman" w:eastAsia="宋体" w:hAnsi="Times New Roman" w:cs="Times New Roman"/>
      <w:kern w:val="0"/>
      <w:sz w:val="20"/>
      <w:szCs w:val="20"/>
    </w:rPr>
  </w:style>
  <w:style w:type="paragraph" w:customStyle="1" w:styleId="2113">
    <w:name w:val="标题 211"/>
    <w:basedOn w:val="aa"/>
    <w:qFormat/>
    <w:pPr>
      <w:widowControl/>
      <w:tabs>
        <w:tab w:val="left" w:pos="576"/>
      </w:tabs>
      <w:ind w:left="576" w:hanging="576"/>
      <w:jc w:val="left"/>
    </w:pPr>
    <w:rPr>
      <w:rFonts w:ascii="Times New Roman" w:eastAsia="宋体" w:hAnsi="Times New Roman" w:cs="Times New Roman"/>
      <w:kern w:val="0"/>
      <w:sz w:val="20"/>
      <w:szCs w:val="20"/>
    </w:rPr>
  </w:style>
  <w:style w:type="paragraph" w:customStyle="1" w:styleId="3110">
    <w:name w:val="标题 311"/>
    <w:basedOn w:val="aa"/>
    <w:qFormat/>
    <w:pPr>
      <w:widowControl/>
      <w:tabs>
        <w:tab w:val="left" w:pos="720"/>
      </w:tabs>
      <w:ind w:left="720" w:hanging="720"/>
      <w:jc w:val="left"/>
    </w:pPr>
    <w:rPr>
      <w:rFonts w:ascii="Times New Roman" w:eastAsia="宋体" w:hAnsi="Times New Roman" w:cs="Times New Roman"/>
      <w:kern w:val="0"/>
      <w:sz w:val="20"/>
      <w:szCs w:val="20"/>
    </w:rPr>
  </w:style>
  <w:style w:type="paragraph" w:customStyle="1" w:styleId="411">
    <w:name w:val="标题 411"/>
    <w:basedOn w:val="aa"/>
    <w:qFormat/>
    <w:pPr>
      <w:widowControl/>
      <w:tabs>
        <w:tab w:val="left" w:pos="864"/>
      </w:tabs>
      <w:ind w:left="864" w:hanging="864"/>
      <w:jc w:val="left"/>
    </w:pPr>
    <w:rPr>
      <w:rFonts w:ascii="Times New Roman" w:eastAsia="宋体" w:hAnsi="Times New Roman" w:cs="Times New Roman"/>
      <w:kern w:val="0"/>
      <w:sz w:val="20"/>
      <w:szCs w:val="20"/>
    </w:rPr>
  </w:style>
  <w:style w:type="paragraph" w:customStyle="1" w:styleId="511">
    <w:name w:val="标题 511"/>
    <w:basedOn w:val="aa"/>
    <w:qFormat/>
    <w:pPr>
      <w:widowControl/>
      <w:tabs>
        <w:tab w:val="left" w:pos="1008"/>
      </w:tabs>
      <w:ind w:left="1008" w:hanging="1008"/>
      <w:jc w:val="left"/>
    </w:pPr>
    <w:rPr>
      <w:rFonts w:ascii="Times New Roman" w:eastAsia="宋体" w:hAnsi="Times New Roman" w:cs="Times New Roman"/>
      <w:kern w:val="0"/>
      <w:sz w:val="20"/>
      <w:szCs w:val="20"/>
    </w:rPr>
  </w:style>
  <w:style w:type="paragraph" w:customStyle="1" w:styleId="611">
    <w:name w:val="标题 611"/>
    <w:basedOn w:val="aa"/>
    <w:qFormat/>
    <w:pPr>
      <w:widowControl/>
      <w:tabs>
        <w:tab w:val="left" w:pos="1152"/>
      </w:tabs>
      <w:ind w:left="1152" w:hanging="1152"/>
      <w:jc w:val="left"/>
    </w:pPr>
    <w:rPr>
      <w:rFonts w:ascii="Times New Roman" w:eastAsia="宋体" w:hAnsi="Times New Roman" w:cs="Times New Roman"/>
      <w:kern w:val="0"/>
      <w:sz w:val="20"/>
      <w:szCs w:val="20"/>
    </w:rPr>
  </w:style>
  <w:style w:type="paragraph" w:customStyle="1" w:styleId="711">
    <w:name w:val="标题 711"/>
    <w:basedOn w:val="aa"/>
    <w:qFormat/>
    <w:pPr>
      <w:widowControl/>
      <w:tabs>
        <w:tab w:val="left" w:pos="1296"/>
      </w:tabs>
      <w:ind w:left="1296" w:hanging="1296"/>
      <w:jc w:val="left"/>
    </w:pPr>
    <w:rPr>
      <w:rFonts w:ascii="Times New Roman" w:eastAsia="宋体" w:hAnsi="Times New Roman" w:cs="Times New Roman"/>
      <w:kern w:val="0"/>
      <w:sz w:val="20"/>
      <w:szCs w:val="20"/>
    </w:rPr>
  </w:style>
  <w:style w:type="paragraph" w:customStyle="1" w:styleId="811">
    <w:name w:val="标题 811"/>
    <w:basedOn w:val="aa"/>
    <w:qFormat/>
    <w:pPr>
      <w:widowControl/>
      <w:tabs>
        <w:tab w:val="left" w:pos="1440"/>
      </w:tabs>
      <w:ind w:left="1440" w:hanging="1440"/>
      <w:jc w:val="left"/>
    </w:pPr>
    <w:rPr>
      <w:rFonts w:ascii="Times New Roman" w:eastAsia="宋体" w:hAnsi="Times New Roman" w:cs="Times New Roman"/>
      <w:kern w:val="0"/>
      <w:sz w:val="20"/>
      <w:szCs w:val="20"/>
    </w:rPr>
  </w:style>
  <w:style w:type="paragraph" w:customStyle="1" w:styleId="911">
    <w:name w:val="标题 911"/>
    <w:basedOn w:val="aa"/>
    <w:qFormat/>
    <w:pPr>
      <w:widowControl/>
      <w:tabs>
        <w:tab w:val="left" w:pos="1584"/>
      </w:tabs>
      <w:ind w:left="1584" w:hanging="1584"/>
      <w:jc w:val="left"/>
    </w:pPr>
    <w:rPr>
      <w:rFonts w:ascii="Times New Roman" w:eastAsia="宋体" w:hAnsi="Times New Roman" w:cs="Times New Roman"/>
      <w:kern w:val="0"/>
      <w:sz w:val="20"/>
      <w:szCs w:val="20"/>
    </w:rPr>
  </w:style>
  <w:style w:type="paragraph" w:customStyle="1" w:styleId="11b">
    <w:name w:val="修订11"/>
    <w:uiPriority w:val="99"/>
    <w:semiHidden/>
    <w:qFormat/>
    <w:rPr>
      <w:kern w:val="2"/>
      <w:sz w:val="21"/>
    </w:rPr>
  </w:style>
  <w:style w:type="character" w:customStyle="1" w:styleId="CharCharc">
    <w:name w:val="表格 Char Char"/>
    <w:semiHidden/>
    <w:qFormat/>
    <w:rPr>
      <w:rFonts w:eastAsia="宋体"/>
      <w:kern w:val="2"/>
      <w:sz w:val="21"/>
      <w:lang w:val="en-US" w:eastAsia="zh-CN" w:bidi="ar-SA"/>
    </w:rPr>
  </w:style>
  <w:style w:type="character" w:customStyle="1" w:styleId="4Char2">
    <w:name w:val="标题 4 Char2"/>
    <w:semiHidden/>
    <w:qFormat/>
    <w:rPr>
      <w:rFonts w:ascii="Arial" w:eastAsia="黑体" w:hAnsi="Arial" w:cs="Tahoma"/>
      <w:b/>
      <w:bCs/>
      <w:kern w:val="2"/>
      <w:sz w:val="28"/>
      <w:szCs w:val="28"/>
      <w:lang w:eastAsia="en-US"/>
    </w:rPr>
  </w:style>
  <w:style w:type="paragraph" w:customStyle="1" w:styleId="69">
    <w:name w:val="正文6"/>
    <w:semiHidden/>
    <w:qFormat/>
    <w:pPr>
      <w:widowControl w:val="0"/>
      <w:adjustRightInd w:val="0"/>
      <w:spacing w:line="312" w:lineRule="atLeast"/>
      <w:jc w:val="both"/>
      <w:textAlignment w:val="baseline"/>
    </w:pPr>
    <w:rPr>
      <w:rFonts w:ascii="宋体"/>
      <w:sz w:val="34"/>
    </w:rPr>
  </w:style>
  <w:style w:type="paragraph" w:customStyle="1" w:styleId="3fb">
    <w:name w:val="无间隔3"/>
    <w:semiHidden/>
    <w:qFormat/>
    <w:rPr>
      <w:rFonts w:ascii="Calibri" w:hAnsi="Calibri"/>
      <w:sz w:val="22"/>
      <w:szCs w:val="22"/>
    </w:rPr>
  </w:style>
  <w:style w:type="paragraph" w:customStyle="1" w:styleId="52">
    <w:name w:val="标题 52"/>
    <w:basedOn w:val="aa"/>
    <w:semiHidden/>
    <w:qFormat/>
    <w:pPr>
      <w:widowControl/>
      <w:numPr>
        <w:ilvl w:val="3"/>
        <w:numId w:val="23"/>
      </w:numPr>
      <w:tabs>
        <w:tab w:val="left" w:pos="1008"/>
      </w:tabs>
      <w:ind w:left="1008" w:hanging="1008"/>
      <w:jc w:val="left"/>
    </w:pPr>
    <w:rPr>
      <w:rFonts w:ascii="Times New Roman" w:eastAsia="宋体" w:hAnsi="Times New Roman" w:cs="Times New Roman"/>
      <w:kern w:val="0"/>
      <w:sz w:val="20"/>
      <w:szCs w:val="20"/>
    </w:rPr>
  </w:style>
  <w:style w:type="paragraph" w:customStyle="1" w:styleId="82">
    <w:name w:val="标题 82"/>
    <w:basedOn w:val="aa"/>
    <w:semiHidden/>
    <w:qFormat/>
    <w:pPr>
      <w:widowControl/>
      <w:numPr>
        <w:ilvl w:val="6"/>
        <w:numId w:val="23"/>
      </w:numPr>
      <w:tabs>
        <w:tab w:val="left" w:pos="1440"/>
      </w:tabs>
      <w:ind w:left="1440" w:hanging="1440"/>
      <w:jc w:val="left"/>
    </w:pPr>
    <w:rPr>
      <w:rFonts w:ascii="Times New Roman" w:eastAsia="宋体" w:hAnsi="Times New Roman" w:cs="Times New Roman"/>
      <w:kern w:val="0"/>
      <w:sz w:val="20"/>
      <w:szCs w:val="20"/>
    </w:rPr>
  </w:style>
  <w:style w:type="paragraph" w:customStyle="1" w:styleId="92">
    <w:name w:val="标题 92"/>
    <w:basedOn w:val="aa"/>
    <w:semiHidden/>
    <w:qFormat/>
    <w:pPr>
      <w:widowControl/>
      <w:numPr>
        <w:ilvl w:val="7"/>
        <w:numId w:val="23"/>
      </w:numPr>
      <w:tabs>
        <w:tab w:val="left" w:pos="1584"/>
      </w:tabs>
      <w:ind w:left="1584" w:hanging="1584"/>
      <w:jc w:val="left"/>
    </w:pPr>
    <w:rPr>
      <w:rFonts w:ascii="Times New Roman" w:eastAsia="宋体" w:hAnsi="Times New Roman" w:cs="Times New Roman"/>
      <w:kern w:val="0"/>
      <w:sz w:val="20"/>
      <w:szCs w:val="20"/>
    </w:rPr>
  </w:style>
  <w:style w:type="character" w:customStyle="1" w:styleId="sh141">
    <w:name w:val="sh141"/>
    <w:semiHidden/>
    <w:qFormat/>
    <w:rPr>
      <w:rFonts w:ascii="Tahoma" w:eastAsia="宋体" w:hAnsi="Tahoma"/>
      <w:color w:val="2B2B2B"/>
      <w:kern w:val="2"/>
      <w:sz w:val="21"/>
      <w:szCs w:val="21"/>
      <w:lang w:val="en-US" w:eastAsia="zh-CN" w:bidi="ar-SA"/>
    </w:rPr>
  </w:style>
  <w:style w:type="paragraph" w:customStyle="1" w:styleId="23">
    <w:name w:val="2级标题"/>
    <w:basedOn w:val="24"/>
    <w:next w:val="12"/>
    <w:link w:val="2Char6"/>
    <w:semiHidden/>
    <w:qFormat/>
    <w:pPr>
      <w:numPr>
        <w:numId w:val="24"/>
      </w:numPr>
    </w:pPr>
    <w:rPr>
      <w:rFonts w:ascii="宋体"/>
      <w:bCs w:val="0"/>
      <w:szCs w:val="24"/>
    </w:rPr>
  </w:style>
  <w:style w:type="character" w:customStyle="1" w:styleId="2Char6">
    <w:name w:val="2级标题 Char"/>
    <w:link w:val="23"/>
    <w:semiHidden/>
    <w:qFormat/>
    <w:rPr>
      <w:rFonts w:ascii="宋体" w:eastAsia="宋体" w:hAnsi="Arial" w:cs="Times New Roman"/>
      <w:b/>
      <w:kern w:val="0"/>
      <w:sz w:val="24"/>
      <w:szCs w:val="24"/>
    </w:rPr>
  </w:style>
  <w:style w:type="character" w:customStyle="1" w:styleId="Charfff">
    <w:name w:val="自定正文 Char"/>
    <w:link w:val="affffffffffffff4"/>
    <w:semiHidden/>
    <w:qFormat/>
    <w:rPr>
      <w:sz w:val="24"/>
      <w:szCs w:val="24"/>
    </w:rPr>
  </w:style>
  <w:style w:type="paragraph" w:customStyle="1" w:styleId="affffffffffffff4">
    <w:name w:val="自定正文"/>
    <w:basedOn w:val="aa"/>
    <w:link w:val="Charfff"/>
    <w:semiHidden/>
    <w:qFormat/>
    <w:pPr>
      <w:adjustRightInd w:val="0"/>
      <w:snapToGrid w:val="0"/>
      <w:spacing w:beforeLines="50" w:afterLines="50" w:line="360" w:lineRule="auto"/>
      <w:ind w:firstLineChars="200" w:firstLine="200"/>
    </w:pPr>
    <w:rPr>
      <w:sz w:val="24"/>
      <w:szCs w:val="24"/>
    </w:rPr>
  </w:style>
  <w:style w:type="paragraph" w:customStyle="1" w:styleId="77">
    <w:name w:val="正文7"/>
    <w:semiHidden/>
    <w:qFormat/>
    <w:pPr>
      <w:widowControl w:val="0"/>
      <w:adjustRightInd w:val="0"/>
      <w:spacing w:line="312" w:lineRule="atLeast"/>
      <w:jc w:val="both"/>
      <w:textAlignment w:val="baseline"/>
    </w:pPr>
    <w:rPr>
      <w:rFonts w:ascii="宋体"/>
      <w:sz w:val="34"/>
    </w:rPr>
  </w:style>
  <w:style w:type="paragraph" w:customStyle="1" w:styleId="Char70">
    <w:name w:val="Char7"/>
    <w:basedOn w:val="aa"/>
    <w:link w:val="CharChar110"/>
    <w:semiHidden/>
    <w:qFormat/>
    <w:pPr>
      <w:snapToGrid w:val="0"/>
      <w:spacing w:line="400" w:lineRule="exact"/>
    </w:pPr>
    <w:rPr>
      <w:rFonts w:ascii="宋体" w:eastAsia="宋体" w:hAnsi="宋体" w:cs="Times New Roman"/>
      <w:b/>
      <w:kern w:val="0"/>
      <w:sz w:val="20"/>
      <w:szCs w:val="21"/>
    </w:rPr>
  </w:style>
  <w:style w:type="character" w:customStyle="1" w:styleId="CharChar110">
    <w:name w:val="Char Char110"/>
    <w:link w:val="Char70"/>
    <w:semiHidden/>
    <w:qFormat/>
    <w:rPr>
      <w:rFonts w:ascii="宋体" w:eastAsia="宋体" w:hAnsi="宋体" w:cs="Times New Roman"/>
      <w:b/>
      <w:kern w:val="0"/>
      <w:sz w:val="20"/>
      <w:szCs w:val="21"/>
    </w:rPr>
  </w:style>
  <w:style w:type="paragraph" w:customStyle="1" w:styleId="4f5">
    <w:name w:val="正文文本4"/>
    <w:semiHidden/>
    <w:qFormat/>
    <w:pPr>
      <w:widowControl w:val="0"/>
      <w:autoSpaceDE w:val="0"/>
      <w:autoSpaceDN w:val="0"/>
      <w:adjustRightInd w:val="0"/>
      <w:spacing w:before="170" w:line="300" w:lineRule="atLeast"/>
      <w:ind w:left="1134"/>
      <w:jc w:val="both"/>
    </w:pPr>
    <w:rPr>
      <w:color w:val="000000"/>
      <w:sz w:val="24"/>
    </w:rPr>
  </w:style>
  <w:style w:type="character" w:customStyle="1" w:styleId="CharCharChar3">
    <w:name w:val="批注主题 Char Char Char"/>
    <w:qFormat/>
    <w:rPr>
      <w:rFonts w:eastAsia="宋体"/>
      <w:b/>
      <w:bCs/>
      <w:kern w:val="2"/>
      <w:sz w:val="21"/>
      <w:szCs w:val="24"/>
      <w:lang w:val="en-US" w:eastAsia="zh-CN" w:bidi="ar-SA"/>
    </w:rPr>
  </w:style>
  <w:style w:type="character" w:customStyle="1" w:styleId="CharCharChar4">
    <w:name w:val="批注文字 Char Char Char"/>
    <w:qFormat/>
    <w:rPr>
      <w:rFonts w:eastAsia="宋体"/>
      <w:kern w:val="2"/>
      <w:sz w:val="21"/>
      <w:szCs w:val="24"/>
      <w:lang w:val="en-US" w:eastAsia="zh-CN" w:bidi="ar-SA"/>
    </w:rPr>
  </w:style>
  <w:style w:type="character" w:customStyle="1" w:styleId="CharCharChar5">
    <w:name w:val="日期 Char Char Char"/>
    <w:qFormat/>
    <w:rPr>
      <w:kern w:val="2"/>
      <w:sz w:val="21"/>
    </w:rPr>
  </w:style>
  <w:style w:type="character" w:customStyle="1" w:styleId="CharChard">
    <w:name w:val="图表左对齐 Char Char"/>
    <w:qFormat/>
    <w:locked/>
    <w:rPr>
      <w:rFonts w:ascii="宋体" w:eastAsia="宋体" w:hAnsi="宋体"/>
      <w:spacing w:val="-10"/>
      <w:kern w:val="2"/>
      <w:sz w:val="24"/>
      <w:szCs w:val="28"/>
      <w:lang w:val="en-US" w:eastAsia="zh-CN" w:bidi="ar-SA"/>
    </w:rPr>
  </w:style>
  <w:style w:type="character" w:customStyle="1" w:styleId="24CharChar">
    <w:name w:val="样式 宋体 行距: 固定值 24 磅 Char Char"/>
    <w:qFormat/>
    <w:locked/>
    <w:rPr>
      <w:rFonts w:ascii="宋体" w:cs="宋体"/>
      <w:kern w:val="2"/>
      <w:sz w:val="28"/>
    </w:rPr>
  </w:style>
  <w:style w:type="character" w:customStyle="1" w:styleId="CharChare">
    <w:name w:val="标题三 Char Char"/>
    <w:qFormat/>
    <w:rPr>
      <w:rFonts w:eastAsia="宋体"/>
      <w:b/>
      <w:bCs/>
      <w:kern w:val="2"/>
      <w:sz w:val="32"/>
      <w:szCs w:val="32"/>
      <w:lang w:val="en-US" w:eastAsia="zh-CN" w:bidi="ar-SA"/>
    </w:rPr>
  </w:style>
  <w:style w:type="character" w:customStyle="1" w:styleId="3CharCharChar">
    <w:name w:val="正文文本缩进 3 Char Char Char"/>
    <w:qFormat/>
    <w:rPr>
      <w:kern w:val="2"/>
      <w:sz w:val="16"/>
      <w:szCs w:val="16"/>
    </w:rPr>
  </w:style>
  <w:style w:type="character" w:customStyle="1" w:styleId="CharChar161">
    <w:name w:val="Char Char161"/>
    <w:semiHidden/>
    <w:qFormat/>
    <w:rPr>
      <w:rFonts w:eastAsia="宋体"/>
      <w:kern w:val="2"/>
      <w:sz w:val="18"/>
      <w:szCs w:val="18"/>
      <w:lang w:val="en-US" w:eastAsia="zh-CN" w:bidi="ar-SA"/>
    </w:rPr>
  </w:style>
  <w:style w:type="character" w:customStyle="1" w:styleId="2CharCharChar">
    <w:name w:val="正文文本 2 Char Char Char"/>
    <w:qFormat/>
    <w:rPr>
      <w:kern w:val="2"/>
      <w:sz w:val="21"/>
      <w:szCs w:val="24"/>
    </w:rPr>
  </w:style>
  <w:style w:type="character" w:customStyle="1" w:styleId="3Heading3Char1Heading3CharChar33bullet2ERMCharChar">
    <w:name w:val="样式 标题 3Heading 3 Char1Heading 3 Char Char列表编号33 bullet2ERM... Char Char"/>
    <w:qFormat/>
    <w:rPr>
      <w:rFonts w:eastAsia="宋体" w:cs="宋体"/>
      <w:b/>
      <w:bCs/>
      <w:kern w:val="2"/>
      <w:sz w:val="21"/>
      <w:lang w:val="en-US" w:eastAsia="zh-CN" w:bidi="ar-SA"/>
    </w:rPr>
  </w:style>
  <w:style w:type="character" w:customStyle="1" w:styleId="CharCharChar6">
    <w:name w:val="文档结构图 Char Char Char"/>
    <w:qFormat/>
    <w:rPr>
      <w:kern w:val="2"/>
      <w:sz w:val="21"/>
      <w:szCs w:val="24"/>
      <w:shd w:val="clear" w:color="auto" w:fill="000080"/>
    </w:rPr>
  </w:style>
  <w:style w:type="character" w:customStyle="1" w:styleId="2CharCharChar0">
    <w:name w:val="正文文本缩进 2 Char Char Char"/>
    <w:qFormat/>
    <w:rPr>
      <w:rFonts w:ascii="宋体"/>
      <w:i/>
      <w:kern w:val="2"/>
      <w:sz w:val="24"/>
    </w:rPr>
  </w:style>
  <w:style w:type="character" w:customStyle="1" w:styleId="2Char14">
    <w:name w:val="标题 2 Char1"/>
    <w:semiHidden/>
    <w:qFormat/>
    <w:rPr>
      <w:rFonts w:ascii="Arial" w:eastAsia="黑体" w:hAnsi="Arial"/>
      <w:b/>
      <w:bCs/>
      <w:kern w:val="2"/>
      <w:sz w:val="32"/>
      <w:szCs w:val="32"/>
      <w:lang w:val="en-US" w:eastAsia="zh-CN" w:bidi="ar-SA"/>
    </w:rPr>
  </w:style>
  <w:style w:type="paragraph" w:customStyle="1" w:styleId="affffffffffffff5">
    <w:name w:val="标题 四"/>
    <w:basedOn w:val="aa"/>
    <w:link w:val="affffffffffffff6"/>
    <w:qFormat/>
    <w:pPr>
      <w:snapToGrid w:val="0"/>
      <w:spacing w:line="360" w:lineRule="auto"/>
    </w:pPr>
    <w:rPr>
      <w:rFonts w:ascii="Times New Roman" w:eastAsia="宋体" w:hAnsi="Times New Roman" w:cs="Times New Roman"/>
      <w:b/>
      <w:kern w:val="0"/>
      <w:sz w:val="20"/>
      <w:szCs w:val="21"/>
    </w:rPr>
  </w:style>
  <w:style w:type="character" w:customStyle="1" w:styleId="affffffffffffff6">
    <w:name w:val="标题 四 字符"/>
    <w:link w:val="affffffffffffff5"/>
    <w:qFormat/>
    <w:rPr>
      <w:rFonts w:ascii="Times New Roman" w:eastAsia="宋体" w:hAnsi="Times New Roman" w:cs="Times New Roman"/>
      <w:b/>
      <w:kern w:val="0"/>
      <w:sz w:val="20"/>
      <w:szCs w:val="21"/>
    </w:rPr>
  </w:style>
  <w:style w:type="character" w:customStyle="1" w:styleId="CharCharChar7">
    <w:name w:val="尾注文本 Char Char Char"/>
    <w:qFormat/>
    <w:rPr>
      <w:sz w:val="21"/>
      <w:szCs w:val="24"/>
    </w:rPr>
  </w:style>
  <w:style w:type="character" w:customStyle="1" w:styleId="CharCharChar8">
    <w:name w:val="页脚 Char Char Char"/>
    <w:qFormat/>
    <w:rPr>
      <w:kern w:val="2"/>
      <w:sz w:val="18"/>
      <w:szCs w:val="18"/>
    </w:rPr>
  </w:style>
  <w:style w:type="character" w:customStyle="1" w:styleId="3CharChar3">
    <w:name w:val="标题3 Char Char"/>
    <w:qFormat/>
    <w:locked/>
    <w:rPr>
      <w:rFonts w:eastAsia="宋体"/>
      <w:b/>
      <w:bCs/>
      <w:kern w:val="44"/>
      <w:sz w:val="24"/>
      <w:szCs w:val="44"/>
      <w:lang w:val="en-US" w:eastAsia="zh-CN" w:bidi="ar-SA"/>
    </w:rPr>
  </w:style>
  <w:style w:type="character" w:customStyle="1" w:styleId="3CharCharChar0">
    <w:name w:val="正文文本 3 Char Char Char"/>
    <w:qFormat/>
    <w:rPr>
      <w:color w:val="FF0000"/>
      <w:kern w:val="2"/>
      <w:sz w:val="22"/>
    </w:rPr>
  </w:style>
  <w:style w:type="character" w:customStyle="1" w:styleId="CharCharf">
    <w:name w:val="标题 Char Char"/>
    <w:qFormat/>
    <w:rPr>
      <w:rFonts w:ascii="黑体" w:eastAsia="黑体" w:hAnsi="Arial" w:cs="Arial"/>
      <w:bCs/>
      <w:kern w:val="2"/>
      <w:sz w:val="32"/>
      <w:szCs w:val="32"/>
      <w:lang w:val="en-US" w:eastAsia="zh-CN" w:bidi="ar-SA"/>
    </w:rPr>
  </w:style>
  <w:style w:type="character" w:customStyle="1" w:styleId="CharChar51">
    <w:name w:val="Char Char51"/>
    <w:semiHidden/>
    <w:qFormat/>
    <w:rPr>
      <w:rFonts w:eastAsia="宋体"/>
      <w:b/>
      <w:bCs/>
      <w:kern w:val="44"/>
      <w:sz w:val="44"/>
      <w:szCs w:val="44"/>
      <w:lang w:val="en-US" w:eastAsia="zh-CN" w:bidi="ar-SA"/>
    </w:rPr>
  </w:style>
  <w:style w:type="character" w:customStyle="1" w:styleId="CharCharChar9">
    <w:name w:val="批注框文本 Char Char Char"/>
    <w:qFormat/>
    <w:rPr>
      <w:kern w:val="2"/>
      <w:sz w:val="18"/>
      <w:szCs w:val="18"/>
    </w:rPr>
  </w:style>
  <w:style w:type="character" w:customStyle="1" w:styleId="CharCharf0">
    <w:name w:val="普通文字 Char Char"/>
    <w:semiHidden/>
    <w:qFormat/>
    <w:rPr>
      <w:rFonts w:ascii="宋体" w:eastAsia="宋体" w:hAnsi="Courier New" w:cs="Courier New"/>
      <w:kern w:val="2"/>
      <w:sz w:val="21"/>
      <w:szCs w:val="21"/>
      <w:lang w:val="en-US" w:eastAsia="zh-CN" w:bidi="ar-SA"/>
    </w:rPr>
  </w:style>
  <w:style w:type="character" w:customStyle="1" w:styleId="CharCharChara">
    <w:name w:val="称呼 Char Char Char"/>
    <w:qFormat/>
    <w:rPr>
      <w:kern w:val="2"/>
      <w:sz w:val="21"/>
    </w:rPr>
  </w:style>
  <w:style w:type="character" w:customStyle="1" w:styleId="Char2a">
    <w:name w:val="标题 Char2"/>
    <w:semiHidden/>
    <w:qFormat/>
    <w:rPr>
      <w:rFonts w:ascii="黑体" w:eastAsia="黑体" w:hAnsi="Arial" w:cs="Arial"/>
      <w:bCs/>
      <w:kern w:val="2"/>
      <w:sz w:val="32"/>
      <w:szCs w:val="32"/>
    </w:rPr>
  </w:style>
  <w:style w:type="character" w:customStyle="1" w:styleId="wangCharChar">
    <w:name w:val="wang正文 Char Char"/>
    <w:qFormat/>
    <w:rPr>
      <w:rFonts w:ascii="宋体" w:eastAsia="宋体"/>
      <w:sz w:val="24"/>
      <w:lang w:val="en-US" w:eastAsia="zh-CN" w:bidi="ar-SA"/>
    </w:rPr>
  </w:style>
  <w:style w:type="character" w:customStyle="1" w:styleId="BJ8CharChar">
    <w:name w:val="正文 BJ8 Char Char"/>
    <w:link w:val="BJ8"/>
    <w:semiHidden/>
    <w:qFormat/>
    <w:rPr>
      <w:rFonts w:cs="宋体"/>
      <w:sz w:val="24"/>
      <w:szCs w:val="24"/>
    </w:rPr>
  </w:style>
  <w:style w:type="paragraph" w:customStyle="1" w:styleId="BJ8">
    <w:name w:val="正文 BJ8"/>
    <w:basedOn w:val="aa"/>
    <w:link w:val="BJ8CharChar"/>
    <w:semiHidden/>
    <w:qFormat/>
    <w:pPr>
      <w:adjustRightInd w:val="0"/>
      <w:snapToGrid w:val="0"/>
      <w:spacing w:line="360" w:lineRule="auto"/>
      <w:ind w:firstLineChars="200" w:firstLine="200"/>
      <w:jc w:val="left"/>
    </w:pPr>
    <w:rPr>
      <w:rFonts w:cs="宋体"/>
      <w:sz w:val="24"/>
      <w:szCs w:val="24"/>
    </w:rPr>
  </w:style>
  <w:style w:type="paragraph" w:customStyle="1" w:styleId="1fffff7">
    <w:name w:val="修订版本号1"/>
    <w:uiPriority w:val="99"/>
    <w:semiHidden/>
    <w:qFormat/>
    <w:rPr>
      <w:kern w:val="2"/>
      <w:sz w:val="21"/>
      <w:szCs w:val="24"/>
    </w:rPr>
  </w:style>
  <w:style w:type="paragraph" w:customStyle="1" w:styleId="Style256">
    <w:name w:val="_Style 256"/>
    <w:next w:val="aa"/>
    <w:semiHidden/>
    <w:qFormat/>
    <w:pPr>
      <w:widowControl w:val="0"/>
      <w:jc w:val="both"/>
    </w:pPr>
    <w:rPr>
      <w:kern w:val="2"/>
      <w:sz w:val="21"/>
      <w:szCs w:val="24"/>
    </w:rPr>
  </w:style>
  <w:style w:type="paragraph" w:customStyle="1" w:styleId="105">
    <w:name w:val="10"/>
    <w:basedOn w:val="aa"/>
    <w:next w:val="affc"/>
    <w:qFormat/>
    <w:pPr>
      <w:widowControl/>
      <w:spacing w:before="100" w:beforeAutospacing="1" w:after="100" w:afterAutospacing="1"/>
      <w:jc w:val="left"/>
    </w:pPr>
    <w:rPr>
      <w:rFonts w:ascii="宋体" w:eastAsia="宋体" w:hAnsi="宋体" w:cs="Times New Roman"/>
      <w:kern w:val="0"/>
      <w:sz w:val="24"/>
      <w:szCs w:val="24"/>
    </w:rPr>
  </w:style>
  <w:style w:type="paragraph" w:customStyle="1" w:styleId="124">
    <w:name w:val="12"/>
    <w:basedOn w:val="aa"/>
    <w:next w:val="aa"/>
    <w:qFormat/>
    <w:rPr>
      <w:rFonts w:ascii="Times New Roman" w:eastAsia="宋体" w:hAnsi="Times New Roman" w:cs="Times New Roman"/>
      <w:szCs w:val="24"/>
    </w:rPr>
  </w:style>
  <w:style w:type="paragraph" w:customStyle="1" w:styleId="11c">
    <w:name w:val="11"/>
    <w:basedOn w:val="aa"/>
    <w:next w:val="af2"/>
    <w:qFormat/>
    <w:pPr>
      <w:ind w:firstLine="420"/>
    </w:pPr>
    <w:rPr>
      <w:rFonts w:ascii="Times New Roman" w:eastAsia="宋体" w:hAnsi="Times New Roman" w:cs="Times New Roman"/>
      <w:szCs w:val="20"/>
    </w:rPr>
  </w:style>
  <w:style w:type="paragraph" w:customStyle="1" w:styleId="Style1304">
    <w:name w:val="_Style 1304"/>
    <w:semiHidden/>
    <w:qFormat/>
    <w:pPr>
      <w:widowControl w:val="0"/>
      <w:jc w:val="both"/>
    </w:pPr>
    <w:rPr>
      <w:kern w:val="2"/>
      <w:sz w:val="21"/>
    </w:rPr>
  </w:style>
  <w:style w:type="character" w:customStyle="1" w:styleId="0932525Char">
    <w:name w:val="样式 宋体 小四 首行缩进:  0.93 厘米 段前: 2.5 磅 段后: 2.5 磅 Char"/>
    <w:semiHidden/>
    <w:qFormat/>
    <w:rPr>
      <w:rFonts w:eastAsia="宋体" w:cs="宋体"/>
      <w:kern w:val="2"/>
      <w:sz w:val="24"/>
      <w:szCs w:val="24"/>
      <w:lang w:val="en-US" w:eastAsia="zh-CN" w:bidi="ar-SA"/>
    </w:rPr>
  </w:style>
  <w:style w:type="paragraph" w:customStyle="1" w:styleId="a9">
    <w:name w:val="数字编号"/>
    <w:basedOn w:val="aa"/>
    <w:semiHidden/>
    <w:qFormat/>
    <w:pPr>
      <w:widowControl/>
      <w:numPr>
        <w:numId w:val="25"/>
      </w:numPr>
      <w:tabs>
        <w:tab w:val="left" w:pos="993"/>
      </w:tabs>
      <w:spacing w:line="360" w:lineRule="auto"/>
      <w:ind w:left="0" w:firstLine="284"/>
      <w:jc w:val="left"/>
    </w:pPr>
    <w:rPr>
      <w:rFonts w:ascii="Times New Roman" w:eastAsia="宋体" w:hAnsi="Times New Roman" w:cs="Times New Roman"/>
      <w:sz w:val="24"/>
      <w:szCs w:val="24"/>
    </w:rPr>
  </w:style>
  <w:style w:type="paragraph" w:customStyle="1" w:styleId="a5">
    <w:name w:val="小数字编号"/>
    <w:basedOn w:val="3fc"/>
    <w:semiHidden/>
    <w:qFormat/>
    <w:pPr>
      <w:widowControl/>
      <w:numPr>
        <w:numId w:val="26"/>
      </w:numPr>
      <w:tabs>
        <w:tab w:val="left" w:pos="993"/>
      </w:tabs>
      <w:spacing w:line="360" w:lineRule="auto"/>
      <w:ind w:firstLine="0"/>
      <w:jc w:val="left"/>
    </w:pPr>
    <w:rPr>
      <w:sz w:val="24"/>
      <w:szCs w:val="24"/>
    </w:rPr>
  </w:style>
  <w:style w:type="paragraph" w:customStyle="1" w:styleId="3fc">
    <w:name w:val="列出段落3"/>
    <w:basedOn w:val="aa"/>
    <w:semiHidden/>
    <w:qFormat/>
    <w:pPr>
      <w:ind w:hanging="862"/>
    </w:pPr>
    <w:rPr>
      <w:rFonts w:ascii="Times New Roman" w:eastAsia="宋体" w:hAnsi="Times New Roman" w:cs="Times New Roman"/>
      <w:szCs w:val="20"/>
    </w:rPr>
  </w:style>
  <w:style w:type="paragraph" w:customStyle="1" w:styleId="a6">
    <w:name w:val="项目编号"/>
    <w:basedOn w:val="3fc"/>
    <w:semiHidden/>
    <w:qFormat/>
    <w:pPr>
      <w:widowControl/>
      <w:numPr>
        <w:numId w:val="27"/>
      </w:numPr>
      <w:spacing w:line="360" w:lineRule="auto"/>
      <w:ind w:hanging="187"/>
      <w:jc w:val="left"/>
    </w:pPr>
    <w:rPr>
      <w:sz w:val="24"/>
      <w:szCs w:val="24"/>
    </w:rPr>
  </w:style>
  <w:style w:type="paragraph" w:customStyle="1" w:styleId="a-">
    <w:name w:val="a-编号"/>
    <w:basedOn w:val="aa"/>
    <w:semiHidden/>
    <w:qFormat/>
    <w:pPr>
      <w:numPr>
        <w:ilvl w:val="2"/>
        <w:numId w:val="28"/>
      </w:numPr>
      <w:tabs>
        <w:tab w:val="clear" w:pos="1362"/>
        <w:tab w:val="left" w:pos="567"/>
        <w:tab w:val="left" w:pos="720"/>
        <w:tab w:val="left" w:pos="851"/>
      </w:tabs>
      <w:adjustRightInd w:val="0"/>
      <w:spacing w:beforeLines="50" w:line="440" w:lineRule="exact"/>
      <w:jc w:val="left"/>
      <w:textAlignment w:val="baseline"/>
    </w:pPr>
    <w:rPr>
      <w:rFonts w:ascii="宋体" w:eastAsia="宋体" w:hAnsi="宋体" w:cs="Times New Roman"/>
      <w:kern w:val="0"/>
      <w:sz w:val="24"/>
      <w:szCs w:val="24"/>
      <w:lang w:val="zh-CN"/>
    </w:rPr>
  </w:style>
  <w:style w:type="paragraph" w:customStyle="1" w:styleId="125">
    <w:name w:val="列出段落12"/>
    <w:basedOn w:val="aa"/>
    <w:uiPriority w:val="34"/>
    <w:qFormat/>
    <w:pPr>
      <w:ind w:hanging="862"/>
    </w:pPr>
    <w:rPr>
      <w:rFonts w:ascii="Times New Roman" w:eastAsia="宋体" w:hAnsi="Times New Roman" w:cs="Times New Roman"/>
      <w:szCs w:val="20"/>
    </w:rPr>
  </w:style>
  <w:style w:type="paragraph" w:customStyle="1" w:styleId="affffffffffffff7">
    <w:name w:val="郑文"/>
    <w:basedOn w:val="af2"/>
    <w:link w:val="affffffffffffff8"/>
    <w:qFormat/>
    <w:pPr>
      <w:adjustRightInd w:val="0"/>
      <w:snapToGrid w:val="0"/>
      <w:ind w:firstLineChars="0" w:firstLine="0"/>
    </w:pPr>
    <w:rPr>
      <w:rFonts w:ascii="Times New Roman" w:hAnsi="Times New Roman"/>
      <w:szCs w:val="21"/>
    </w:rPr>
  </w:style>
  <w:style w:type="character" w:customStyle="1" w:styleId="affffffffffffff8">
    <w:name w:val="郑文 字符"/>
    <w:link w:val="affffffffffffff7"/>
    <w:qFormat/>
    <w:rPr>
      <w:rFonts w:ascii="Times New Roman" w:eastAsia="宋体" w:hAnsi="Times New Roman" w:cs="Times New Roman"/>
      <w:kern w:val="0"/>
      <w:sz w:val="20"/>
      <w:szCs w:val="21"/>
    </w:rPr>
  </w:style>
  <w:style w:type="paragraph" w:customStyle="1" w:styleId="affffffffffffff9">
    <w:name w:val="表内容 样式"/>
    <w:basedOn w:val="aa"/>
    <w:link w:val="affffffffffffffa"/>
    <w:qFormat/>
    <w:pPr>
      <w:snapToGrid w:val="0"/>
      <w:jc w:val="center"/>
    </w:pPr>
    <w:rPr>
      <w:rFonts w:ascii="Times New Roman" w:eastAsia="宋体" w:hAnsi="Times New Roman" w:cs="Times New Roman"/>
      <w:kern w:val="0"/>
      <w:sz w:val="20"/>
      <w:szCs w:val="21"/>
    </w:rPr>
  </w:style>
  <w:style w:type="character" w:customStyle="1" w:styleId="affffffffffffffa">
    <w:name w:val="表内容 样式 字符"/>
    <w:link w:val="affffffffffffff9"/>
    <w:qFormat/>
    <w:rPr>
      <w:rFonts w:ascii="Times New Roman" w:eastAsia="宋体" w:hAnsi="Times New Roman" w:cs="Times New Roman"/>
      <w:kern w:val="0"/>
      <w:sz w:val="20"/>
      <w:szCs w:val="21"/>
    </w:rPr>
  </w:style>
  <w:style w:type="paragraph" w:customStyle="1" w:styleId="affffffffffffffb">
    <w:name w:val="强调标题"/>
    <w:basedOn w:val="aa"/>
    <w:link w:val="affffffffffffffc"/>
    <w:qFormat/>
    <w:pPr>
      <w:snapToGrid w:val="0"/>
      <w:spacing w:line="360" w:lineRule="auto"/>
      <w:jc w:val="left"/>
    </w:pPr>
    <w:rPr>
      <w:rFonts w:ascii="Times New Roman" w:eastAsia="宋体" w:hAnsi="宋体" w:cs="Times New Roman"/>
      <w:b/>
      <w:color w:val="000000"/>
      <w:kern w:val="0"/>
      <w:sz w:val="20"/>
      <w:szCs w:val="20"/>
    </w:rPr>
  </w:style>
  <w:style w:type="character" w:customStyle="1" w:styleId="affffffffffffffc">
    <w:name w:val="强调标题 字符"/>
    <w:link w:val="affffffffffffffb"/>
    <w:qFormat/>
    <w:rPr>
      <w:rFonts w:ascii="Times New Roman" w:eastAsia="宋体" w:hAnsi="宋体" w:cs="Times New Roman"/>
      <w:b/>
      <w:color w:val="000000"/>
      <w:kern w:val="0"/>
      <w:sz w:val="20"/>
      <w:szCs w:val="20"/>
    </w:rPr>
  </w:style>
  <w:style w:type="paragraph" w:customStyle="1" w:styleId="affffffffffffffd">
    <w:name w:val="*"/>
    <w:basedOn w:val="aa"/>
    <w:qFormat/>
    <w:pPr>
      <w:spacing w:line="360" w:lineRule="auto"/>
    </w:pPr>
    <w:rPr>
      <w:rFonts w:ascii="宋体" w:eastAsia="宋体" w:hAnsi="宋体" w:cs="Times New Roman"/>
      <w:kern w:val="0"/>
      <w:sz w:val="24"/>
      <w:szCs w:val="24"/>
    </w:rPr>
  </w:style>
  <w:style w:type="paragraph" w:customStyle="1" w:styleId="1fffff8">
    <w:name w:val="(1)"/>
    <w:basedOn w:val="aa"/>
    <w:next w:val="aa"/>
    <w:qFormat/>
    <w:pPr>
      <w:tabs>
        <w:tab w:val="left" w:pos="813"/>
      </w:tabs>
      <w:spacing w:line="360" w:lineRule="auto"/>
      <w:ind w:left="813" w:hanging="567"/>
    </w:pPr>
    <w:rPr>
      <w:rFonts w:ascii="宋体" w:eastAsia="宋体" w:hAnsi="宋体" w:cs="Times New Roman"/>
      <w:kern w:val="0"/>
      <w:sz w:val="24"/>
      <w:szCs w:val="24"/>
    </w:rPr>
  </w:style>
  <w:style w:type="character" w:customStyle="1" w:styleId="1Char5">
    <w:name w:val="(1) Char"/>
    <w:qFormat/>
    <w:rPr>
      <w:rFonts w:ascii="宋体" w:eastAsia="宋体" w:hAnsi="宋体"/>
      <w:sz w:val="24"/>
      <w:szCs w:val="24"/>
      <w:lang w:val="en-US" w:eastAsia="zh-CN" w:bidi="ar-SA"/>
    </w:rPr>
  </w:style>
  <w:style w:type="paragraph" w:customStyle="1" w:styleId="affffffffffffffe">
    <w:name w:val="表格文字图表文字居中"/>
    <w:basedOn w:val="aa"/>
    <w:qFormat/>
    <w:pPr>
      <w:snapToGrid w:val="0"/>
      <w:jc w:val="center"/>
    </w:pPr>
    <w:rPr>
      <w:rFonts w:ascii="Times New Roman" w:eastAsia="仿宋" w:hAnsi="Times New Roman" w:cs="宋体"/>
      <w:sz w:val="24"/>
      <w:szCs w:val="20"/>
    </w:rPr>
  </w:style>
  <w:style w:type="paragraph" w:customStyle="1" w:styleId="0a">
    <w:name w:val="表格_0"/>
    <w:basedOn w:val="2f4"/>
    <w:qFormat/>
    <w:pPr>
      <w:jc w:val="center"/>
      <w:textAlignment w:val="center"/>
    </w:pPr>
    <w:rPr>
      <w:rFonts w:ascii="华文细黑" w:hAnsi="华文细黑"/>
      <w:kern w:val="0"/>
      <w:szCs w:val="20"/>
    </w:rPr>
  </w:style>
  <w:style w:type="paragraph" w:customStyle="1" w:styleId="1fffff9">
    <w:name w:val="正文文本_1"/>
    <w:basedOn w:val="2f4"/>
    <w:qFormat/>
    <w:pPr>
      <w:spacing w:after="120"/>
    </w:pPr>
    <w:rPr>
      <w:rFonts w:ascii="Times New Roman" w:hAnsi="Times New Roman"/>
      <w:szCs w:val="24"/>
    </w:rPr>
  </w:style>
  <w:style w:type="character" w:customStyle="1" w:styleId="0b">
    <w:name w:val="要点_0"/>
    <w:qFormat/>
    <w:rPr>
      <w:rFonts w:ascii="Calibri" w:hAnsi="Calibri"/>
      <w:b/>
      <w:bCs/>
    </w:rPr>
  </w:style>
  <w:style w:type="character" w:customStyle="1" w:styleId="Char03">
    <w:name w:val="标题 Char_0"/>
    <w:qFormat/>
    <w:rPr>
      <w:rFonts w:ascii="Cambria" w:hAnsi="Cambria" w:cs="Times New Roman"/>
      <w:b/>
      <w:bCs/>
      <w:kern w:val="2"/>
      <w:sz w:val="32"/>
      <w:szCs w:val="32"/>
    </w:rPr>
  </w:style>
  <w:style w:type="paragraph" w:customStyle="1" w:styleId="0c">
    <w:name w:val="标题_0"/>
    <w:basedOn w:val="2f4"/>
    <w:qFormat/>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CharChar162">
    <w:name w:val="Char Char162"/>
    <w:rPr>
      <w:rFonts w:eastAsia="宋体"/>
      <w:kern w:val="2"/>
      <w:sz w:val="18"/>
      <w:szCs w:val="18"/>
      <w:lang w:val="en-US" w:eastAsia="zh-CN" w:bidi="ar-SA"/>
    </w:rPr>
  </w:style>
  <w:style w:type="character" w:customStyle="1" w:styleId="CharChar111">
    <w:name w:val="Char Char111"/>
    <w:link w:val="Char80"/>
    <w:rPr>
      <w:rFonts w:ascii="Tahoma" w:hAnsi="Tahoma" w:cs="仿宋_GB2312"/>
      <w:sz w:val="24"/>
    </w:rPr>
  </w:style>
  <w:style w:type="paragraph" w:customStyle="1" w:styleId="Char80">
    <w:name w:val="Char8"/>
    <w:basedOn w:val="aa"/>
    <w:link w:val="CharChar111"/>
    <w:rPr>
      <w:rFonts w:ascii="Tahoma" w:hAnsi="Tahoma" w:cs="仿宋_GB2312"/>
      <w:sz w:val="24"/>
    </w:rPr>
  </w:style>
  <w:style w:type="character" w:customStyle="1" w:styleId="1CharChar4">
    <w:name w:val="(1) Char Char"/>
    <w:qFormat/>
    <w:rPr>
      <w:rFonts w:ascii="宋体" w:hAnsi="宋体"/>
      <w:sz w:val="24"/>
    </w:rPr>
  </w:style>
  <w:style w:type="character" w:customStyle="1" w:styleId="CharChar52">
    <w:name w:val="Char Char52"/>
    <w:qFormat/>
    <w:rPr>
      <w:rFonts w:eastAsia="宋体"/>
      <w:b/>
      <w:bCs/>
      <w:kern w:val="44"/>
      <w:sz w:val="44"/>
      <w:szCs w:val="44"/>
      <w:lang w:val="en-US" w:eastAsia="zh-CN" w:bidi="ar-SA"/>
    </w:rPr>
  </w:style>
  <w:style w:type="paragraph" w:customStyle="1" w:styleId="CharChar300">
    <w:name w:val="Char Char30"/>
    <w:basedOn w:val="aa"/>
    <w:rPr>
      <w:rFonts w:ascii="Tahoma" w:eastAsia="宋体" w:hAnsi="Tahoma" w:cs="仿宋_GB2312"/>
      <w:sz w:val="24"/>
      <w:szCs w:val="20"/>
    </w:rPr>
  </w:style>
  <w:style w:type="paragraph" w:customStyle="1" w:styleId="5f">
    <w:name w:val="正文文本5"/>
    <w:pPr>
      <w:widowControl w:val="0"/>
      <w:autoSpaceDE w:val="0"/>
      <w:autoSpaceDN w:val="0"/>
      <w:adjustRightInd w:val="0"/>
      <w:spacing w:before="170" w:line="300" w:lineRule="atLeast"/>
      <w:ind w:left="1134"/>
      <w:jc w:val="both"/>
    </w:pPr>
    <w:rPr>
      <w:rFonts w:ascii="Calibri" w:hAnsi="Calibri"/>
      <w:color w:val="000000"/>
      <w:sz w:val="24"/>
    </w:rPr>
  </w:style>
  <w:style w:type="paragraph" w:customStyle="1" w:styleId="78">
    <w:name w:val="纯文本7"/>
    <w:basedOn w:val="aa"/>
    <w:qFormat/>
    <w:pPr>
      <w:adjustRightInd w:val="0"/>
      <w:textAlignment w:val="baseline"/>
    </w:pPr>
    <w:rPr>
      <w:rFonts w:ascii="宋体" w:eastAsia="宋体" w:hAnsi="Courier New" w:cs="Times New Roman"/>
      <w:szCs w:val="20"/>
    </w:rPr>
  </w:style>
  <w:style w:type="paragraph" w:customStyle="1" w:styleId="88">
    <w:name w:val="正文8"/>
    <w:pPr>
      <w:widowControl w:val="0"/>
      <w:adjustRightInd w:val="0"/>
      <w:spacing w:line="360" w:lineRule="atLeast"/>
    </w:pPr>
    <w:rPr>
      <w:rFonts w:ascii="宋体" w:hAnsi="Calibri"/>
      <w:sz w:val="34"/>
    </w:rPr>
  </w:style>
  <w:style w:type="paragraph" w:customStyle="1" w:styleId="241">
    <w:name w:val="正文文本缩进 24"/>
    <w:basedOn w:val="aa"/>
    <w:qFormat/>
    <w:pPr>
      <w:widowControl/>
      <w:autoSpaceDE w:val="0"/>
      <w:autoSpaceDN w:val="0"/>
      <w:adjustRightInd w:val="0"/>
      <w:spacing w:line="420" w:lineRule="atLeast"/>
      <w:ind w:firstLine="425"/>
      <w:textAlignment w:val="baseline"/>
    </w:pPr>
    <w:rPr>
      <w:rFonts w:ascii="Calibri" w:eastAsia="宋体" w:hAnsi="Calibri" w:cs="Times New Roman"/>
      <w:sz w:val="28"/>
      <w:szCs w:val="20"/>
    </w:rPr>
  </w:style>
  <w:style w:type="paragraph" w:customStyle="1" w:styleId="Char2b">
    <w:name w:val="Char2"/>
    <w:basedOn w:val="aa"/>
    <w:qFormat/>
    <w:rPr>
      <w:rFonts w:ascii="Tahoma" w:eastAsia="宋体" w:hAnsi="Tahoma" w:cs="仿宋_GB2312"/>
      <w:sz w:val="24"/>
      <w:szCs w:val="20"/>
    </w:rPr>
  </w:style>
  <w:style w:type="paragraph" w:customStyle="1" w:styleId="CharCharCharCharCharCharChar6">
    <w:name w:val="Char Char Char Char Char Char Char6"/>
    <w:basedOn w:val="aa"/>
    <w:pPr>
      <w:widowControl/>
      <w:spacing w:after="160" w:line="240" w:lineRule="exact"/>
      <w:jc w:val="left"/>
    </w:pPr>
    <w:rPr>
      <w:rFonts w:ascii="Tahoma" w:eastAsia="宋体" w:hAnsi="Tahoma" w:cs="Tahoma"/>
      <w:kern w:val="0"/>
      <w:sz w:val="20"/>
      <w:szCs w:val="20"/>
      <w:lang w:eastAsia="en-US"/>
    </w:rPr>
  </w:style>
  <w:style w:type="paragraph" w:customStyle="1" w:styleId="CharCharCharCharCharChar1CharCharCharCharCharChar2">
    <w:name w:val="字元 字元 Char Char Char 字元 字元 Char 字元 字元 Char Char 字元 字元1 Char Char Char Char Char Char 字元 字元2"/>
    <w:basedOn w:val="aa"/>
    <w:rPr>
      <w:rFonts w:ascii="Tahoma" w:eastAsia="宋体" w:hAnsi="Tahoma" w:cs="Times New Roman"/>
      <w:sz w:val="24"/>
      <w:szCs w:val="20"/>
    </w:rPr>
  </w:style>
  <w:style w:type="paragraph" w:customStyle="1" w:styleId="CharCharCharCharCharChar1CharCharCharChar3">
    <w:name w:val="Char Char Char Char Char Char1 Char Char Char Char3"/>
    <w:basedOn w:val="aa"/>
    <w:rPr>
      <w:rFonts w:ascii="仿宋_GB2312" w:eastAsia="仿宋_GB2312" w:hAnsi="Calibri" w:cs="Times New Roman"/>
      <w:b/>
      <w:sz w:val="32"/>
      <w:szCs w:val="32"/>
    </w:rPr>
  </w:style>
  <w:style w:type="paragraph" w:customStyle="1" w:styleId="Char160">
    <w:name w:val="Char16"/>
    <w:basedOn w:val="aa"/>
    <w:rPr>
      <w:rFonts w:ascii="Tahoma" w:eastAsia="宋体" w:hAnsi="Tahoma" w:cs="Times New Roman"/>
      <w:sz w:val="24"/>
      <w:szCs w:val="20"/>
    </w:rPr>
  </w:style>
  <w:style w:type="paragraph" w:customStyle="1" w:styleId="4f6">
    <w:name w:val="标题4"/>
    <w:basedOn w:val="aa"/>
    <w:next w:val="aa"/>
    <w:pPr>
      <w:keepNext/>
      <w:spacing w:line="360" w:lineRule="auto"/>
      <w:ind w:firstLineChars="200" w:firstLine="200"/>
      <w:jc w:val="left"/>
      <w:outlineLvl w:val="3"/>
    </w:pPr>
    <w:rPr>
      <w:rFonts w:ascii="Calibri" w:eastAsia="宋体" w:hAnsi="Calibri" w:cs="Times New Roman"/>
      <w:b/>
      <w:kern w:val="0"/>
      <w:sz w:val="30"/>
      <w:szCs w:val="24"/>
    </w:rPr>
  </w:style>
  <w:style w:type="paragraph" w:customStyle="1" w:styleId="CharCharCharChar7">
    <w:name w:val="Char Char Char Char7"/>
    <w:basedOn w:val="aa"/>
    <w:rPr>
      <w:rFonts w:ascii="仿宋_GB2312" w:eastAsia="仿宋_GB2312" w:hAnsi="Calibri" w:cs="Times New Roman"/>
      <w:b/>
      <w:sz w:val="32"/>
      <w:szCs w:val="32"/>
    </w:rPr>
  </w:style>
  <w:style w:type="paragraph" w:customStyle="1" w:styleId="79">
    <w:name w:val="样式7"/>
    <w:basedOn w:val="aa"/>
    <w:qFormat/>
    <w:pPr>
      <w:spacing w:line="360" w:lineRule="auto"/>
      <w:ind w:firstLineChars="200" w:firstLine="420"/>
    </w:pPr>
    <w:rPr>
      <w:rFonts w:ascii="宋体" w:eastAsia="宋体" w:hAnsi="宋体" w:cs="Times New Roman"/>
      <w:bCs/>
      <w:color w:val="548DD4"/>
      <w:szCs w:val="20"/>
    </w:rPr>
  </w:style>
  <w:style w:type="paragraph" w:customStyle="1" w:styleId="106">
    <w:name w:val="样式10"/>
    <w:basedOn w:val="79"/>
    <w:qFormat/>
    <w:pPr>
      <w:ind w:left="680" w:firstLineChars="0" w:hanging="680"/>
    </w:pPr>
    <w:rPr>
      <w:color w:val="1F497D"/>
    </w:rPr>
  </w:style>
  <w:style w:type="character" w:customStyle="1" w:styleId="afffffffffffffff">
    <w:name w:val="正文缩进 字符"/>
    <w:qFormat/>
    <w:rPr>
      <w:rFonts w:eastAsia="宋体"/>
      <w:kern w:val="2"/>
      <w:sz w:val="21"/>
      <w:szCs w:val="24"/>
      <w:lang w:val="en-US" w:eastAsia="zh-CN" w:bidi="ar-SA"/>
    </w:rPr>
  </w:style>
  <w:style w:type="character" w:customStyle="1" w:styleId="CharChar163">
    <w:name w:val="Char Char163"/>
    <w:rPr>
      <w:rFonts w:eastAsia="宋体"/>
      <w:kern w:val="2"/>
      <w:sz w:val="18"/>
      <w:szCs w:val="18"/>
      <w:lang w:val="en-US" w:eastAsia="zh-CN" w:bidi="ar-SA"/>
    </w:rPr>
  </w:style>
  <w:style w:type="character" w:customStyle="1" w:styleId="CharChar112">
    <w:name w:val="Char Char112"/>
    <w:link w:val="Char90"/>
    <w:rPr>
      <w:rFonts w:ascii="Tahoma" w:hAnsi="Tahoma" w:cs="仿宋_GB2312"/>
      <w:sz w:val="24"/>
    </w:rPr>
  </w:style>
  <w:style w:type="paragraph" w:customStyle="1" w:styleId="Char90">
    <w:name w:val="Char9"/>
    <w:basedOn w:val="aa"/>
    <w:link w:val="CharChar112"/>
    <w:qFormat/>
    <w:rPr>
      <w:rFonts w:ascii="Tahoma" w:hAnsi="Tahoma" w:cs="仿宋_GB2312"/>
      <w:sz w:val="24"/>
    </w:rPr>
  </w:style>
  <w:style w:type="character" w:customStyle="1" w:styleId="CharChar53">
    <w:name w:val="Char Char53"/>
    <w:rPr>
      <w:rFonts w:eastAsia="宋体"/>
      <w:b/>
      <w:bCs/>
      <w:kern w:val="44"/>
      <w:sz w:val="44"/>
      <w:szCs w:val="44"/>
      <w:lang w:val="en-US" w:eastAsia="zh-CN" w:bidi="ar-SA"/>
    </w:rPr>
  </w:style>
  <w:style w:type="paragraph" w:customStyle="1" w:styleId="CharChar31">
    <w:name w:val="Char Char31"/>
    <w:basedOn w:val="aa"/>
    <w:rPr>
      <w:rFonts w:ascii="Tahoma" w:eastAsia="宋体" w:hAnsi="Tahoma" w:cs="仿宋_GB2312"/>
      <w:sz w:val="24"/>
      <w:szCs w:val="20"/>
    </w:rPr>
  </w:style>
  <w:style w:type="paragraph" w:customStyle="1" w:styleId="6a">
    <w:name w:val="正文文本6"/>
    <w:pPr>
      <w:widowControl w:val="0"/>
      <w:autoSpaceDE w:val="0"/>
      <w:autoSpaceDN w:val="0"/>
      <w:adjustRightInd w:val="0"/>
      <w:spacing w:before="170" w:line="300" w:lineRule="atLeast"/>
      <w:ind w:left="1134"/>
      <w:jc w:val="both"/>
    </w:pPr>
    <w:rPr>
      <w:rFonts w:ascii="Calibri" w:hAnsi="Calibri"/>
      <w:color w:val="000000"/>
      <w:sz w:val="24"/>
    </w:rPr>
  </w:style>
  <w:style w:type="paragraph" w:customStyle="1" w:styleId="Style1829">
    <w:name w:val="_Style 1829"/>
    <w:basedOn w:val="aa"/>
    <w:next w:val="1ff1"/>
    <w:qFormat/>
    <w:pPr>
      <w:adjustRightInd w:val="0"/>
      <w:spacing w:line="360" w:lineRule="atLeast"/>
      <w:ind w:firstLineChars="200" w:firstLine="420"/>
      <w:jc w:val="left"/>
      <w:textAlignment w:val="baseline"/>
    </w:pPr>
    <w:rPr>
      <w:rFonts w:ascii="Calibri" w:eastAsia="宋体" w:hAnsi="Calibri" w:cs="Times New Roman"/>
      <w:kern w:val="0"/>
      <w:sz w:val="24"/>
      <w:szCs w:val="20"/>
    </w:rPr>
  </w:style>
  <w:style w:type="paragraph" w:customStyle="1" w:styleId="89">
    <w:name w:val="纯文本8"/>
    <w:basedOn w:val="aa"/>
    <w:qFormat/>
    <w:pPr>
      <w:adjustRightInd w:val="0"/>
      <w:textAlignment w:val="baseline"/>
    </w:pPr>
    <w:rPr>
      <w:rFonts w:ascii="宋体" w:eastAsia="宋体" w:hAnsi="Courier New" w:cs="Times New Roman"/>
      <w:szCs w:val="20"/>
    </w:rPr>
  </w:style>
  <w:style w:type="paragraph" w:customStyle="1" w:styleId="96">
    <w:name w:val="正文9"/>
    <w:pPr>
      <w:widowControl w:val="0"/>
      <w:adjustRightInd w:val="0"/>
      <w:spacing w:line="360" w:lineRule="atLeast"/>
    </w:pPr>
    <w:rPr>
      <w:rFonts w:ascii="宋体" w:hAnsi="Calibri"/>
      <w:sz w:val="34"/>
    </w:rPr>
  </w:style>
  <w:style w:type="paragraph" w:customStyle="1" w:styleId="250">
    <w:name w:val="正文文本缩进 25"/>
    <w:basedOn w:val="aa"/>
    <w:qFormat/>
    <w:pPr>
      <w:widowControl/>
      <w:autoSpaceDE w:val="0"/>
      <w:autoSpaceDN w:val="0"/>
      <w:adjustRightInd w:val="0"/>
      <w:spacing w:line="420" w:lineRule="atLeast"/>
      <w:ind w:firstLine="425"/>
      <w:textAlignment w:val="baseline"/>
    </w:pPr>
    <w:rPr>
      <w:rFonts w:ascii="Calibri" w:eastAsia="宋体" w:hAnsi="Calibri" w:cs="Times New Roman"/>
      <w:sz w:val="28"/>
      <w:szCs w:val="20"/>
    </w:rPr>
  </w:style>
  <w:style w:type="paragraph" w:customStyle="1" w:styleId="Char250">
    <w:name w:val="Char25"/>
    <w:basedOn w:val="aa"/>
    <w:qFormat/>
    <w:rPr>
      <w:rFonts w:ascii="Tahoma" w:eastAsia="宋体" w:hAnsi="Tahoma" w:cs="仿宋_GB2312"/>
      <w:sz w:val="24"/>
      <w:szCs w:val="20"/>
    </w:rPr>
  </w:style>
  <w:style w:type="paragraph" w:customStyle="1" w:styleId="CharCharCharCharCharCharChar7">
    <w:name w:val="Char Char Char Char Char Char Char7"/>
    <w:basedOn w:val="aa"/>
    <w:qFormat/>
    <w:pPr>
      <w:widowControl/>
      <w:spacing w:after="160" w:line="240" w:lineRule="exact"/>
      <w:jc w:val="left"/>
    </w:pPr>
    <w:rPr>
      <w:rFonts w:ascii="Tahoma" w:eastAsia="宋体" w:hAnsi="Tahoma" w:cs="Tahoma"/>
      <w:kern w:val="0"/>
      <w:sz w:val="20"/>
      <w:szCs w:val="20"/>
      <w:lang w:eastAsia="en-US"/>
    </w:rPr>
  </w:style>
  <w:style w:type="paragraph" w:customStyle="1" w:styleId="CharCharCharCharCharChar1CharCharCharCharCharChar3">
    <w:name w:val="字元 字元 Char Char Char 字元 字元 Char 字元 字元 Char Char 字元 字元1 Char Char Char Char Char Char 字元 字元3"/>
    <w:basedOn w:val="aa"/>
    <w:rPr>
      <w:rFonts w:ascii="Tahoma" w:eastAsia="宋体" w:hAnsi="Tahoma" w:cs="Times New Roman"/>
      <w:sz w:val="24"/>
      <w:szCs w:val="20"/>
    </w:rPr>
  </w:style>
  <w:style w:type="paragraph" w:customStyle="1" w:styleId="CharCharCharCharCharChar1CharCharCharChar4">
    <w:name w:val="Char Char Char Char Char Char1 Char Char Char Char4"/>
    <w:basedOn w:val="aa"/>
    <w:qFormat/>
    <w:rPr>
      <w:rFonts w:ascii="仿宋_GB2312" w:eastAsia="仿宋_GB2312" w:hAnsi="Calibri" w:cs="Times New Roman"/>
      <w:b/>
      <w:sz w:val="32"/>
      <w:szCs w:val="32"/>
    </w:rPr>
  </w:style>
  <w:style w:type="paragraph" w:customStyle="1" w:styleId="Char170">
    <w:name w:val="Char17"/>
    <w:basedOn w:val="aa"/>
    <w:rPr>
      <w:rFonts w:ascii="Tahoma" w:eastAsia="宋体" w:hAnsi="Tahoma" w:cs="Times New Roman"/>
      <w:sz w:val="24"/>
      <w:szCs w:val="20"/>
    </w:rPr>
  </w:style>
  <w:style w:type="paragraph" w:customStyle="1" w:styleId="CharCharCharChar8">
    <w:name w:val="Char Char Char Char8"/>
    <w:basedOn w:val="aa"/>
    <w:rPr>
      <w:rFonts w:ascii="仿宋_GB2312" w:eastAsia="仿宋_GB2312" w:hAnsi="Calibri" w:cs="Times New Roman"/>
      <w:b/>
      <w:sz w:val="32"/>
      <w:szCs w:val="32"/>
    </w:rPr>
  </w:style>
  <w:style w:type="paragraph" w:customStyle="1" w:styleId="97">
    <w:name w:val="样式9"/>
    <w:basedOn w:val="79"/>
    <w:qFormat/>
    <w:pPr>
      <w:ind w:left="567" w:firstLineChars="0" w:hanging="397"/>
    </w:pPr>
    <w:rPr>
      <w:color w:val="FF0000"/>
    </w:rPr>
  </w:style>
  <w:style w:type="character" w:customStyle="1" w:styleId="2fff7">
    <w:name w:val="未处理的提及2"/>
    <w:uiPriority w:val="99"/>
    <w:unhideWhenUsed/>
    <w:qFormat/>
    <w:rPr>
      <w:color w:val="605E5C"/>
      <w:shd w:val="clear" w:color="auto" w:fill="E1DFDD"/>
    </w:rPr>
  </w:style>
  <w:style w:type="paragraph" w:customStyle="1" w:styleId="xl85">
    <w:name w:val="xl85"/>
    <w:basedOn w:val="a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6">
    <w:name w:val="xl86"/>
    <w:basedOn w:val="aa"/>
    <w:qFormat/>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7">
    <w:name w:val="xl87"/>
    <w:basedOn w:val="a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8">
    <w:name w:val="xl88"/>
    <w:basedOn w:val="a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21a">
    <w:name w:val="中等深浅网格 21"/>
    <w:uiPriority w:val="1"/>
    <w:qFormat/>
    <w:pPr>
      <w:widowControl w:val="0"/>
      <w:jc w:val="both"/>
    </w:pPr>
    <w:rPr>
      <w:rFonts w:ascii="Calibri" w:hAnsi="Calibri"/>
      <w:kern w:val="2"/>
      <w:sz w:val="21"/>
      <w:szCs w:val="22"/>
    </w:rPr>
  </w:style>
  <w:style w:type="paragraph" w:customStyle="1" w:styleId="TableParagraph">
    <w:name w:val="Table Paragraph"/>
    <w:basedOn w:val="aa"/>
    <w:uiPriority w:val="1"/>
    <w:qFormat/>
    <w:rPr>
      <w:rFonts w:ascii="Calibri" w:eastAsia="宋体" w:hAnsi="Calibri" w:cs="Times New Roman"/>
    </w:rPr>
  </w:style>
  <w:style w:type="character" w:customStyle="1" w:styleId="3fd">
    <w:name w:val="未处理的提及3"/>
    <w:uiPriority w:val="99"/>
    <w:unhideWhenUsed/>
    <w:rPr>
      <w:color w:val="605E5C"/>
      <w:shd w:val="clear" w:color="auto" w:fill="E1DFDD"/>
    </w:rPr>
  </w:style>
  <w:style w:type="paragraph" w:customStyle="1" w:styleId="3fe">
    <w:name w:val="修订3"/>
    <w:hidden/>
    <w:uiPriority w:val="99"/>
    <w:semiHidden/>
    <w:rPr>
      <w:rFonts w:ascii="Calibri" w:hAnsi="Calibri"/>
      <w:kern w:val="2"/>
      <w:sz w:val="21"/>
      <w:szCs w:val="22"/>
    </w:rPr>
  </w:style>
  <w:style w:type="paragraph" w:customStyle="1" w:styleId="Style30">
    <w:name w:val="_Style 30"/>
    <w:basedOn w:val="aa"/>
    <w:next w:val="1ff1"/>
    <w:qFormat/>
    <w:pPr>
      <w:ind w:firstLineChars="200" w:firstLine="420"/>
    </w:pPr>
    <w:rPr>
      <w:rFonts w:ascii="Times New Roman" w:eastAsia="宋体" w:hAnsi="Times New Roman" w:cs="Times New Roman"/>
      <w:szCs w:val="20"/>
    </w:rPr>
  </w:style>
  <w:style w:type="paragraph" w:customStyle="1" w:styleId="New">
    <w:name w:val="正文 New"/>
    <w:pPr>
      <w:widowControl w:val="0"/>
      <w:spacing w:line="400" w:lineRule="atLeast"/>
      <w:jc w:val="both"/>
    </w:pPr>
    <w:rPr>
      <w:rFonts w:eastAsia="仿宋_GB2312"/>
      <w:kern w:val="2"/>
      <w:sz w:val="24"/>
    </w:rPr>
  </w:style>
  <w:style w:type="paragraph" w:customStyle="1" w:styleId="L1">
    <w:name w:val="标准有序列表（L1）"/>
    <w:basedOn w:val="af2"/>
    <w:qFormat/>
    <w:pPr>
      <w:tabs>
        <w:tab w:val="left" w:pos="0"/>
      </w:tabs>
      <w:adjustRightInd w:val="0"/>
      <w:snapToGrid w:val="0"/>
      <w:ind w:firstLineChars="0" w:firstLine="0"/>
      <w:jc w:val="center"/>
    </w:pPr>
    <w:rPr>
      <w:rFonts w:ascii="宋体" w:hAnsi="宋体" w:cs="宋体"/>
      <w:color w:val="000000"/>
      <w:kern w:val="2"/>
      <w:sz w:val="21"/>
      <w:szCs w:val="21"/>
    </w:rPr>
  </w:style>
  <w:style w:type="character" w:styleId="afffffffffffffff0">
    <w:name w:val="Unresolved Mention"/>
    <w:basedOn w:val="ab"/>
    <w:uiPriority w:val="99"/>
    <w:semiHidden/>
    <w:unhideWhenUsed/>
    <w:rsid w:val="008B6738"/>
    <w:rPr>
      <w:color w:val="605E5C"/>
      <w:shd w:val="clear" w:color="auto" w:fill="E1DFDD"/>
    </w:rPr>
  </w:style>
  <w:style w:type="character" w:customStyle="1" w:styleId="1fffffa">
    <w:name w:val="批注框文本 字符1"/>
    <w:qFormat/>
    <w:rsid w:val="000B7D1D"/>
    <w:rPr>
      <w:rFonts w:ascii="Calibri" w:eastAsia="宋体" w:hAnsi="Calibri" w:cs="Times New Roman"/>
      <w:kern w:val="2"/>
      <w:sz w:val="18"/>
      <w:szCs w:val="18"/>
    </w:rPr>
  </w:style>
  <w:style w:type="paragraph" w:customStyle="1" w:styleId="1fffffb">
    <w:name w:val="样式 标题 1 + 四号 加粗"/>
    <w:basedOn w:val="12"/>
    <w:qFormat/>
    <w:rsid w:val="007B62BB"/>
    <w:rPr>
      <w:rFonts w:ascii="Times New Roman" w:eastAsia="黑体"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9449836">
      <w:bodyDiv w:val="1"/>
      <w:marLeft w:val="0"/>
      <w:marRight w:val="0"/>
      <w:marTop w:val="0"/>
      <w:marBottom w:val="0"/>
      <w:divBdr>
        <w:top w:val="none" w:sz="0" w:space="0" w:color="auto"/>
        <w:left w:val="none" w:sz="0" w:space="0" w:color="auto"/>
        <w:bottom w:val="none" w:sz="0" w:space="0" w:color="auto"/>
        <w:right w:val="none" w:sz="0" w:space="0" w:color="auto"/>
      </w:divBdr>
    </w:div>
    <w:div w:id="1624069911">
      <w:bodyDiv w:val="1"/>
      <w:marLeft w:val="0"/>
      <w:marRight w:val="0"/>
      <w:marTop w:val="0"/>
      <w:marBottom w:val="0"/>
      <w:divBdr>
        <w:top w:val="none" w:sz="0" w:space="0" w:color="auto"/>
        <w:left w:val="none" w:sz="0" w:space="0" w:color="auto"/>
        <w:bottom w:val="none" w:sz="0" w:space="0" w:color="auto"/>
        <w:right w:val="none" w:sz="0" w:space="0" w:color="auto"/>
      </w:divBdr>
    </w:div>
    <w:div w:id="1648901723">
      <w:bodyDiv w:val="1"/>
      <w:marLeft w:val="0"/>
      <w:marRight w:val="0"/>
      <w:marTop w:val="0"/>
      <w:marBottom w:val="0"/>
      <w:divBdr>
        <w:top w:val="none" w:sz="0" w:space="0" w:color="auto"/>
        <w:left w:val="none" w:sz="0" w:space="0" w:color="auto"/>
        <w:bottom w:val="none" w:sz="0" w:space="0" w:color="auto"/>
        <w:right w:val="none" w:sz="0" w:space="0" w:color="auto"/>
      </w:divBdr>
    </w:div>
    <w:div w:id="1761215051">
      <w:bodyDiv w:val="1"/>
      <w:marLeft w:val="0"/>
      <w:marRight w:val="0"/>
      <w:marTop w:val="0"/>
      <w:marBottom w:val="0"/>
      <w:divBdr>
        <w:top w:val="none" w:sz="0" w:space="0" w:color="auto"/>
        <w:left w:val="none" w:sz="0" w:space="0" w:color="auto"/>
        <w:bottom w:val="none" w:sz="0" w:space="0" w:color="auto"/>
        <w:right w:val="none" w:sz="0" w:space="0" w:color="auto"/>
      </w:divBdr>
    </w:div>
    <w:div w:id="19496558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zairport.com/tender/index.html" TargetMode="Externa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hyperlink" Target="http://www.hzairport.com/tender/index.html"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zairport.com/tender/index.html" TargetMode="External"/><Relationship Id="rId17" Type="http://schemas.openxmlformats.org/officeDocument/2006/relationships/footer" Target="footer2.xml"/><Relationship Id="rId25" Type="http://schemas.openxmlformats.org/officeDocument/2006/relationships/footer" Target="footer4.xml"/><Relationship Id="rId33"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creditchina.gov.cn/"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897735722@qq.com" TargetMode="External"/><Relationship Id="rId24" Type="http://schemas.openxmlformats.org/officeDocument/2006/relationships/hyperlink" Target="http://wenshu.court.gov.cn" TargetMode="External"/><Relationship Id="rId32"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www.creditchina.gov.cn"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3.xml"/><Relationship Id="rId31"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hzairport.com/tender/index.html" TargetMode="External"/><Relationship Id="rId14" Type="http://schemas.openxmlformats.org/officeDocument/2006/relationships/hyperlink" Target="http://www.hzairport.com/tender/index.html" TargetMode="External"/><Relationship Id="rId22" Type="http://schemas.openxmlformats.org/officeDocument/2006/relationships/hyperlink" Target="http://www.hzairport.com/tender/index.html" TargetMode="External"/><Relationship Id="rId27" Type="http://schemas.openxmlformats.org/officeDocument/2006/relationships/image" Target="media/image1.png"/><Relationship Id="rId30" Type="http://schemas.openxmlformats.org/officeDocument/2006/relationships/footer" Target="footer7.xml"/><Relationship Id="rId35"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A7E512-E281-4C04-9E0E-C7527A853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Pages>
  <Words>5608</Words>
  <Characters>31968</Characters>
  <Application>Microsoft Office Word</Application>
  <DocSecurity>0</DocSecurity>
  <Lines>266</Lines>
  <Paragraphs>75</Paragraphs>
  <ScaleCrop>false</ScaleCrop>
  <Company/>
  <LinksUpToDate>false</LinksUpToDate>
  <CharactersWithSpaces>37501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王明琛</cp:lastModifiedBy>
  <cp:revision>126</cp:revision>
  <dcterms:created xsi:type="dcterms:W3CDTF">2020-04-03T09:07:00Z</dcterms:created>
  <dcterms:modified xsi:type="dcterms:W3CDTF">2022-07-04T05:49:00Z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